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C7" w:rsidRDefault="000551E7" w:rsidP="00CC1FC7">
      <w:pPr>
        <w:pStyle w:val="2"/>
        <w:tabs>
          <w:tab w:val="left" w:pos="0"/>
        </w:tabs>
        <w:spacing w:before="57" w:after="57"/>
        <w:ind w:left="0" w:firstLine="0"/>
        <w:rPr>
          <w:lang w:val="el-GR"/>
        </w:rPr>
      </w:pPr>
      <w:bookmarkStart w:id="0" w:name="_Toc74084903"/>
      <w:r>
        <w:rPr>
          <w:lang w:val="el-GR"/>
        </w:rPr>
        <w:t>ΠΑΡΑΡΤΗΜΑ Γ</w:t>
      </w:r>
      <w:r w:rsidR="00E05C0F">
        <w:rPr>
          <w:lang w:val="el-GR"/>
        </w:rPr>
        <w:t xml:space="preserve"> </w:t>
      </w:r>
      <w:r w:rsidR="00CC1FC7">
        <w:rPr>
          <w:lang w:val="el-GR"/>
        </w:rPr>
        <w:t xml:space="preserve">– Υπόδειγμα Τεχνικής Προσφοράς </w:t>
      </w:r>
      <w:bookmarkEnd w:id="0"/>
    </w:p>
    <w:p w:rsidR="00CC1FC7" w:rsidRDefault="00CC1FC7" w:rsidP="00CC1FC7">
      <w:pPr>
        <w:spacing w:before="57" w:after="57"/>
        <w:rPr>
          <w:i/>
          <w:color w:val="5B9BD5"/>
          <w:szCs w:val="22"/>
          <w:lang w:val="el-GR"/>
        </w:rPr>
      </w:pPr>
    </w:p>
    <w:p w:rsidR="00CC1FC7" w:rsidRDefault="00CC1FC7" w:rsidP="00CC1FC7">
      <w:pPr>
        <w:ind w:right="-1376" w:hanging="2"/>
        <w:rPr>
          <w:b/>
          <w:szCs w:val="22"/>
          <w:lang w:val="el-GR"/>
        </w:rPr>
      </w:pPr>
      <w:r>
        <w:rPr>
          <w:b/>
          <w:szCs w:val="22"/>
          <w:lang w:val="el-GR"/>
        </w:rPr>
        <w:t xml:space="preserve">                                                                            ΕΝΤΥΠΟ ΤΕΧΝΙΚΗΣ ΠΡΟΣΦΟΡΑΣ</w:t>
      </w:r>
    </w:p>
    <w:p w:rsidR="00CC1FC7" w:rsidRDefault="00CC1FC7" w:rsidP="00CC1FC7">
      <w:pPr>
        <w:ind w:right="-1376" w:hanging="2"/>
        <w:jc w:val="center"/>
        <w:rPr>
          <w:b/>
          <w:szCs w:val="22"/>
          <w:u w:val="single"/>
          <w:lang w:val="el-GR"/>
        </w:rPr>
      </w:pPr>
    </w:p>
    <w:p w:rsidR="00CC1FC7" w:rsidRDefault="00CC1FC7" w:rsidP="00CC1FC7">
      <w:pPr>
        <w:tabs>
          <w:tab w:val="center" w:pos="1985"/>
          <w:tab w:val="center" w:pos="7371"/>
        </w:tabs>
        <w:spacing w:line="276" w:lineRule="auto"/>
        <w:ind w:hanging="2"/>
        <w:jc w:val="center"/>
        <w:rPr>
          <w:b/>
          <w:szCs w:val="22"/>
          <w:u w:val="single"/>
          <w:lang w:val="el-GR"/>
        </w:rPr>
      </w:pPr>
      <w:r>
        <w:rPr>
          <w:b/>
          <w:szCs w:val="22"/>
          <w:u w:val="single"/>
          <w:lang w:val="el-GR"/>
        </w:rPr>
        <w:t>ΦΥΛΛΟ ΣΥΜΜΟΡΦΩΣΗΣ</w:t>
      </w:r>
    </w:p>
    <w:p w:rsidR="00CC1FC7" w:rsidRDefault="00CC1FC7" w:rsidP="00CC1FC7">
      <w:pPr>
        <w:tabs>
          <w:tab w:val="center" w:pos="1985"/>
          <w:tab w:val="center" w:pos="7371"/>
        </w:tabs>
        <w:spacing w:before="240" w:line="276" w:lineRule="auto"/>
        <w:ind w:hanging="2"/>
        <w:rPr>
          <w:szCs w:val="22"/>
          <w:lang w:val="el-GR"/>
        </w:rPr>
      </w:pPr>
      <w:r>
        <w:rPr>
          <w:szCs w:val="22"/>
          <w:lang w:val="el-GR"/>
        </w:rPr>
        <w:t>Της επιχείρησης …………………………………………………………………………………………………………………..</w:t>
      </w:r>
    </w:p>
    <w:p w:rsidR="00CC1FC7" w:rsidRDefault="00CC1FC7" w:rsidP="00CC1FC7">
      <w:pPr>
        <w:tabs>
          <w:tab w:val="center" w:pos="1985"/>
          <w:tab w:val="center" w:pos="7371"/>
        </w:tabs>
        <w:spacing w:line="276" w:lineRule="auto"/>
        <w:ind w:hanging="2"/>
        <w:rPr>
          <w:szCs w:val="22"/>
          <w:lang w:val="el-GR"/>
        </w:rPr>
      </w:pPr>
      <w:r>
        <w:rPr>
          <w:szCs w:val="22"/>
          <w:lang w:val="el-GR"/>
        </w:rPr>
        <w:t>Με έδρα τ….   …………………………………………………ΑΦΜ………………………………………………………….</w:t>
      </w:r>
    </w:p>
    <w:p w:rsidR="00CC1FC7" w:rsidRDefault="00CC1FC7" w:rsidP="00CC1FC7">
      <w:pPr>
        <w:tabs>
          <w:tab w:val="center" w:pos="1985"/>
          <w:tab w:val="center" w:pos="7371"/>
        </w:tabs>
        <w:spacing w:line="276" w:lineRule="auto"/>
        <w:ind w:hanging="2"/>
        <w:rPr>
          <w:szCs w:val="22"/>
          <w:lang w:val="el-GR"/>
        </w:rPr>
      </w:pPr>
      <w:r>
        <w:rPr>
          <w:szCs w:val="22"/>
          <w:lang w:val="el-GR"/>
        </w:rPr>
        <w:t>οδός …………………………………………………………. , αρ. ….</w:t>
      </w:r>
    </w:p>
    <w:p w:rsidR="00CC1FC7" w:rsidRDefault="00CC1FC7" w:rsidP="00CC1FC7">
      <w:pPr>
        <w:tabs>
          <w:tab w:val="center" w:pos="1985"/>
          <w:tab w:val="center" w:pos="7371"/>
        </w:tabs>
        <w:spacing w:line="276" w:lineRule="auto"/>
        <w:ind w:hanging="2"/>
        <w:rPr>
          <w:szCs w:val="22"/>
          <w:lang w:val="el-GR"/>
        </w:rPr>
      </w:pPr>
      <w:r>
        <w:rPr>
          <w:szCs w:val="22"/>
          <w:lang w:val="el-GR"/>
        </w:rPr>
        <w:t>Τ.Κ. ………………..</w:t>
      </w:r>
    </w:p>
    <w:p w:rsidR="00CC1FC7" w:rsidRDefault="00CC1FC7" w:rsidP="00CC1FC7">
      <w:pPr>
        <w:tabs>
          <w:tab w:val="center" w:pos="1985"/>
          <w:tab w:val="center" w:pos="7371"/>
        </w:tabs>
        <w:spacing w:line="276" w:lineRule="auto"/>
        <w:ind w:hanging="2"/>
        <w:rPr>
          <w:szCs w:val="22"/>
          <w:lang w:val="el-GR"/>
        </w:rPr>
      </w:pPr>
      <w:r>
        <w:rPr>
          <w:szCs w:val="22"/>
          <w:lang w:val="el-GR"/>
        </w:rPr>
        <w:t>Τηλ.: ………………………………………………………</w:t>
      </w:r>
    </w:p>
    <w:p w:rsidR="00CC1FC7" w:rsidRDefault="00CC1FC7" w:rsidP="00CC1FC7">
      <w:pPr>
        <w:tabs>
          <w:tab w:val="center" w:pos="1985"/>
          <w:tab w:val="center" w:pos="7371"/>
        </w:tabs>
        <w:spacing w:line="276" w:lineRule="auto"/>
        <w:ind w:hanging="2"/>
        <w:rPr>
          <w:szCs w:val="22"/>
          <w:lang w:val="el-GR"/>
        </w:rPr>
      </w:pPr>
      <w:r>
        <w:rPr>
          <w:szCs w:val="22"/>
          <w:lang w:val="en-US"/>
        </w:rPr>
        <w:t>Email</w:t>
      </w:r>
      <w:r>
        <w:rPr>
          <w:szCs w:val="22"/>
          <w:lang w:val="el-GR"/>
        </w:rPr>
        <w:t>: …………………………………………………….</w:t>
      </w:r>
    </w:p>
    <w:p w:rsidR="00CC1FC7" w:rsidRDefault="00CC1FC7" w:rsidP="00CC1FC7">
      <w:pPr>
        <w:pStyle w:val="a3"/>
        <w:ind w:left="0" w:hanging="2"/>
        <w:jc w:val="center"/>
        <w:rPr>
          <w:rFonts w:ascii="Calibri" w:hAnsi="Calibri" w:cs="Calibri"/>
          <w:b/>
          <w:lang w:val="el-GR"/>
        </w:rPr>
      </w:pPr>
    </w:p>
    <w:p w:rsidR="00CC1FC7" w:rsidRDefault="00CC1FC7" w:rsidP="00CC1FC7">
      <w:pPr>
        <w:pStyle w:val="a3"/>
        <w:ind w:left="0" w:hanging="2"/>
        <w:jc w:val="center"/>
        <w:rPr>
          <w:rFonts w:ascii="Calibri" w:hAnsi="Calibri" w:cs="Calibri"/>
          <w:b/>
          <w:lang w:val="el-GR"/>
        </w:rPr>
      </w:pPr>
      <w:r>
        <w:rPr>
          <w:rFonts w:ascii="Calibri" w:hAnsi="Calibri" w:cs="Calibri"/>
          <w:b/>
          <w:lang w:val="el-GR"/>
        </w:rPr>
        <w:t>Σας καταθέτω το παρακάτω φύλλο συμμόρφωσης:</w:t>
      </w:r>
    </w:p>
    <w:p w:rsidR="00CC1FC7" w:rsidRDefault="00CC1FC7" w:rsidP="00CC1FC7">
      <w:pPr>
        <w:pStyle w:val="a3"/>
        <w:ind w:left="0" w:hanging="2"/>
        <w:jc w:val="center"/>
        <w:rPr>
          <w:rFonts w:ascii="Calibri" w:hAnsi="Calibri" w:cs="Calibri"/>
          <w:b/>
          <w:lang w:val="el-GR"/>
        </w:rPr>
      </w:pPr>
    </w:p>
    <w:tbl>
      <w:tblPr>
        <w:tblW w:w="10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1255"/>
        <w:gridCol w:w="1349"/>
      </w:tblGrid>
      <w:tr w:rsidR="00CC1FC7" w:rsidTr="00B75B1A">
        <w:trPr>
          <w:jc w:val="center"/>
        </w:trPr>
        <w:tc>
          <w:tcPr>
            <w:tcW w:w="7974" w:type="dxa"/>
            <w:tcBorders>
              <w:top w:val="single" w:sz="4" w:space="0" w:color="auto"/>
              <w:left w:val="single" w:sz="4" w:space="0" w:color="auto"/>
              <w:bottom w:val="single" w:sz="4" w:space="0" w:color="auto"/>
              <w:right w:val="single" w:sz="4" w:space="0" w:color="auto"/>
            </w:tcBorders>
            <w:vAlign w:val="center"/>
            <w:hideMark/>
          </w:tcPr>
          <w:p w:rsidR="00CC1FC7" w:rsidRPr="00AD56A0" w:rsidRDefault="00CC1FC7" w:rsidP="00AD56A0">
            <w:pPr>
              <w:pStyle w:val="a3"/>
              <w:ind w:left="0" w:hanging="2"/>
              <w:jc w:val="center"/>
              <w:rPr>
                <w:rFonts w:ascii="Calibri" w:hAnsi="Calibri" w:cs="Calibri"/>
                <w:b/>
                <w:sz w:val="24"/>
                <w:szCs w:val="24"/>
                <w:lang w:val="el-GR"/>
              </w:rPr>
            </w:pPr>
            <w:r w:rsidRPr="00AD56A0">
              <w:rPr>
                <w:rFonts w:ascii="Calibri" w:hAnsi="Calibri" w:cs="Calibri"/>
                <w:b/>
                <w:sz w:val="24"/>
                <w:szCs w:val="24"/>
                <w:lang w:val="el-GR"/>
              </w:rPr>
              <w:t>ΣΥΜΜΟΡΦΩΣΗ ΠΡΟΣ ΤΙΣ ΤΕΧΝΙΚΕΣ ΠΡΟΔΙΑΓΡΑΦΕΣ/ΟΡΟΥΣ ΔΙΑΚΗΡΥΞΗΣ</w:t>
            </w:r>
          </w:p>
        </w:tc>
        <w:tc>
          <w:tcPr>
            <w:tcW w:w="125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C1FC7" w:rsidRPr="00AD56A0" w:rsidRDefault="00CC1FC7" w:rsidP="00AD56A0">
            <w:pPr>
              <w:pStyle w:val="a3"/>
              <w:ind w:left="0" w:hanging="2"/>
              <w:jc w:val="center"/>
              <w:rPr>
                <w:rFonts w:ascii="Calibri" w:hAnsi="Calibri" w:cs="Calibri"/>
                <w:b/>
                <w:sz w:val="24"/>
                <w:szCs w:val="24"/>
                <w:lang w:val="el-GR"/>
              </w:rPr>
            </w:pPr>
            <w:r w:rsidRPr="00AD56A0">
              <w:rPr>
                <w:rFonts w:ascii="Calibri" w:hAnsi="Calibri" w:cs="Calibri"/>
                <w:b/>
                <w:sz w:val="24"/>
                <w:szCs w:val="24"/>
                <w:lang w:val="el-GR"/>
              </w:rPr>
              <w:t>ΑΠΑΙΤΗΣΗ</w:t>
            </w:r>
          </w:p>
        </w:tc>
        <w:tc>
          <w:tcPr>
            <w:tcW w:w="134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C1FC7" w:rsidRPr="00AD56A0" w:rsidRDefault="00CC1FC7" w:rsidP="00AD56A0">
            <w:pPr>
              <w:pStyle w:val="a3"/>
              <w:ind w:left="0" w:hanging="2"/>
              <w:jc w:val="center"/>
              <w:rPr>
                <w:rFonts w:ascii="Calibri" w:hAnsi="Calibri" w:cs="Calibri"/>
                <w:b/>
                <w:sz w:val="24"/>
                <w:szCs w:val="24"/>
                <w:lang w:val="el-GR"/>
              </w:rPr>
            </w:pPr>
            <w:r w:rsidRPr="00AD56A0">
              <w:rPr>
                <w:rFonts w:ascii="Calibri" w:hAnsi="Calibri" w:cs="Calibri"/>
                <w:b/>
                <w:sz w:val="24"/>
                <w:szCs w:val="24"/>
                <w:lang w:val="el-GR"/>
              </w:rPr>
              <w:t>ΑΠΑΝΤΗΣΗ</w:t>
            </w:r>
          </w:p>
        </w:tc>
      </w:tr>
      <w:tr w:rsidR="00AD56A0" w:rsidTr="00B75B1A">
        <w:trPr>
          <w:jc w:val="center"/>
        </w:trPr>
        <w:tc>
          <w:tcPr>
            <w:tcW w:w="7974" w:type="dxa"/>
            <w:tcBorders>
              <w:top w:val="single" w:sz="4" w:space="0" w:color="auto"/>
              <w:left w:val="single" w:sz="4" w:space="0" w:color="auto"/>
              <w:bottom w:val="single" w:sz="4" w:space="0" w:color="auto"/>
              <w:right w:val="single" w:sz="4" w:space="0" w:color="auto"/>
            </w:tcBorders>
            <w:vAlign w:val="center"/>
          </w:tcPr>
          <w:p w:rsidR="00AD56A0" w:rsidRPr="00AD56A0" w:rsidRDefault="00AD56A0" w:rsidP="00AD56A0">
            <w:pPr>
              <w:pStyle w:val="a3"/>
              <w:ind w:left="0" w:hanging="2"/>
              <w:jc w:val="center"/>
              <w:rPr>
                <w:rFonts w:ascii="Calibri" w:hAnsi="Calibri" w:cs="Calibri"/>
                <w:b/>
                <w:lang w:val="el-GR"/>
              </w:rPr>
            </w:pPr>
          </w:p>
        </w:tc>
        <w:tc>
          <w:tcPr>
            <w:tcW w:w="1255" w:type="dxa"/>
            <w:tcBorders>
              <w:top w:val="single" w:sz="4" w:space="0" w:color="auto"/>
              <w:left w:val="single" w:sz="4" w:space="0" w:color="auto"/>
              <w:bottom w:val="single" w:sz="4" w:space="0" w:color="auto"/>
              <w:right w:val="single" w:sz="4" w:space="0" w:color="auto"/>
            </w:tcBorders>
            <w:shd w:val="clear" w:color="auto" w:fill="E6E6E6"/>
            <w:vAlign w:val="center"/>
          </w:tcPr>
          <w:p w:rsidR="00AD56A0" w:rsidRPr="00AD56A0" w:rsidRDefault="00AD56A0" w:rsidP="00AD56A0">
            <w:pPr>
              <w:pStyle w:val="a3"/>
              <w:ind w:left="0" w:hanging="2"/>
              <w:jc w:val="center"/>
              <w:rPr>
                <w:rFonts w:ascii="Calibri" w:hAnsi="Calibri" w:cs="Calibri"/>
                <w:b/>
                <w:lang w:val="el-GR"/>
              </w:rPr>
            </w:pPr>
          </w:p>
        </w:tc>
        <w:tc>
          <w:tcPr>
            <w:tcW w:w="1349" w:type="dxa"/>
            <w:tcBorders>
              <w:top w:val="single" w:sz="4" w:space="0" w:color="auto"/>
              <w:left w:val="single" w:sz="4" w:space="0" w:color="auto"/>
              <w:bottom w:val="single" w:sz="4" w:space="0" w:color="auto"/>
              <w:right w:val="single" w:sz="4" w:space="0" w:color="auto"/>
            </w:tcBorders>
            <w:shd w:val="clear" w:color="auto" w:fill="E6E6E6"/>
            <w:vAlign w:val="center"/>
          </w:tcPr>
          <w:p w:rsidR="00AD56A0" w:rsidRPr="00AD56A0" w:rsidRDefault="00AD56A0" w:rsidP="00AD56A0">
            <w:pPr>
              <w:pStyle w:val="a3"/>
              <w:ind w:left="0" w:hanging="2"/>
              <w:jc w:val="center"/>
              <w:rPr>
                <w:rFonts w:ascii="Calibri" w:hAnsi="Calibri" w:cs="Calibri"/>
                <w:b/>
                <w:lang w:val="el-GR"/>
              </w:rPr>
            </w:pPr>
          </w:p>
        </w:tc>
      </w:tr>
      <w:tr w:rsidR="00AD56A0" w:rsidTr="00B75B1A">
        <w:trPr>
          <w:jc w:val="center"/>
        </w:trPr>
        <w:tc>
          <w:tcPr>
            <w:tcW w:w="7974" w:type="dxa"/>
            <w:tcBorders>
              <w:top w:val="single" w:sz="4" w:space="0" w:color="auto"/>
              <w:left w:val="single" w:sz="4" w:space="0" w:color="auto"/>
              <w:bottom w:val="single" w:sz="4" w:space="0" w:color="auto"/>
              <w:right w:val="single" w:sz="4" w:space="0" w:color="auto"/>
            </w:tcBorders>
            <w:vAlign w:val="center"/>
          </w:tcPr>
          <w:p w:rsidR="00AD56A0" w:rsidRPr="00AD56A0" w:rsidRDefault="0063237D" w:rsidP="00AD56A0">
            <w:pPr>
              <w:pStyle w:val="a3"/>
              <w:ind w:left="0" w:hanging="2"/>
              <w:jc w:val="center"/>
              <w:rPr>
                <w:rFonts w:ascii="Calibri" w:hAnsi="Calibri" w:cs="Calibri"/>
                <w:b/>
                <w:lang w:val="el-GR"/>
              </w:rPr>
            </w:pPr>
            <w:r>
              <w:rPr>
                <w:rFonts w:ascii="Calibri" w:hAnsi="Calibri" w:cs="Calibri"/>
                <w:b/>
                <w:lang w:val="el-GR"/>
              </w:rPr>
              <w:t xml:space="preserve">ΤΜΗΜΑ 1  </w:t>
            </w:r>
            <w:r w:rsidR="00AD56A0" w:rsidRPr="00AD56A0">
              <w:rPr>
                <w:rFonts w:ascii="Calibri" w:hAnsi="Calibri" w:cs="Calibri"/>
                <w:b/>
                <w:lang w:val="el-GR"/>
              </w:rPr>
              <w:t>ΔΗΜΟΤΙΚΗ ΕΝΟΤΗΤΑ ΜΥΤΙΛΗΝΗΣ</w:t>
            </w:r>
          </w:p>
        </w:tc>
        <w:tc>
          <w:tcPr>
            <w:tcW w:w="1255" w:type="dxa"/>
            <w:tcBorders>
              <w:top w:val="single" w:sz="4" w:space="0" w:color="auto"/>
              <w:left w:val="single" w:sz="4" w:space="0" w:color="auto"/>
              <w:bottom w:val="single" w:sz="4" w:space="0" w:color="auto"/>
              <w:right w:val="single" w:sz="4" w:space="0" w:color="auto"/>
            </w:tcBorders>
            <w:shd w:val="clear" w:color="auto" w:fill="E6E6E6"/>
            <w:vAlign w:val="center"/>
          </w:tcPr>
          <w:p w:rsidR="00AD56A0" w:rsidRPr="00AD56A0" w:rsidRDefault="00AD56A0" w:rsidP="00AD56A0">
            <w:pPr>
              <w:pStyle w:val="a3"/>
              <w:ind w:left="0" w:hanging="2"/>
              <w:jc w:val="center"/>
              <w:rPr>
                <w:rFonts w:ascii="Calibri" w:hAnsi="Calibri" w:cs="Calibri"/>
                <w:b/>
                <w:lang w:val="el-GR"/>
              </w:rPr>
            </w:pPr>
          </w:p>
        </w:tc>
        <w:tc>
          <w:tcPr>
            <w:tcW w:w="1349" w:type="dxa"/>
            <w:tcBorders>
              <w:top w:val="single" w:sz="4" w:space="0" w:color="auto"/>
              <w:left w:val="single" w:sz="4" w:space="0" w:color="auto"/>
              <w:bottom w:val="single" w:sz="4" w:space="0" w:color="auto"/>
              <w:right w:val="single" w:sz="4" w:space="0" w:color="auto"/>
            </w:tcBorders>
            <w:shd w:val="clear" w:color="auto" w:fill="E6E6E6"/>
            <w:vAlign w:val="center"/>
          </w:tcPr>
          <w:p w:rsidR="00AD56A0" w:rsidRPr="00AD56A0" w:rsidRDefault="00AD56A0" w:rsidP="00AD56A0">
            <w:pPr>
              <w:pStyle w:val="a3"/>
              <w:ind w:left="0" w:hanging="2"/>
              <w:jc w:val="center"/>
              <w:rPr>
                <w:rFonts w:ascii="Calibri" w:hAnsi="Calibri" w:cs="Calibri"/>
                <w:b/>
                <w:lang w:val="el-GR"/>
              </w:rPr>
            </w:pPr>
          </w:p>
        </w:tc>
      </w:tr>
      <w:tr w:rsidR="002110D9" w:rsidTr="00B75B1A">
        <w:trPr>
          <w:jc w:val="center"/>
        </w:trPr>
        <w:tc>
          <w:tcPr>
            <w:tcW w:w="7974" w:type="dxa"/>
            <w:tcBorders>
              <w:top w:val="single" w:sz="4" w:space="0" w:color="auto"/>
              <w:left w:val="single" w:sz="4" w:space="0" w:color="auto"/>
              <w:bottom w:val="single" w:sz="4" w:space="0" w:color="auto"/>
              <w:right w:val="single" w:sz="4" w:space="0" w:color="auto"/>
            </w:tcBorders>
            <w:vAlign w:val="center"/>
          </w:tcPr>
          <w:p w:rsidR="002110D9" w:rsidRPr="00AD56A0" w:rsidRDefault="002110D9" w:rsidP="00AD56A0">
            <w:pPr>
              <w:pStyle w:val="a3"/>
              <w:ind w:left="0" w:hanging="2"/>
              <w:jc w:val="center"/>
              <w:rPr>
                <w:rFonts w:ascii="Calibri" w:hAnsi="Calibri" w:cs="Calibri"/>
                <w:b/>
                <w:lang w:val="el-GR"/>
              </w:rPr>
            </w:pPr>
          </w:p>
        </w:tc>
        <w:tc>
          <w:tcPr>
            <w:tcW w:w="1255" w:type="dxa"/>
            <w:tcBorders>
              <w:top w:val="single" w:sz="4" w:space="0" w:color="auto"/>
              <w:left w:val="single" w:sz="4" w:space="0" w:color="auto"/>
              <w:bottom w:val="single" w:sz="4" w:space="0" w:color="auto"/>
              <w:right w:val="single" w:sz="4" w:space="0" w:color="auto"/>
            </w:tcBorders>
            <w:shd w:val="clear" w:color="auto" w:fill="E6E6E6"/>
            <w:vAlign w:val="center"/>
          </w:tcPr>
          <w:p w:rsidR="002110D9" w:rsidRPr="00AD56A0" w:rsidRDefault="002110D9" w:rsidP="00AD56A0">
            <w:pPr>
              <w:pStyle w:val="a3"/>
              <w:ind w:left="0" w:hanging="2"/>
              <w:jc w:val="center"/>
              <w:rPr>
                <w:rFonts w:ascii="Calibri" w:hAnsi="Calibri" w:cs="Calibri"/>
                <w:b/>
                <w:lang w:val="el-GR"/>
              </w:rPr>
            </w:pPr>
          </w:p>
        </w:tc>
        <w:tc>
          <w:tcPr>
            <w:tcW w:w="1349" w:type="dxa"/>
            <w:tcBorders>
              <w:top w:val="single" w:sz="4" w:space="0" w:color="auto"/>
              <w:left w:val="single" w:sz="4" w:space="0" w:color="auto"/>
              <w:bottom w:val="single" w:sz="4" w:space="0" w:color="auto"/>
              <w:right w:val="single" w:sz="4" w:space="0" w:color="auto"/>
            </w:tcBorders>
            <w:shd w:val="clear" w:color="auto" w:fill="E6E6E6"/>
            <w:vAlign w:val="center"/>
          </w:tcPr>
          <w:p w:rsidR="002110D9" w:rsidRPr="00AD56A0" w:rsidRDefault="002110D9" w:rsidP="00AD56A0">
            <w:pPr>
              <w:pStyle w:val="a3"/>
              <w:ind w:left="0" w:hanging="2"/>
              <w:jc w:val="center"/>
              <w:rPr>
                <w:rFonts w:ascii="Calibri" w:hAnsi="Calibri" w:cs="Calibri"/>
                <w:b/>
                <w:lang w:val="el-GR"/>
              </w:rPr>
            </w:pPr>
          </w:p>
        </w:tc>
      </w:tr>
      <w:tr w:rsidR="00AD56A0" w:rsidRPr="00AD56A0" w:rsidTr="00B75B1A">
        <w:trPr>
          <w:jc w:val="center"/>
        </w:trPr>
        <w:tc>
          <w:tcPr>
            <w:tcW w:w="7974" w:type="dxa"/>
            <w:tcBorders>
              <w:top w:val="single" w:sz="4" w:space="0" w:color="auto"/>
              <w:left w:val="single" w:sz="4" w:space="0" w:color="auto"/>
              <w:bottom w:val="single" w:sz="4" w:space="0" w:color="auto"/>
              <w:right w:val="single" w:sz="4" w:space="0" w:color="auto"/>
            </w:tcBorders>
            <w:vAlign w:val="center"/>
          </w:tcPr>
          <w:p w:rsidR="00D43A2A" w:rsidRDefault="00D43A2A" w:rsidP="00F53CDF">
            <w:pPr>
              <w:suppressAutoHyphens w:val="0"/>
              <w:spacing w:after="0"/>
              <w:jc w:val="left"/>
              <w:rPr>
                <w:rFonts w:asciiTheme="minorHAnsi" w:hAnsiTheme="minorHAnsi" w:cstheme="minorHAnsi"/>
                <w:b/>
                <w:bCs/>
                <w:lang w:val="el-GR" w:eastAsia="el-GR"/>
              </w:rPr>
            </w:pPr>
          </w:p>
          <w:p w:rsidR="00F53CDF" w:rsidRPr="00F53CDF" w:rsidRDefault="00F53CDF" w:rsidP="00F53CDF">
            <w:pPr>
              <w:suppressAutoHyphens w:val="0"/>
              <w:spacing w:after="0"/>
              <w:jc w:val="left"/>
              <w:rPr>
                <w:rFonts w:asciiTheme="minorHAnsi" w:hAnsiTheme="minorHAnsi" w:cstheme="minorHAnsi"/>
                <w:b/>
                <w:bCs/>
                <w:lang w:val="el-GR" w:eastAsia="el-GR"/>
              </w:rPr>
            </w:pPr>
            <w:r w:rsidRPr="00F53CDF">
              <w:rPr>
                <w:rFonts w:asciiTheme="minorHAnsi" w:hAnsiTheme="minorHAnsi" w:cstheme="minorHAnsi"/>
                <w:b/>
                <w:bCs/>
                <w:szCs w:val="22"/>
                <w:lang w:val="el-GR" w:eastAsia="el-GR"/>
              </w:rPr>
              <w:t xml:space="preserve">Άρθρο 1ο – Τύπος Μηχανήματος 1 (Φωτοτυπικό μηχάνημα έγχρωμο- </w:t>
            </w:r>
            <w:r w:rsidRPr="00F53CDF">
              <w:rPr>
                <w:rFonts w:asciiTheme="minorHAnsi" w:hAnsiTheme="minorHAnsi" w:cstheme="minorHAnsi"/>
                <w:b/>
                <w:bCs/>
                <w:szCs w:val="22"/>
                <w:lang w:val="en-US" w:eastAsia="el-GR"/>
              </w:rPr>
              <w:t>Laser</w:t>
            </w:r>
            <w:r w:rsidRPr="00F53CDF">
              <w:rPr>
                <w:rFonts w:asciiTheme="minorHAnsi" w:hAnsiTheme="minorHAnsi" w:cstheme="minorHAnsi"/>
                <w:b/>
                <w:bCs/>
                <w:szCs w:val="22"/>
                <w:lang w:val="el-GR" w:eastAsia="el-GR"/>
              </w:rPr>
              <w:t>)</w:t>
            </w:r>
          </w:p>
          <w:p w:rsidR="00F53CDF" w:rsidRPr="00F53CDF" w:rsidRDefault="00F53CDF" w:rsidP="00F53CDF">
            <w:pPr>
              <w:suppressAutoHyphens w:val="0"/>
              <w:spacing w:after="0"/>
              <w:jc w:val="left"/>
              <w:rPr>
                <w:rFonts w:asciiTheme="minorHAnsi" w:hAnsiTheme="minorHAnsi" w:cstheme="minorHAnsi"/>
                <w:b/>
                <w:bCs/>
                <w:lang w:val="el-GR" w:eastAsia="el-GR"/>
              </w:rPr>
            </w:pP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Να λειτουργεί σε δίκτυο Η/Υ με σύνδεση LAN 10/100 </w:t>
            </w:r>
            <w:proofErr w:type="spellStart"/>
            <w:r w:rsidRPr="00F53CDF">
              <w:rPr>
                <w:rFonts w:asciiTheme="minorHAnsi" w:hAnsiTheme="minorHAnsi" w:cstheme="minorHAnsi"/>
                <w:szCs w:val="22"/>
                <w:lang w:val="el-GR" w:eastAsia="el-GR"/>
              </w:rPr>
              <w:t>Base</w:t>
            </w:r>
            <w:proofErr w:type="spellEnd"/>
            <w:r w:rsidRPr="00F53CDF">
              <w:rPr>
                <w:rFonts w:asciiTheme="minorHAnsi" w:hAnsiTheme="minorHAnsi" w:cstheme="minorHAnsi"/>
                <w:szCs w:val="22"/>
                <w:lang w:val="el-GR" w:eastAsia="el-GR"/>
              </w:rPr>
              <w:t xml:space="preserve">-TX </w:t>
            </w:r>
            <w:proofErr w:type="spellStart"/>
            <w:r w:rsidRPr="00F53CDF">
              <w:rPr>
                <w:rFonts w:asciiTheme="minorHAnsi" w:hAnsiTheme="minorHAnsi" w:cstheme="minorHAnsi"/>
                <w:szCs w:val="22"/>
                <w:lang w:val="el-GR" w:eastAsia="el-GR"/>
              </w:rPr>
              <w:t>Ethernet</w:t>
            </w:r>
            <w:proofErr w:type="spellEnd"/>
            <w:r w:rsidRPr="00F53CDF">
              <w:rPr>
                <w:rFonts w:asciiTheme="minorHAnsi" w:hAnsiTheme="minorHAnsi" w:cstheme="minorHAnsi"/>
                <w:szCs w:val="22"/>
                <w:lang w:val="el-GR" w:eastAsia="el-GR"/>
              </w:rPr>
              <w:t xml:space="preserve"> και USB 2.0</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Εκτύπωση διαφορετικών τύπων χαρτιών σε μέγεθος από </w:t>
            </w:r>
            <w:r w:rsidRPr="00F53CDF">
              <w:rPr>
                <w:rFonts w:asciiTheme="minorHAnsi" w:hAnsiTheme="minorHAnsi" w:cstheme="minorHAnsi"/>
                <w:szCs w:val="22"/>
                <w:lang w:val="en-US" w:eastAsia="el-GR"/>
              </w:rPr>
              <w:t>A</w:t>
            </w:r>
            <w:r w:rsidRPr="00F53CDF">
              <w:rPr>
                <w:rFonts w:asciiTheme="minorHAnsi" w:hAnsiTheme="minorHAnsi" w:cstheme="minorHAnsi"/>
                <w:szCs w:val="22"/>
                <w:lang w:val="el-GR" w:eastAsia="el-GR"/>
              </w:rPr>
              <w:t xml:space="preserve">6 έως </w:t>
            </w:r>
            <w:r w:rsidRPr="00F53CDF">
              <w:rPr>
                <w:rFonts w:asciiTheme="minorHAnsi" w:hAnsiTheme="minorHAnsi" w:cstheme="minorHAnsi"/>
                <w:szCs w:val="22"/>
                <w:lang w:val="en-US" w:eastAsia="el-GR"/>
              </w:rPr>
              <w:t>SR</w:t>
            </w:r>
            <w:r w:rsidRPr="00F53CDF">
              <w:rPr>
                <w:rFonts w:asciiTheme="minorHAnsi" w:hAnsiTheme="minorHAnsi" w:cstheme="minorHAnsi"/>
                <w:szCs w:val="22"/>
                <w:lang w:val="el-GR" w:eastAsia="el-GR"/>
              </w:rPr>
              <w:t xml:space="preserve">Α3 </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n-US" w:eastAsia="el-GR"/>
              </w:rPr>
            </w:pPr>
            <w:r w:rsidRPr="00F53CDF">
              <w:rPr>
                <w:rFonts w:asciiTheme="minorHAnsi" w:hAnsiTheme="minorHAnsi" w:cstheme="minorHAnsi"/>
                <w:szCs w:val="22"/>
                <w:lang w:val="en-US" w:eastAsia="el-GR"/>
              </w:rPr>
              <w:t>Scan to pc-network printer-copier</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Ταχύτητα A4  ≥ 45 Αντιγράφων το Λεπτό  </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Συνιστώμενος αριθμός φωτοαντιγράφων ανά μήνα 80.000 σελ.</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Χωρητικότητα δίσκων τροφοδοσίας 550 φύλλων / </w:t>
            </w:r>
            <w:proofErr w:type="spellStart"/>
            <w:r w:rsidRPr="00F53CDF">
              <w:rPr>
                <w:rFonts w:asciiTheme="minorHAnsi" w:hAnsiTheme="minorHAnsi" w:cstheme="minorHAnsi"/>
                <w:bCs/>
                <w:szCs w:val="22"/>
                <w:lang w:val="el-GR" w:eastAsia="el-GR"/>
              </w:rPr>
              <w:t>by</w:t>
            </w:r>
            <w:proofErr w:type="spellEnd"/>
            <w:r w:rsidRPr="00F53CDF">
              <w:rPr>
                <w:rFonts w:asciiTheme="minorHAnsi" w:hAnsiTheme="minorHAnsi" w:cstheme="minorHAnsi"/>
                <w:bCs/>
                <w:szCs w:val="22"/>
                <w:lang w:val="el-GR" w:eastAsia="el-GR"/>
              </w:rPr>
              <w:t>-</w:t>
            </w:r>
            <w:proofErr w:type="spellStart"/>
            <w:r w:rsidRPr="00F53CDF">
              <w:rPr>
                <w:rFonts w:asciiTheme="minorHAnsi" w:hAnsiTheme="minorHAnsi" w:cstheme="minorHAnsi"/>
                <w:bCs/>
                <w:szCs w:val="22"/>
                <w:lang w:val="el-GR" w:eastAsia="el-GR"/>
              </w:rPr>
              <w:t>pass</w:t>
            </w:r>
            <w:proofErr w:type="spellEnd"/>
            <w:r w:rsidRPr="00F53CDF">
              <w:rPr>
                <w:rFonts w:asciiTheme="minorHAnsi" w:hAnsiTheme="minorHAnsi" w:cstheme="minorHAnsi"/>
                <w:bCs/>
                <w:szCs w:val="22"/>
                <w:lang w:val="el-GR" w:eastAsia="el-GR"/>
              </w:rPr>
              <w:t xml:space="preserve"> 120 φύλλων</w:t>
            </w:r>
          </w:p>
          <w:p w:rsidR="00F53CDF" w:rsidRPr="00F53CDF" w:rsidRDefault="00F53CDF" w:rsidP="00D43A2A">
            <w:pPr>
              <w:numPr>
                <w:ilvl w:val="0"/>
                <w:numId w:val="1"/>
              </w:numPr>
              <w:suppressAutoHyphens w:val="0"/>
              <w:spacing w:after="0"/>
              <w:ind w:left="515"/>
              <w:jc w:val="left"/>
              <w:rPr>
                <w:rFonts w:asciiTheme="minorHAnsi" w:hAnsiTheme="minorHAnsi" w:cstheme="minorHAnsi"/>
                <w:lang w:val="el-GR" w:eastAsia="el-GR"/>
              </w:rPr>
            </w:pPr>
            <w:r w:rsidRPr="00F53CDF">
              <w:rPr>
                <w:rFonts w:asciiTheme="minorHAnsi" w:hAnsiTheme="minorHAnsi" w:cstheme="minorHAnsi"/>
                <w:bCs/>
                <w:iCs/>
                <w:szCs w:val="22"/>
                <w:lang w:val="el-GR" w:eastAsia="el-GR"/>
              </w:rPr>
              <w:t>Βάρος Χαρτιού</w:t>
            </w:r>
            <w:r w:rsidRPr="00F53CDF">
              <w:rPr>
                <w:rFonts w:asciiTheme="minorHAnsi" w:hAnsiTheme="minorHAnsi" w:cstheme="minorHAnsi"/>
                <w:szCs w:val="22"/>
                <w:lang w:val="el-GR" w:eastAsia="el-GR"/>
              </w:rPr>
              <w:t xml:space="preserve">: </w:t>
            </w:r>
            <w:r w:rsidRPr="00F53CDF">
              <w:rPr>
                <w:rFonts w:asciiTheme="minorHAnsi" w:hAnsiTheme="minorHAnsi" w:cstheme="minorHAnsi"/>
                <w:szCs w:val="22"/>
                <w:lang w:val="en-US" w:eastAsia="el-GR"/>
              </w:rPr>
              <w:t>52</w:t>
            </w:r>
            <w:r w:rsidRPr="00F53CDF">
              <w:rPr>
                <w:rFonts w:asciiTheme="minorHAnsi" w:hAnsiTheme="minorHAnsi" w:cstheme="minorHAnsi"/>
                <w:szCs w:val="22"/>
                <w:lang w:val="el-GR" w:eastAsia="el-GR"/>
              </w:rPr>
              <w:t>-</w:t>
            </w:r>
            <w:r w:rsidRPr="00F53CDF">
              <w:rPr>
                <w:rFonts w:asciiTheme="minorHAnsi" w:hAnsiTheme="minorHAnsi" w:cstheme="minorHAnsi"/>
                <w:szCs w:val="22"/>
                <w:lang w:val="en-US" w:eastAsia="el-GR"/>
              </w:rPr>
              <w:t>300</w:t>
            </w:r>
            <w:r w:rsidRPr="00F53CDF">
              <w:rPr>
                <w:rFonts w:asciiTheme="minorHAnsi" w:hAnsiTheme="minorHAnsi" w:cstheme="minorHAnsi"/>
                <w:szCs w:val="22"/>
                <w:lang w:val="el-GR" w:eastAsia="el-GR"/>
              </w:rPr>
              <w:t xml:space="preserve"> </w:t>
            </w:r>
            <w:r w:rsidRPr="00F53CDF">
              <w:rPr>
                <w:rFonts w:asciiTheme="minorHAnsi" w:hAnsiTheme="minorHAnsi" w:cstheme="minorHAnsi"/>
                <w:szCs w:val="22"/>
                <w:lang w:val="en-US" w:eastAsia="el-GR"/>
              </w:rPr>
              <w:t>gr/m2</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Μνήμη </w:t>
            </w:r>
            <w:r w:rsidRPr="00F53CDF">
              <w:rPr>
                <w:rFonts w:asciiTheme="minorHAnsi" w:hAnsiTheme="minorHAnsi" w:cstheme="minorHAnsi"/>
                <w:bCs/>
                <w:szCs w:val="22"/>
                <w:lang w:val="en-US" w:eastAsia="el-GR"/>
              </w:rPr>
              <w:t>2048</w:t>
            </w:r>
            <w:r w:rsidRPr="00F53CDF">
              <w:rPr>
                <w:rFonts w:asciiTheme="minorHAnsi" w:hAnsiTheme="minorHAnsi" w:cstheme="minorHAnsi"/>
                <w:bCs/>
                <w:szCs w:val="22"/>
                <w:lang w:val="el-GR" w:eastAsia="el-GR"/>
              </w:rPr>
              <w:t xml:space="preserve"> MB</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Σκληρός Δίσκος </w:t>
            </w:r>
            <w:r w:rsidRPr="00F53CDF">
              <w:rPr>
                <w:rFonts w:asciiTheme="minorHAnsi" w:hAnsiTheme="minorHAnsi" w:cstheme="minorHAnsi"/>
                <w:bCs/>
                <w:szCs w:val="22"/>
                <w:lang w:val="en-US" w:eastAsia="el-GR"/>
              </w:rPr>
              <w:t>:</w:t>
            </w:r>
            <w:r w:rsidRPr="00F53CDF">
              <w:rPr>
                <w:rFonts w:asciiTheme="minorHAnsi" w:hAnsiTheme="minorHAnsi" w:cstheme="minorHAnsi"/>
                <w:bCs/>
                <w:szCs w:val="22"/>
                <w:lang w:val="el-GR" w:eastAsia="el-GR"/>
              </w:rPr>
              <w:t xml:space="preserve"> </w:t>
            </w:r>
            <w:r w:rsidRPr="00F53CDF">
              <w:rPr>
                <w:rFonts w:asciiTheme="minorHAnsi" w:hAnsiTheme="minorHAnsi" w:cstheme="minorHAnsi"/>
                <w:bCs/>
                <w:szCs w:val="22"/>
                <w:lang w:val="en-US" w:eastAsia="el-GR"/>
              </w:rPr>
              <w:t>250 GB</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Ποιότητα αναπαραγωγής αντιγράφων / εκτύπωσης 1200Χ1200 </w:t>
            </w:r>
            <w:proofErr w:type="spellStart"/>
            <w:r w:rsidRPr="00F53CDF">
              <w:rPr>
                <w:rFonts w:asciiTheme="minorHAnsi" w:hAnsiTheme="minorHAnsi" w:cstheme="minorHAnsi"/>
                <w:bCs/>
                <w:szCs w:val="22"/>
                <w:lang w:val="el-GR" w:eastAsia="el-GR"/>
              </w:rPr>
              <w:t>dpi</w:t>
            </w:r>
            <w:proofErr w:type="spellEnd"/>
          </w:p>
          <w:p w:rsidR="00F53CDF" w:rsidRPr="00F53CDF" w:rsidRDefault="00F53CDF" w:rsidP="00D43A2A">
            <w:pPr>
              <w:numPr>
                <w:ilvl w:val="0"/>
                <w:numId w:val="2"/>
              </w:numPr>
              <w:suppressAutoHyphens w:val="0"/>
              <w:spacing w:after="0"/>
              <w:ind w:left="515"/>
              <w:jc w:val="left"/>
              <w:rPr>
                <w:rFonts w:asciiTheme="minorHAnsi" w:hAnsiTheme="minorHAnsi" w:cstheme="minorHAnsi"/>
                <w:lang w:val="el-GR" w:eastAsia="el-GR"/>
              </w:rPr>
            </w:pPr>
            <w:r w:rsidRPr="00F53CDF">
              <w:rPr>
                <w:rFonts w:asciiTheme="minorHAnsi" w:hAnsiTheme="minorHAnsi" w:cstheme="minorHAnsi"/>
                <w:szCs w:val="22"/>
                <w:lang w:val="el-GR" w:eastAsia="el-GR"/>
              </w:rPr>
              <w:t>Αυτόματος Τροφοδότης Αναστροφέας Πρωτοτύπων 1</w:t>
            </w:r>
            <w:r w:rsidRPr="00F53CDF">
              <w:rPr>
                <w:rFonts w:asciiTheme="minorHAnsi" w:hAnsiTheme="minorHAnsi" w:cstheme="minorHAnsi"/>
                <w:szCs w:val="22"/>
                <w:lang w:val="en-US" w:eastAsia="el-GR"/>
              </w:rPr>
              <w:t>25</w:t>
            </w:r>
            <w:r w:rsidRPr="00F53CDF">
              <w:rPr>
                <w:rFonts w:asciiTheme="minorHAnsi" w:hAnsiTheme="minorHAnsi" w:cstheme="minorHAnsi"/>
                <w:szCs w:val="22"/>
                <w:lang w:val="el-GR" w:eastAsia="el-GR"/>
              </w:rPr>
              <w:t xml:space="preserve"> φύλλων</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Να παρέχει δυνατότητα Σμίκρυνσης – Μεγέθυνσης – </w:t>
            </w:r>
            <w:proofErr w:type="spellStart"/>
            <w:r w:rsidRPr="00F53CDF">
              <w:rPr>
                <w:rFonts w:asciiTheme="minorHAnsi" w:hAnsiTheme="minorHAnsi" w:cstheme="minorHAnsi"/>
                <w:bCs/>
                <w:szCs w:val="22"/>
                <w:lang w:val="el-GR" w:eastAsia="el-GR"/>
              </w:rPr>
              <w:t>Zoom</w:t>
            </w:r>
            <w:proofErr w:type="spellEnd"/>
            <w:r w:rsidRPr="00F53CDF">
              <w:rPr>
                <w:rFonts w:asciiTheme="minorHAnsi" w:hAnsiTheme="minorHAnsi" w:cstheme="minorHAnsi"/>
                <w:bCs/>
                <w:szCs w:val="22"/>
                <w:lang w:val="el-GR" w:eastAsia="el-GR"/>
              </w:rPr>
              <w:t xml:space="preserve"> (από 25%- 400%)</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Να διαθέτει τροφοδοσία χαρτιού από 4 κασέτες (550</w:t>
            </w:r>
            <w:r w:rsidRPr="00F53CDF">
              <w:rPr>
                <w:rFonts w:asciiTheme="minorHAnsi" w:hAnsiTheme="minorHAnsi" w:cstheme="minorHAnsi"/>
                <w:szCs w:val="22"/>
                <w:lang w:val="el-GR" w:eastAsia="el-GR"/>
              </w:rPr>
              <w:t xml:space="preserve"> φύλλων</w:t>
            </w:r>
            <w:r w:rsidRPr="00F53CDF">
              <w:rPr>
                <w:rFonts w:asciiTheme="minorHAnsi" w:hAnsiTheme="minorHAnsi" w:cstheme="minorHAnsi"/>
                <w:bCs/>
                <w:szCs w:val="22"/>
                <w:lang w:val="el-GR" w:eastAsia="el-GR"/>
              </w:rPr>
              <w:t xml:space="preserve">)  συνολικής χωρητικότητας τουλάχιστον 2.200 σελίδων </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Να παρέχει δυνατότητα αυτόματης εκτύπωσης αντιγράφων διπλής όψης ασχέτως αν τα πρωτότυπα είναι μονής ή διπλής όψης </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Έγχρωμο </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szCs w:val="22"/>
                <w:lang w:val="el-GR" w:eastAsia="el-GR"/>
              </w:rPr>
              <w:t>Τελικός Επεξεργαστής 1000 φύλλων με συρραφή 50 φύλλων</w:t>
            </w:r>
            <w:r w:rsidRPr="00F53CDF">
              <w:rPr>
                <w:rFonts w:asciiTheme="minorHAnsi" w:hAnsiTheme="minorHAnsi" w:cstheme="minorHAnsi"/>
                <w:bCs/>
                <w:szCs w:val="22"/>
                <w:lang w:val="el-GR" w:eastAsia="el-GR"/>
              </w:rPr>
              <w:t>.</w:t>
            </w:r>
          </w:p>
          <w:p w:rsidR="00F53CDF" w:rsidRPr="00F53CDF" w:rsidRDefault="000551E7" w:rsidP="00D43A2A">
            <w:pPr>
              <w:numPr>
                <w:ilvl w:val="0"/>
                <w:numId w:val="1"/>
              </w:numPr>
              <w:suppressAutoHyphens w:val="0"/>
              <w:spacing w:after="0"/>
              <w:ind w:left="515"/>
              <w:contextualSpacing/>
              <w:jc w:val="left"/>
              <w:rPr>
                <w:rFonts w:asciiTheme="minorHAnsi" w:hAnsiTheme="minorHAnsi" w:cstheme="minorHAnsi"/>
                <w:bCs/>
                <w:lang w:val="el-GR" w:eastAsia="el-GR"/>
              </w:rPr>
            </w:pPr>
            <w:r>
              <w:rPr>
                <w:rFonts w:asciiTheme="minorHAnsi" w:hAnsiTheme="minorHAnsi" w:cstheme="minorHAnsi"/>
                <w:bCs/>
                <w:szCs w:val="22"/>
                <w:lang w:val="el-GR" w:eastAsia="el-GR"/>
              </w:rPr>
              <w:t>Μονάδα για λειτουργία</w:t>
            </w:r>
            <w:r w:rsidR="00F53CDF" w:rsidRPr="00F53CDF">
              <w:rPr>
                <w:rFonts w:asciiTheme="minorHAnsi" w:hAnsiTheme="minorHAnsi" w:cstheme="minorHAnsi"/>
                <w:bCs/>
                <w:szCs w:val="22"/>
                <w:lang w:val="el-GR" w:eastAsia="el-GR"/>
              </w:rPr>
              <w:t xml:space="preserve"> Φαξ</w:t>
            </w:r>
          </w:p>
          <w:p w:rsid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Άμεση παροχή υπηρεσίας </w:t>
            </w:r>
            <w:r w:rsidRPr="00F53CDF">
              <w:rPr>
                <w:rFonts w:asciiTheme="minorHAnsi" w:hAnsiTheme="minorHAnsi" w:cstheme="minorHAnsi"/>
                <w:bCs/>
                <w:szCs w:val="22"/>
                <w:lang w:val="en-US" w:eastAsia="el-GR"/>
              </w:rPr>
              <w:t>online</w:t>
            </w:r>
            <w:r w:rsidRPr="00F53CDF">
              <w:rPr>
                <w:rFonts w:asciiTheme="minorHAnsi" w:hAnsiTheme="minorHAnsi" w:cstheme="minorHAnsi"/>
                <w:bCs/>
                <w:szCs w:val="22"/>
                <w:lang w:val="el-GR" w:eastAsia="el-GR"/>
              </w:rPr>
              <w:t xml:space="preserve"> προς επίλυση προβλημάτων εκτύπωσης και στον υπολογιστή και στο πρόγραμμα οδήγησης του εκτυπωτή.</w:t>
            </w:r>
          </w:p>
          <w:p w:rsidR="00D43A2A" w:rsidRDefault="00D43A2A" w:rsidP="00D43A2A">
            <w:pPr>
              <w:suppressAutoHyphens w:val="0"/>
              <w:spacing w:after="0"/>
              <w:contextualSpacing/>
              <w:jc w:val="left"/>
              <w:rPr>
                <w:rFonts w:asciiTheme="minorHAnsi" w:hAnsiTheme="minorHAnsi" w:cstheme="minorHAnsi"/>
                <w:bCs/>
                <w:lang w:val="el-GR" w:eastAsia="el-GR"/>
              </w:rPr>
            </w:pPr>
          </w:p>
          <w:p w:rsidR="00D43A2A" w:rsidRDefault="00D43A2A" w:rsidP="00D43A2A">
            <w:pPr>
              <w:suppressAutoHyphens w:val="0"/>
              <w:spacing w:after="0"/>
              <w:contextualSpacing/>
              <w:jc w:val="left"/>
              <w:rPr>
                <w:rFonts w:asciiTheme="minorHAnsi" w:hAnsiTheme="minorHAnsi" w:cstheme="minorHAnsi"/>
                <w:bCs/>
                <w:lang w:val="el-GR" w:eastAsia="el-GR"/>
              </w:rPr>
            </w:pPr>
          </w:p>
          <w:p w:rsidR="00D43A2A" w:rsidRDefault="00D43A2A" w:rsidP="00D43A2A">
            <w:pPr>
              <w:suppressAutoHyphens w:val="0"/>
              <w:spacing w:after="0"/>
              <w:contextualSpacing/>
              <w:jc w:val="left"/>
              <w:rPr>
                <w:rFonts w:asciiTheme="minorHAnsi" w:hAnsiTheme="minorHAnsi" w:cstheme="minorHAnsi"/>
                <w:bCs/>
                <w:lang w:val="el-GR" w:eastAsia="el-GR"/>
              </w:rPr>
            </w:pPr>
          </w:p>
          <w:p w:rsidR="00D43A2A" w:rsidRDefault="00D43A2A" w:rsidP="00D43A2A">
            <w:pPr>
              <w:suppressAutoHyphens w:val="0"/>
              <w:spacing w:after="0"/>
              <w:contextualSpacing/>
              <w:jc w:val="left"/>
              <w:rPr>
                <w:rFonts w:asciiTheme="minorHAnsi" w:hAnsiTheme="minorHAnsi" w:cstheme="minorHAnsi"/>
                <w:bCs/>
                <w:lang w:val="el-GR" w:eastAsia="el-GR"/>
              </w:rPr>
            </w:pPr>
          </w:p>
          <w:p w:rsidR="00D43A2A" w:rsidRDefault="00D43A2A" w:rsidP="00D43A2A">
            <w:pPr>
              <w:suppressAutoHyphens w:val="0"/>
              <w:spacing w:after="0"/>
              <w:contextualSpacing/>
              <w:jc w:val="left"/>
              <w:rPr>
                <w:rFonts w:asciiTheme="minorHAnsi" w:hAnsiTheme="minorHAnsi" w:cstheme="minorHAnsi"/>
                <w:bCs/>
                <w:lang w:val="el-GR" w:eastAsia="el-GR"/>
              </w:rPr>
            </w:pPr>
          </w:p>
          <w:p w:rsidR="00D43A2A" w:rsidRPr="00F53CDF" w:rsidRDefault="00D43A2A" w:rsidP="00D43A2A">
            <w:pPr>
              <w:suppressAutoHyphens w:val="0"/>
              <w:spacing w:after="0"/>
              <w:contextualSpacing/>
              <w:jc w:val="left"/>
              <w:rPr>
                <w:rFonts w:asciiTheme="minorHAnsi" w:hAnsiTheme="minorHAnsi" w:cstheme="minorHAnsi"/>
                <w:bCs/>
                <w:lang w:val="el-GR" w:eastAsia="el-GR"/>
              </w:rPr>
            </w:pPr>
          </w:p>
          <w:p w:rsidR="00F53CDF" w:rsidRPr="00F53CDF" w:rsidRDefault="00F53CDF" w:rsidP="00F53CDF">
            <w:pPr>
              <w:suppressAutoHyphens w:val="0"/>
              <w:spacing w:after="0"/>
              <w:jc w:val="left"/>
              <w:rPr>
                <w:rFonts w:asciiTheme="minorHAnsi" w:hAnsiTheme="minorHAnsi" w:cstheme="minorHAnsi"/>
                <w:b/>
                <w:bCs/>
                <w:lang w:val="el-GR" w:eastAsia="el-GR"/>
              </w:rPr>
            </w:pPr>
          </w:p>
          <w:p w:rsidR="00F53CDF" w:rsidRPr="00F53CDF" w:rsidRDefault="00F53CDF" w:rsidP="00F53CDF">
            <w:pPr>
              <w:suppressAutoHyphens w:val="0"/>
              <w:spacing w:after="0"/>
              <w:jc w:val="left"/>
              <w:rPr>
                <w:rFonts w:asciiTheme="minorHAnsi" w:hAnsiTheme="minorHAnsi" w:cstheme="minorHAnsi"/>
                <w:b/>
                <w:bCs/>
                <w:lang w:val="el-GR" w:eastAsia="el-GR"/>
              </w:rPr>
            </w:pPr>
            <w:r w:rsidRPr="00F53CDF">
              <w:rPr>
                <w:rFonts w:asciiTheme="minorHAnsi" w:hAnsiTheme="minorHAnsi" w:cstheme="minorHAnsi"/>
                <w:b/>
                <w:bCs/>
                <w:szCs w:val="22"/>
                <w:lang w:val="el-GR" w:eastAsia="el-GR"/>
              </w:rPr>
              <w:t>Άρθρο 2ο – Τύπος Μηχανήματος 2 (Φωτοτυπικό πολυμηχάνημα-</w:t>
            </w:r>
            <w:r w:rsidRPr="00F53CDF">
              <w:rPr>
                <w:rFonts w:asciiTheme="minorHAnsi" w:hAnsiTheme="minorHAnsi" w:cstheme="minorHAnsi"/>
                <w:b/>
                <w:bCs/>
                <w:szCs w:val="22"/>
                <w:lang w:val="en-US" w:eastAsia="el-GR"/>
              </w:rPr>
              <w:t>Laser</w:t>
            </w:r>
            <w:r w:rsidRPr="00F53CDF">
              <w:rPr>
                <w:rFonts w:asciiTheme="minorHAnsi" w:hAnsiTheme="minorHAnsi" w:cstheme="minorHAnsi"/>
                <w:b/>
                <w:bCs/>
                <w:szCs w:val="22"/>
                <w:lang w:val="el-GR" w:eastAsia="el-GR"/>
              </w:rPr>
              <w:t>)</w:t>
            </w:r>
          </w:p>
          <w:p w:rsidR="00F53CDF" w:rsidRPr="00F53CDF" w:rsidRDefault="00F53CDF" w:rsidP="00F53CDF">
            <w:pPr>
              <w:suppressAutoHyphens w:val="0"/>
              <w:spacing w:after="0"/>
              <w:ind w:left="1429"/>
              <w:contextualSpacing/>
              <w:jc w:val="left"/>
              <w:rPr>
                <w:rFonts w:asciiTheme="minorHAnsi" w:hAnsiTheme="minorHAnsi" w:cstheme="minorHAnsi"/>
                <w:bCs/>
                <w:lang w:val="el-GR" w:eastAsia="el-GR"/>
              </w:rPr>
            </w:pP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Να λειτουργεί σε δίκτυο Η/Υ με σύνδεση LAN 10/100/1000 </w:t>
            </w:r>
            <w:proofErr w:type="spellStart"/>
            <w:r w:rsidRPr="00F53CDF">
              <w:rPr>
                <w:rFonts w:asciiTheme="minorHAnsi" w:hAnsiTheme="minorHAnsi" w:cstheme="minorHAnsi"/>
                <w:szCs w:val="22"/>
                <w:lang w:val="el-GR" w:eastAsia="el-GR"/>
              </w:rPr>
              <w:t>Base</w:t>
            </w:r>
            <w:proofErr w:type="spellEnd"/>
            <w:r w:rsidRPr="00F53CDF">
              <w:rPr>
                <w:rFonts w:asciiTheme="minorHAnsi" w:hAnsiTheme="minorHAnsi" w:cstheme="minorHAnsi"/>
                <w:szCs w:val="22"/>
                <w:lang w:val="el-GR" w:eastAsia="el-GR"/>
              </w:rPr>
              <w:t xml:space="preserve">-TX </w:t>
            </w:r>
            <w:proofErr w:type="spellStart"/>
            <w:r w:rsidRPr="00F53CDF">
              <w:rPr>
                <w:rFonts w:asciiTheme="minorHAnsi" w:hAnsiTheme="minorHAnsi" w:cstheme="minorHAnsi"/>
                <w:szCs w:val="22"/>
                <w:lang w:val="el-GR" w:eastAsia="el-GR"/>
              </w:rPr>
              <w:t>Ethernet</w:t>
            </w:r>
            <w:proofErr w:type="spellEnd"/>
            <w:r w:rsidRPr="00F53CDF">
              <w:rPr>
                <w:rFonts w:asciiTheme="minorHAnsi" w:hAnsiTheme="minorHAnsi" w:cstheme="minorHAnsi"/>
                <w:szCs w:val="22"/>
                <w:lang w:val="el-GR" w:eastAsia="el-GR"/>
              </w:rPr>
              <w:t xml:space="preserve"> και USB 2.0</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l-GR" w:eastAsia="el-GR"/>
              </w:rPr>
              <w:t>Α</w:t>
            </w:r>
            <w:r w:rsidRPr="00F53CDF">
              <w:rPr>
                <w:rFonts w:asciiTheme="minorHAnsi" w:hAnsiTheme="minorHAnsi" w:cstheme="minorHAnsi"/>
                <w:szCs w:val="22"/>
                <w:lang w:val="en-US" w:eastAsia="el-GR"/>
              </w:rPr>
              <w:t>4 paper size</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n-US" w:eastAsia="el-GR"/>
              </w:rPr>
              <w:t>Scan to pc-network printer-copier</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n-US" w:eastAsia="el-GR"/>
              </w:rPr>
              <w:t>Fax</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szCs w:val="22"/>
                <w:lang w:val="el-GR" w:eastAsia="el-GR"/>
              </w:rPr>
              <w:t xml:space="preserve">Ταχύτητα εκτύπωσης </w:t>
            </w:r>
            <w:r w:rsidRPr="00F53CDF">
              <w:rPr>
                <w:rFonts w:asciiTheme="minorHAnsi" w:hAnsiTheme="minorHAnsi" w:cstheme="minorHAnsi"/>
                <w:szCs w:val="22"/>
                <w:lang w:val="en-US" w:eastAsia="el-GR"/>
              </w:rPr>
              <w:t>45</w:t>
            </w:r>
            <w:r w:rsidRPr="00F53CDF">
              <w:rPr>
                <w:rFonts w:asciiTheme="minorHAnsi" w:hAnsiTheme="minorHAnsi" w:cstheme="minorHAnsi"/>
                <w:szCs w:val="22"/>
                <w:lang w:val="el-GR" w:eastAsia="el-GR"/>
              </w:rPr>
              <w:t xml:space="preserve"> σελ. Α4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Συνιστώμενος αριθμός φωτοαντιγράφων ανά μήνα 20.000 σελ.</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Χωρητικότητα δίσκων τροφοδοσίας  250 φύλλων / </w:t>
            </w:r>
            <w:proofErr w:type="spellStart"/>
            <w:r w:rsidRPr="00F53CDF">
              <w:rPr>
                <w:rFonts w:asciiTheme="minorHAnsi" w:hAnsiTheme="minorHAnsi" w:cstheme="minorHAnsi"/>
                <w:bCs/>
                <w:szCs w:val="22"/>
                <w:lang w:val="el-GR" w:eastAsia="el-GR"/>
              </w:rPr>
              <w:t>by</w:t>
            </w:r>
            <w:proofErr w:type="spellEnd"/>
            <w:r w:rsidRPr="00F53CDF">
              <w:rPr>
                <w:rFonts w:asciiTheme="minorHAnsi" w:hAnsiTheme="minorHAnsi" w:cstheme="minorHAnsi"/>
                <w:bCs/>
                <w:szCs w:val="22"/>
                <w:lang w:val="el-GR" w:eastAsia="el-GR"/>
              </w:rPr>
              <w:t>-</w:t>
            </w:r>
            <w:proofErr w:type="spellStart"/>
            <w:r w:rsidRPr="00F53CDF">
              <w:rPr>
                <w:rFonts w:asciiTheme="minorHAnsi" w:hAnsiTheme="minorHAnsi" w:cstheme="minorHAnsi"/>
                <w:bCs/>
                <w:szCs w:val="22"/>
                <w:lang w:val="el-GR" w:eastAsia="el-GR"/>
              </w:rPr>
              <w:t>pass</w:t>
            </w:r>
            <w:proofErr w:type="spellEnd"/>
            <w:r w:rsidRPr="00F53CDF">
              <w:rPr>
                <w:rFonts w:asciiTheme="minorHAnsi" w:hAnsiTheme="minorHAnsi" w:cstheme="minorHAnsi"/>
                <w:bCs/>
                <w:szCs w:val="22"/>
                <w:lang w:val="el-GR" w:eastAsia="el-GR"/>
              </w:rPr>
              <w:t xml:space="preserve"> 50 φύλλων</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Να διαθέτει τροφοδοσία χαρτιού (250</w:t>
            </w:r>
            <w:r w:rsidRPr="00F53CDF">
              <w:rPr>
                <w:rFonts w:asciiTheme="minorHAnsi" w:hAnsiTheme="minorHAnsi" w:cstheme="minorHAnsi"/>
                <w:szCs w:val="22"/>
                <w:lang w:val="el-GR" w:eastAsia="el-GR"/>
              </w:rPr>
              <w:t xml:space="preserve"> φύλλων &amp; </w:t>
            </w:r>
            <w:r w:rsidRPr="00F53CDF">
              <w:rPr>
                <w:rFonts w:asciiTheme="minorHAnsi" w:hAnsiTheme="minorHAnsi" w:cstheme="minorHAnsi"/>
                <w:bCs/>
                <w:szCs w:val="22"/>
                <w:lang w:val="el-GR" w:eastAsia="el-GR"/>
              </w:rPr>
              <w:t>550</w:t>
            </w:r>
            <w:r w:rsidRPr="00F53CDF">
              <w:rPr>
                <w:rFonts w:asciiTheme="minorHAnsi" w:hAnsiTheme="minorHAnsi" w:cstheme="minorHAnsi"/>
                <w:szCs w:val="22"/>
                <w:lang w:val="el-GR" w:eastAsia="el-GR"/>
              </w:rPr>
              <w:t xml:space="preserve"> φύλλων</w:t>
            </w:r>
            <w:r w:rsidRPr="00F53CDF">
              <w:rPr>
                <w:rFonts w:asciiTheme="minorHAnsi" w:hAnsiTheme="minorHAnsi" w:cstheme="minorHAnsi"/>
                <w:bCs/>
                <w:szCs w:val="22"/>
                <w:lang w:val="el-GR" w:eastAsia="el-GR"/>
              </w:rPr>
              <w:t>) από 2 κασέτες συνολικής τουλάχιστον 800 σελίδων</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Μνήμη </w:t>
            </w:r>
            <w:r w:rsidRPr="00F53CDF">
              <w:rPr>
                <w:rFonts w:asciiTheme="minorHAnsi" w:hAnsiTheme="minorHAnsi" w:cstheme="minorHAnsi"/>
                <w:bCs/>
                <w:szCs w:val="22"/>
                <w:lang w:val="en-US" w:eastAsia="el-GR"/>
              </w:rPr>
              <w:t>512</w:t>
            </w:r>
            <w:r w:rsidRPr="00F53CDF">
              <w:rPr>
                <w:rFonts w:asciiTheme="minorHAnsi" w:hAnsiTheme="minorHAnsi" w:cstheme="minorHAnsi"/>
                <w:bCs/>
                <w:szCs w:val="22"/>
                <w:lang w:val="el-GR" w:eastAsia="el-GR"/>
              </w:rPr>
              <w:t xml:space="preserve"> MB</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Ποιότητα αναπαραγωγής αντιγράφων / εκτύπωσης 1200</w:t>
            </w:r>
            <w:r w:rsidRPr="00F53CDF">
              <w:rPr>
                <w:rFonts w:asciiTheme="minorHAnsi" w:hAnsiTheme="minorHAnsi" w:cstheme="minorHAnsi"/>
                <w:bCs/>
                <w:szCs w:val="22"/>
                <w:lang w:val="en-US" w:eastAsia="el-GR"/>
              </w:rPr>
              <w:t>X</w:t>
            </w:r>
            <w:r w:rsidRPr="00F53CDF">
              <w:rPr>
                <w:rFonts w:asciiTheme="minorHAnsi" w:hAnsiTheme="minorHAnsi" w:cstheme="minorHAnsi"/>
                <w:bCs/>
                <w:szCs w:val="22"/>
                <w:lang w:val="el-GR" w:eastAsia="el-GR"/>
              </w:rPr>
              <w:t xml:space="preserve">1200 </w:t>
            </w:r>
            <w:proofErr w:type="spellStart"/>
            <w:r w:rsidRPr="00F53CDF">
              <w:rPr>
                <w:rFonts w:asciiTheme="minorHAnsi" w:hAnsiTheme="minorHAnsi" w:cstheme="minorHAnsi"/>
                <w:bCs/>
                <w:szCs w:val="22"/>
                <w:lang w:val="el-GR" w:eastAsia="el-GR"/>
              </w:rPr>
              <w:t>dpi</w:t>
            </w:r>
            <w:proofErr w:type="spellEnd"/>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szCs w:val="22"/>
                <w:lang w:val="el-GR" w:eastAsia="el-GR"/>
              </w:rPr>
              <w:t xml:space="preserve">Αυτόματος Τροφοδότης Αναστροφέας Πρωτοτύπων 50 φύλλων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Έξοδος διπλής όψης </w:t>
            </w:r>
          </w:p>
          <w:p w:rsidR="00F53CDF" w:rsidRPr="00F53CDF" w:rsidRDefault="00F53CDF" w:rsidP="00F53CDF">
            <w:pPr>
              <w:suppressAutoHyphens w:val="0"/>
              <w:spacing w:after="0"/>
              <w:ind w:left="1429"/>
              <w:contextualSpacing/>
              <w:jc w:val="left"/>
              <w:rPr>
                <w:rFonts w:asciiTheme="minorHAnsi" w:hAnsiTheme="minorHAnsi" w:cstheme="minorHAnsi"/>
                <w:bCs/>
                <w:lang w:val="el-GR" w:eastAsia="el-GR"/>
              </w:rPr>
            </w:pPr>
          </w:p>
          <w:p w:rsidR="00F53CDF" w:rsidRPr="00F53CDF" w:rsidRDefault="00F53CDF" w:rsidP="00F53CDF">
            <w:pPr>
              <w:suppressAutoHyphens w:val="0"/>
              <w:spacing w:after="0"/>
              <w:jc w:val="left"/>
              <w:rPr>
                <w:rFonts w:asciiTheme="minorHAnsi" w:hAnsiTheme="minorHAnsi" w:cstheme="minorHAnsi"/>
                <w:b/>
                <w:bCs/>
                <w:lang w:val="el-GR" w:eastAsia="el-GR"/>
              </w:rPr>
            </w:pPr>
            <w:r w:rsidRPr="00F53CDF">
              <w:rPr>
                <w:rFonts w:asciiTheme="minorHAnsi" w:hAnsiTheme="minorHAnsi" w:cstheme="minorHAnsi"/>
                <w:b/>
                <w:bCs/>
                <w:szCs w:val="22"/>
                <w:lang w:val="el-GR" w:eastAsia="el-GR"/>
              </w:rPr>
              <w:t>Άρθρο 3ο – Τύπος Μηχανήματος 3 ( Εκτυπωτές-</w:t>
            </w:r>
            <w:r w:rsidRPr="00F53CDF">
              <w:rPr>
                <w:rFonts w:asciiTheme="minorHAnsi" w:hAnsiTheme="minorHAnsi" w:cstheme="minorHAnsi"/>
                <w:b/>
                <w:bCs/>
                <w:szCs w:val="22"/>
                <w:lang w:val="en-US" w:eastAsia="el-GR"/>
              </w:rPr>
              <w:t>Laser</w:t>
            </w:r>
            <w:r w:rsidRPr="00F53CDF">
              <w:rPr>
                <w:rFonts w:asciiTheme="minorHAnsi" w:hAnsiTheme="minorHAnsi" w:cstheme="minorHAnsi"/>
                <w:b/>
                <w:bCs/>
                <w:szCs w:val="22"/>
                <w:lang w:val="el-GR" w:eastAsia="el-GR"/>
              </w:rPr>
              <w:t>)</w:t>
            </w:r>
          </w:p>
          <w:p w:rsidR="00F53CDF" w:rsidRPr="00F53CDF" w:rsidRDefault="00F53CDF" w:rsidP="00F53CDF">
            <w:pPr>
              <w:suppressAutoHyphens w:val="0"/>
              <w:spacing w:after="0"/>
              <w:ind w:left="1429"/>
              <w:contextualSpacing/>
              <w:jc w:val="left"/>
              <w:rPr>
                <w:rFonts w:asciiTheme="minorHAnsi" w:hAnsiTheme="minorHAnsi" w:cstheme="minorHAnsi"/>
                <w:bCs/>
                <w:lang w:val="el-GR" w:eastAsia="el-GR"/>
              </w:rPr>
            </w:pP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Να λειτουργεί σε δίκτυο Η/Υ με σύνδεση LAN 10/100/1000 </w:t>
            </w:r>
            <w:proofErr w:type="spellStart"/>
            <w:r w:rsidRPr="00F53CDF">
              <w:rPr>
                <w:rFonts w:asciiTheme="minorHAnsi" w:hAnsiTheme="minorHAnsi" w:cstheme="minorHAnsi"/>
                <w:szCs w:val="22"/>
                <w:lang w:val="el-GR" w:eastAsia="el-GR"/>
              </w:rPr>
              <w:t>Base</w:t>
            </w:r>
            <w:proofErr w:type="spellEnd"/>
            <w:r w:rsidRPr="00F53CDF">
              <w:rPr>
                <w:rFonts w:asciiTheme="minorHAnsi" w:hAnsiTheme="minorHAnsi" w:cstheme="minorHAnsi"/>
                <w:szCs w:val="22"/>
                <w:lang w:val="el-GR" w:eastAsia="el-GR"/>
              </w:rPr>
              <w:t xml:space="preserve">-TX </w:t>
            </w:r>
            <w:proofErr w:type="spellStart"/>
            <w:r w:rsidRPr="00F53CDF">
              <w:rPr>
                <w:rFonts w:asciiTheme="minorHAnsi" w:hAnsiTheme="minorHAnsi" w:cstheme="minorHAnsi"/>
                <w:szCs w:val="22"/>
                <w:lang w:val="el-GR" w:eastAsia="el-GR"/>
              </w:rPr>
              <w:t>Ethernet</w:t>
            </w:r>
            <w:proofErr w:type="spellEnd"/>
            <w:r w:rsidRPr="00F53CDF">
              <w:rPr>
                <w:rFonts w:asciiTheme="minorHAnsi" w:hAnsiTheme="minorHAnsi" w:cstheme="minorHAnsi"/>
                <w:szCs w:val="22"/>
                <w:lang w:val="el-GR" w:eastAsia="el-GR"/>
              </w:rPr>
              <w:t xml:space="preserve"> και USB 2.0</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l-GR" w:eastAsia="el-GR"/>
              </w:rPr>
              <w:t>Α</w:t>
            </w:r>
            <w:r w:rsidRPr="00F53CDF">
              <w:rPr>
                <w:rFonts w:asciiTheme="minorHAnsi" w:hAnsiTheme="minorHAnsi" w:cstheme="minorHAnsi"/>
                <w:szCs w:val="22"/>
                <w:lang w:val="en-US" w:eastAsia="el-GR"/>
              </w:rPr>
              <w:t>4 paper size</w:t>
            </w:r>
          </w:p>
          <w:p w:rsidR="00F53CDF" w:rsidRPr="00F53CDF" w:rsidRDefault="000551E7" w:rsidP="00D43A2A">
            <w:pPr>
              <w:numPr>
                <w:ilvl w:val="0"/>
                <w:numId w:val="1"/>
              </w:numPr>
              <w:suppressAutoHyphens w:val="0"/>
              <w:spacing w:after="0"/>
              <w:ind w:left="374"/>
              <w:contextualSpacing/>
              <w:jc w:val="left"/>
              <w:rPr>
                <w:rFonts w:asciiTheme="minorHAnsi" w:hAnsiTheme="minorHAnsi" w:cstheme="minorHAnsi"/>
                <w:bCs/>
                <w:lang w:val="el-GR" w:eastAsia="el-GR"/>
              </w:rPr>
            </w:pPr>
            <w:r>
              <w:rPr>
                <w:rFonts w:asciiTheme="minorHAnsi" w:hAnsiTheme="minorHAnsi" w:cstheme="minorHAnsi"/>
                <w:szCs w:val="22"/>
                <w:lang w:val="el-GR" w:eastAsia="el-GR"/>
              </w:rPr>
              <w:t>Ταχύτητα εκτύπωσης 38</w:t>
            </w:r>
            <w:r w:rsidR="00F53CDF" w:rsidRPr="00F53CDF">
              <w:rPr>
                <w:rFonts w:asciiTheme="minorHAnsi" w:hAnsiTheme="minorHAnsi" w:cstheme="minorHAnsi"/>
                <w:szCs w:val="22"/>
                <w:lang w:val="el-GR" w:eastAsia="el-GR"/>
              </w:rPr>
              <w:t xml:space="preserve"> σελ. Α4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Συνιστώμενος</w:t>
            </w:r>
            <w:r w:rsidR="000551E7">
              <w:rPr>
                <w:rFonts w:asciiTheme="minorHAnsi" w:hAnsiTheme="minorHAnsi" w:cstheme="minorHAnsi"/>
                <w:szCs w:val="22"/>
                <w:lang w:val="el-GR" w:eastAsia="el-GR"/>
              </w:rPr>
              <w:t xml:space="preserve"> αριθμός εκτυπώσεων  ανά μήνα 12</w:t>
            </w:r>
            <w:r w:rsidRPr="00F53CDF">
              <w:rPr>
                <w:rFonts w:asciiTheme="minorHAnsi" w:hAnsiTheme="minorHAnsi" w:cstheme="minorHAnsi"/>
                <w:szCs w:val="22"/>
                <w:lang w:val="el-GR" w:eastAsia="el-GR"/>
              </w:rPr>
              <w:t>.000 σελ.</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Χωρητικότητα δίσκων τροφοδοσίας 250 φύλλων / </w:t>
            </w:r>
            <w:proofErr w:type="spellStart"/>
            <w:r w:rsidRPr="00F53CDF">
              <w:rPr>
                <w:rFonts w:asciiTheme="minorHAnsi" w:hAnsiTheme="minorHAnsi" w:cstheme="minorHAnsi"/>
                <w:bCs/>
                <w:szCs w:val="22"/>
                <w:lang w:val="el-GR" w:eastAsia="el-GR"/>
              </w:rPr>
              <w:t>by</w:t>
            </w:r>
            <w:proofErr w:type="spellEnd"/>
            <w:r w:rsidRPr="00F53CDF">
              <w:rPr>
                <w:rFonts w:asciiTheme="minorHAnsi" w:hAnsiTheme="minorHAnsi" w:cstheme="minorHAnsi"/>
                <w:bCs/>
                <w:szCs w:val="22"/>
                <w:lang w:val="el-GR" w:eastAsia="el-GR"/>
              </w:rPr>
              <w:t>-</w:t>
            </w:r>
            <w:proofErr w:type="spellStart"/>
            <w:r w:rsidRPr="00F53CDF">
              <w:rPr>
                <w:rFonts w:asciiTheme="minorHAnsi" w:hAnsiTheme="minorHAnsi" w:cstheme="minorHAnsi"/>
                <w:bCs/>
                <w:szCs w:val="22"/>
                <w:lang w:val="el-GR" w:eastAsia="el-GR"/>
              </w:rPr>
              <w:t>pass</w:t>
            </w:r>
            <w:proofErr w:type="spellEnd"/>
            <w:r w:rsidRPr="00F53CDF">
              <w:rPr>
                <w:rFonts w:asciiTheme="minorHAnsi" w:hAnsiTheme="minorHAnsi" w:cstheme="minorHAnsi"/>
                <w:bCs/>
                <w:szCs w:val="22"/>
                <w:lang w:val="el-GR" w:eastAsia="el-GR"/>
              </w:rPr>
              <w:t xml:space="preserve"> 50 φύλλων</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Μνήμη 256 MB</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Ποιότητα αναπαραγωγής  εκτύπωσης 1200Χ1200 </w:t>
            </w:r>
            <w:proofErr w:type="spellStart"/>
            <w:r w:rsidRPr="00F53CDF">
              <w:rPr>
                <w:rFonts w:asciiTheme="minorHAnsi" w:hAnsiTheme="minorHAnsi" w:cstheme="minorHAnsi"/>
                <w:bCs/>
                <w:szCs w:val="22"/>
                <w:lang w:val="el-GR" w:eastAsia="el-GR"/>
              </w:rPr>
              <w:t>dpi</w:t>
            </w:r>
            <w:proofErr w:type="spellEnd"/>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Έξοδος διπλής όψης </w:t>
            </w:r>
          </w:p>
          <w:p w:rsidR="00F53CDF" w:rsidRPr="00F53CDF" w:rsidRDefault="00F53CDF" w:rsidP="00F53CDF">
            <w:pPr>
              <w:suppressAutoHyphens w:val="0"/>
              <w:spacing w:after="0"/>
              <w:ind w:left="1429"/>
              <w:contextualSpacing/>
              <w:jc w:val="left"/>
              <w:rPr>
                <w:rFonts w:asciiTheme="minorHAnsi" w:hAnsiTheme="minorHAnsi" w:cstheme="minorHAnsi"/>
                <w:bCs/>
                <w:lang w:val="el-GR" w:eastAsia="el-GR"/>
              </w:rPr>
            </w:pPr>
          </w:p>
          <w:p w:rsidR="00F53CDF" w:rsidRPr="00F53CDF" w:rsidRDefault="00F53CDF" w:rsidP="00F53CDF">
            <w:pPr>
              <w:suppressAutoHyphens w:val="0"/>
              <w:spacing w:after="0"/>
              <w:jc w:val="left"/>
              <w:rPr>
                <w:rFonts w:asciiTheme="minorHAnsi" w:hAnsiTheme="minorHAnsi" w:cstheme="minorHAnsi"/>
                <w:b/>
                <w:bCs/>
                <w:lang w:val="el-GR" w:eastAsia="el-GR"/>
              </w:rPr>
            </w:pPr>
            <w:r w:rsidRPr="00F53CDF">
              <w:rPr>
                <w:rFonts w:asciiTheme="minorHAnsi" w:hAnsiTheme="minorHAnsi" w:cstheme="minorHAnsi"/>
                <w:b/>
                <w:bCs/>
                <w:szCs w:val="22"/>
                <w:lang w:val="el-GR" w:eastAsia="el-GR"/>
              </w:rPr>
              <w:t>Άρθρο 4ο – Τύπος Μηχανήματος 4 (Φωτοτυπικό Ψηφιακού Μηχανήματος Σχεδίου-</w:t>
            </w:r>
            <w:r w:rsidRPr="00F53CDF">
              <w:rPr>
                <w:rFonts w:asciiTheme="minorHAnsi" w:hAnsiTheme="minorHAnsi" w:cstheme="minorHAnsi"/>
                <w:b/>
                <w:bCs/>
                <w:szCs w:val="22"/>
                <w:lang w:val="en-US" w:eastAsia="el-GR"/>
              </w:rPr>
              <w:t>Laser</w:t>
            </w:r>
            <w:r w:rsidRPr="00F53CDF">
              <w:rPr>
                <w:rFonts w:asciiTheme="minorHAnsi" w:hAnsiTheme="minorHAnsi" w:cstheme="minorHAnsi"/>
                <w:b/>
                <w:bCs/>
                <w:szCs w:val="22"/>
                <w:lang w:val="el-GR" w:eastAsia="el-GR"/>
              </w:rPr>
              <w:t>)</w:t>
            </w:r>
          </w:p>
          <w:p w:rsidR="00F53CDF" w:rsidRPr="00F53CDF" w:rsidRDefault="00F53CDF" w:rsidP="00F53CDF">
            <w:pPr>
              <w:suppressAutoHyphens w:val="0"/>
              <w:spacing w:after="0"/>
              <w:jc w:val="left"/>
              <w:rPr>
                <w:rFonts w:asciiTheme="minorHAnsi" w:hAnsiTheme="minorHAnsi" w:cstheme="minorHAnsi"/>
                <w:b/>
                <w:bCs/>
                <w:lang w:val="el-GR" w:eastAsia="el-GR"/>
              </w:rPr>
            </w:pP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Να λειτουργεί σε δίκτυο Η/Υ με σύνδεση LAN 10/100 </w:t>
            </w:r>
            <w:proofErr w:type="spellStart"/>
            <w:r w:rsidRPr="00F53CDF">
              <w:rPr>
                <w:rFonts w:asciiTheme="minorHAnsi" w:hAnsiTheme="minorHAnsi" w:cstheme="minorHAnsi"/>
                <w:szCs w:val="22"/>
                <w:lang w:val="el-GR" w:eastAsia="el-GR"/>
              </w:rPr>
              <w:t>Base</w:t>
            </w:r>
            <w:proofErr w:type="spellEnd"/>
            <w:r w:rsidRPr="00F53CDF">
              <w:rPr>
                <w:rFonts w:asciiTheme="minorHAnsi" w:hAnsiTheme="minorHAnsi" w:cstheme="minorHAnsi"/>
                <w:szCs w:val="22"/>
                <w:lang w:val="el-GR" w:eastAsia="el-GR"/>
              </w:rPr>
              <w:t xml:space="preserve">-TX </w:t>
            </w:r>
            <w:proofErr w:type="spellStart"/>
            <w:r w:rsidRPr="00F53CDF">
              <w:rPr>
                <w:rFonts w:asciiTheme="minorHAnsi" w:hAnsiTheme="minorHAnsi" w:cstheme="minorHAnsi"/>
                <w:szCs w:val="22"/>
                <w:lang w:val="el-GR" w:eastAsia="el-GR"/>
              </w:rPr>
              <w:t>Ethernet</w:t>
            </w:r>
            <w:proofErr w:type="spellEnd"/>
            <w:r w:rsidRPr="00F53CDF">
              <w:rPr>
                <w:rFonts w:asciiTheme="minorHAnsi" w:hAnsiTheme="minorHAnsi" w:cstheme="minorHAnsi"/>
                <w:szCs w:val="22"/>
                <w:lang w:val="el-GR" w:eastAsia="el-GR"/>
              </w:rPr>
              <w:t xml:space="preserve"> και USB 2.0</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Εκτύπωση διαφορετικών τύπων χαρτιών σε μέγεθος A0/A1/A2/A3/A4</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n-US" w:eastAsia="el-GR"/>
              </w:rPr>
            </w:pPr>
            <w:r w:rsidRPr="00F53CDF">
              <w:rPr>
                <w:rFonts w:asciiTheme="minorHAnsi" w:hAnsiTheme="minorHAnsi" w:cstheme="minorHAnsi"/>
                <w:szCs w:val="22"/>
                <w:lang w:val="en-US" w:eastAsia="el-GR"/>
              </w:rPr>
              <w:t>Color Scan to pc-network printer-copier</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Ταχύτητα A0  ≥  2.4 η  A1  ≥  4,4 Αντιγράφων το Λεπτό  </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Συνιστώμενος αριθμός φωτοαντιγράφων ανά μήνα 20.000 σελ./</w:t>
            </w:r>
            <w:proofErr w:type="spellStart"/>
            <w:r w:rsidRPr="00F53CDF">
              <w:rPr>
                <w:rFonts w:asciiTheme="minorHAnsi" w:hAnsiTheme="minorHAnsi" w:cstheme="minorHAnsi"/>
                <w:szCs w:val="22"/>
                <w:lang w:val="el-GR" w:eastAsia="el-GR"/>
              </w:rPr>
              <w:t>μετρο</w:t>
            </w:r>
            <w:proofErr w:type="spellEnd"/>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2 ρολά τροφοδοσίας χαρτιού με μέγιστο μέγεθος χαρτιού 914,4</w:t>
            </w:r>
            <w:r w:rsidRPr="00F53CDF">
              <w:rPr>
                <w:rFonts w:asciiTheme="minorHAnsi" w:hAnsiTheme="minorHAnsi" w:cstheme="minorHAnsi"/>
                <w:szCs w:val="22"/>
                <w:lang w:val="en-US" w:eastAsia="el-GR"/>
              </w:rPr>
              <w:t>mm</w:t>
            </w:r>
            <w:r w:rsidRPr="00F53CDF">
              <w:rPr>
                <w:rFonts w:asciiTheme="minorHAnsi" w:hAnsiTheme="minorHAnsi" w:cstheme="minorHAnsi"/>
                <w:szCs w:val="22"/>
                <w:lang w:val="el-GR" w:eastAsia="el-GR"/>
              </w:rPr>
              <w:t>Χ15</w:t>
            </w:r>
            <w:r w:rsidRPr="00F53CDF">
              <w:rPr>
                <w:rFonts w:asciiTheme="minorHAnsi" w:hAnsiTheme="minorHAnsi" w:cstheme="minorHAnsi"/>
                <w:szCs w:val="22"/>
                <w:lang w:val="en-US" w:eastAsia="el-GR"/>
              </w:rPr>
              <w:t>m</w:t>
            </w:r>
            <w:r w:rsidRPr="00F53CDF">
              <w:rPr>
                <w:rFonts w:asciiTheme="minorHAnsi" w:hAnsiTheme="minorHAnsi" w:cstheme="minorHAnsi"/>
                <w:szCs w:val="22"/>
                <w:lang w:val="el-GR" w:eastAsia="el-GR"/>
              </w:rPr>
              <w:t xml:space="preserve"> &amp; ελάχιστο 210</w:t>
            </w:r>
            <w:proofErr w:type="spellStart"/>
            <w:r w:rsidRPr="00F53CDF">
              <w:rPr>
                <w:rFonts w:asciiTheme="minorHAnsi" w:hAnsiTheme="minorHAnsi" w:cstheme="minorHAnsi"/>
                <w:szCs w:val="22"/>
                <w:lang w:val="en-US" w:eastAsia="el-GR"/>
              </w:rPr>
              <w:t>mmX</w:t>
            </w:r>
            <w:proofErr w:type="spellEnd"/>
            <w:r w:rsidRPr="00F53CDF">
              <w:rPr>
                <w:rFonts w:asciiTheme="minorHAnsi" w:hAnsiTheme="minorHAnsi" w:cstheme="minorHAnsi"/>
                <w:szCs w:val="22"/>
                <w:lang w:val="el-GR" w:eastAsia="el-GR"/>
              </w:rPr>
              <w:t>210</w:t>
            </w:r>
            <w:r w:rsidRPr="00F53CDF">
              <w:rPr>
                <w:rFonts w:asciiTheme="minorHAnsi" w:hAnsiTheme="minorHAnsi" w:cstheme="minorHAnsi"/>
                <w:szCs w:val="22"/>
                <w:lang w:val="en-US" w:eastAsia="el-GR"/>
              </w:rPr>
              <w:t>mm</w:t>
            </w:r>
            <w:r w:rsidRPr="00F53CDF">
              <w:rPr>
                <w:rFonts w:asciiTheme="minorHAnsi" w:hAnsiTheme="minorHAnsi" w:cstheme="minorHAnsi"/>
                <w:szCs w:val="22"/>
                <w:lang w:val="el-GR" w:eastAsia="el-GR"/>
              </w:rPr>
              <w:t xml:space="preserve">. Περιλαμβάνει 1 </w:t>
            </w:r>
            <w:r w:rsidRPr="00F53CDF">
              <w:rPr>
                <w:rFonts w:asciiTheme="minorHAnsi" w:hAnsiTheme="minorHAnsi" w:cstheme="minorHAnsi"/>
                <w:szCs w:val="22"/>
                <w:lang w:val="en-US" w:eastAsia="el-GR"/>
              </w:rPr>
              <w:t>set</w:t>
            </w:r>
            <w:r w:rsidRPr="00F53CDF">
              <w:rPr>
                <w:rFonts w:asciiTheme="minorHAnsi" w:hAnsiTheme="minorHAnsi" w:cstheme="minorHAnsi"/>
                <w:szCs w:val="22"/>
                <w:lang w:val="el-GR" w:eastAsia="el-GR"/>
              </w:rPr>
              <w:t xml:space="preserve"> </w:t>
            </w:r>
            <w:r w:rsidRPr="00F53CDF">
              <w:rPr>
                <w:rFonts w:asciiTheme="minorHAnsi" w:hAnsiTheme="minorHAnsi" w:cstheme="minorHAnsi"/>
                <w:szCs w:val="22"/>
                <w:lang w:val="en-US" w:eastAsia="el-GR"/>
              </w:rPr>
              <w:t>roll</w:t>
            </w:r>
            <w:r w:rsidRPr="00F53CDF">
              <w:rPr>
                <w:rFonts w:asciiTheme="minorHAnsi" w:hAnsiTheme="minorHAnsi" w:cstheme="minorHAnsi"/>
                <w:szCs w:val="22"/>
                <w:lang w:val="el-GR" w:eastAsia="el-GR"/>
              </w:rPr>
              <w:t xml:space="preserve"> </w:t>
            </w:r>
            <w:r w:rsidRPr="00F53CDF">
              <w:rPr>
                <w:rFonts w:asciiTheme="minorHAnsi" w:hAnsiTheme="minorHAnsi" w:cstheme="minorHAnsi"/>
                <w:szCs w:val="22"/>
                <w:lang w:val="en-US" w:eastAsia="el-GR"/>
              </w:rPr>
              <w:t>holder</w:t>
            </w:r>
            <w:r w:rsidRPr="00F53CDF">
              <w:rPr>
                <w:rFonts w:asciiTheme="minorHAnsi" w:hAnsiTheme="minorHAnsi" w:cstheme="minorHAnsi"/>
                <w:szCs w:val="22"/>
                <w:lang w:val="el-GR" w:eastAsia="el-GR"/>
              </w:rPr>
              <w:t xml:space="preserve"> </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lang w:val="el-GR" w:eastAsia="el-GR"/>
              </w:rPr>
            </w:pPr>
            <w:r w:rsidRPr="00F53CDF">
              <w:rPr>
                <w:rFonts w:asciiTheme="minorHAnsi" w:eastAsia="Calibri" w:hAnsiTheme="minorHAnsi" w:cstheme="minorHAnsi"/>
                <w:szCs w:val="22"/>
                <w:lang w:val="el-GR" w:eastAsia="el-GR"/>
              </w:rPr>
              <w:t>Δυνατότητα</w:t>
            </w:r>
            <w:r w:rsidRPr="00F53CDF">
              <w:rPr>
                <w:rFonts w:asciiTheme="minorHAnsi" w:hAnsiTheme="minorHAnsi" w:cstheme="minorHAnsi"/>
                <w:bCs/>
                <w:iCs/>
                <w:szCs w:val="22"/>
                <w:lang w:val="el-GR" w:eastAsia="el-GR"/>
              </w:rPr>
              <w:t xml:space="preserve"> Τροφοδοσία Χαρτιού</w:t>
            </w:r>
            <w:r w:rsidRPr="00F53CDF">
              <w:rPr>
                <w:rFonts w:asciiTheme="minorHAnsi" w:hAnsiTheme="minorHAnsi" w:cstheme="minorHAnsi"/>
                <w:szCs w:val="22"/>
                <w:lang w:val="el-GR" w:eastAsia="el-GR"/>
              </w:rPr>
              <w:t>: Β</w:t>
            </w:r>
            <w:proofErr w:type="spellStart"/>
            <w:r w:rsidRPr="00F53CDF">
              <w:rPr>
                <w:rFonts w:asciiTheme="minorHAnsi" w:hAnsiTheme="minorHAnsi" w:cstheme="minorHAnsi"/>
                <w:szCs w:val="22"/>
                <w:lang w:val="en-US" w:eastAsia="el-GR"/>
              </w:rPr>
              <w:t>ypass</w:t>
            </w:r>
            <w:proofErr w:type="spellEnd"/>
            <w:r w:rsidRPr="00F53CDF">
              <w:rPr>
                <w:rFonts w:asciiTheme="minorHAnsi" w:hAnsiTheme="minorHAnsi" w:cstheme="minorHAnsi"/>
                <w:szCs w:val="22"/>
                <w:lang w:val="el-GR" w:eastAsia="el-GR"/>
              </w:rPr>
              <w:t xml:space="preserve"> 1 φύλλου</w:t>
            </w:r>
          </w:p>
          <w:p w:rsidR="00F53CDF" w:rsidRPr="00F53CDF" w:rsidRDefault="00F53CDF" w:rsidP="00D43A2A">
            <w:pPr>
              <w:numPr>
                <w:ilvl w:val="0"/>
                <w:numId w:val="1"/>
              </w:numPr>
              <w:suppressAutoHyphens w:val="0"/>
              <w:spacing w:after="0"/>
              <w:ind w:left="515"/>
              <w:jc w:val="left"/>
              <w:rPr>
                <w:rFonts w:asciiTheme="minorHAnsi" w:hAnsiTheme="minorHAnsi" w:cstheme="minorHAnsi"/>
                <w:lang w:val="el-GR" w:eastAsia="el-GR"/>
              </w:rPr>
            </w:pPr>
            <w:r w:rsidRPr="00F53CDF">
              <w:rPr>
                <w:rFonts w:asciiTheme="minorHAnsi" w:hAnsiTheme="minorHAnsi" w:cstheme="minorHAnsi"/>
                <w:bCs/>
                <w:iCs/>
                <w:szCs w:val="22"/>
                <w:lang w:val="el-GR" w:eastAsia="el-GR"/>
              </w:rPr>
              <w:t>Βάρος Χαρτιού</w:t>
            </w:r>
            <w:r w:rsidRPr="00F53CDF">
              <w:rPr>
                <w:rFonts w:asciiTheme="minorHAnsi" w:hAnsiTheme="minorHAnsi" w:cstheme="minorHAnsi"/>
                <w:szCs w:val="22"/>
                <w:lang w:val="el-GR" w:eastAsia="el-GR"/>
              </w:rPr>
              <w:t>: 51-134</w:t>
            </w:r>
            <w:r w:rsidRPr="00F53CDF">
              <w:rPr>
                <w:rFonts w:asciiTheme="minorHAnsi" w:hAnsiTheme="minorHAnsi" w:cstheme="minorHAnsi"/>
                <w:szCs w:val="22"/>
                <w:lang w:val="en-US" w:eastAsia="el-GR"/>
              </w:rPr>
              <w:t xml:space="preserve"> gr/m2</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Μνήμη 1024MB</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Σκληρός Δίσκος </w:t>
            </w:r>
            <w:r w:rsidRPr="00F53CDF">
              <w:rPr>
                <w:rFonts w:asciiTheme="minorHAnsi" w:hAnsiTheme="minorHAnsi" w:cstheme="minorHAnsi"/>
                <w:bCs/>
                <w:szCs w:val="22"/>
                <w:lang w:val="en-US" w:eastAsia="el-GR"/>
              </w:rPr>
              <w:t>:</w:t>
            </w:r>
            <w:r w:rsidRPr="00F53CDF">
              <w:rPr>
                <w:rFonts w:asciiTheme="minorHAnsi" w:hAnsiTheme="minorHAnsi" w:cstheme="minorHAnsi"/>
                <w:bCs/>
                <w:szCs w:val="22"/>
                <w:lang w:val="el-GR" w:eastAsia="el-GR"/>
              </w:rPr>
              <w:t xml:space="preserve"> 80</w:t>
            </w:r>
            <w:r w:rsidRPr="00F53CDF">
              <w:rPr>
                <w:rFonts w:asciiTheme="minorHAnsi" w:hAnsiTheme="minorHAnsi" w:cstheme="minorHAnsi"/>
                <w:bCs/>
                <w:szCs w:val="22"/>
                <w:lang w:val="en-US" w:eastAsia="el-GR"/>
              </w:rPr>
              <w:t xml:space="preserve"> GB</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Ποιότητα αναπαραγωγής αντιγράφων / εκτύπωσης 600Χ600 </w:t>
            </w:r>
            <w:proofErr w:type="spellStart"/>
            <w:r w:rsidRPr="00F53CDF">
              <w:rPr>
                <w:rFonts w:asciiTheme="minorHAnsi" w:hAnsiTheme="minorHAnsi" w:cstheme="minorHAnsi"/>
                <w:bCs/>
                <w:szCs w:val="22"/>
                <w:lang w:val="el-GR" w:eastAsia="el-GR"/>
              </w:rPr>
              <w:t>dpi</w:t>
            </w:r>
            <w:proofErr w:type="spellEnd"/>
            <w:r w:rsidRPr="00F53CDF">
              <w:rPr>
                <w:rFonts w:asciiTheme="minorHAnsi" w:hAnsiTheme="minorHAnsi" w:cstheme="minorHAnsi"/>
                <w:bCs/>
                <w:szCs w:val="22"/>
                <w:lang w:val="el-GR" w:eastAsia="el-GR"/>
              </w:rPr>
              <w:t xml:space="preserve"> </w:t>
            </w:r>
            <w:r w:rsidRPr="00F53CDF">
              <w:rPr>
                <w:rFonts w:asciiTheme="minorHAnsi" w:hAnsiTheme="minorHAnsi" w:cstheme="minorHAnsi"/>
                <w:szCs w:val="22"/>
                <w:lang w:val="el-GR" w:eastAsia="el-GR"/>
              </w:rPr>
              <w:t>256 διαβαθμίσεις του γκρι</w:t>
            </w:r>
          </w:p>
          <w:p w:rsidR="00F53CDF" w:rsidRPr="00F53CDF" w:rsidRDefault="00F53CDF" w:rsidP="00D43A2A">
            <w:pPr>
              <w:numPr>
                <w:ilvl w:val="0"/>
                <w:numId w:val="2"/>
              </w:numPr>
              <w:suppressAutoHyphens w:val="0"/>
              <w:spacing w:after="0"/>
              <w:ind w:left="515"/>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Αυτόματος Τροφοδότης Πρωτοτύπων </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Να παρέχει δυνατότητα Σμίκρυνσης – Μεγέθυνσης – </w:t>
            </w:r>
            <w:proofErr w:type="spellStart"/>
            <w:r w:rsidRPr="00F53CDF">
              <w:rPr>
                <w:rFonts w:asciiTheme="minorHAnsi" w:hAnsiTheme="minorHAnsi" w:cstheme="minorHAnsi"/>
                <w:bCs/>
                <w:szCs w:val="22"/>
                <w:lang w:val="el-GR" w:eastAsia="el-GR"/>
              </w:rPr>
              <w:t>Zoom</w:t>
            </w:r>
            <w:proofErr w:type="spellEnd"/>
            <w:r w:rsidRPr="00F53CDF">
              <w:rPr>
                <w:rFonts w:asciiTheme="minorHAnsi" w:hAnsiTheme="minorHAnsi" w:cstheme="minorHAnsi"/>
                <w:bCs/>
                <w:szCs w:val="22"/>
                <w:lang w:val="el-GR" w:eastAsia="el-GR"/>
              </w:rPr>
              <w:t xml:space="preserve"> (από 25%- 400%) </w:t>
            </w:r>
            <w:r w:rsidRPr="00F53CDF">
              <w:rPr>
                <w:rFonts w:asciiTheme="minorHAnsi" w:hAnsiTheme="minorHAnsi" w:cstheme="minorHAnsi"/>
                <w:szCs w:val="22"/>
                <w:lang w:val="el-GR" w:eastAsia="el-GR"/>
              </w:rPr>
              <w:t>με μεταβολή 0,1% (4 σμικρύνσεις &amp; 4 μεγεθύνσεις)</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Να διαθέτει τροφοδοσία  από </w:t>
            </w:r>
            <w:r w:rsidRPr="00F53CDF">
              <w:rPr>
                <w:rFonts w:asciiTheme="minorHAnsi" w:hAnsiTheme="minorHAnsi" w:cstheme="minorHAnsi"/>
                <w:szCs w:val="22"/>
                <w:lang w:val="el-GR" w:eastAsia="el-GR"/>
              </w:rPr>
              <w:t>2 ρολά τροφοδοσίας χαρτιού</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 Να παρέχει δυνατότητα αυτόματης μ</w:t>
            </w:r>
            <w:r w:rsidRPr="00F53CDF">
              <w:rPr>
                <w:rFonts w:asciiTheme="minorHAnsi" w:hAnsiTheme="minorHAnsi" w:cstheme="minorHAnsi"/>
                <w:bCs/>
                <w:iCs/>
                <w:szCs w:val="22"/>
                <w:lang w:val="el-GR" w:eastAsia="el-GR"/>
              </w:rPr>
              <w:t>έθοδοι κοπής χαρτιού</w:t>
            </w:r>
            <w:r w:rsidRPr="00F53CDF">
              <w:rPr>
                <w:rFonts w:asciiTheme="minorHAnsi" w:hAnsiTheme="minorHAnsi" w:cstheme="minorHAnsi"/>
                <w:szCs w:val="22"/>
                <w:lang w:val="el-GR" w:eastAsia="el-GR"/>
              </w:rPr>
              <w:t xml:space="preserve">: </w:t>
            </w:r>
            <w:r w:rsidRPr="00F53CDF">
              <w:rPr>
                <w:rFonts w:asciiTheme="minorHAnsi" w:hAnsiTheme="minorHAnsi" w:cstheme="minorHAnsi"/>
                <w:szCs w:val="22"/>
                <w:lang w:val="en-US" w:eastAsia="el-GR"/>
              </w:rPr>
              <w:t>Preset</w:t>
            </w:r>
            <w:r w:rsidRPr="00F53CDF">
              <w:rPr>
                <w:rFonts w:asciiTheme="minorHAnsi" w:hAnsiTheme="minorHAnsi" w:cstheme="minorHAnsi"/>
                <w:szCs w:val="22"/>
                <w:lang w:val="el-GR" w:eastAsia="el-GR"/>
              </w:rPr>
              <w:t xml:space="preserve">, </w:t>
            </w:r>
            <w:r w:rsidRPr="00F53CDF">
              <w:rPr>
                <w:rFonts w:asciiTheme="minorHAnsi" w:hAnsiTheme="minorHAnsi" w:cstheme="minorHAnsi"/>
                <w:szCs w:val="22"/>
                <w:lang w:val="en-US" w:eastAsia="el-GR"/>
              </w:rPr>
              <w:t>Variable</w:t>
            </w:r>
            <w:r w:rsidRPr="00F53CDF">
              <w:rPr>
                <w:rFonts w:asciiTheme="minorHAnsi" w:hAnsiTheme="minorHAnsi" w:cstheme="minorHAnsi"/>
                <w:szCs w:val="22"/>
                <w:lang w:val="el-GR" w:eastAsia="el-GR"/>
              </w:rPr>
              <w:t xml:space="preserve">, </w:t>
            </w:r>
            <w:r w:rsidRPr="00F53CDF">
              <w:rPr>
                <w:rFonts w:asciiTheme="minorHAnsi" w:hAnsiTheme="minorHAnsi" w:cstheme="minorHAnsi"/>
                <w:szCs w:val="22"/>
                <w:lang w:val="en-US" w:eastAsia="el-GR"/>
              </w:rPr>
              <w:t>Synchronized</w:t>
            </w:r>
            <w:r w:rsidRPr="00F53CDF">
              <w:rPr>
                <w:rFonts w:asciiTheme="minorHAnsi" w:hAnsiTheme="minorHAnsi" w:cstheme="minorHAnsi"/>
                <w:szCs w:val="22"/>
                <w:lang w:val="el-GR" w:eastAsia="el-GR"/>
              </w:rPr>
              <w:t xml:space="preserve"> </w:t>
            </w:r>
            <w:r w:rsidRPr="00F53CDF">
              <w:rPr>
                <w:rFonts w:asciiTheme="minorHAnsi" w:hAnsiTheme="minorHAnsi" w:cstheme="minorHAnsi"/>
                <w:szCs w:val="22"/>
                <w:lang w:val="en-US" w:eastAsia="el-GR"/>
              </w:rPr>
              <w:t>cut</w:t>
            </w:r>
          </w:p>
          <w:p w:rsidR="00F53CDF" w:rsidRPr="00F53CDF" w:rsidRDefault="00F53CDF" w:rsidP="00D43A2A">
            <w:pPr>
              <w:numPr>
                <w:ilvl w:val="0"/>
                <w:numId w:val="1"/>
              </w:numPr>
              <w:suppressAutoHyphens w:val="0"/>
              <w:spacing w:after="0"/>
              <w:ind w:left="515"/>
              <w:jc w:val="left"/>
              <w:rPr>
                <w:rFonts w:asciiTheme="minorHAnsi" w:hAnsiTheme="minorHAnsi" w:cstheme="minorHAnsi"/>
                <w:bCs/>
                <w:iCs/>
                <w:lang w:val="el-GR" w:eastAsia="el-GR"/>
              </w:rPr>
            </w:pPr>
            <w:r w:rsidRPr="00F53CDF">
              <w:rPr>
                <w:rFonts w:asciiTheme="minorHAnsi" w:eastAsia="Calibri" w:hAnsiTheme="minorHAnsi" w:cstheme="minorHAnsi"/>
                <w:szCs w:val="22"/>
                <w:lang w:val="el-GR" w:eastAsia="el-GR"/>
              </w:rPr>
              <w:t>Δυνατότητα</w:t>
            </w:r>
            <w:r w:rsidRPr="00F53CDF">
              <w:rPr>
                <w:rFonts w:asciiTheme="minorHAnsi" w:hAnsiTheme="minorHAnsi" w:cstheme="minorHAnsi"/>
                <w:bCs/>
                <w:iCs/>
                <w:szCs w:val="22"/>
                <w:lang w:val="el-GR" w:eastAsia="el-GR"/>
              </w:rPr>
              <w:t xml:space="preserve"> Ταχύτητα 1</w:t>
            </w:r>
            <w:r w:rsidRPr="00F53CDF">
              <w:rPr>
                <w:rFonts w:asciiTheme="minorHAnsi" w:hAnsiTheme="minorHAnsi" w:cstheme="minorHAnsi"/>
                <w:bCs/>
                <w:iCs/>
                <w:szCs w:val="22"/>
                <w:vertAlign w:val="superscript"/>
                <w:lang w:val="el-GR" w:eastAsia="el-GR"/>
              </w:rPr>
              <w:t>ου</w:t>
            </w:r>
            <w:r w:rsidRPr="00F53CDF">
              <w:rPr>
                <w:rFonts w:asciiTheme="minorHAnsi" w:hAnsiTheme="minorHAnsi" w:cstheme="minorHAnsi"/>
                <w:bCs/>
                <w:iCs/>
                <w:szCs w:val="22"/>
                <w:lang w:val="el-GR" w:eastAsia="el-GR"/>
              </w:rPr>
              <w:t xml:space="preserve"> Αντιγράφου</w:t>
            </w:r>
            <w:r w:rsidRPr="00F53CDF">
              <w:rPr>
                <w:rFonts w:asciiTheme="minorHAnsi" w:hAnsiTheme="minorHAnsi" w:cstheme="minorHAnsi"/>
                <w:szCs w:val="22"/>
                <w:lang w:val="el-GR" w:eastAsia="el-GR"/>
              </w:rPr>
              <w:t>: μικρότερη από 21’’ Α1</w:t>
            </w:r>
          </w:p>
          <w:p w:rsidR="00F53CDF" w:rsidRPr="00F53CDF" w:rsidRDefault="00F53CDF" w:rsidP="00D43A2A">
            <w:pPr>
              <w:numPr>
                <w:ilvl w:val="0"/>
                <w:numId w:val="1"/>
              </w:numPr>
              <w:suppressAutoHyphens w:val="0"/>
              <w:spacing w:after="0"/>
              <w:ind w:left="515"/>
              <w:jc w:val="left"/>
              <w:rPr>
                <w:rFonts w:asciiTheme="minorHAnsi" w:hAnsiTheme="minorHAnsi" w:cstheme="minorHAnsi"/>
                <w:bCs/>
                <w:iCs/>
                <w:lang w:val="el-GR" w:eastAsia="el-GR"/>
              </w:rPr>
            </w:pPr>
            <w:r w:rsidRPr="00F53CDF">
              <w:rPr>
                <w:rFonts w:asciiTheme="minorHAnsi" w:eastAsia="Calibri" w:hAnsiTheme="minorHAnsi" w:cstheme="minorHAnsi"/>
                <w:szCs w:val="22"/>
                <w:lang w:val="el-GR" w:eastAsia="el-GR"/>
              </w:rPr>
              <w:t>Δυνατότητα</w:t>
            </w:r>
            <w:r w:rsidRPr="00F53CDF">
              <w:rPr>
                <w:rFonts w:asciiTheme="minorHAnsi" w:hAnsiTheme="minorHAnsi" w:cstheme="minorHAnsi"/>
                <w:bCs/>
                <w:iCs/>
                <w:szCs w:val="22"/>
                <w:lang w:val="el-GR" w:eastAsia="el-GR"/>
              </w:rPr>
              <w:t xml:space="preserve"> Χρόνος Προθέρμανσης</w:t>
            </w:r>
            <w:r w:rsidRPr="00F53CDF">
              <w:rPr>
                <w:rFonts w:asciiTheme="minorHAnsi" w:hAnsiTheme="minorHAnsi" w:cstheme="minorHAnsi"/>
                <w:szCs w:val="22"/>
                <w:lang w:val="el-GR" w:eastAsia="el-GR"/>
              </w:rPr>
              <w:t>: μικρότερος από 2’</w:t>
            </w:r>
          </w:p>
          <w:p w:rsidR="00F53CDF" w:rsidRPr="00F53CDF" w:rsidRDefault="00F53CDF" w:rsidP="00D43A2A">
            <w:pPr>
              <w:numPr>
                <w:ilvl w:val="0"/>
                <w:numId w:val="1"/>
              </w:numPr>
              <w:suppressAutoHyphens w:val="0"/>
              <w:spacing w:after="0"/>
              <w:ind w:left="515"/>
              <w:jc w:val="left"/>
              <w:rPr>
                <w:rFonts w:asciiTheme="minorHAnsi" w:hAnsiTheme="minorHAnsi" w:cstheme="minorHAnsi"/>
                <w:lang w:val="el-GR" w:eastAsia="el-GR"/>
              </w:rPr>
            </w:pPr>
            <w:r w:rsidRPr="00F53CDF">
              <w:rPr>
                <w:rFonts w:asciiTheme="minorHAnsi" w:eastAsia="Calibri" w:hAnsiTheme="minorHAnsi" w:cstheme="minorHAnsi"/>
                <w:szCs w:val="22"/>
                <w:lang w:val="el-GR" w:eastAsia="el-GR"/>
              </w:rPr>
              <w:lastRenderedPageBreak/>
              <w:t>Δυνατότητα</w:t>
            </w:r>
            <w:r w:rsidRPr="00F53CDF">
              <w:rPr>
                <w:rFonts w:asciiTheme="minorHAnsi" w:hAnsiTheme="minorHAnsi" w:cstheme="minorHAnsi"/>
                <w:bCs/>
                <w:iCs/>
                <w:szCs w:val="22"/>
                <w:lang w:val="el-GR" w:eastAsia="el-GR"/>
              </w:rPr>
              <w:t xml:space="preserve"> Μέγιστη Διάσταση Αντιγράφων</w:t>
            </w:r>
            <w:r w:rsidRPr="00F53CDF">
              <w:rPr>
                <w:rFonts w:asciiTheme="minorHAnsi" w:hAnsiTheme="minorHAnsi" w:cstheme="minorHAnsi"/>
                <w:szCs w:val="22"/>
                <w:lang w:val="el-GR" w:eastAsia="el-GR"/>
              </w:rPr>
              <w:t>: 914,4</w:t>
            </w:r>
            <w:r w:rsidRPr="00F53CDF">
              <w:rPr>
                <w:rFonts w:asciiTheme="minorHAnsi" w:hAnsiTheme="minorHAnsi" w:cstheme="minorHAnsi"/>
                <w:szCs w:val="22"/>
                <w:lang w:val="en-US" w:eastAsia="el-GR"/>
              </w:rPr>
              <w:t>mm</w:t>
            </w:r>
            <w:r w:rsidRPr="00F53CDF">
              <w:rPr>
                <w:rFonts w:asciiTheme="minorHAnsi" w:hAnsiTheme="minorHAnsi" w:cstheme="minorHAnsi"/>
                <w:szCs w:val="22"/>
                <w:lang w:val="el-GR" w:eastAsia="el-GR"/>
              </w:rPr>
              <w:t xml:space="preserve"> </w:t>
            </w:r>
            <w:r w:rsidRPr="00F53CDF">
              <w:rPr>
                <w:rFonts w:asciiTheme="minorHAnsi" w:hAnsiTheme="minorHAnsi" w:cstheme="minorHAnsi"/>
                <w:szCs w:val="22"/>
                <w:lang w:val="en-US" w:eastAsia="el-GR"/>
              </w:rPr>
              <w:t>x</w:t>
            </w:r>
            <w:r w:rsidRPr="00F53CDF">
              <w:rPr>
                <w:rFonts w:asciiTheme="minorHAnsi" w:hAnsiTheme="minorHAnsi" w:cstheme="minorHAnsi"/>
                <w:szCs w:val="22"/>
                <w:lang w:val="el-GR" w:eastAsia="el-GR"/>
              </w:rPr>
              <w:t xml:space="preserve"> 15</w:t>
            </w:r>
            <w:r w:rsidRPr="00F53CDF">
              <w:rPr>
                <w:rFonts w:asciiTheme="minorHAnsi" w:hAnsiTheme="minorHAnsi" w:cstheme="minorHAnsi"/>
                <w:szCs w:val="22"/>
                <w:lang w:val="en-US" w:eastAsia="el-GR"/>
              </w:rPr>
              <w:t>m</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eastAsia="Calibri" w:hAnsiTheme="minorHAnsi" w:cstheme="minorHAnsi"/>
                <w:szCs w:val="22"/>
                <w:lang w:val="el-GR" w:eastAsia="el-GR"/>
              </w:rPr>
              <w:t xml:space="preserve">Δυνατότητα </w:t>
            </w:r>
            <w:r w:rsidRPr="00F53CDF">
              <w:rPr>
                <w:rFonts w:asciiTheme="minorHAnsi" w:hAnsiTheme="minorHAnsi" w:cstheme="minorHAnsi"/>
                <w:bCs/>
                <w:iCs/>
                <w:szCs w:val="22"/>
                <w:lang w:val="el-GR" w:eastAsia="el-GR"/>
              </w:rPr>
              <w:t>Πολλαπλά Αντίγραφα</w:t>
            </w:r>
            <w:r w:rsidRPr="00F53CDF">
              <w:rPr>
                <w:rFonts w:asciiTheme="minorHAnsi" w:hAnsiTheme="minorHAnsi" w:cstheme="minorHAnsi"/>
                <w:szCs w:val="22"/>
                <w:lang w:val="el-GR" w:eastAsia="el-GR"/>
              </w:rPr>
              <w:t>: 1-</w:t>
            </w:r>
            <w:r w:rsidRPr="00F53CDF">
              <w:rPr>
                <w:rFonts w:asciiTheme="minorHAnsi" w:hAnsiTheme="minorHAnsi" w:cstheme="minorHAnsi"/>
                <w:szCs w:val="22"/>
                <w:lang w:val="en-US" w:eastAsia="el-GR"/>
              </w:rPr>
              <w:t>99</w:t>
            </w:r>
          </w:p>
          <w:p w:rsidR="00F53CDF" w:rsidRPr="00F53CDF" w:rsidRDefault="00F53CDF" w:rsidP="00D43A2A">
            <w:pPr>
              <w:numPr>
                <w:ilvl w:val="0"/>
                <w:numId w:val="1"/>
              </w:numPr>
              <w:suppressAutoHyphens w:val="0"/>
              <w:spacing w:after="0"/>
              <w:ind w:left="515"/>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Άμεση παροχή υπηρεσίας </w:t>
            </w:r>
            <w:r w:rsidRPr="00F53CDF">
              <w:rPr>
                <w:rFonts w:asciiTheme="minorHAnsi" w:hAnsiTheme="minorHAnsi" w:cstheme="minorHAnsi"/>
                <w:bCs/>
                <w:szCs w:val="22"/>
                <w:lang w:val="en-US" w:eastAsia="el-GR"/>
              </w:rPr>
              <w:t>online</w:t>
            </w:r>
            <w:r w:rsidRPr="00F53CDF">
              <w:rPr>
                <w:rFonts w:asciiTheme="minorHAnsi" w:hAnsiTheme="minorHAnsi" w:cstheme="minorHAnsi"/>
                <w:bCs/>
                <w:szCs w:val="22"/>
                <w:lang w:val="el-GR" w:eastAsia="el-GR"/>
              </w:rPr>
              <w:t xml:space="preserve"> προς επίλυση προβλημάτων εκτύπωσης και στον υπολογιστή και στο πρόγραμμα οδήγησης του εκτυπωτή.</w:t>
            </w:r>
          </w:p>
          <w:p w:rsidR="00F53CDF" w:rsidRPr="00F53CDF" w:rsidRDefault="00F53CDF" w:rsidP="00F53CDF">
            <w:pPr>
              <w:suppressAutoHyphens w:val="0"/>
              <w:spacing w:after="0"/>
              <w:ind w:left="1429"/>
              <w:contextualSpacing/>
              <w:jc w:val="left"/>
              <w:rPr>
                <w:rFonts w:asciiTheme="minorHAnsi" w:hAnsiTheme="minorHAnsi" w:cstheme="minorHAnsi"/>
                <w:bCs/>
                <w:lang w:val="el-GR" w:eastAsia="el-GR"/>
              </w:rPr>
            </w:pPr>
          </w:p>
          <w:p w:rsidR="00F53CDF" w:rsidRPr="00F53CDF" w:rsidRDefault="00F53CDF" w:rsidP="00F53CDF">
            <w:pPr>
              <w:suppressAutoHyphens w:val="0"/>
              <w:spacing w:after="0"/>
              <w:contextualSpacing/>
              <w:jc w:val="center"/>
              <w:rPr>
                <w:rFonts w:asciiTheme="minorHAnsi" w:hAnsiTheme="minorHAnsi" w:cstheme="minorHAnsi"/>
                <w:b/>
                <w:bCs/>
                <w:u w:val="single"/>
                <w:lang w:val="el-GR" w:eastAsia="el-GR"/>
              </w:rPr>
            </w:pPr>
            <w:r w:rsidRPr="00F53CDF">
              <w:rPr>
                <w:rFonts w:asciiTheme="minorHAnsi" w:hAnsiTheme="minorHAnsi" w:cstheme="minorHAnsi"/>
                <w:b/>
                <w:bCs/>
                <w:szCs w:val="22"/>
                <w:u w:val="single"/>
                <w:lang w:val="el-GR" w:eastAsia="el-GR"/>
              </w:rPr>
              <w:t>ΤΜΗΜΑ 2 - ΛΟΙΠΕΣ ΔΗΜΟΤΙΚΕΣ ΕΝΟΤΗΤΕΣ</w:t>
            </w:r>
          </w:p>
          <w:p w:rsidR="00F53CDF" w:rsidRPr="00F53CDF" w:rsidRDefault="00F53CDF" w:rsidP="00F53CDF">
            <w:pPr>
              <w:suppressAutoHyphens w:val="0"/>
              <w:spacing w:after="0"/>
              <w:ind w:left="1429"/>
              <w:contextualSpacing/>
              <w:jc w:val="left"/>
              <w:rPr>
                <w:rFonts w:asciiTheme="minorHAnsi" w:hAnsiTheme="minorHAnsi" w:cstheme="minorHAnsi"/>
                <w:b/>
                <w:bCs/>
                <w:lang w:val="el-GR" w:eastAsia="el-GR"/>
              </w:rPr>
            </w:pPr>
          </w:p>
          <w:p w:rsidR="00F53CDF" w:rsidRPr="00F53CDF" w:rsidRDefault="00F53CDF" w:rsidP="00F53CDF">
            <w:pPr>
              <w:suppressAutoHyphens w:val="0"/>
              <w:spacing w:after="0"/>
              <w:jc w:val="left"/>
              <w:rPr>
                <w:rFonts w:asciiTheme="minorHAnsi" w:hAnsiTheme="minorHAnsi" w:cstheme="minorHAnsi"/>
                <w:b/>
                <w:bCs/>
                <w:lang w:val="el-GR" w:eastAsia="el-GR"/>
              </w:rPr>
            </w:pPr>
            <w:r w:rsidRPr="00F53CDF">
              <w:rPr>
                <w:rFonts w:asciiTheme="minorHAnsi" w:hAnsiTheme="minorHAnsi" w:cstheme="minorHAnsi"/>
                <w:b/>
                <w:bCs/>
                <w:szCs w:val="22"/>
                <w:lang w:val="el-GR" w:eastAsia="el-GR"/>
              </w:rPr>
              <w:t>Άρθρο 1ο – Τύπος Μηχανήματος 1 (Φωτοτυπικό μηχάνημα έγχρωμο-</w:t>
            </w:r>
            <w:r w:rsidRPr="00F53CDF">
              <w:rPr>
                <w:rFonts w:asciiTheme="minorHAnsi" w:hAnsiTheme="minorHAnsi" w:cstheme="minorHAnsi"/>
                <w:b/>
                <w:bCs/>
                <w:szCs w:val="22"/>
                <w:lang w:val="en-US" w:eastAsia="el-GR"/>
              </w:rPr>
              <w:t>Laser</w:t>
            </w:r>
            <w:r w:rsidRPr="00F53CDF">
              <w:rPr>
                <w:rFonts w:asciiTheme="minorHAnsi" w:hAnsiTheme="minorHAnsi" w:cstheme="minorHAnsi"/>
                <w:b/>
                <w:bCs/>
                <w:szCs w:val="22"/>
                <w:lang w:val="el-GR" w:eastAsia="el-GR"/>
              </w:rPr>
              <w:t>)</w:t>
            </w:r>
          </w:p>
          <w:p w:rsidR="00F53CDF" w:rsidRPr="00F53CDF" w:rsidRDefault="00F53CDF" w:rsidP="00F53CDF">
            <w:pPr>
              <w:suppressAutoHyphens w:val="0"/>
              <w:spacing w:after="0"/>
              <w:jc w:val="left"/>
              <w:rPr>
                <w:rFonts w:asciiTheme="minorHAnsi" w:hAnsiTheme="minorHAnsi" w:cstheme="minorHAnsi"/>
                <w:b/>
                <w:bCs/>
                <w:lang w:val="el-GR" w:eastAsia="el-GR"/>
              </w:rPr>
            </w:pP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Να λειτουργεί σε δίκτυο Η/Υ με σύνδεση LAN 10/100 </w:t>
            </w:r>
            <w:proofErr w:type="spellStart"/>
            <w:r w:rsidRPr="00F53CDF">
              <w:rPr>
                <w:rFonts w:asciiTheme="minorHAnsi" w:hAnsiTheme="minorHAnsi" w:cstheme="minorHAnsi"/>
                <w:szCs w:val="22"/>
                <w:lang w:val="el-GR" w:eastAsia="el-GR"/>
              </w:rPr>
              <w:t>Base</w:t>
            </w:r>
            <w:proofErr w:type="spellEnd"/>
            <w:r w:rsidRPr="00F53CDF">
              <w:rPr>
                <w:rFonts w:asciiTheme="minorHAnsi" w:hAnsiTheme="minorHAnsi" w:cstheme="minorHAnsi"/>
                <w:szCs w:val="22"/>
                <w:lang w:val="el-GR" w:eastAsia="el-GR"/>
              </w:rPr>
              <w:t xml:space="preserve">-TX </w:t>
            </w:r>
            <w:proofErr w:type="spellStart"/>
            <w:r w:rsidRPr="00F53CDF">
              <w:rPr>
                <w:rFonts w:asciiTheme="minorHAnsi" w:hAnsiTheme="minorHAnsi" w:cstheme="minorHAnsi"/>
                <w:szCs w:val="22"/>
                <w:lang w:val="el-GR" w:eastAsia="el-GR"/>
              </w:rPr>
              <w:t>Ethernet</w:t>
            </w:r>
            <w:proofErr w:type="spellEnd"/>
            <w:r w:rsidRPr="00F53CDF">
              <w:rPr>
                <w:rFonts w:asciiTheme="minorHAnsi" w:hAnsiTheme="minorHAnsi" w:cstheme="minorHAnsi"/>
                <w:szCs w:val="22"/>
                <w:lang w:val="el-GR" w:eastAsia="el-GR"/>
              </w:rPr>
              <w:t xml:space="preserve"> και USB 2.0</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Εκτύπωση διαφορετικών τύπων χαρτιών σε μέγεθος από </w:t>
            </w:r>
            <w:r w:rsidRPr="00F53CDF">
              <w:rPr>
                <w:rFonts w:asciiTheme="minorHAnsi" w:hAnsiTheme="minorHAnsi" w:cstheme="minorHAnsi"/>
                <w:szCs w:val="22"/>
                <w:lang w:val="en-US" w:eastAsia="el-GR"/>
              </w:rPr>
              <w:t>A</w:t>
            </w:r>
            <w:r w:rsidRPr="00F53CDF">
              <w:rPr>
                <w:rFonts w:asciiTheme="minorHAnsi" w:hAnsiTheme="minorHAnsi" w:cstheme="minorHAnsi"/>
                <w:szCs w:val="22"/>
                <w:lang w:val="el-GR" w:eastAsia="el-GR"/>
              </w:rPr>
              <w:t xml:space="preserve">6 έως </w:t>
            </w:r>
            <w:r w:rsidRPr="00F53CDF">
              <w:rPr>
                <w:rFonts w:asciiTheme="minorHAnsi" w:hAnsiTheme="minorHAnsi" w:cstheme="minorHAnsi"/>
                <w:szCs w:val="22"/>
                <w:lang w:val="en-US" w:eastAsia="el-GR"/>
              </w:rPr>
              <w:t>SR</w:t>
            </w:r>
            <w:r w:rsidRPr="00F53CDF">
              <w:rPr>
                <w:rFonts w:asciiTheme="minorHAnsi" w:hAnsiTheme="minorHAnsi" w:cstheme="minorHAnsi"/>
                <w:szCs w:val="22"/>
                <w:lang w:val="el-GR" w:eastAsia="el-GR"/>
              </w:rPr>
              <w:t xml:space="preserve">Α3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n-US" w:eastAsia="el-GR"/>
              </w:rPr>
              <w:t>Scan to pc-network printer-copier</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Ταχύτητα A4  ≥ 45 Αντιγράφων το Λεπτό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Συνιστώμενος αριθμός φωτοαντιγράφων ανά μήνα 80.000 σελ.</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Χωρητικότητα δίσκων τροφοδοσίας 550 φύλλων / </w:t>
            </w:r>
            <w:proofErr w:type="spellStart"/>
            <w:r w:rsidRPr="00F53CDF">
              <w:rPr>
                <w:rFonts w:asciiTheme="minorHAnsi" w:hAnsiTheme="minorHAnsi" w:cstheme="minorHAnsi"/>
                <w:bCs/>
                <w:szCs w:val="22"/>
                <w:lang w:val="el-GR" w:eastAsia="el-GR"/>
              </w:rPr>
              <w:t>by</w:t>
            </w:r>
            <w:proofErr w:type="spellEnd"/>
            <w:r w:rsidRPr="00F53CDF">
              <w:rPr>
                <w:rFonts w:asciiTheme="minorHAnsi" w:hAnsiTheme="minorHAnsi" w:cstheme="minorHAnsi"/>
                <w:bCs/>
                <w:szCs w:val="22"/>
                <w:lang w:val="el-GR" w:eastAsia="el-GR"/>
              </w:rPr>
              <w:t>-</w:t>
            </w:r>
            <w:proofErr w:type="spellStart"/>
            <w:r w:rsidRPr="00F53CDF">
              <w:rPr>
                <w:rFonts w:asciiTheme="minorHAnsi" w:hAnsiTheme="minorHAnsi" w:cstheme="minorHAnsi"/>
                <w:bCs/>
                <w:szCs w:val="22"/>
                <w:lang w:val="el-GR" w:eastAsia="el-GR"/>
              </w:rPr>
              <w:t>pass</w:t>
            </w:r>
            <w:proofErr w:type="spellEnd"/>
            <w:r w:rsidRPr="00F53CDF">
              <w:rPr>
                <w:rFonts w:asciiTheme="minorHAnsi" w:hAnsiTheme="minorHAnsi" w:cstheme="minorHAnsi"/>
                <w:bCs/>
                <w:szCs w:val="22"/>
                <w:lang w:val="el-GR" w:eastAsia="el-GR"/>
              </w:rPr>
              <w:t xml:space="preserve"> 120 φύλλων</w:t>
            </w:r>
          </w:p>
          <w:p w:rsidR="00F53CDF" w:rsidRPr="00F53CDF" w:rsidRDefault="00F53CDF" w:rsidP="00D43A2A">
            <w:pPr>
              <w:numPr>
                <w:ilvl w:val="0"/>
                <w:numId w:val="1"/>
              </w:numPr>
              <w:suppressAutoHyphens w:val="0"/>
              <w:spacing w:after="0"/>
              <w:ind w:left="374"/>
              <w:jc w:val="left"/>
              <w:rPr>
                <w:rFonts w:asciiTheme="minorHAnsi" w:hAnsiTheme="minorHAnsi" w:cstheme="minorHAnsi"/>
                <w:lang w:val="el-GR" w:eastAsia="el-GR"/>
              </w:rPr>
            </w:pPr>
            <w:r w:rsidRPr="00F53CDF">
              <w:rPr>
                <w:rFonts w:asciiTheme="minorHAnsi" w:hAnsiTheme="minorHAnsi" w:cstheme="minorHAnsi"/>
                <w:bCs/>
                <w:iCs/>
                <w:szCs w:val="22"/>
                <w:lang w:val="el-GR" w:eastAsia="el-GR"/>
              </w:rPr>
              <w:t>Βάρος Χαρτιού</w:t>
            </w:r>
            <w:r w:rsidRPr="00F53CDF">
              <w:rPr>
                <w:rFonts w:asciiTheme="minorHAnsi" w:hAnsiTheme="minorHAnsi" w:cstheme="minorHAnsi"/>
                <w:szCs w:val="22"/>
                <w:lang w:val="el-GR" w:eastAsia="el-GR"/>
              </w:rPr>
              <w:t xml:space="preserve">: </w:t>
            </w:r>
            <w:r w:rsidRPr="00F53CDF">
              <w:rPr>
                <w:rFonts w:asciiTheme="minorHAnsi" w:hAnsiTheme="minorHAnsi" w:cstheme="minorHAnsi"/>
                <w:szCs w:val="22"/>
                <w:lang w:val="en-US" w:eastAsia="el-GR"/>
              </w:rPr>
              <w:t>52</w:t>
            </w:r>
            <w:r w:rsidRPr="00F53CDF">
              <w:rPr>
                <w:rFonts w:asciiTheme="minorHAnsi" w:hAnsiTheme="minorHAnsi" w:cstheme="minorHAnsi"/>
                <w:szCs w:val="22"/>
                <w:lang w:val="el-GR" w:eastAsia="el-GR"/>
              </w:rPr>
              <w:t>-</w:t>
            </w:r>
            <w:r w:rsidRPr="00F53CDF">
              <w:rPr>
                <w:rFonts w:asciiTheme="minorHAnsi" w:hAnsiTheme="minorHAnsi" w:cstheme="minorHAnsi"/>
                <w:szCs w:val="22"/>
                <w:lang w:val="en-US" w:eastAsia="el-GR"/>
              </w:rPr>
              <w:t>300</w:t>
            </w:r>
            <w:r w:rsidRPr="00F53CDF">
              <w:rPr>
                <w:rFonts w:asciiTheme="minorHAnsi" w:hAnsiTheme="minorHAnsi" w:cstheme="minorHAnsi"/>
                <w:szCs w:val="22"/>
                <w:lang w:val="el-GR" w:eastAsia="el-GR"/>
              </w:rPr>
              <w:t xml:space="preserve"> </w:t>
            </w:r>
            <w:r w:rsidRPr="00F53CDF">
              <w:rPr>
                <w:rFonts w:asciiTheme="minorHAnsi" w:hAnsiTheme="minorHAnsi" w:cstheme="minorHAnsi"/>
                <w:szCs w:val="22"/>
                <w:lang w:val="en-US" w:eastAsia="el-GR"/>
              </w:rPr>
              <w:t>gr/m2</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Μνήμη </w:t>
            </w:r>
            <w:r w:rsidRPr="00F53CDF">
              <w:rPr>
                <w:rFonts w:asciiTheme="minorHAnsi" w:hAnsiTheme="minorHAnsi" w:cstheme="minorHAnsi"/>
                <w:bCs/>
                <w:szCs w:val="22"/>
                <w:lang w:val="en-US" w:eastAsia="el-GR"/>
              </w:rPr>
              <w:t>2048</w:t>
            </w:r>
            <w:r w:rsidRPr="00F53CDF">
              <w:rPr>
                <w:rFonts w:asciiTheme="minorHAnsi" w:hAnsiTheme="minorHAnsi" w:cstheme="minorHAnsi"/>
                <w:bCs/>
                <w:szCs w:val="22"/>
                <w:lang w:val="el-GR" w:eastAsia="el-GR"/>
              </w:rPr>
              <w:t xml:space="preserve"> MB</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Σκληρός Δίσκος </w:t>
            </w:r>
            <w:r w:rsidRPr="00F53CDF">
              <w:rPr>
                <w:rFonts w:asciiTheme="minorHAnsi" w:hAnsiTheme="minorHAnsi" w:cstheme="minorHAnsi"/>
                <w:bCs/>
                <w:szCs w:val="22"/>
                <w:lang w:val="en-US" w:eastAsia="el-GR"/>
              </w:rPr>
              <w:t>:</w:t>
            </w:r>
            <w:r w:rsidRPr="00F53CDF">
              <w:rPr>
                <w:rFonts w:asciiTheme="minorHAnsi" w:hAnsiTheme="minorHAnsi" w:cstheme="minorHAnsi"/>
                <w:bCs/>
                <w:szCs w:val="22"/>
                <w:lang w:val="el-GR" w:eastAsia="el-GR"/>
              </w:rPr>
              <w:t xml:space="preserve"> </w:t>
            </w:r>
            <w:r w:rsidRPr="00F53CDF">
              <w:rPr>
                <w:rFonts w:asciiTheme="minorHAnsi" w:hAnsiTheme="minorHAnsi" w:cstheme="minorHAnsi"/>
                <w:bCs/>
                <w:szCs w:val="22"/>
                <w:lang w:val="en-US" w:eastAsia="el-GR"/>
              </w:rPr>
              <w:t>250 GB</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Ποιότητα αναπαραγωγής αντιγράφων / εκτύπωσης 1200Χ1200 </w:t>
            </w:r>
            <w:proofErr w:type="spellStart"/>
            <w:r w:rsidRPr="00F53CDF">
              <w:rPr>
                <w:rFonts w:asciiTheme="minorHAnsi" w:hAnsiTheme="minorHAnsi" w:cstheme="minorHAnsi"/>
                <w:bCs/>
                <w:szCs w:val="22"/>
                <w:lang w:val="el-GR" w:eastAsia="el-GR"/>
              </w:rPr>
              <w:t>dpi</w:t>
            </w:r>
            <w:proofErr w:type="spellEnd"/>
          </w:p>
          <w:p w:rsidR="00F53CDF" w:rsidRPr="00F53CDF" w:rsidRDefault="00F53CDF" w:rsidP="00D43A2A">
            <w:pPr>
              <w:numPr>
                <w:ilvl w:val="0"/>
                <w:numId w:val="2"/>
              </w:numPr>
              <w:suppressAutoHyphens w:val="0"/>
              <w:spacing w:after="0"/>
              <w:ind w:left="374"/>
              <w:jc w:val="left"/>
              <w:rPr>
                <w:rFonts w:asciiTheme="minorHAnsi" w:hAnsiTheme="minorHAnsi" w:cstheme="minorHAnsi"/>
                <w:lang w:val="el-GR" w:eastAsia="el-GR"/>
              </w:rPr>
            </w:pPr>
            <w:r w:rsidRPr="00F53CDF">
              <w:rPr>
                <w:rFonts w:asciiTheme="minorHAnsi" w:hAnsiTheme="minorHAnsi" w:cstheme="minorHAnsi"/>
                <w:szCs w:val="22"/>
                <w:lang w:val="el-GR" w:eastAsia="el-GR"/>
              </w:rPr>
              <w:t>Αυτόματος Τροφοδότης Αναστροφέας Πρωτοτύπων 1</w:t>
            </w:r>
            <w:r w:rsidRPr="00F53CDF">
              <w:rPr>
                <w:rFonts w:asciiTheme="minorHAnsi" w:hAnsiTheme="minorHAnsi" w:cstheme="minorHAnsi"/>
                <w:szCs w:val="22"/>
                <w:lang w:val="en-US" w:eastAsia="el-GR"/>
              </w:rPr>
              <w:t>25</w:t>
            </w:r>
            <w:r w:rsidRPr="00F53CDF">
              <w:rPr>
                <w:rFonts w:asciiTheme="minorHAnsi" w:hAnsiTheme="minorHAnsi" w:cstheme="minorHAnsi"/>
                <w:szCs w:val="22"/>
                <w:lang w:val="el-GR" w:eastAsia="el-GR"/>
              </w:rPr>
              <w:t xml:space="preserve"> φύλλων</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Να παρέχει δυνατότητα Σμίκρυνσης – Μεγέθυνσης – </w:t>
            </w:r>
            <w:proofErr w:type="spellStart"/>
            <w:r w:rsidRPr="00F53CDF">
              <w:rPr>
                <w:rFonts w:asciiTheme="minorHAnsi" w:hAnsiTheme="minorHAnsi" w:cstheme="minorHAnsi"/>
                <w:bCs/>
                <w:szCs w:val="22"/>
                <w:lang w:val="el-GR" w:eastAsia="el-GR"/>
              </w:rPr>
              <w:t>Zoom</w:t>
            </w:r>
            <w:proofErr w:type="spellEnd"/>
            <w:r w:rsidRPr="00F53CDF">
              <w:rPr>
                <w:rFonts w:asciiTheme="minorHAnsi" w:hAnsiTheme="minorHAnsi" w:cstheme="minorHAnsi"/>
                <w:bCs/>
                <w:szCs w:val="22"/>
                <w:lang w:val="el-GR" w:eastAsia="el-GR"/>
              </w:rPr>
              <w:t xml:space="preserve"> (από 25%- 400%)</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Να διαθέτει τροφοδοσία χαρτιού από 4 κασέτες (550</w:t>
            </w:r>
            <w:r w:rsidRPr="00F53CDF">
              <w:rPr>
                <w:rFonts w:asciiTheme="minorHAnsi" w:hAnsiTheme="minorHAnsi" w:cstheme="minorHAnsi"/>
                <w:szCs w:val="22"/>
                <w:lang w:val="el-GR" w:eastAsia="el-GR"/>
              </w:rPr>
              <w:t xml:space="preserve"> φύλλων</w:t>
            </w:r>
            <w:r w:rsidRPr="00F53CDF">
              <w:rPr>
                <w:rFonts w:asciiTheme="minorHAnsi" w:hAnsiTheme="minorHAnsi" w:cstheme="minorHAnsi"/>
                <w:bCs/>
                <w:szCs w:val="22"/>
                <w:lang w:val="el-GR" w:eastAsia="el-GR"/>
              </w:rPr>
              <w:t xml:space="preserve">)  συνολικής χωρητικότητας τουλάχιστον 2.200 σελίδων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Να παρέχει δυνατότητα αυτόματης εκτύπωσης αντιγράφων διπλής όψης ασχέτως αν τα πρωτότυπα είναι μονής ή διπλής όψης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Έγχρωμο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szCs w:val="22"/>
                <w:lang w:val="el-GR" w:eastAsia="el-GR"/>
              </w:rPr>
              <w:t>Τελικός Επεξεργαστής 1000 φύλλων με συρραφή 50 φύλλων</w:t>
            </w:r>
            <w:r w:rsidRPr="00F53CDF">
              <w:rPr>
                <w:rFonts w:asciiTheme="minorHAnsi" w:hAnsiTheme="minorHAnsi" w:cstheme="minorHAnsi"/>
                <w:bCs/>
                <w:szCs w:val="22"/>
                <w:lang w:val="el-GR" w:eastAsia="el-GR"/>
              </w:rPr>
              <w:t>.</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Μονάδα για λειτουργιά Φαξ</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Άμεση παροχή υπηρεσίας </w:t>
            </w:r>
            <w:r w:rsidRPr="00F53CDF">
              <w:rPr>
                <w:rFonts w:asciiTheme="minorHAnsi" w:hAnsiTheme="minorHAnsi" w:cstheme="minorHAnsi"/>
                <w:bCs/>
                <w:szCs w:val="22"/>
                <w:lang w:val="en-US" w:eastAsia="el-GR"/>
              </w:rPr>
              <w:t>online</w:t>
            </w:r>
            <w:r w:rsidRPr="00F53CDF">
              <w:rPr>
                <w:rFonts w:asciiTheme="minorHAnsi" w:hAnsiTheme="minorHAnsi" w:cstheme="minorHAnsi"/>
                <w:bCs/>
                <w:szCs w:val="22"/>
                <w:lang w:val="el-GR" w:eastAsia="el-GR"/>
              </w:rPr>
              <w:t xml:space="preserve"> προς επίλυση προβλημάτων εκτύπωσης και στον υπολογιστή και στο πρόγραμμα οδήγησης του εκτυπωτή.</w:t>
            </w:r>
          </w:p>
          <w:p w:rsidR="00F53CDF" w:rsidRPr="00F53CDF" w:rsidRDefault="00F53CDF" w:rsidP="00F53CDF">
            <w:pPr>
              <w:suppressAutoHyphens w:val="0"/>
              <w:spacing w:after="0"/>
              <w:jc w:val="left"/>
              <w:rPr>
                <w:rFonts w:asciiTheme="minorHAnsi" w:hAnsiTheme="minorHAnsi" w:cstheme="minorHAnsi"/>
                <w:b/>
                <w:bCs/>
                <w:lang w:val="el-GR" w:eastAsia="el-GR"/>
              </w:rPr>
            </w:pPr>
          </w:p>
          <w:p w:rsidR="00F53CDF" w:rsidRPr="00F53CDF" w:rsidRDefault="00F53CDF" w:rsidP="00F53CDF">
            <w:pPr>
              <w:suppressAutoHyphens w:val="0"/>
              <w:spacing w:after="0"/>
              <w:jc w:val="left"/>
              <w:rPr>
                <w:rFonts w:asciiTheme="minorHAnsi" w:hAnsiTheme="minorHAnsi" w:cstheme="minorHAnsi"/>
                <w:b/>
                <w:bCs/>
                <w:lang w:val="el-GR" w:eastAsia="el-GR"/>
              </w:rPr>
            </w:pPr>
            <w:r w:rsidRPr="00F53CDF">
              <w:rPr>
                <w:rFonts w:asciiTheme="minorHAnsi" w:hAnsiTheme="minorHAnsi" w:cstheme="minorHAnsi"/>
                <w:b/>
                <w:bCs/>
                <w:szCs w:val="22"/>
                <w:lang w:val="el-GR" w:eastAsia="el-GR"/>
              </w:rPr>
              <w:t>Άρθρο 2ο – Τύπος Μηχανήματος 2 (Φωτοτυπικό πολυμηχάνημα-</w:t>
            </w:r>
            <w:r w:rsidRPr="00F53CDF">
              <w:rPr>
                <w:rFonts w:asciiTheme="minorHAnsi" w:hAnsiTheme="minorHAnsi" w:cstheme="minorHAnsi"/>
                <w:b/>
                <w:bCs/>
                <w:szCs w:val="22"/>
                <w:lang w:val="en-US" w:eastAsia="el-GR"/>
              </w:rPr>
              <w:t>Laser</w:t>
            </w:r>
            <w:r w:rsidRPr="00F53CDF">
              <w:rPr>
                <w:rFonts w:asciiTheme="minorHAnsi" w:hAnsiTheme="minorHAnsi" w:cstheme="minorHAnsi"/>
                <w:b/>
                <w:bCs/>
                <w:szCs w:val="22"/>
                <w:lang w:val="el-GR" w:eastAsia="el-GR"/>
              </w:rPr>
              <w:t>)</w:t>
            </w:r>
          </w:p>
          <w:p w:rsidR="00F53CDF" w:rsidRPr="00F53CDF" w:rsidRDefault="00F53CDF" w:rsidP="00F53CDF">
            <w:pPr>
              <w:suppressAutoHyphens w:val="0"/>
              <w:spacing w:after="0"/>
              <w:ind w:left="1429"/>
              <w:contextualSpacing/>
              <w:jc w:val="left"/>
              <w:rPr>
                <w:rFonts w:asciiTheme="minorHAnsi" w:hAnsiTheme="minorHAnsi" w:cstheme="minorHAnsi"/>
                <w:bCs/>
                <w:lang w:val="el-GR" w:eastAsia="el-GR"/>
              </w:rPr>
            </w:pP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Να λειτουργεί σε δίκτυο Η/Υ με σύνδεση LAN 10/100/1000 </w:t>
            </w:r>
            <w:proofErr w:type="spellStart"/>
            <w:r w:rsidRPr="00F53CDF">
              <w:rPr>
                <w:rFonts w:asciiTheme="minorHAnsi" w:hAnsiTheme="minorHAnsi" w:cstheme="minorHAnsi"/>
                <w:szCs w:val="22"/>
                <w:lang w:val="el-GR" w:eastAsia="el-GR"/>
              </w:rPr>
              <w:t>Base</w:t>
            </w:r>
            <w:proofErr w:type="spellEnd"/>
            <w:r w:rsidRPr="00F53CDF">
              <w:rPr>
                <w:rFonts w:asciiTheme="minorHAnsi" w:hAnsiTheme="minorHAnsi" w:cstheme="minorHAnsi"/>
                <w:szCs w:val="22"/>
                <w:lang w:val="el-GR" w:eastAsia="el-GR"/>
              </w:rPr>
              <w:t xml:space="preserve">-TX </w:t>
            </w:r>
            <w:proofErr w:type="spellStart"/>
            <w:r w:rsidRPr="00F53CDF">
              <w:rPr>
                <w:rFonts w:asciiTheme="minorHAnsi" w:hAnsiTheme="minorHAnsi" w:cstheme="minorHAnsi"/>
                <w:szCs w:val="22"/>
                <w:lang w:val="el-GR" w:eastAsia="el-GR"/>
              </w:rPr>
              <w:t>Ethernet</w:t>
            </w:r>
            <w:proofErr w:type="spellEnd"/>
            <w:r w:rsidRPr="00F53CDF">
              <w:rPr>
                <w:rFonts w:asciiTheme="minorHAnsi" w:hAnsiTheme="minorHAnsi" w:cstheme="minorHAnsi"/>
                <w:szCs w:val="22"/>
                <w:lang w:val="el-GR" w:eastAsia="el-GR"/>
              </w:rPr>
              <w:t xml:space="preserve"> και USB 2.0</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l-GR" w:eastAsia="el-GR"/>
              </w:rPr>
              <w:t>Α</w:t>
            </w:r>
            <w:r w:rsidRPr="00F53CDF">
              <w:rPr>
                <w:rFonts w:asciiTheme="minorHAnsi" w:hAnsiTheme="minorHAnsi" w:cstheme="minorHAnsi"/>
                <w:szCs w:val="22"/>
                <w:lang w:val="en-US" w:eastAsia="el-GR"/>
              </w:rPr>
              <w:t>4 paper size</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n-US" w:eastAsia="el-GR"/>
              </w:rPr>
              <w:t>Scan to pc-network printer-copier</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n-US" w:eastAsia="el-GR"/>
              </w:rPr>
              <w:t>Fax</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szCs w:val="22"/>
                <w:lang w:val="el-GR" w:eastAsia="el-GR"/>
              </w:rPr>
              <w:t xml:space="preserve">Ταχύτητα εκτύπωσης </w:t>
            </w:r>
            <w:r w:rsidRPr="00F53CDF">
              <w:rPr>
                <w:rFonts w:asciiTheme="minorHAnsi" w:hAnsiTheme="minorHAnsi" w:cstheme="minorHAnsi"/>
                <w:szCs w:val="22"/>
                <w:lang w:val="en-US" w:eastAsia="el-GR"/>
              </w:rPr>
              <w:t>45</w:t>
            </w:r>
            <w:r w:rsidRPr="00F53CDF">
              <w:rPr>
                <w:rFonts w:asciiTheme="minorHAnsi" w:hAnsiTheme="minorHAnsi" w:cstheme="minorHAnsi"/>
                <w:szCs w:val="22"/>
                <w:lang w:val="el-GR" w:eastAsia="el-GR"/>
              </w:rPr>
              <w:t xml:space="preserve"> σελ. Α4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Συνιστώμενος αριθμός φωτοαντιγράφων ανά μήνα 20.000 σελ.</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Χωρητικότητα δίσκων τροφοδοσίας  250 φύλλων / </w:t>
            </w:r>
            <w:proofErr w:type="spellStart"/>
            <w:r w:rsidRPr="00F53CDF">
              <w:rPr>
                <w:rFonts w:asciiTheme="minorHAnsi" w:hAnsiTheme="minorHAnsi" w:cstheme="minorHAnsi"/>
                <w:bCs/>
                <w:szCs w:val="22"/>
                <w:lang w:val="el-GR" w:eastAsia="el-GR"/>
              </w:rPr>
              <w:t>by</w:t>
            </w:r>
            <w:proofErr w:type="spellEnd"/>
            <w:r w:rsidRPr="00F53CDF">
              <w:rPr>
                <w:rFonts w:asciiTheme="minorHAnsi" w:hAnsiTheme="minorHAnsi" w:cstheme="minorHAnsi"/>
                <w:bCs/>
                <w:szCs w:val="22"/>
                <w:lang w:val="el-GR" w:eastAsia="el-GR"/>
              </w:rPr>
              <w:t>-</w:t>
            </w:r>
            <w:proofErr w:type="spellStart"/>
            <w:r w:rsidRPr="00F53CDF">
              <w:rPr>
                <w:rFonts w:asciiTheme="minorHAnsi" w:hAnsiTheme="minorHAnsi" w:cstheme="minorHAnsi"/>
                <w:bCs/>
                <w:szCs w:val="22"/>
                <w:lang w:val="el-GR" w:eastAsia="el-GR"/>
              </w:rPr>
              <w:t>pass</w:t>
            </w:r>
            <w:proofErr w:type="spellEnd"/>
            <w:r w:rsidRPr="00F53CDF">
              <w:rPr>
                <w:rFonts w:asciiTheme="minorHAnsi" w:hAnsiTheme="minorHAnsi" w:cstheme="minorHAnsi"/>
                <w:bCs/>
                <w:szCs w:val="22"/>
                <w:lang w:val="el-GR" w:eastAsia="el-GR"/>
              </w:rPr>
              <w:t xml:space="preserve"> 50 φύλλων</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Να διαθέτει τροφοδοσία χαρτιού (250</w:t>
            </w:r>
            <w:r w:rsidRPr="00F53CDF">
              <w:rPr>
                <w:rFonts w:asciiTheme="minorHAnsi" w:hAnsiTheme="minorHAnsi" w:cstheme="minorHAnsi"/>
                <w:szCs w:val="22"/>
                <w:lang w:val="el-GR" w:eastAsia="el-GR"/>
              </w:rPr>
              <w:t xml:space="preserve"> φύλλων &amp; </w:t>
            </w:r>
            <w:r w:rsidRPr="00F53CDF">
              <w:rPr>
                <w:rFonts w:asciiTheme="minorHAnsi" w:hAnsiTheme="minorHAnsi" w:cstheme="minorHAnsi"/>
                <w:bCs/>
                <w:szCs w:val="22"/>
                <w:lang w:val="el-GR" w:eastAsia="el-GR"/>
              </w:rPr>
              <w:t>550</w:t>
            </w:r>
            <w:r w:rsidRPr="00F53CDF">
              <w:rPr>
                <w:rFonts w:asciiTheme="minorHAnsi" w:hAnsiTheme="minorHAnsi" w:cstheme="minorHAnsi"/>
                <w:szCs w:val="22"/>
                <w:lang w:val="el-GR" w:eastAsia="el-GR"/>
              </w:rPr>
              <w:t xml:space="preserve"> φύλλων</w:t>
            </w:r>
            <w:r w:rsidRPr="00F53CDF">
              <w:rPr>
                <w:rFonts w:asciiTheme="minorHAnsi" w:hAnsiTheme="minorHAnsi" w:cstheme="minorHAnsi"/>
                <w:bCs/>
                <w:szCs w:val="22"/>
                <w:lang w:val="el-GR" w:eastAsia="el-GR"/>
              </w:rPr>
              <w:t>) από 2 κασέτες συνολικής τουλάχιστον 800 σελίδων</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Μνήμη </w:t>
            </w:r>
            <w:r w:rsidRPr="00F53CDF">
              <w:rPr>
                <w:rFonts w:asciiTheme="minorHAnsi" w:hAnsiTheme="minorHAnsi" w:cstheme="minorHAnsi"/>
                <w:bCs/>
                <w:szCs w:val="22"/>
                <w:lang w:val="en-US" w:eastAsia="el-GR"/>
              </w:rPr>
              <w:t>512</w:t>
            </w:r>
            <w:r w:rsidRPr="00F53CDF">
              <w:rPr>
                <w:rFonts w:asciiTheme="minorHAnsi" w:hAnsiTheme="minorHAnsi" w:cstheme="minorHAnsi"/>
                <w:bCs/>
                <w:szCs w:val="22"/>
                <w:lang w:val="el-GR" w:eastAsia="el-GR"/>
              </w:rPr>
              <w:t xml:space="preserve"> MB</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Ποιότητα αναπαραγωγής αντιγράφων / εκτύπωσης 1200</w:t>
            </w:r>
            <w:r w:rsidRPr="00F53CDF">
              <w:rPr>
                <w:rFonts w:asciiTheme="minorHAnsi" w:hAnsiTheme="minorHAnsi" w:cstheme="minorHAnsi"/>
                <w:bCs/>
                <w:szCs w:val="22"/>
                <w:lang w:val="en-US" w:eastAsia="el-GR"/>
              </w:rPr>
              <w:t>X</w:t>
            </w:r>
            <w:r w:rsidRPr="00F53CDF">
              <w:rPr>
                <w:rFonts w:asciiTheme="minorHAnsi" w:hAnsiTheme="minorHAnsi" w:cstheme="minorHAnsi"/>
                <w:bCs/>
                <w:szCs w:val="22"/>
                <w:lang w:val="el-GR" w:eastAsia="el-GR"/>
              </w:rPr>
              <w:t xml:space="preserve">1200 </w:t>
            </w:r>
            <w:proofErr w:type="spellStart"/>
            <w:r w:rsidRPr="00F53CDF">
              <w:rPr>
                <w:rFonts w:asciiTheme="minorHAnsi" w:hAnsiTheme="minorHAnsi" w:cstheme="minorHAnsi"/>
                <w:bCs/>
                <w:szCs w:val="22"/>
                <w:lang w:val="el-GR" w:eastAsia="el-GR"/>
              </w:rPr>
              <w:t>dpi</w:t>
            </w:r>
            <w:proofErr w:type="spellEnd"/>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szCs w:val="22"/>
                <w:lang w:val="el-GR" w:eastAsia="el-GR"/>
              </w:rPr>
              <w:t xml:space="preserve">Αυτόματος Τροφοδότης Αναστροφέας Πρωτοτύπων 50 φύλλων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Έξοδος διπλής όψης </w:t>
            </w:r>
          </w:p>
          <w:p w:rsidR="00F53CDF" w:rsidRPr="00F53CDF" w:rsidRDefault="00F53CDF" w:rsidP="00F53CDF">
            <w:pPr>
              <w:suppressAutoHyphens w:val="0"/>
              <w:spacing w:after="0"/>
              <w:ind w:left="1429"/>
              <w:contextualSpacing/>
              <w:jc w:val="left"/>
              <w:rPr>
                <w:rFonts w:asciiTheme="minorHAnsi" w:hAnsiTheme="minorHAnsi" w:cstheme="minorHAnsi"/>
                <w:bCs/>
                <w:lang w:val="en-US" w:eastAsia="el-GR"/>
              </w:rPr>
            </w:pPr>
          </w:p>
          <w:p w:rsidR="00F53CDF" w:rsidRPr="00F53CDF" w:rsidRDefault="00F53CDF" w:rsidP="00F53CDF">
            <w:pPr>
              <w:suppressAutoHyphens w:val="0"/>
              <w:spacing w:after="0"/>
              <w:jc w:val="left"/>
              <w:rPr>
                <w:rFonts w:asciiTheme="minorHAnsi" w:hAnsiTheme="minorHAnsi" w:cstheme="minorHAnsi"/>
                <w:b/>
                <w:bCs/>
                <w:lang w:val="el-GR" w:eastAsia="el-GR"/>
              </w:rPr>
            </w:pPr>
            <w:r w:rsidRPr="00F53CDF">
              <w:rPr>
                <w:rFonts w:asciiTheme="minorHAnsi" w:hAnsiTheme="minorHAnsi" w:cstheme="minorHAnsi"/>
                <w:b/>
                <w:bCs/>
                <w:szCs w:val="22"/>
                <w:lang w:val="el-GR" w:eastAsia="el-GR"/>
              </w:rPr>
              <w:t>Άρθρο 3ο – Τύπος Μηχανήματος 3 ( Εκτυπωτές-</w:t>
            </w:r>
            <w:r w:rsidRPr="00F53CDF">
              <w:rPr>
                <w:rFonts w:asciiTheme="minorHAnsi" w:hAnsiTheme="minorHAnsi" w:cstheme="minorHAnsi"/>
                <w:b/>
                <w:bCs/>
                <w:szCs w:val="22"/>
                <w:lang w:val="en-US" w:eastAsia="el-GR"/>
              </w:rPr>
              <w:t>Laser</w:t>
            </w:r>
            <w:r w:rsidRPr="00F53CDF">
              <w:rPr>
                <w:rFonts w:asciiTheme="minorHAnsi" w:hAnsiTheme="minorHAnsi" w:cstheme="minorHAnsi"/>
                <w:b/>
                <w:bCs/>
                <w:szCs w:val="22"/>
                <w:lang w:val="el-GR" w:eastAsia="el-GR"/>
              </w:rPr>
              <w:t>)</w:t>
            </w:r>
          </w:p>
          <w:p w:rsidR="00F53CDF" w:rsidRPr="00F53CDF" w:rsidRDefault="00F53CDF" w:rsidP="00F53CDF">
            <w:pPr>
              <w:suppressAutoHyphens w:val="0"/>
              <w:spacing w:after="0"/>
              <w:ind w:left="1429"/>
              <w:contextualSpacing/>
              <w:jc w:val="left"/>
              <w:rPr>
                <w:rFonts w:asciiTheme="minorHAnsi" w:hAnsiTheme="minorHAnsi" w:cstheme="minorHAnsi"/>
                <w:bCs/>
                <w:lang w:val="el-GR" w:eastAsia="el-GR"/>
              </w:rPr>
            </w:pP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Να λειτουργεί σε δίκτυο Η/Υ με σύνδεση LAN 10/100/1000 </w:t>
            </w:r>
            <w:proofErr w:type="spellStart"/>
            <w:r w:rsidRPr="00F53CDF">
              <w:rPr>
                <w:rFonts w:asciiTheme="minorHAnsi" w:hAnsiTheme="minorHAnsi" w:cstheme="minorHAnsi"/>
                <w:szCs w:val="22"/>
                <w:lang w:val="el-GR" w:eastAsia="el-GR"/>
              </w:rPr>
              <w:t>Base</w:t>
            </w:r>
            <w:proofErr w:type="spellEnd"/>
            <w:r w:rsidRPr="00F53CDF">
              <w:rPr>
                <w:rFonts w:asciiTheme="minorHAnsi" w:hAnsiTheme="minorHAnsi" w:cstheme="minorHAnsi"/>
                <w:szCs w:val="22"/>
                <w:lang w:val="el-GR" w:eastAsia="el-GR"/>
              </w:rPr>
              <w:t xml:space="preserve">-TX </w:t>
            </w:r>
            <w:proofErr w:type="spellStart"/>
            <w:r w:rsidRPr="00F53CDF">
              <w:rPr>
                <w:rFonts w:asciiTheme="minorHAnsi" w:hAnsiTheme="minorHAnsi" w:cstheme="minorHAnsi"/>
                <w:szCs w:val="22"/>
                <w:lang w:val="el-GR" w:eastAsia="el-GR"/>
              </w:rPr>
              <w:t>Ethernet</w:t>
            </w:r>
            <w:proofErr w:type="spellEnd"/>
            <w:r w:rsidRPr="00F53CDF">
              <w:rPr>
                <w:rFonts w:asciiTheme="minorHAnsi" w:hAnsiTheme="minorHAnsi" w:cstheme="minorHAnsi"/>
                <w:szCs w:val="22"/>
                <w:lang w:val="el-GR" w:eastAsia="el-GR"/>
              </w:rPr>
              <w:t xml:space="preserve"> και USB 2.0</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l-GR" w:eastAsia="el-GR"/>
              </w:rPr>
              <w:t>Α</w:t>
            </w:r>
            <w:r w:rsidRPr="00F53CDF">
              <w:rPr>
                <w:rFonts w:asciiTheme="minorHAnsi" w:hAnsiTheme="minorHAnsi" w:cstheme="minorHAnsi"/>
                <w:szCs w:val="22"/>
                <w:lang w:val="en-US" w:eastAsia="el-GR"/>
              </w:rPr>
              <w:t>4 paper size</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szCs w:val="22"/>
                <w:lang w:val="el-GR" w:eastAsia="el-GR"/>
              </w:rPr>
              <w:t xml:space="preserve">Ταχύτητα εκτύπωσης 38 σελ. Α4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lastRenderedPageBreak/>
              <w:t>Συνιστώμενος αριθμός εκτυπώσεων  ανά μήνα 12.000 σελ.</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Χωρητικότητα δίσκων τροφοδοσίας 250 φύλλων / </w:t>
            </w:r>
            <w:proofErr w:type="spellStart"/>
            <w:r w:rsidRPr="00F53CDF">
              <w:rPr>
                <w:rFonts w:asciiTheme="minorHAnsi" w:hAnsiTheme="minorHAnsi" w:cstheme="minorHAnsi"/>
                <w:bCs/>
                <w:szCs w:val="22"/>
                <w:lang w:val="el-GR" w:eastAsia="el-GR"/>
              </w:rPr>
              <w:t>by</w:t>
            </w:r>
            <w:proofErr w:type="spellEnd"/>
            <w:r w:rsidRPr="00F53CDF">
              <w:rPr>
                <w:rFonts w:asciiTheme="minorHAnsi" w:hAnsiTheme="minorHAnsi" w:cstheme="minorHAnsi"/>
                <w:bCs/>
                <w:szCs w:val="22"/>
                <w:lang w:val="el-GR" w:eastAsia="el-GR"/>
              </w:rPr>
              <w:t>-</w:t>
            </w:r>
            <w:proofErr w:type="spellStart"/>
            <w:r w:rsidRPr="00F53CDF">
              <w:rPr>
                <w:rFonts w:asciiTheme="minorHAnsi" w:hAnsiTheme="minorHAnsi" w:cstheme="minorHAnsi"/>
                <w:bCs/>
                <w:szCs w:val="22"/>
                <w:lang w:val="el-GR" w:eastAsia="el-GR"/>
              </w:rPr>
              <w:t>pass</w:t>
            </w:r>
            <w:proofErr w:type="spellEnd"/>
            <w:r w:rsidRPr="00F53CDF">
              <w:rPr>
                <w:rFonts w:asciiTheme="minorHAnsi" w:hAnsiTheme="minorHAnsi" w:cstheme="minorHAnsi"/>
                <w:bCs/>
                <w:szCs w:val="22"/>
                <w:lang w:val="el-GR" w:eastAsia="el-GR"/>
              </w:rPr>
              <w:t xml:space="preserve"> 50 φύλλων</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Μνήμη 256 MB</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Ποιότητα αναπαραγωγής  εκτύπωσης 1200Χ1200 </w:t>
            </w:r>
            <w:proofErr w:type="spellStart"/>
            <w:r w:rsidRPr="00F53CDF">
              <w:rPr>
                <w:rFonts w:asciiTheme="minorHAnsi" w:hAnsiTheme="minorHAnsi" w:cstheme="minorHAnsi"/>
                <w:bCs/>
                <w:szCs w:val="22"/>
                <w:lang w:val="el-GR" w:eastAsia="el-GR"/>
              </w:rPr>
              <w:t>dpi</w:t>
            </w:r>
            <w:proofErr w:type="spellEnd"/>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Έξοδος διπλής όψης </w:t>
            </w:r>
          </w:p>
          <w:p w:rsidR="00F53CDF" w:rsidRPr="00F53CDF" w:rsidRDefault="00F53CDF" w:rsidP="00F53CDF">
            <w:pPr>
              <w:suppressAutoHyphens w:val="0"/>
              <w:spacing w:after="0"/>
              <w:jc w:val="left"/>
              <w:rPr>
                <w:rFonts w:asciiTheme="minorHAnsi" w:hAnsiTheme="minorHAnsi" w:cstheme="minorHAnsi"/>
                <w:b/>
                <w:bCs/>
                <w:lang w:val="en-US" w:eastAsia="el-GR"/>
              </w:rPr>
            </w:pPr>
          </w:p>
          <w:p w:rsidR="00F53CDF" w:rsidRPr="00F53CDF" w:rsidRDefault="00F53CDF" w:rsidP="00F53CDF">
            <w:pPr>
              <w:suppressAutoHyphens w:val="0"/>
              <w:spacing w:after="0"/>
              <w:jc w:val="left"/>
              <w:rPr>
                <w:rFonts w:asciiTheme="minorHAnsi" w:hAnsiTheme="minorHAnsi" w:cstheme="minorHAnsi"/>
                <w:b/>
                <w:bCs/>
                <w:lang w:val="en-US" w:eastAsia="el-GR"/>
              </w:rPr>
            </w:pPr>
          </w:p>
          <w:p w:rsidR="00F53CDF" w:rsidRPr="00F53CDF" w:rsidRDefault="00F53CDF" w:rsidP="00F53CDF">
            <w:pPr>
              <w:suppressAutoHyphens w:val="0"/>
              <w:spacing w:after="0"/>
              <w:contextualSpacing/>
              <w:jc w:val="center"/>
              <w:rPr>
                <w:rFonts w:asciiTheme="minorHAnsi" w:hAnsiTheme="minorHAnsi" w:cstheme="minorHAnsi"/>
                <w:b/>
                <w:bCs/>
                <w:u w:val="single"/>
                <w:lang w:val="el-GR" w:eastAsia="el-GR"/>
              </w:rPr>
            </w:pPr>
            <w:r w:rsidRPr="00F53CDF">
              <w:rPr>
                <w:rFonts w:asciiTheme="minorHAnsi" w:hAnsiTheme="minorHAnsi" w:cstheme="minorHAnsi"/>
                <w:b/>
                <w:bCs/>
                <w:szCs w:val="22"/>
                <w:u w:val="single"/>
                <w:lang w:val="el-GR" w:eastAsia="el-GR"/>
              </w:rPr>
              <w:t xml:space="preserve">ΤΜΗΜΑ 3 - ΛΟΙΠΕΣ ΔΗΜΟΤΙΚΕΣ ΚΟΙΝΟΤΗΤΕΣ </w:t>
            </w:r>
          </w:p>
          <w:p w:rsidR="00F53CDF" w:rsidRPr="00F53CDF" w:rsidRDefault="00F53CDF" w:rsidP="00F53CDF">
            <w:pPr>
              <w:suppressAutoHyphens w:val="0"/>
              <w:spacing w:after="0"/>
              <w:contextualSpacing/>
              <w:jc w:val="center"/>
              <w:rPr>
                <w:rFonts w:asciiTheme="minorHAnsi" w:hAnsiTheme="minorHAnsi" w:cstheme="minorHAnsi"/>
                <w:b/>
                <w:bCs/>
                <w:u w:val="single"/>
                <w:lang w:val="el-GR" w:eastAsia="el-GR"/>
              </w:rPr>
            </w:pPr>
          </w:p>
          <w:p w:rsidR="00F53CDF" w:rsidRPr="00F53CDF" w:rsidRDefault="00F53CDF" w:rsidP="00F53CDF">
            <w:pPr>
              <w:suppressAutoHyphens w:val="0"/>
              <w:spacing w:after="0"/>
              <w:jc w:val="left"/>
              <w:rPr>
                <w:rFonts w:asciiTheme="minorHAnsi" w:hAnsiTheme="minorHAnsi" w:cstheme="minorHAnsi"/>
                <w:b/>
                <w:bCs/>
                <w:lang w:val="el-GR" w:eastAsia="el-GR"/>
              </w:rPr>
            </w:pPr>
            <w:r w:rsidRPr="00F53CDF">
              <w:rPr>
                <w:rFonts w:asciiTheme="minorHAnsi" w:hAnsiTheme="minorHAnsi" w:cstheme="minorHAnsi"/>
                <w:b/>
                <w:bCs/>
                <w:szCs w:val="22"/>
                <w:lang w:val="el-GR" w:eastAsia="el-GR"/>
              </w:rPr>
              <w:t>Άρθρο 1ο – Τύπος Μηχανήματος 1 (Φωτοτυπικό πολυμηχάνημα-</w:t>
            </w:r>
            <w:r w:rsidRPr="00F53CDF">
              <w:rPr>
                <w:rFonts w:asciiTheme="minorHAnsi" w:hAnsiTheme="minorHAnsi" w:cstheme="minorHAnsi"/>
                <w:b/>
                <w:bCs/>
                <w:szCs w:val="22"/>
                <w:lang w:val="en-US" w:eastAsia="el-GR"/>
              </w:rPr>
              <w:t>Laser</w:t>
            </w:r>
            <w:r w:rsidRPr="00F53CDF">
              <w:rPr>
                <w:rFonts w:asciiTheme="minorHAnsi" w:hAnsiTheme="minorHAnsi" w:cstheme="minorHAnsi"/>
                <w:b/>
                <w:bCs/>
                <w:szCs w:val="22"/>
                <w:lang w:val="el-GR" w:eastAsia="el-GR"/>
              </w:rPr>
              <w:t>)</w:t>
            </w:r>
          </w:p>
          <w:p w:rsidR="00F53CDF" w:rsidRPr="00F53CDF" w:rsidRDefault="00F53CDF" w:rsidP="00F53CDF">
            <w:pPr>
              <w:suppressAutoHyphens w:val="0"/>
              <w:spacing w:after="0"/>
              <w:ind w:left="1429"/>
              <w:contextualSpacing/>
              <w:jc w:val="left"/>
              <w:rPr>
                <w:rFonts w:asciiTheme="minorHAnsi" w:hAnsiTheme="minorHAnsi" w:cstheme="minorHAnsi"/>
                <w:bCs/>
                <w:lang w:val="el-GR" w:eastAsia="el-GR"/>
              </w:rPr>
            </w:pP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 xml:space="preserve">Να λειτουργεί σε δίκτυο Η/Υ με σύνδεση LAN 10/100 </w:t>
            </w:r>
            <w:proofErr w:type="spellStart"/>
            <w:r w:rsidRPr="00F53CDF">
              <w:rPr>
                <w:rFonts w:asciiTheme="minorHAnsi" w:hAnsiTheme="minorHAnsi" w:cstheme="minorHAnsi"/>
                <w:szCs w:val="22"/>
                <w:lang w:val="el-GR" w:eastAsia="el-GR"/>
              </w:rPr>
              <w:t>Base</w:t>
            </w:r>
            <w:proofErr w:type="spellEnd"/>
            <w:r w:rsidRPr="00F53CDF">
              <w:rPr>
                <w:rFonts w:asciiTheme="minorHAnsi" w:hAnsiTheme="minorHAnsi" w:cstheme="minorHAnsi"/>
                <w:szCs w:val="22"/>
                <w:lang w:val="el-GR" w:eastAsia="el-GR"/>
              </w:rPr>
              <w:t xml:space="preserve">-TX </w:t>
            </w:r>
            <w:proofErr w:type="spellStart"/>
            <w:r w:rsidRPr="00F53CDF">
              <w:rPr>
                <w:rFonts w:asciiTheme="minorHAnsi" w:hAnsiTheme="minorHAnsi" w:cstheme="minorHAnsi"/>
                <w:szCs w:val="22"/>
                <w:lang w:val="el-GR" w:eastAsia="el-GR"/>
              </w:rPr>
              <w:t>Ethernet</w:t>
            </w:r>
            <w:proofErr w:type="spellEnd"/>
            <w:r w:rsidRPr="00F53CDF">
              <w:rPr>
                <w:rFonts w:asciiTheme="minorHAnsi" w:hAnsiTheme="minorHAnsi" w:cstheme="minorHAnsi"/>
                <w:szCs w:val="22"/>
                <w:lang w:val="el-GR" w:eastAsia="el-GR"/>
              </w:rPr>
              <w:t xml:space="preserve"> και USB 2.0</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l-GR" w:eastAsia="el-GR"/>
              </w:rPr>
              <w:t>Α</w:t>
            </w:r>
            <w:r w:rsidRPr="00F53CDF">
              <w:rPr>
                <w:rFonts w:asciiTheme="minorHAnsi" w:hAnsiTheme="minorHAnsi" w:cstheme="minorHAnsi"/>
                <w:szCs w:val="22"/>
                <w:lang w:val="en-US" w:eastAsia="el-GR"/>
              </w:rPr>
              <w:t>4 paper size</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n-US" w:eastAsia="el-GR"/>
              </w:rPr>
              <w:t>Scan to pc-network printer-copier</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n-US" w:eastAsia="el-GR"/>
              </w:rPr>
            </w:pPr>
            <w:r w:rsidRPr="00F53CDF">
              <w:rPr>
                <w:rFonts w:asciiTheme="minorHAnsi" w:hAnsiTheme="minorHAnsi" w:cstheme="minorHAnsi"/>
                <w:szCs w:val="22"/>
                <w:lang w:val="en-US" w:eastAsia="el-GR"/>
              </w:rPr>
              <w:t>Fax</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szCs w:val="22"/>
                <w:lang w:val="el-GR" w:eastAsia="el-GR"/>
              </w:rPr>
              <w:t xml:space="preserve">Ταχύτητα εκτύπωσης </w:t>
            </w:r>
            <w:r w:rsidRPr="00F53CDF">
              <w:rPr>
                <w:rFonts w:asciiTheme="minorHAnsi" w:hAnsiTheme="minorHAnsi" w:cstheme="minorHAnsi"/>
                <w:szCs w:val="22"/>
                <w:lang w:val="en-US" w:eastAsia="el-GR"/>
              </w:rPr>
              <w:t>4</w:t>
            </w:r>
            <w:r w:rsidRPr="00F53CDF">
              <w:rPr>
                <w:rFonts w:asciiTheme="minorHAnsi" w:hAnsiTheme="minorHAnsi" w:cstheme="minorHAnsi"/>
                <w:szCs w:val="22"/>
                <w:lang w:val="el-GR" w:eastAsia="el-GR"/>
              </w:rPr>
              <w:t xml:space="preserve">0 σελ. Α4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lang w:val="el-GR" w:eastAsia="el-GR"/>
              </w:rPr>
            </w:pPr>
            <w:r w:rsidRPr="00F53CDF">
              <w:rPr>
                <w:rFonts w:asciiTheme="minorHAnsi" w:hAnsiTheme="minorHAnsi" w:cstheme="minorHAnsi"/>
                <w:szCs w:val="22"/>
                <w:lang w:val="el-GR" w:eastAsia="el-GR"/>
              </w:rPr>
              <w:t>Συνιστώμενος αριθμός φωτοαντιγράφων ανά μήνα 10.000 σελ.</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Χωρητικότητα δίσκων τροφοδοσίας  250 φύλλων / </w:t>
            </w:r>
            <w:proofErr w:type="spellStart"/>
            <w:r w:rsidRPr="00F53CDF">
              <w:rPr>
                <w:rFonts w:asciiTheme="minorHAnsi" w:hAnsiTheme="minorHAnsi" w:cstheme="minorHAnsi"/>
                <w:bCs/>
                <w:szCs w:val="22"/>
                <w:lang w:val="el-GR" w:eastAsia="el-GR"/>
              </w:rPr>
              <w:t>by</w:t>
            </w:r>
            <w:proofErr w:type="spellEnd"/>
            <w:r w:rsidRPr="00F53CDF">
              <w:rPr>
                <w:rFonts w:asciiTheme="minorHAnsi" w:hAnsiTheme="minorHAnsi" w:cstheme="minorHAnsi"/>
                <w:bCs/>
                <w:szCs w:val="22"/>
                <w:lang w:val="el-GR" w:eastAsia="el-GR"/>
              </w:rPr>
              <w:t>-</w:t>
            </w:r>
            <w:proofErr w:type="spellStart"/>
            <w:r w:rsidRPr="00F53CDF">
              <w:rPr>
                <w:rFonts w:asciiTheme="minorHAnsi" w:hAnsiTheme="minorHAnsi" w:cstheme="minorHAnsi"/>
                <w:bCs/>
                <w:szCs w:val="22"/>
                <w:lang w:val="el-GR" w:eastAsia="el-GR"/>
              </w:rPr>
              <w:t>pass</w:t>
            </w:r>
            <w:proofErr w:type="spellEnd"/>
            <w:r w:rsidRPr="00F53CDF">
              <w:rPr>
                <w:rFonts w:asciiTheme="minorHAnsi" w:hAnsiTheme="minorHAnsi" w:cstheme="minorHAnsi"/>
                <w:bCs/>
                <w:szCs w:val="22"/>
                <w:lang w:val="el-GR" w:eastAsia="el-GR"/>
              </w:rPr>
              <w:t xml:space="preserve"> 50 φύλλων</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Να διαθέτει τροφοδοσία χαρτιού (250</w:t>
            </w:r>
            <w:r w:rsidRPr="00F53CDF">
              <w:rPr>
                <w:rFonts w:asciiTheme="minorHAnsi" w:hAnsiTheme="minorHAnsi" w:cstheme="minorHAnsi"/>
                <w:szCs w:val="22"/>
                <w:lang w:val="el-GR" w:eastAsia="el-GR"/>
              </w:rPr>
              <w:t xml:space="preserve"> φύλλων</w:t>
            </w:r>
            <w:r w:rsidRPr="00F53CDF">
              <w:rPr>
                <w:rFonts w:asciiTheme="minorHAnsi" w:hAnsiTheme="minorHAnsi" w:cstheme="minorHAnsi"/>
                <w:bCs/>
                <w:szCs w:val="22"/>
                <w:lang w:val="el-GR" w:eastAsia="el-GR"/>
              </w:rPr>
              <w:t xml:space="preserve">)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Μνήμη 128 MB</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Ποιότητα αναπαραγωγής αντιγράφων / εκτύπωσης 1200</w:t>
            </w:r>
            <w:r w:rsidRPr="00F53CDF">
              <w:rPr>
                <w:rFonts w:asciiTheme="minorHAnsi" w:hAnsiTheme="minorHAnsi" w:cstheme="minorHAnsi"/>
                <w:bCs/>
                <w:szCs w:val="22"/>
                <w:lang w:val="en-US" w:eastAsia="el-GR"/>
              </w:rPr>
              <w:t>X</w:t>
            </w:r>
            <w:r w:rsidRPr="00F53CDF">
              <w:rPr>
                <w:rFonts w:asciiTheme="minorHAnsi" w:hAnsiTheme="minorHAnsi" w:cstheme="minorHAnsi"/>
                <w:bCs/>
                <w:szCs w:val="22"/>
                <w:lang w:val="el-GR" w:eastAsia="el-GR"/>
              </w:rPr>
              <w:t xml:space="preserve">1200 </w:t>
            </w:r>
            <w:proofErr w:type="spellStart"/>
            <w:r w:rsidRPr="00F53CDF">
              <w:rPr>
                <w:rFonts w:asciiTheme="minorHAnsi" w:hAnsiTheme="minorHAnsi" w:cstheme="minorHAnsi"/>
                <w:bCs/>
                <w:szCs w:val="22"/>
                <w:lang w:val="el-GR" w:eastAsia="el-GR"/>
              </w:rPr>
              <w:t>dpi</w:t>
            </w:r>
            <w:proofErr w:type="spellEnd"/>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szCs w:val="22"/>
                <w:lang w:val="el-GR" w:eastAsia="el-GR"/>
              </w:rPr>
              <w:t xml:space="preserve">Αυτόματος Τροφοδότης Αναστροφέας Πρωτοτύπων 50 φύλλων </w:t>
            </w:r>
          </w:p>
          <w:p w:rsidR="00F53CDF" w:rsidRPr="00F53CDF" w:rsidRDefault="00F53CDF" w:rsidP="00D43A2A">
            <w:pPr>
              <w:numPr>
                <w:ilvl w:val="0"/>
                <w:numId w:val="1"/>
              </w:numPr>
              <w:suppressAutoHyphens w:val="0"/>
              <w:spacing w:after="0"/>
              <w:ind w:left="374"/>
              <w:contextualSpacing/>
              <w:jc w:val="left"/>
              <w:rPr>
                <w:rFonts w:asciiTheme="minorHAnsi" w:hAnsiTheme="minorHAnsi" w:cstheme="minorHAnsi"/>
                <w:bCs/>
                <w:lang w:val="el-GR" w:eastAsia="el-GR"/>
              </w:rPr>
            </w:pPr>
            <w:r w:rsidRPr="00F53CDF">
              <w:rPr>
                <w:rFonts w:asciiTheme="minorHAnsi" w:hAnsiTheme="minorHAnsi" w:cstheme="minorHAnsi"/>
                <w:bCs/>
                <w:szCs w:val="22"/>
                <w:lang w:val="el-GR" w:eastAsia="el-GR"/>
              </w:rPr>
              <w:t xml:space="preserve">Έξοδος διπλής όψης </w:t>
            </w:r>
          </w:p>
          <w:p w:rsidR="00B75B1A" w:rsidRPr="00F53CDF" w:rsidRDefault="00B75B1A" w:rsidP="00B75B1A">
            <w:pPr>
              <w:rPr>
                <w:rFonts w:asciiTheme="minorHAnsi" w:hAnsiTheme="minorHAnsi" w:cstheme="minorHAnsi"/>
                <w:bCs/>
                <w:lang w:val="el-GR" w:eastAsia="el-GR"/>
              </w:rPr>
            </w:pPr>
          </w:p>
        </w:tc>
        <w:tc>
          <w:tcPr>
            <w:tcW w:w="1255" w:type="dxa"/>
            <w:tcBorders>
              <w:top w:val="single" w:sz="4" w:space="0" w:color="auto"/>
              <w:left w:val="single" w:sz="4" w:space="0" w:color="auto"/>
              <w:bottom w:val="single" w:sz="4" w:space="0" w:color="auto"/>
              <w:right w:val="single" w:sz="4" w:space="0" w:color="auto"/>
            </w:tcBorders>
            <w:shd w:val="clear" w:color="auto" w:fill="E6E6E6"/>
            <w:vAlign w:val="center"/>
          </w:tcPr>
          <w:p w:rsidR="00AD56A0" w:rsidRPr="00AD56A0" w:rsidRDefault="00AD56A0">
            <w:pPr>
              <w:ind w:right="-125" w:hanging="2"/>
              <w:jc w:val="center"/>
              <w:rPr>
                <w:b/>
                <w:lang w:val="el-GR"/>
              </w:rPr>
            </w:pPr>
            <w:r>
              <w:rPr>
                <w:b/>
                <w:szCs w:val="22"/>
                <w:lang w:val="el-GR"/>
              </w:rPr>
              <w:lastRenderedPageBreak/>
              <w:t>ΝΑΙ</w:t>
            </w:r>
          </w:p>
        </w:tc>
        <w:tc>
          <w:tcPr>
            <w:tcW w:w="1349" w:type="dxa"/>
            <w:tcBorders>
              <w:top w:val="single" w:sz="4" w:space="0" w:color="auto"/>
              <w:left w:val="single" w:sz="4" w:space="0" w:color="auto"/>
              <w:bottom w:val="single" w:sz="4" w:space="0" w:color="auto"/>
              <w:right w:val="single" w:sz="4" w:space="0" w:color="auto"/>
            </w:tcBorders>
            <w:shd w:val="clear" w:color="auto" w:fill="E6E6E6"/>
            <w:vAlign w:val="center"/>
          </w:tcPr>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Default="00AD56A0">
            <w:pPr>
              <w:ind w:right="-108" w:hanging="2"/>
              <w:jc w:val="center"/>
              <w:rPr>
                <w:b/>
                <w:lang w:val="el-GR"/>
              </w:rPr>
            </w:pPr>
          </w:p>
          <w:p w:rsidR="00AD56A0" w:rsidRPr="00AD56A0" w:rsidRDefault="00AD56A0">
            <w:pPr>
              <w:ind w:right="-108" w:hanging="2"/>
              <w:jc w:val="center"/>
              <w:rPr>
                <w:b/>
                <w:lang w:val="el-GR"/>
              </w:rPr>
            </w:pPr>
          </w:p>
        </w:tc>
      </w:tr>
      <w:tr w:rsidR="00CC1FC7" w:rsidTr="00B75B1A">
        <w:trPr>
          <w:trHeight w:val="1308"/>
          <w:jc w:val="center"/>
        </w:trPr>
        <w:tc>
          <w:tcPr>
            <w:tcW w:w="7974" w:type="dxa"/>
            <w:tcBorders>
              <w:top w:val="single" w:sz="4" w:space="0" w:color="auto"/>
              <w:left w:val="single" w:sz="4" w:space="0" w:color="auto"/>
              <w:bottom w:val="single" w:sz="4" w:space="0" w:color="auto"/>
              <w:right w:val="single" w:sz="4" w:space="0" w:color="auto"/>
            </w:tcBorders>
          </w:tcPr>
          <w:p w:rsidR="00CC1FC7" w:rsidRDefault="00CC1FC7">
            <w:pPr>
              <w:pStyle w:val="17"/>
              <w:shd w:val="clear" w:color="auto" w:fill="auto"/>
              <w:spacing w:before="0" w:after="0" w:line="269" w:lineRule="exact"/>
              <w:ind w:left="20" w:right="20" w:firstLine="0"/>
              <w:jc w:val="both"/>
              <w:rPr>
                <w:sz w:val="22"/>
                <w:szCs w:val="22"/>
              </w:rPr>
            </w:pPr>
            <w:r>
              <w:rPr>
                <w:sz w:val="22"/>
                <w:szCs w:val="22"/>
              </w:rPr>
              <w:lastRenderedPageBreak/>
              <w:t xml:space="preserve"> Όλος ο  προσφερόμενος εξοπλισμός  θα είναι </w:t>
            </w:r>
            <w:r>
              <w:rPr>
                <w:b/>
                <w:sz w:val="22"/>
                <w:szCs w:val="22"/>
              </w:rPr>
              <w:t>άριστης ποιότητας</w:t>
            </w:r>
            <w:r>
              <w:rPr>
                <w:sz w:val="22"/>
                <w:szCs w:val="22"/>
              </w:rPr>
              <w:t xml:space="preserve"> με ότ</w:t>
            </w:r>
            <w:r w:rsidR="00D43A2A">
              <w:rPr>
                <w:sz w:val="22"/>
                <w:szCs w:val="22"/>
              </w:rPr>
              <w:t xml:space="preserve">ι προβλέπεται στην </w:t>
            </w:r>
            <w:r w:rsidR="000551E7">
              <w:rPr>
                <w:sz w:val="22"/>
                <w:szCs w:val="22"/>
              </w:rPr>
              <w:t>αριθ. 1/2026</w:t>
            </w:r>
            <w:r w:rsidR="00D43A2A">
              <w:rPr>
                <w:sz w:val="22"/>
                <w:szCs w:val="22"/>
              </w:rPr>
              <w:t xml:space="preserve"> μελέτη</w:t>
            </w:r>
            <w:r>
              <w:rPr>
                <w:sz w:val="22"/>
                <w:szCs w:val="22"/>
              </w:rPr>
              <w:t>.</w:t>
            </w:r>
          </w:p>
          <w:p w:rsidR="00CC1FC7" w:rsidRDefault="00CC1FC7">
            <w:pPr>
              <w:pStyle w:val="17"/>
              <w:shd w:val="clear" w:color="auto" w:fill="auto"/>
              <w:spacing w:before="0" w:after="0" w:line="269" w:lineRule="exact"/>
              <w:ind w:left="20" w:right="20" w:firstLine="0"/>
              <w:jc w:val="both"/>
              <w:rPr>
                <w:sz w:val="22"/>
                <w:szCs w:val="22"/>
              </w:rPr>
            </w:pPr>
            <w:r>
              <w:rPr>
                <w:sz w:val="22"/>
                <w:szCs w:val="22"/>
              </w:rPr>
              <w:t>Να είναι σύμφωνα με τις προδιαγραφές που προβλέπουν οι Ευρωπαϊκοί και διεθνής κανονισμοί, στους οποίους περιγράφονται και οι εκάστοτε κυρώσεις.</w:t>
            </w:r>
          </w:p>
          <w:p w:rsidR="00CC1FC7" w:rsidRDefault="00CC1FC7">
            <w:pPr>
              <w:pStyle w:val="17"/>
              <w:shd w:val="clear" w:color="auto" w:fill="auto"/>
              <w:spacing w:before="0" w:after="0" w:line="269" w:lineRule="exact"/>
              <w:ind w:right="20" w:firstLine="0"/>
              <w:jc w:val="both"/>
              <w:rPr>
                <w:sz w:val="22"/>
                <w:szCs w:val="22"/>
              </w:rPr>
            </w:pPr>
          </w:p>
        </w:tc>
        <w:tc>
          <w:tcPr>
            <w:tcW w:w="1255" w:type="dxa"/>
            <w:tcBorders>
              <w:top w:val="single" w:sz="4" w:space="0" w:color="auto"/>
              <w:left w:val="single" w:sz="4" w:space="0" w:color="auto"/>
              <w:bottom w:val="single" w:sz="4" w:space="0" w:color="auto"/>
              <w:right w:val="single" w:sz="4" w:space="0" w:color="auto"/>
            </w:tcBorders>
            <w:vAlign w:val="center"/>
            <w:hideMark/>
          </w:tcPr>
          <w:p w:rsidR="00CC1FC7" w:rsidRPr="002110D9" w:rsidRDefault="00CC1FC7">
            <w:pPr>
              <w:spacing w:before="60" w:after="60"/>
              <w:ind w:hanging="2"/>
              <w:jc w:val="center"/>
            </w:pPr>
            <w:r w:rsidRPr="002110D9">
              <w:rPr>
                <w:b/>
                <w:bCs/>
                <w:szCs w:val="22"/>
              </w:rPr>
              <w:t>ΝΑΙ</w:t>
            </w:r>
          </w:p>
        </w:tc>
        <w:tc>
          <w:tcPr>
            <w:tcW w:w="1349" w:type="dxa"/>
            <w:tcBorders>
              <w:top w:val="single" w:sz="4" w:space="0" w:color="auto"/>
              <w:left w:val="single" w:sz="4" w:space="0" w:color="auto"/>
              <w:bottom w:val="single" w:sz="4" w:space="0" w:color="auto"/>
              <w:right w:val="single" w:sz="4" w:space="0" w:color="auto"/>
            </w:tcBorders>
            <w:vAlign w:val="center"/>
          </w:tcPr>
          <w:p w:rsidR="00CC1FC7" w:rsidRDefault="00CC1FC7">
            <w:pPr>
              <w:spacing w:before="60" w:after="60"/>
              <w:ind w:hanging="2"/>
              <w:jc w:val="center"/>
              <w:rPr>
                <w:b/>
                <w:bCs/>
                <w:color w:val="2E74B5"/>
              </w:rPr>
            </w:pPr>
          </w:p>
        </w:tc>
      </w:tr>
      <w:tr w:rsidR="00CC1FC7" w:rsidTr="00B75B1A">
        <w:trPr>
          <w:trHeight w:val="835"/>
          <w:jc w:val="center"/>
        </w:trPr>
        <w:tc>
          <w:tcPr>
            <w:tcW w:w="7974" w:type="dxa"/>
            <w:tcBorders>
              <w:top w:val="single" w:sz="4" w:space="0" w:color="auto"/>
              <w:left w:val="single" w:sz="4" w:space="0" w:color="auto"/>
              <w:bottom w:val="single" w:sz="4" w:space="0" w:color="auto"/>
              <w:right w:val="single" w:sz="4" w:space="0" w:color="auto"/>
            </w:tcBorders>
            <w:hideMark/>
          </w:tcPr>
          <w:p w:rsidR="00CC1FC7" w:rsidRDefault="00CC1FC7">
            <w:pPr>
              <w:spacing w:before="60" w:after="60"/>
              <w:ind w:hanging="2"/>
              <w:rPr>
                <w:lang w:val="el-GR"/>
              </w:rPr>
            </w:pPr>
            <w:r>
              <w:rPr>
                <w:szCs w:val="22"/>
                <w:lang w:val="el-GR"/>
              </w:rPr>
              <w:t>Η ποιότητα του εξοπλισμού  υπόκειται στον έλεγχο της Επιτροπής Παραλαβής Προμηθειών  του φορέα, η οποία δύναται να απαγορεύσει την προμήθεια αυτών προ της ασκήσεως του προσήκοντος ελέγχου.</w:t>
            </w:r>
          </w:p>
        </w:tc>
        <w:tc>
          <w:tcPr>
            <w:tcW w:w="1255" w:type="dxa"/>
            <w:tcBorders>
              <w:top w:val="single" w:sz="4" w:space="0" w:color="auto"/>
              <w:left w:val="single" w:sz="4" w:space="0" w:color="auto"/>
              <w:bottom w:val="single" w:sz="4" w:space="0" w:color="auto"/>
              <w:right w:val="single" w:sz="4" w:space="0" w:color="auto"/>
            </w:tcBorders>
            <w:vAlign w:val="center"/>
            <w:hideMark/>
          </w:tcPr>
          <w:p w:rsidR="00CC1FC7" w:rsidRPr="002110D9" w:rsidRDefault="00CC1FC7">
            <w:pPr>
              <w:spacing w:before="60" w:after="60"/>
              <w:ind w:hanging="2"/>
              <w:jc w:val="center"/>
            </w:pPr>
            <w:r w:rsidRPr="002110D9">
              <w:rPr>
                <w:b/>
                <w:bCs/>
                <w:szCs w:val="22"/>
              </w:rPr>
              <w:t>ΝΑΙ</w:t>
            </w:r>
          </w:p>
        </w:tc>
        <w:tc>
          <w:tcPr>
            <w:tcW w:w="1349" w:type="dxa"/>
            <w:tcBorders>
              <w:top w:val="single" w:sz="4" w:space="0" w:color="auto"/>
              <w:left w:val="single" w:sz="4" w:space="0" w:color="auto"/>
              <w:bottom w:val="single" w:sz="4" w:space="0" w:color="auto"/>
              <w:right w:val="single" w:sz="4" w:space="0" w:color="auto"/>
            </w:tcBorders>
            <w:vAlign w:val="center"/>
          </w:tcPr>
          <w:p w:rsidR="00CC1FC7" w:rsidRDefault="00CC1FC7">
            <w:pPr>
              <w:spacing w:before="60" w:after="60"/>
              <w:ind w:hanging="2"/>
              <w:jc w:val="center"/>
              <w:rPr>
                <w:b/>
                <w:bCs/>
                <w:color w:val="2E74B5"/>
              </w:rPr>
            </w:pPr>
          </w:p>
        </w:tc>
      </w:tr>
      <w:tr w:rsidR="00CC1FC7" w:rsidTr="00B75B1A">
        <w:trPr>
          <w:jc w:val="center"/>
        </w:trPr>
        <w:tc>
          <w:tcPr>
            <w:tcW w:w="7974" w:type="dxa"/>
            <w:tcBorders>
              <w:top w:val="single" w:sz="4" w:space="0" w:color="auto"/>
              <w:left w:val="single" w:sz="4" w:space="0" w:color="auto"/>
              <w:bottom w:val="single" w:sz="4" w:space="0" w:color="auto"/>
              <w:right w:val="single" w:sz="4" w:space="0" w:color="auto"/>
            </w:tcBorders>
            <w:vAlign w:val="center"/>
            <w:hideMark/>
          </w:tcPr>
          <w:p w:rsidR="002110D9" w:rsidRDefault="00CC1FC7" w:rsidP="00585AF1">
            <w:pPr>
              <w:spacing w:before="60" w:after="60"/>
              <w:ind w:hanging="2"/>
              <w:rPr>
                <w:lang w:val="el-GR"/>
              </w:rPr>
            </w:pPr>
            <w:r>
              <w:rPr>
                <w:szCs w:val="22"/>
                <w:lang w:val="el-GR"/>
              </w:rPr>
              <w:t>Η αναθέτουσα αρχή που διενεργεί τον διαγωνισμό, έχει το δικαίωμα να ζητήσει οποιοδήποτε έγγραφο, πιστοποιητικό ή στοιχεία προς απόδειξη τήρησης των σχετικών ευρωπαϊκών κανονισμών, της ελληνικής νομοθεσίας και των σχετικών διατάξεων, και των τεχνικών προδιαγραφών του παρόντα διαγωνισμού, οποιαδήποτε χρονική στιγμή κατά τη διάρκεια εκτέλεσης της σύμβασης και όσες φορές κριθεί απαραίτητο.</w:t>
            </w:r>
          </w:p>
        </w:tc>
        <w:tc>
          <w:tcPr>
            <w:tcW w:w="1255" w:type="dxa"/>
            <w:tcBorders>
              <w:top w:val="single" w:sz="4" w:space="0" w:color="auto"/>
              <w:left w:val="single" w:sz="4" w:space="0" w:color="auto"/>
              <w:bottom w:val="single" w:sz="4" w:space="0" w:color="auto"/>
              <w:right w:val="single" w:sz="4" w:space="0" w:color="auto"/>
            </w:tcBorders>
            <w:vAlign w:val="center"/>
            <w:hideMark/>
          </w:tcPr>
          <w:p w:rsidR="00CC1FC7" w:rsidRPr="002110D9" w:rsidRDefault="00CC1FC7">
            <w:pPr>
              <w:spacing w:before="60" w:after="60"/>
              <w:ind w:hanging="2"/>
              <w:jc w:val="center"/>
            </w:pPr>
            <w:r w:rsidRPr="002110D9">
              <w:rPr>
                <w:b/>
                <w:bCs/>
                <w:szCs w:val="22"/>
              </w:rPr>
              <w:t>ΝΑΙ</w:t>
            </w:r>
          </w:p>
        </w:tc>
        <w:tc>
          <w:tcPr>
            <w:tcW w:w="1349" w:type="dxa"/>
            <w:tcBorders>
              <w:top w:val="single" w:sz="4" w:space="0" w:color="auto"/>
              <w:left w:val="single" w:sz="4" w:space="0" w:color="auto"/>
              <w:bottom w:val="single" w:sz="4" w:space="0" w:color="auto"/>
              <w:right w:val="single" w:sz="4" w:space="0" w:color="auto"/>
            </w:tcBorders>
            <w:vAlign w:val="center"/>
          </w:tcPr>
          <w:p w:rsidR="00CC1FC7" w:rsidRDefault="00CC1FC7">
            <w:pPr>
              <w:spacing w:before="60" w:after="60"/>
              <w:ind w:hanging="2"/>
              <w:jc w:val="center"/>
              <w:rPr>
                <w:b/>
                <w:bCs/>
                <w:color w:val="2E74B5"/>
              </w:rPr>
            </w:pPr>
          </w:p>
        </w:tc>
      </w:tr>
      <w:tr w:rsidR="00CC1FC7" w:rsidTr="00B75B1A">
        <w:trPr>
          <w:jc w:val="center"/>
        </w:trPr>
        <w:tc>
          <w:tcPr>
            <w:tcW w:w="7974" w:type="dxa"/>
            <w:tcBorders>
              <w:top w:val="single" w:sz="4" w:space="0" w:color="auto"/>
              <w:left w:val="single" w:sz="4" w:space="0" w:color="auto"/>
              <w:bottom w:val="single" w:sz="4" w:space="0" w:color="auto"/>
              <w:right w:val="single" w:sz="4" w:space="0" w:color="auto"/>
            </w:tcBorders>
            <w:vAlign w:val="center"/>
            <w:hideMark/>
          </w:tcPr>
          <w:p w:rsidR="00CC1FC7" w:rsidRDefault="00CC1FC7">
            <w:pPr>
              <w:spacing w:before="60" w:after="60"/>
              <w:ind w:hanging="2"/>
              <w:rPr>
                <w:lang w:val="el-GR"/>
              </w:rPr>
            </w:pPr>
            <w:r>
              <w:rPr>
                <w:szCs w:val="22"/>
                <w:lang w:val="el-GR"/>
              </w:rPr>
              <w:t>Προσφορές που παρουσιάζουν αποκλίσεις από τα γενικά στοιχεία, την τεχνική περιγραφή και τους ειδικούς όρους των τεχνικών προδιαγραφών απορρίπτονται ως απαράδεκτες.</w:t>
            </w:r>
          </w:p>
        </w:tc>
        <w:tc>
          <w:tcPr>
            <w:tcW w:w="1255" w:type="dxa"/>
            <w:tcBorders>
              <w:top w:val="single" w:sz="4" w:space="0" w:color="auto"/>
              <w:left w:val="single" w:sz="4" w:space="0" w:color="auto"/>
              <w:bottom w:val="single" w:sz="4" w:space="0" w:color="auto"/>
              <w:right w:val="single" w:sz="4" w:space="0" w:color="auto"/>
            </w:tcBorders>
            <w:vAlign w:val="center"/>
            <w:hideMark/>
          </w:tcPr>
          <w:p w:rsidR="00CC1FC7" w:rsidRPr="002110D9" w:rsidRDefault="00CC1FC7">
            <w:pPr>
              <w:spacing w:before="60" w:after="60"/>
              <w:ind w:hanging="2"/>
              <w:jc w:val="center"/>
            </w:pPr>
            <w:r w:rsidRPr="002110D9">
              <w:rPr>
                <w:b/>
                <w:bCs/>
                <w:szCs w:val="22"/>
              </w:rPr>
              <w:t>ΝΑΙ</w:t>
            </w:r>
          </w:p>
        </w:tc>
        <w:tc>
          <w:tcPr>
            <w:tcW w:w="1349" w:type="dxa"/>
            <w:tcBorders>
              <w:top w:val="single" w:sz="4" w:space="0" w:color="auto"/>
              <w:left w:val="single" w:sz="4" w:space="0" w:color="auto"/>
              <w:bottom w:val="single" w:sz="4" w:space="0" w:color="auto"/>
              <w:right w:val="single" w:sz="4" w:space="0" w:color="auto"/>
            </w:tcBorders>
            <w:vAlign w:val="center"/>
          </w:tcPr>
          <w:p w:rsidR="00CC1FC7" w:rsidRDefault="00CC1FC7">
            <w:pPr>
              <w:spacing w:before="60" w:after="60"/>
              <w:ind w:hanging="2"/>
              <w:jc w:val="center"/>
              <w:rPr>
                <w:b/>
                <w:bCs/>
                <w:color w:val="2E74B5"/>
              </w:rPr>
            </w:pPr>
          </w:p>
        </w:tc>
      </w:tr>
    </w:tbl>
    <w:p w:rsidR="00CC1FC7" w:rsidRDefault="00CC1FC7" w:rsidP="00CC1FC7">
      <w:pPr>
        <w:ind w:hanging="2"/>
        <w:jc w:val="center"/>
        <w:rPr>
          <w:szCs w:val="22"/>
          <w:lang w:val="el-GR"/>
        </w:rPr>
      </w:pPr>
    </w:p>
    <w:p w:rsidR="00CC1FC7" w:rsidRDefault="00CC1FC7" w:rsidP="00CC1FC7">
      <w:pPr>
        <w:ind w:hanging="2"/>
        <w:jc w:val="center"/>
        <w:rPr>
          <w:szCs w:val="22"/>
          <w:lang w:val="el-GR"/>
        </w:rPr>
      </w:pPr>
    </w:p>
    <w:p w:rsidR="00CC1FC7" w:rsidRPr="002D74F4" w:rsidRDefault="000551E7" w:rsidP="002D74F4">
      <w:pPr>
        <w:ind w:hanging="2"/>
        <w:jc w:val="center"/>
        <w:rPr>
          <w:szCs w:val="22"/>
          <w:lang w:val="el-GR"/>
        </w:rPr>
      </w:pPr>
      <w:r>
        <w:rPr>
          <w:szCs w:val="22"/>
          <w:lang w:val="el-GR"/>
        </w:rPr>
        <w:t>Μυτιλήνη......../....../2026</w:t>
      </w:r>
      <w:bookmarkStart w:id="1" w:name="_GoBack"/>
      <w:bookmarkEnd w:id="1"/>
    </w:p>
    <w:p w:rsidR="00CC1FC7" w:rsidRDefault="00CC1FC7" w:rsidP="00CC1FC7">
      <w:pPr>
        <w:spacing w:before="60"/>
        <w:ind w:hanging="2"/>
        <w:jc w:val="center"/>
        <w:rPr>
          <w:b/>
          <w:bCs/>
          <w:color w:val="2E74B5"/>
          <w:szCs w:val="22"/>
          <w:lang w:val="el-GR"/>
        </w:rPr>
      </w:pPr>
    </w:p>
    <w:p w:rsidR="00CC1FC7" w:rsidRPr="002D74F4" w:rsidRDefault="00CC1FC7" w:rsidP="00CC1FC7">
      <w:pPr>
        <w:spacing w:before="60"/>
        <w:ind w:hanging="2"/>
        <w:jc w:val="center"/>
        <w:rPr>
          <w:bCs/>
          <w:szCs w:val="22"/>
          <w:lang w:val="el-GR"/>
        </w:rPr>
      </w:pPr>
      <w:r w:rsidRPr="002D74F4">
        <w:rPr>
          <w:bCs/>
          <w:szCs w:val="22"/>
          <w:lang w:val="el-GR"/>
        </w:rPr>
        <w:t xml:space="preserve">Ο ΠΡΟΣΦΕΡΩΝ </w:t>
      </w:r>
    </w:p>
    <w:p w:rsidR="00CC1FC7" w:rsidRDefault="00CC1FC7" w:rsidP="00CC1FC7">
      <w:pPr>
        <w:spacing w:line="360" w:lineRule="auto"/>
        <w:ind w:hanging="2"/>
        <w:jc w:val="center"/>
        <w:rPr>
          <w:bCs/>
          <w:szCs w:val="22"/>
          <w:lang w:val="el-GR"/>
        </w:rPr>
      </w:pPr>
      <w:r>
        <w:rPr>
          <w:bCs/>
          <w:szCs w:val="22"/>
          <w:lang w:val="el-GR"/>
        </w:rPr>
        <w:t>(σφραγίδα επιχείρησης, μονογραφή &amp; ψηφιακή υπογραφή)</w:t>
      </w:r>
    </w:p>
    <w:p w:rsidR="00B04FB3" w:rsidRPr="00CC1FC7" w:rsidRDefault="00B04FB3">
      <w:pPr>
        <w:rPr>
          <w:lang w:val="el-GR"/>
        </w:rPr>
      </w:pPr>
    </w:p>
    <w:sectPr w:rsidR="00B04FB3" w:rsidRPr="00CC1FC7" w:rsidSect="00CC1F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G Times">
    <w:panose1 w:val="020206030504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16F"/>
    <w:multiLevelType w:val="hybridMultilevel"/>
    <w:tmpl w:val="817AA18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
    <w:nsid w:val="73AA0B0F"/>
    <w:multiLevelType w:val="hybridMultilevel"/>
    <w:tmpl w:val="42BEE09C"/>
    <w:lvl w:ilvl="0" w:tplc="04080001">
      <w:start w:val="1"/>
      <w:numFmt w:val="bullet"/>
      <w:lvlText w:val=""/>
      <w:lvlJc w:val="left"/>
      <w:pPr>
        <w:tabs>
          <w:tab w:val="num" w:pos="1429"/>
        </w:tabs>
        <w:ind w:left="1429" w:hanging="360"/>
      </w:pPr>
      <w:rPr>
        <w:rFonts w:ascii="Symbol" w:hAnsi="Symbol" w:hint="default"/>
      </w:rPr>
    </w:lvl>
    <w:lvl w:ilvl="1" w:tplc="5F3053A8">
      <w:numFmt w:val="bullet"/>
      <w:lvlText w:val="-"/>
      <w:lvlJc w:val="left"/>
      <w:pPr>
        <w:tabs>
          <w:tab w:val="num" w:pos="2149"/>
        </w:tabs>
        <w:ind w:left="2149" w:hanging="360"/>
      </w:pPr>
      <w:rPr>
        <w:rFonts w:ascii="Times New Roman" w:eastAsia="Times New Roman" w:hAnsi="Times New Roman" w:cs="Times New Roman"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C1FC7"/>
    <w:rsid w:val="000551E7"/>
    <w:rsid w:val="001813A0"/>
    <w:rsid w:val="002110D9"/>
    <w:rsid w:val="002D74F4"/>
    <w:rsid w:val="00522AD9"/>
    <w:rsid w:val="00551A88"/>
    <w:rsid w:val="00570BEA"/>
    <w:rsid w:val="00585AF1"/>
    <w:rsid w:val="0063237D"/>
    <w:rsid w:val="00670BF2"/>
    <w:rsid w:val="006808CA"/>
    <w:rsid w:val="00681517"/>
    <w:rsid w:val="006942B7"/>
    <w:rsid w:val="006F2104"/>
    <w:rsid w:val="007E1E7F"/>
    <w:rsid w:val="007F62B9"/>
    <w:rsid w:val="00940CD2"/>
    <w:rsid w:val="009845BB"/>
    <w:rsid w:val="00AD56A0"/>
    <w:rsid w:val="00B04FB3"/>
    <w:rsid w:val="00B34EFB"/>
    <w:rsid w:val="00B75B1A"/>
    <w:rsid w:val="00C87B05"/>
    <w:rsid w:val="00CC1FC7"/>
    <w:rsid w:val="00CC39B2"/>
    <w:rsid w:val="00D43A2A"/>
    <w:rsid w:val="00DD1448"/>
    <w:rsid w:val="00E058A5"/>
    <w:rsid w:val="00E05C0F"/>
    <w:rsid w:val="00F53C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FC7"/>
    <w:pPr>
      <w:suppressAutoHyphens/>
      <w:spacing w:after="120" w:line="240" w:lineRule="auto"/>
      <w:jc w:val="both"/>
    </w:pPr>
    <w:rPr>
      <w:rFonts w:ascii="Calibri" w:eastAsia="Times New Roman" w:hAnsi="Calibri" w:cs="Calibri"/>
      <w:szCs w:val="24"/>
      <w:lang w:val="en-GB" w:eastAsia="ar-SA"/>
    </w:rPr>
  </w:style>
  <w:style w:type="paragraph" w:styleId="2">
    <w:name w:val="heading 2"/>
    <w:basedOn w:val="a"/>
    <w:next w:val="a"/>
    <w:link w:val="2Char"/>
    <w:uiPriority w:val="9"/>
    <w:semiHidden/>
    <w:unhideWhenUsed/>
    <w:qFormat/>
    <w:rsid w:val="00CC1FC7"/>
    <w:pPr>
      <w:keepNext/>
      <w:pBdr>
        <w:bottom w:val="single" w:sz="8" w:space="1" w:color="000080"/>
      </w:pBdr>
      <w:tabs>
        <w:tab w:val="left" w:pos="567"/>
      </w:tabs>
      <w:spacing w:before="240" w:after="80"/>
      <w:ind w:left="567" w:hanging="567"/>
      <w:outlineLvl w:val="1"/>
    </w:pPr>
    <w:rPr>
      <w:rFonts w:ascii="Arial"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CC1FC7"/>
    <w:rPr>
      <w:rFonts w:ascii="Arial" w:eastAsia="Times New Roman" w:hAnsi="Arial" w:cs="Arial"/>
      <w:b/>
      <w:color w:val="002060"/>
      <w:sz w:val="24"/>
      <w:lang w:val="en-GB" w:eastAsia="ar-SA"/>
    </w:rPr>
  </w:style>
  <w:style w:type="character" w:customStyle="1" w:styleId="Char">
    <w:name w:val="Παράγραφος λίστας Char"/>
    <w:link w:val="a3"/>
    <w:uiPriority w:val="34"/>
    <w:locked/>
    <w:rsid w:val="00CC1FC7"/>
    <w:rPr>
      <w:rFonts w:ascii="CG Times" w:hAnsi="CG Times"/>
      <w:lang w:val="en-US"/>
    </w:rPr>
  </w:style>
  <w:style w:type="paragraph" w:styleId="a3">
    <w:name w:val="List Paragraph"/>
    <w:basedOn w:val="a"/>
    <w:link w:val="Char"/>
    <w:uiPriority w:val="34"/>
    <w:qFormat/>
    <w:rsid w:val="00CC1FC7"/>
    <w:pPr>
      <w:suppressAutoHyphens w:val="0"/>
      <w:spacing w:after="0"/>
      <w:ind w:left="720"/>
      <w:contextualSpacing/>
      <w:jc w:val="left"/>
    </w:pPr>
    <w:rPr>
      <w:rFonts w:ascii="CG Times" w:eastAsiaTheme="minorHAnsi" w:hAnsi="CG Times" w:cstheme="minorBidi"/>
      <w:szCs w:val="22"/>
      <w:lang w:val="en-US" w:eastAsia="en-US"/>
    </w:rPr>
  </w:style>
  <w:style w:type="paragraph" w:customStyle="1" w:styleId="17">
    <w:name w:val="Σώμα κειμένου17"/>
    <w:basedOn w:val="a"/>
    <w:uiPriority w:val="99"/>
    <w:rsid w:val="00CC1FC7"/>
    <w:pPr>
      <w:widowControl w:val="0"/>
      <w:shd w:val="clear" w:color="auto" w:fill="FFFFFF"/>
      <w:suppressAutoHyphens w:val="0"/>
      <w:spacing w:before="60" w:after="1560" w:line="274" w:lineRule="exact"/>
      <w:ind w:hanging="780"/>
      <w:jc w:val="center"/>
    </w:pPr>
    <w:rPr>
      <w:rFonts w:eastAsia="Calibri"/>
      <w:sz w:val="20"/>
      <w:szCs w:val="20"/>
      <w:lang w:val="el-G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5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1221</Words>
  <Characters>6597</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marinos</dc:creator>
  <cp:lastModifiedBy>marinos</cp:lastModifiedBy>
  <cp:revision>13</cp:revision>
  <dcterms:created xsi:type="dcterms:W3CDTF">2023-04-06T08:36:00Z</dcterms:created>
  <dcterms:modified xsi:type="dcterms:W3CDTF">2026-04-15T11:39:00Z</dcterms:modified>
</cp:coreProperties>
</file>