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4DF" w:rsidRPr="005222C5" w:rsidRDefault="00B054DF" w:rsidP="00B054DF">
      <w:pPr>
        <w:jc w:val="center"/>
        <w:rPr>
          <w:lang w:val="el-GR"/>
        </w:rPr>
      </w:pPr>
      <w:r w:rsidRPr="005222C5">
        <w:rPr>
          <w:b/>
          <w:sz w:val="32"/>
          <w:lang w:val="el-GR"/>
        </w:rPr>
        <w:t>ΦΥΛΛΟ ΣΥΜΜΟΡΦΩΣΗΣ</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5094"/>
        <w:gridCol w:w="1559"/>
        <w:gridCol w:w="1558"/>
        <w:gridCol w:w="1560"/>
      </w:tblGrid>
      <w:tr w:rsidR="00B054DF" w:rsidRPr="00331A3E" w:rsidTr="006D04FD">
        <w:tc>
          <w:tcPr>
            <w:tcW w:w="578" w:type="dxa"/>
            <w:shd w:val="clear" w:color="auto" w:fill="44546A"/>
          </w:tcPr>
          <w:p w:rsidR="00B054DF" w:rsidRPr="00412897" w:rsidRDefault="00B054DF" w:rsidP="006D04FD">
            <w:pPr>
              <w:rPr>
                <w:b/>
                <w:color w:val="FFFFFF"/>
                <w:sz w:val="21"/>
                <w:szCs w:val="21"/>
              </w:rPr>
            </w:pPr>
          </w:p>
        </w:tc>
        <w:tc>
          <w:tcPr>
            <w:tcW w:w="5094" w:type="dxa"/>
            <w:shd w:val="clear" w:color="auto" w:fill="44546A"/>
          </w:tcPr>
          <w:p w:rsidR="00B054DF" w:rsidRPr="00412897" w:rsidRDefault="00B054DF" w:rsidP="006D04FD">
            <w:pPr>
              <w:rPr>
                <w:b/>
                <w:color w:val="FFFFFF"/>
                <w:sz w:val="21"/>
                <w:szCs w:val="21"/>
              </w:rPr>
            </w:pPr>
            <w:r w:rsidRPr="00412897">
              <w:rPr>
                <w:b/>
                <w:color w:val="FFFFFF"/>
                <w:sz w:val="21"/>
                <w:szCs w:val="21"/>
                <w:lang w:val="el-GR"/>
              </w:rPr>
              <w:t>ΓΕΝΙΚΕΣ ΑΠΑΙΤΗΣΕΙΣ</w:t>
            </w:r>
          </w:p>
        </w:tc>
        <w:tc>
          <w:tcPr>
            <w:tcW w:w="1559" w:type="dxa"/>
            <w:shd w:val="clear" w:color="auto" w:fill="44546A"/>
          </w:tcPr>
          <w:p w:rsidR="00B054DF" w:rsidRPr="00412897" w:rsidRDefault="00B054DF" w:rsidP="006D04FD">
            <w:pPr>
              <w:rPr>
                <w:b/>
                <w:color w:val="FFFFFF"/>
                <w:sz w:val="21"/>
                <w:szCs w:val="21"/>
              </w:rPr>
            </w:pPr>
          </w:p>
        </w:tc>
        <w:tc>
          <w:tcPr>
            <w:tcW w:w="1558" w:type="dxa"/>
            <w:shd w:val="clear" w:color="auto" w:fill="44546A"/>
          </w:tcPr>
          <w:p w:rsidR="00B054DF" w:rsidRPr="00412897" w:rsidRDefault="00B054DF" w:rsidP="006D04FD">
            <w:pPr>
              <w:rPr>
                <w:b/>
                <w:color w:val="FFFFFF"/>
                <w:sz w:val="21"/>
                <w:szCs w:val="21"/>
              </w:rPr>
            </w:pPr>
          </w:p>
        </w:tc>
        <w:tc>
          <w:tcPr>
            <w:tcW w:w="1560" w:type="dxa"/>
            <w:shd w:val="clear" w:color="auto" w:fill="44546A"/>
          </w:tcPr>
          <w:p w:rsidR="00B054DF" w:rsidRPr="00412897" w:rsidRDefault="00B054DF" w:rsidP="006D04FD">
            <w:pPr>
              <w:rPr>
                <w:b/>
                <w:color w:val="FFFFFF"/>
                <w:sz w:val="21"/>
                <w:szCs w:val="21"/>
              </w:rPr>
            </w:pPr>
          </w:p>
        </w:tc>
      </w:tr>
      <w:tr w:rsidR="00B054DF" w:rsidRPr="00331A3E" w:rsidTr="006D04FD">
        <w:tc>
          <w:tcPr>
            <w:tcW w:w="578" w:type="dxa"/>
          </w:tcPr>
          <w:p w:rsidR="00B054DF" w:rsidRPr="00412897" w:rsidRDefault="00B054DF" w:rsidP="006D04FD">
            <w:pPr>
              <w:rPr>
                <w:b/>
                <w:sz w:val="21"/>
                <w:szCs w:val="21"/>
              </w:rPr>
            </w:pPr>
            <w:r w:rsidRPr="00412897">
              <w:rPr>
                <w:b/>
                <w:sz w:val="21"/>
                <w:szCs w:val="21"/>
              </w:rPr>
              <w:t>Α/Α</w:t>
            </w:r>
          </w:p>
        </w:tc>
        <w:tc>
          <w:tcPr>
            <w:tcW w:w="5094" w:type="dxa"/>
          </w:tcPr>
          <w:p w:rsidR="00B054DF" w:rsidRPr="00412897" w:rsidRDefault="00B054DF" w:rsidP="006D04FD">
            <w:pPr>
              <w:rPr>
                <w:b/>
                <w:sz w:val="21"/>
                <w:szCs w:val="21"/>
              </w:rPr>
            </w:pPr>
            <w:proofErr w:type="spellStart"/>
            <w:r w:rsidRPr="00412897">
              <w:rPr>
                <w:b/>
                <w:sz w:val="21"/>
                <w:szCs w:val="21"/>
              </w:rPr>
              <w:t>Απαίτηση</w:t>
            </w:r>
            <w:proofErr w:type="spellEnd"/>
          </w:p>
        </w:tc>
        <w:tc>
          <w:tcPr>
            <w:tcW w:w="1559" w:type="dxa"/>
          </w:tcPr>
          <w:p w:rsidR="00B054DF" w:rsidRPr="00412897" w:rsidRDefault="00B054DF" w:rsidP="006D04FD">
            <w:pPr>
              <w:rPr>
                <w:b/>
                <w:sz w:val="21"/>
                <w:szCs w:val="21"/>
              </w:rPr>
            </w:pPr>
            <w:proofErr w:type="spellStart"/>
            <w:r w:rsidRPr="00412897">
              <w:rPr>
                <w:b/>
                <w:sz w:val="21"/>
                <w:szCs w:val="21"/>
              </w:rPr>
              <w:t>Συμμόρφωση</w:t>
            </w:r>
            <w:proofErr w:type="spellEnd"/>
          </w:p>
        </w:tc>
        <w:tc>
          <w:tcPr>
            <w:tcW w:w="1558" w:type="dxa"/>
          </w:tcPr>
          <w:p w:rsidR="00B054DF" w:rsidRPr="00412897" w:rsidRDefault="00B054DF" w:rsidP="006D04FD">
            <w:pPr>
              <w:rPr>
                <w:b/>
                <w:sz w:val="21"/>
                <w:szCs w:val="21"/>
              </w:rPr>
            </w:pPr>
            <w:proofErr w:type="spellStart"/>
            <w:r w:rsidRPr="00412897">
              <w:rPr>
                <w:b/>
                <w:sz w:val="21"/>
                <w:szCs w:val="21"/>
              </w:rPr>
              <w:t>Παραπομπή</w:t>
            </w:r>
            <w:proofErr w:type="spellEnd"/>
          </w:p>
        </w:tc>
        <w:tc>
          <w:tcPr>
            <w:tcW w:w="1560" w:type="dxa"/>
          </w:tcPr>
          <w:p w:rsidR="00B054DF" w:rsidRPr="00412897" w:rsidRDefault="00B054DF" w:rsidP="006D04FD">
            <w:pPr>
              <w:rPr>
                <w:b/>
                <w:sz w:val="21"/>
                <w:szCs w:val="21"/>
              </w:rPr>
            </w:pPr>
            <w:proofErr w:type="spellStart"/>
            <w:r w:rsidRPr="00412897">
              <w:rPr>
                <w:b/>
                <w:sz w:val="21"/>
                <w:szCs w:val="21"/>
              </w:rPr>
              <w:t>Παρατηρήσεις</w:t>
            </w:r>
            <w:proofErr w:type="spellEnd"/>
          </w:p>
        </w:tc>
      </w:tr>
      <w:tr w:rsidR="00B054DF" w:rsidRPr="00BB09C6" w:rsidTr="006D04FD">
        <w:tc>
          <w:tcPr>
            <w:tcW w:w="578" w:type="dxa"/>
          </w:tcPr>
          <w:p w:rsidR="00B054DF" w:rsidRPr="00412897" w:rsidRDefault="00B054DF" w:rsidP="006D04FD">
            <w:pPr>
              <w:rPr>
                <w:sz w:val="21"/>
                <w:szCs w:val="21"/>
              </w:rPr>
            </w:pPr>
            <w:r w:rsidRPr="00412897">
              <w:rPr>
                <w:sz w:val="21"/>
                <w:szCs w:val="21"/>
              </w:rPr>
              <w:t>1</w:t>
            </w:r>
          </w:p>
        </w:tc>
        <w:tc>
          <w:tcPr>
            <w:tcW w:w="5094" w:type="dxa"/>
          </w:tcPr>
          <w:p w:rsidR="00B054DF" w:rsidRPr="00412897" w:rsidRDefault="00B054DF" w:rsidP="006D04FD">
            <w:pPr>
              <w:rPr>
                <w:sz w:val="21"/>
                <w:szCs w:val="21"/>
                <w:lang w:val="el-GR"/>
              </w:rPr>
            </w:pPr>
            <w:r w:rsidRPr="00412897">
              <w:rPr>
                <w:sz w:val="21"/>
                <w:szCs w:val="21"/>
                <w:lang w:val="el-GR"/>
              </w:rPr>
              <w:t>Συμμόρφωση προσφερόμενου εξοπλισμού με τεχνικές προδιαγραφές</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rPr>
            </w:pPr>
            <w:r w:rsidRPr="00412897">
              <w:rPr>
                <w:sz w:val="21"/>
                <w:szCs w:val="21"/>
              </w:rPr>
              <w:t>2</w:t>
            </w:r>
          </w:p>
        </w:tc>
        <w:tc>
          <w:tcPr>
            <w:tcW w:w="5094" w:type="dxa"/>
          </w:tcPr>
          <w:p w:rsidR="00B054DF" w:rsidRPr="00412897" w:rsidRDefault="00B054DF" w:rsidP="006D04FD">
            <w:pPr>
              <w:rPr>
                <w:sz w:val="21"/>
                <w:szCs w:val="21"/>
                <w:lang w:val="el-GR"/>
              </w:rPr>
            </w:pPr>
            <w:r w:rsidRPr="00412897">
              <w:rPr>
                <w:sz w:val="21"/>
                <w:szCs w:val="21"/>
                <w:lang w:val="el-GR"/>
              </w:rPr>
              <w:t>Εκπαίδευση προσωπικού της αναθέτουσας αρχής για τις ομάδες Α, Β, Δ και Ε</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rPr>
            </w:pPr>
            <w:r w:rsidRPr="00412897">
              <w:rPr>
                <w:sz w:val="21"/>
                <w:szCs w:val="21"/>
              </w:rPr>
              <w:t>3</w:t>
            </w:r>
          </w:p>
        </w:tc>
        <w:tc>
          <w:tcPr>
            <w:tcW w:w="5094" w:type="dxa"/>
          </w:tcPr>
          <w:p w:rsidR="00B054DF" w:rsidRPr="00412897" w:rsidRDefault="00B054DF" w:rsidP="006D04FD">
            <w:pPr>
              <w:rPr>
                <w:sz w:val="21"/>
                <w:szCs w:val="21"/>
                <w:lang w:val="el-GR"/>
              </w:rPr>
            </w:pPr>
            <w:r w:rsidRPr="00412897">
              <w:rPr>
                <w:sz w:val="21"/>
                <w:szCs w:val="21"/>
                <w:lang w:val="el-GR"/>
              </w:rPr>
              <w:t>Εγγύηση καλής λειτουργίας ≥2 έτη για το σύνολο του προσφερόμενου εξοπλισμού πλην τις ομάδας Γ που θα είναι για ≥1 έτος</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331A3E" w:rsidTr="006D04FD">
        <w:tc>
          <w:tcPr>
            <w:tcW w:w="578" w:type="dxa"/>
          </w:tcPr>
          <w:p w:rsidR="00B054DF" w:rsidRPr="00412897" w:rsidRDefault="00B054DF" w:rsidP="006D04FD">
            <w:pPr>
              <w:rPr>
                <w:sz w:val="21"/>
                <w:szCs w:val="21"/>
                <w:lang w:val="el-GR"/>
              </w:rPr>
            </w:pPr>
            <w:r w:rsidRPr="00412897">
              <w:rPr>
                <w:sz w:val="21"/>
                <w:szCs w:val="21"/>
                <w:lang w:val="el-GR"/>
              </w:rPr>
              <w:t>4</w:t>
            </w:r>
          </w:p>
        </w:tc>
        <w:tc>
          <w:tcPr>
            <w:tcW w:w="5094" w:type="dxa"/>
          </w:tcPr>
          <w:p w:rsidR="00B054DF" w:rsidRPr="00412897" w:rsidRDefault="00B054DF" w:rsidP="006D04FD">
            <w:pPr>
              <w:rPr>
                <w:sz w:val="21"/>
                <w:szCs w:val="21"/>
                <w:lang w:val="el-GR"/>
              </w:rPr>
            </w:pPr>
            <w:r w:rsidRPr="00412897">
              <w:rPr>
                <w:sz w:val="21"/>
                <w:szCs w:val="21"/>
              </w:rPr>
              <w:t>ISO</w:t>
            </w:r>
            <w:r w:rsidRPr="00412897">
              <w:rPr>
                <w:sz w:val="21"/>
                <w:szCs w:val="21"/>
                <w:lang w:val="el-GR"/>
              </w:rPr>
              <w:t xml:space="preserve"> 9001: 20</w:t>
            </w:r>
            <w:r w:rsidRPr="00412897">
              <w:rPr>
                <w:sz w:val="21"/>
                <w:szCs w:val="21"/>
              </w:rPr>
              <w:t>1</w:t>
            </w:r>
            <w:r w:rsidRPr="00412897">
              <w:rPr>
                <w:sz w:val="21"/>
                <w:szCs w:val="21"/>
                <w:lang w:val="el-GR"/>
              </w:rPr>
              <w:t>5 του οικονομικού φορέα</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331A3E" w:rsidTr="006D04FD">
        <w:tc>
          <w:tcPr>
            <w:tcW w:w="578" w:type="dxa"/>
          </w:tcPr>
          <w:p w:rsidR="00B054DF" w:rsidRPr="00412897" w:rsidRDefault="00B054DF" w:rsidP="006D04FD">
            <w:pPr>
              <w:rPr>
                <w:sz w:val="21"/>
                <w:szCs w:val="21"/>
                <w:lang w:val="el-GR"/>
              </w:rPr>
            </w:pPr>
            <w:r w:rsidRPr="00412897">
              <w:rPr>
                <w:sz w:val="21"/>
                <w:szCs w:val="21"/>
                <w:lang w:val="el-GR"/>
              </w:rPr>
              <w:t>5</w:t>
            </w:r>
          </w:p>
        </w:tc>
        <w:tc>
          <w:tcPr>
            <w:tcW w:w="5094" w:type="dxa"/>
          </w:tcPr>
          <w:p w:rsidR="00B054DF" w:rsidRPr="00412897" w:rsidRDefault="00B054DF" w:rsidP="006D04FD">
            <w:pPr>
              <w:rPr>
                <w:sz w:val="21"/>
                <w:szCs w:val="21"/>
                <w:lang w:val="el-GR"/>
              </w:rPr>
            </w:pPr>
            <w:r w:rsidRPr="00412897">
              <w:rPr>
                <w:sz w:val="21"/>
                <w:szCs w:val="21"/>
                <w:lang w:val="el-GR"/>
              </w:rPr>
              <w:t>ISO 14001: 20</w:t>
            </w:r>
            <w:r w:rsidRPr="00412897">
              <w:rPr>
                <w:sz w:val="21"/>
                <w:szCs w:val="21"/>
              </w:rPr>
              <w:t>1</w:t>
            </w:r>
            <w:r w:rsidRPr="00412897">
              <w:rPr>
                <w:sz w:val="21"/>
                <w:szCs w:val="21"/>
                <w:lang w:val="el-GR"/>
              </w:rPr>
              <w:t>5 του οικονομικού φορέα</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331A3E" w:rsidTr="006D04FD">
        <w:tc>
          <w:tcPr>
            <w:tcW w:w="578" w:type="dxa"/>
          </w:tcPr>
          <w:p w:rsidR="00B054DF" w:rsidRPr="00412897" w:rsidRDefault="00B054DF" w:rsidP="006D04FD">
            <w:pPr>
              <w:rPr>
                <w:sz w:val="21"/>
                <w:szCs w:val="21"/>
                <w:lang w:val="el-GR"/>
              </w:rPr>
            </w:pPr>
            <w:r w:rsidRPr="00412897">
              <w:rPr>
                <w:sz w:val="21"/>
                <w:szCs w:val="21"/>
                <w:lang w:val="el-GR"/>
              </w:rPr>
              <w:t>6</w:t>
            </w:r>
          </w:p>
        </w:tc>
        <w:tc>
          <w:tcPr>
            <w:tcW w:w="5094" w:type="dxa"/>
          </w:tcPr>
          <w:p w:rsidR="00B054DF" w:rsidRPr="00412897" w:rsidRDefault="00B054DF" w:rsidP="006D04FD">
            <w:pPr>
              <w:rPr>
                <w:sz w:val="21"/>
                <w:szCs w:val="21"/>
                <w:lang w:val="el-GR"/>
              </w:rPr>
            </w:pPr>
            <w:r w:rsidRPr="00412897">
              <w:rPr>
                <w:sz w:val="21"/>
                <w:szCs w:val="21"/>
                <w:lang w:val="el-GR"/>
              </w:rPr>
              <w:t>ISO 45001: 2028 του οικονομικού φορέα</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7</w:t>
            </w:r>
          </w:p>
        </w:tc>
        <w:tc>
          <w:tcPr>
            <w:tcW w:w="5094" w:type="dxa"/>
          </w:tcPr>
          <w:p w:rsidR="00B054DF" w:rsidRPr="00412897" w:rsidRDefault="00B054DF" w:rsidP="006D04FD">
            <w:pPr>
              <w:rPr>
                <w:sz w:val="21"/>
                <w:szCs w:val="21"/>
                <w:lang w:val="el-GR"/>
              </w:rPr>
            </w:pPr>
            <w:r w:rsidRPr="00412897">
              <w:rPr>
                <w:sz w:val="21"/>
                <w:szCs w:val="21"/>
              </w:rPr>
              <w:t>P</w:t>
            </w:r>
            <w:proofErr w:type="spellStart"/>
            <w:r w:rsidRPr="00412897">
              <w:rPr>
                <w:sz w:val="21"/>
                <w:szCs w:val="21"/>
                <w:lang w:val="el-GR"/>
              </w:rPr>
              <w:t>rospectus</w:t>
            </w:r>
            <w:proofErr w:type="spellEnd"/>
            <w:r w:rsidRPr="00412897">
              <w:rPr>
                <w:sz w:val="21"/>
                <w:szCs w:val="21"/>
                <w:lang w:val="el-GR"/>
              </w:rPr>
              <w:t xml:space="preserve"> ή κατάλογοι (τεχνικά φυλλάδια) του κατασκευαστή που θα επαληθεύουν τα τεχνικά χαρακτηριστικά για το σύνολο των προσφερόμενων ειδών</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shd w:val="clear" w:color="auto" w:fill="44546A"/>
          </w:tcPr>
          <w:p w:rsidR="00B054DF" w:rsidRPr="00412897" w:rsidRDefault="00B054DF" w:rsidP="006D04FD">
            <w:pPr>
              <w:rPr>
                <w:b/>
                <w:color w:val="FFFFFF"/>
                <w:sz w:val="21"/>
                <w:szCs w:val="21"/>
                <w:lang w:val="el-GR"/>
              </w:rPr>
            </w:pPr>
          </w:p>
        </w:tc>
        <w:tc>
          <w:tcPr>
            <w:tcW w:w="5094" w:type="dxa"/>
            <w:shd w:val="clear" w:color="auto" w:fill="44546A"/>
          </w:tcPr>
          <w:p w:rsidR="00B054DF" w:rsidRPr="00412897" w:rsidRDefault="00B054DF" w:rsidP="006D04FD">
            <w:pPr>
              <w:rPr>
                <w:b/>
                <w:color w:val="FFFFFF"/>
                <w:sz w:val="21"/>
                <w:szCs w:val="21"/>
                <w:lang w:val="el-GR"/>
              </w:rPr>
            </w:pPr>
            <w:r w:rsidRPr="00412897">
              <w:rPr>
                <w:b/>
                <w:color w:val="FFFFFF"/>
                <w:sz w:val="21"/>
                <w:szCs w:val="21"/>
                <w:lang w:val="el-GR"/>
              </w:rPr>
              <w:t xml:space="preserve">ΟΜΑΔΑ Α : </w:t>
            </w:r>
            <w:r w:rsidRPr="00412897">
              <w:rPr>
                <w:b/>
                <w:bCs/>
                <w:color w:val="FFFFFF"/>
                <w:sz w:val="21"/>
                <w:szCs w:val="21"/>
                <w:lang w:val="el-GR"/>
              </w:rPr>
              <w:t xml:space="preserve">Διάταξη για την αυτόνομη πρόσβαση </w:t>
            </w:r>
            <w:proofErr w:type="spellStart"/>
            <w:r w:rsidRPr="00412897">
              <w:rPr>
                <w:b/>
                <w:bCs/>
                <w:color w:val="FFFFFF"/>
                <w:sz w:val="21"/>
                <w:szCs w:val="21"/>
                <w:lang w:val="el-GR"/>
              </w:rPr>
              <w:t>ΑμΕΑ</w:t>
            </w:r>
            <w:proofErr w:type="spellEnd"/>
            <w:r w:rsidRPr="00412897">
              <w:rPr>
                <w:b/>
                <w:bCs/>
                <w:color w:val="FFFFFF"/>
                <w:sz w:val="21"/>
                <w:szCs w:val="21"/>
                <w:lang w:val="el-GR"/>
              </w:rPr>
              <w:t xml:space="preserve"> στη Θάλασσα, ατόμων με κινητικά προβλήματα</w:t>
            </w:r>
          </w:p>
        </w:tc>
        <w:tc>
          <w:tcPr>
            <w:tcW w:w="1559" w:type="dxa"/>
            <w:shd w:val="clear" w:color="auto" w:fill="44546A"/>
          </w:tcPr>
          <w:p w:rsidR="00B054DF" w:rsidRPr="00412897" w:rsidRDefault="00B054DF" w:rsidP="006D04FD">
            <w:pPr>
              <w:rPr>
                <w:b/>
                <w:color w:val="FFFFFF"/>
                <w:sz w:val="21"/>
                <w:szCs w:val="21"/>
                <w:lang w:val="el-GR"/>
              </w:rPr>
            </w:pPr>
          </w:p>
        </w:tc>
        <w:tc>
          <w:tcPr>
            <w:tcW w:w="1558" w:type="dxa"/>
            <w:shd w:val="clear" w:color="auto" w:fill="44546A"/>
          </w:tcPr>
          <w:p w:rsidR="00B054DF" w:rsidRPr="00412897" w:rsidRDefault="00B054DF" w:rsidP="006D04FD">
            <w:pPr>
              <w:rPr>
                <w:b/>
                <w:color w:val="FFFFFF"/>
                <w:sz w:val="21"/>
                <w:szCs w:val="21"/>
                <w:lang w:val="el-GR"/>
              </w:rPr>
            </w:pPr>
          </w:p>
        </w:tc>
        <w:tc>
          <w:tcPr>
            <w:tcW w:w="1560" w:type="dxa"/>
            <w:shd w:val="clear" w:color="auto" w:fill="44546A"/>
          </w:tcPr>
          <w:p w:rsidR="00B054DF" w:rsidRPr="00412897" w:rsidRDefault="00B054DF" w:rsidP="006D04FD">
            <w:pPr>
              <w:rPr>
                <w:b/>
                <w:color w:val="FFFFFF"/>
                <w:sz w:val="21"/>
                <w:szCs w:val="21"/>
                <w:lang w:val="el-GR"/>
              </w:rPr>
            </w:pPr>
          </w:p>
        </w:tc>
      </w:tr>
      <w:tr w:rsidR="00B054DF" w:rsidRPr="00331A3E" w:rsidTr="006D04FD">
        <w:tc>
          <w:tcPr>
            <w:tcW w:w="578" w:type="dxa"/>
          </w:tcPr>
          <w:p w:rsidR="00B054DF" w:rsidRPr="00412897" w:rsidRDefault="00B054DF" w:rsidP="006D04FD">
            <w:pPr>
              <w:rPr>
                <w:sz w:val="21"/>
                <w:szCs w:val="21"/>
              </w:rPr>
            </w:pPr>
            <w:r w:rsidRPr="00412897">
              <w:rPr>
                <w:sz w:val="21"/>
                <w:szCs w:val="21"/>
              </w:rPr>
              <w:t>Α/Α</w:t>
            </w:r>
          </w:p>
        </w:tc>
        <w:tc>
          <w:tcPr>
            <w:tcW w:w="5094" w:type="dxa"/>
          </w:tcPr>
          <w:p w:rsidR="00B054DF" w:rsidRPr="00412897" w:rsidRDefault="00B054DF" w:rsidP="006D04FD">
            <w:pPr>
              <w:rPr>
                <w:sz w:val="21"/>
                <w:szCs w:val="21"/>
              </w:rPr>
            </w:pPr>
            <w:proofErr w:type="spellStart"/>
            <w:r w:rsidRPr="00412897">
              <w:rPr>
                <w:sz w:val="21"/>
                <w:szCs w:val="21"/>
              </w:rPr>
              <w:t>Απαίτηση</w:t>
            </w:r>
            <w:proofErr w:type="spellEnd"/>
          </w:p>
        </w:tc>
        <w:tc>
          <w:tcPr>
            <w:tcW w:w="1559" w:type="dxa"/>
          </w:tcPr>
          <w:p w:rsidR="00B054DF" w:rsidRPr="00412897" w:rsidRDefault="00B054DF" w:rsidP="006D04FD">
            <w:pPr>
              <w:rPr>
                <w:sz w:val="21"/>
                <w:szCs w:val="21"/>
              </w:rPr>
            </w:pPr>
            <w:proofErr w:type="spellStart"/>
            <w:r w:rsidRPr="00412897">
              <w:rPr>
                <w:sz w:val="21"/>
                <w:szCs w:val="21"/>
              </w:rPr>
              <w:t>Συμμόρφωση</w:t>
            </w:r>
            <w:proofErr w:type="spellEnd"/>
          </w:p>
        </w:tc>
        <w:tc>
          <w:tcPr>
            <w:tcW w:w="1558" w:type="dxa"/>
          </w:tcPr>
          <w:p w:rsidR="00B054DF" w:rsidRPr="00412897" w:rsidRDefault="00B054DF" w:rsidP="006D04FD">
            <w:pPr>
              <w:rPr>
                <w:sz w:val="21"/>
                <w:szCs w:val="21"/>
              </w:rPr>
            </w:pPr>
            <w:proofErr w:type="spellStart"/>
            <w:r w:rsidRPr="00412897">
              <w:rPr>
                <w:sz w:val="21"/>
                <w:szCs w:val="21"/>
              </w:rPr>
              <w:t>Παραπομπή</w:t>
            </w:r>
            <w:proofErr w:type="spellEnd"/>
          </w:p>
        </w:tc>
        <w:tc>
          <w:tcPr>
            <w:tcW w:w="1560" w:type="dxa"/>
          </w:tcPr>
          <w:p w:rsidR="00B054DF" w:rsidRPr="00412897" w:rsidRDefault="00B054DF" w:rsidP="006D04FD">
            <w:pPr>
              <w:rPr>
                <w:sz w:val="21"/>
                <w:szCs w:val="21"/>
              </w:rPr>
            </w:pPr>
            <w:proofErr w:type="spellStart"/>
            <w:r w:rsidRPr="00412897">
              <w:rPr>
                <w:sz w:val="21"/>
                <w:szCs w:val="21"/>
              </w:rPr>
              <w:t>Παρατηρήσεις</w:t>
            </w:r>
            <w:proofErr w:type="spellEnd"/>
          </w:p>
        </w:tc>
      </w:tr>
      <w:tr w:rsidR="00B054DF" w:rsidRPr="00BB09C6" w:rsidTr="006D04FD">
        <w:tc>
          <w:tcPr>
            <w:tcW w:w="578" w:type="dxa"/>
          </w:tcPr>
          <w:p w:rsidR="00B054DF" w:rsidRPr="00412897" w:rsidRDefault="00B054DF" w:rsidP="006D04FD">
            <w:pPr>
              <w:rPr>
                <w:sz w:val="21"/>
                <w:szCs w:val="21"/>
              </w:rPr>
            </w:pPr>
            <w:r w:rsidRPr="00412897">
              <w:rPr>
                <w:sz w:val="21"/>
                <w:szCs w:val="21"/>
              </w:rPr>
              <w:t>1</w:t>
            </w:r>
          </w:p>
        </w:tc>
        <w:tc>
          <w:tcPr>
            <w:tcW w:w="5094" w:type="dxa"/>
          </w:tcPr>
          <w:p w:rsidR="00B054DF" w:rsidRPr="00412897" w:rsidRDefault="00B054DF" w:rsidP="006D04FD">
            <w:pPr>
              <w:rPr>
                <w:sz w:val="21"/>
                <w:szCs w:val="21"/>
                <w:lang w:val="el-GR"/>
              </w:rPr>
            </w:pPr>
            <w:r w:rsidRPr="00412897">
              <w:rPr>
                <w:sz w:val="21"/>
                <w:szCs w:val="21"/>
                <w:lang w:val="el-GR"/>
              </w:rPr>
              <w:t>Η συσκευή είναι αυτοκινούμενη και συναρμολογούμενη, όχι ενιαία κατασκευή</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p>
        </w:tc>
        <w:tc>
          <w:tcPr>
            <w:tcW w:w="5094" w:type="dxa"/>
          </w:tcPr>
          <w:p w:rsidR="00B054DF" w:rsidRPr="00412897" w:rsidRDefault="00B054DF" w:rsidP="006D04FD">
            <w:pPr>
              <w:rPr>
                <w:sz w:val="21"/>
                <w:szCs w:val="21"/>
                <w:lang w:val="el-GR"/>
              </w:rPr>
            </w:pPr>
            <w:r w:rsidRPr="00412897">
              <w:rPr>
                <w:sz w:val="21"/>
                <w:szCs w:val="21"/>
                <w:lang w:val="el-GR"/>
              </w:rPr>
              <w:t xml:space="preserve">Μη μόνιμη εγκατάσταση: α) Εφόσον δεν συντρέχει λόγος μετακίνησή της (π.χ. αναμονή έκτακτων καιρικών φαινομένων) να μπορεί να μείνει στη θέση τοποθέτησής της μέχρι το τέλος της θερινής περιόδου και </w:t>
            </w:r>
          </w:p>
          <w:p w:rsidR="00B054DF" w:rsidRPr="00412897" w:rsidRDefault="00B054DF" w:rsidP="006D04FD">
            <w:pPr>
              <w:rPr>
                <w:sz w:val="21"/>
                <w:szCs w:val="21"/>
                <w:lang w:val="el-GR"/>
              </w:rPr>
            </w:pPr>
            <w:r w:rsidRPr="00412897">
              <w:rPr>
                <w:sz w:val="21"/>
                <w:szCs w:val="21"/>
                <w:lang w:val="el-GR"/>
              </w:rPr>
              <w:t xml:space="preserve">Β) Εφόσον συντρέχει λόγος μετακίνησής της (π.χ. αναμονή κακοκαιρίας, αλλαγής ακτογραμμής, παλιρροιών ή </w:t>
            </w:r>
            <w:proofErr w:type="spellStart"/>
            <w:r w:rsidRPr="00412897">
              <w:rPr>
                <w:sz w:val="21"/>
                <w:szCs w:val="21"/>
                <w:lang w:val="el-GR"/>
              </w:rPr>
              <w:t>κ.α</w:t>
            </w:r>
            <w:proofErr w:type="spellEnd"/>
            <w:r w:rsidRPr="00412897">
              <w:rPr>
                <w:sz w:val="21"/>
                <w:szCs w:val="21"/>
                <w:lang w:val="el-GR"/>
              </w:rPr>
              <w:t>), να μπορεί εύκολα και γρήγορα να  μετακινείται εντός της παραλίας ή να μεταφέρεται σε χώρο φύλαξης/αποθήκευσης κάνοντας χρήση του συστήματος αυτοκίνησής της.</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rPr>
            </w:pPr>
            <w:r w:rsidRPr="00412897">
              <w:rPr>
                <w:sz w:val="21"/>
                <w:szCs w:val="21"/>
              </w:rPr>
              <w:t>2</w:t>
            </w:r>
          </w:p>
        </w:tc>
        <w:tc>
          <w:tcPr>
            <w:tcW w:w="5094" w:type="dxa"/>
          </w:tcPr>
          <w:p w:rsidR="00B054DF" w:rsidRPr="00412897" w:rsidRDefault="00B054DF" w:rsidP="006D04FD">
            <w:pPr>
              <w:rPr>
                <w:sz w:val="21"/>
                <w:szCs w:val="21"/>
                <w:lang w:val="el-GR"/>
              </w:rPr>
            </w:pPr>
            <w:r w:rsidRPr="00412897">
              <w:rPr>
                <w:sz w:val="21"/>
                <w:szCs w:val="21"/>
                <w:lang w:val="el-GR"/>
              </w:rPr>
              <w:t xml:space="preserve">Πλήρης ενεργειακή αυτονομία: από </w:t>
            </w:r>
            <w:proofErr w:type="spellStart"/>
            <w:r w:rsidRPr="00412897">
              <w:rPr>
                <w:sz w:val="21"/>
                <w:szCs w:val="21"/>
                <w:lang w:val="el-GR"/>
              </w:rPr>
              <w:t>φωτοβολταϊκό</w:t>
            </w:r>
            <w:proofErr w:type="spellEnd"/>
            <w:r w:rsidRPr="00412897">
              <w:rPr>
                <w:sz w:val="21"/>
                <w:szCs w:val="21"/>
                <w:lang w:val="el-GR"/>
              </w:rPr>
              <w:t xml:space="preserve"> πάνελ που φέρει πάνω της η διάταξη</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rPr>
            </w:pPr>
            <w:r w:rsidRPr="00412897">
              <w:rPr>
                <w:sz w:val="21"/>
                <w:szCs w:val="21"/>
              </w:rPr>
              <w:t>3</w:t>
            </w:r>
          </w:p>
        </w:tc>
        <w:tc>
          <w:tcPr>
            <w:tcW w:w="5094" w:type="dxa"/>
          </w:tcPr>
          <w:p w:rsidR="00B054DF" w:rsidRPr="00412897" w:rsidRDefault="00B054DF" w:rsidP="006D04FD">
            <w:pPr>
              <w:rPr>
                <w:sz w:val="21"/>
                <w:szCs w:val="21"/>
                <w:lang w:val="el-GR"/>
              </w:rPr>
            </w:pPr>
            <w:r w:rsidRPr="00412897">
              <w:rPr>
                <w:sz w:val="21"/>
                <w:szCs w:val="21"/>
                <w:lang w:val="el-GR"/>
              </w:rPr>
              <w:t xml:space="preserve">Αντοχή σε θαλάσσιο περιβάλλον: κατασκευή από ανοξείδωτο χάλυβα ή </w:t>
            </w:r>
            <w:proofErr w:type="spellStart"/>
            <w:r w:rsidRPr="00412897">
              <w:rPr>
                <w:sz w:val="21"/>
                <w:szCs w:val="21"/>
                <w:lang w:val="el-GR"/>
              </w:rPr>
              <w:t>ανοδιωμένο</w:t>
            </w:r>
            <w:proofErr w:type="spellEnd"/>
            <w:r w:rsidRPr="00412897">
              <w:rPr>
                <w:sz w:val="21"/>
                <w:szCs w:val="21"/>
                <w:lang w:val="el-GR"/>
              </w:rPr>
              <w:t xml:space="preserve"> αλουμίνιο</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rPr>
            </w:pPr>
            <w:r w:rsidRPr="00412897">
              <w:rPr>
                <w:sz w:val="21"/>
                <w:szCs w:val="21"/>
              </w:rPr>
              <w:t>4</w:t>
            </w:r>
          </w:p>
        </w:tc>
        <w:tc>
          <w:tcPr>
            <w:tcW w:w="5094" w:type="dxa"/>
          </w:tcPr>
          <w:p w:rsidR="00B054DF" w:rsidRPr="00412897" w:rsidRDefault="00B054DF" w:rsidP="006D04FD">
            <w:pPr>
              <w:rPr>
                <w:sz w:val="21"/>
                <w:szCs w:val="21"/>
                <w:lang w:val="el-GR"/>
              </w:rPr>
            </w:pPr>
            <w:r w:rsidRPr="00412897">
              <w:rPr>
                <w:sz w:val="21"/>
                <w:szCs w:val="21"/>
                <w:lang w:val="el-GR"/>
              </w:rPr>
              <w:t xml:space="preserve">Μέγιστο βάρος χρήστη: τουλάχιστον 150 </w:t>
            </w:r>
            <w:proofErr w:type="spellStart"/>
            <w:r w:rsidRPr="00412897">
              <w:rPr>
                <w:sz w:val="21"/>
                <w:szCs w:val="21"/>
                <w:lang w:val="el-GR"/>
              </w:rPr>
              <w:t>kg</w:t>
            </w:r>
            <w:proofErr w:type="spellEnd"/>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5</w:t>
            </w:r>
          </w:p>
        </w:tc>
        <w:tc>
          <w:tcPr>
            <w:tcW w:w="5094" w:type="dxa"/>
          </w:tcPr>
          <w:p w:rsidR="00B054DF" w:rsidRPr="00412897" w:rsidRDefault="00B054DF" w:rsidP="006D04FD">
            <w:pPr>
              <w:rPr>
                <w:sz w:val="21"/>
                <w:szCs w:val="21"/>
                <w:lang w:val="el-GR"/>
              </w:rPr>
            </w:pPr>
            <w:r w:rsidRPr="00412897">
              <w:rPr>
                <w:sz w:val="21"/>
                <w:szCs w:val="21"/>
                <w:lang w:val="el-GR"/>
              </w:rPr>
              <w:t xml:space="preserve">Ειδικά διαμορφωμένο κάθισμα (το οποίο θα ολισθαίνει κατά μήκος του συστήματος κύλισης) αναπαυτικό, κατασκευασμένο από αδιάβροχο υλικό υψηλής αντοχής στο θαλασσινό νερό και την ηλιακή ακτινοβολία, με εργονομική κατασκευή, στρογγυλεμένες άκρες για αποφυγή ατυχημάτων και διάτρητο ύφασμα για να στεγνώνει γρήγορα.  </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lastRenderedPageBreak/>
              <w:t>6</w:t>
            </w:r>
          </w:p>
        </w:tc>
        <w:tc>
          <w:tcPr>
            <w:tcW w:w="5094" w:type="dxa"/>
          </w:tcPr>
          <w:p w:rsidR="00B054DF" w:rsidRPr="00412897" w:rsidRDefault="00B054DF" w:rsidP="006D04FD">
            <w:pPr>
              <w:rPr>
                <w:sz w:val="21"/>
                <w:szCs w:val="21"/>
                <w:lang w:val="el-GR"/>
              </w:rPr>
            </w:pPr>
            <w:r w:rsidRPr="00412897">
              <w:rPr>
                <w:sz w:val="21"/>
                <w:szCs w:val="21"/>
                <w:lang w:val="el-GR"/>
              </w:rPr>
              <w:t>Τηλεχειριστήρια απλά στη λειτουργία τους με λίγα και εύχρηστα πλήκτρα χειρισμού, ώστε να αποφεύγεται η δημιουργία ασαφειών σχετικά με την κατανόηση της χρήσης του από όλους.  Θα πρέπει να παρέχονται τουλάχιστον δύο (2) τηλεχειριστήρια για κάθε διάταξη</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7</w:t>
            </w:r>
          </w:p>
        </w:tc>
        <w:tc>
          <w:tcPr>
            <w:tcW w:w="5094" w:type="dxa"/>
          </w:tcPr>
          <w:p w:rsidR="00B054DF" w:rsidRPr="00412897" w:rsidRDefault="00B054DF" w:rsidP="006D04FD">
            <w:pPr>
              <w:rPr>
                <w:sz w:val="21"/>
                <w:szCs w:val="21"/>
                <w:lang w:val="el-GR"/>
              </w:rPr>
            </w:pPr>
            <w:r w:rsidRPr="00412897">
              <w:rPr>
                <w:sz w:val="21"/>
                <w:szCs w:val="21"/>
                <w:lang w:val="el-GR"/>
              </w:rPr>
              <w:t>Η διάταξη φέρει πύργο ελέγχου (εντός του οποίου θα βρίσκονται εγκατεστημένοι όλοι οι απαραίτητοι αυτοματισμοί καθώς και οι μηχανισμοί κίνησης)</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8</w:t>
            </w:r>
          </w:p>
        </w:tc>
        <w:tc>
          <w:tcPr>
            <w:tcW w:w="5094" w:type="dxa"/>
          </w:tcPr>
          <w:p w:rsidR="00B054DF" w:rsidRPr="00412897" w:rsidRDefault="00B054DF" w:rsidP="006D04FD">
            <w:pPr>
              <w:rPr>
                <w:sz w:val="21"/>
                <w:szCs w:val="21"/>
                <w:lang w:val="el-GR"/>
              </w:rPr>
            </w:pPr>
            <w:r w:rsidRPr="00412897">
              <w:rPr>
                <w:sz w:val="21"/>
                <w:szCs w:val="21"/>
                <w:lang w:val="el-GR"/>
              </w:rPr>
              <w:t>Η διάταξη φέρει ηλεκτρονική μονάδα ελέγχου</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9</w:t>
            </w:r>
          </w:p>
        </w:tc>
        <w:tc>
          <w:tcPr>
            <w:tcW w:w="5094" w:type="dxa"/>
          </w:tcPr>
          <w:p w:rsidR="00B054DF" w:rsidRPr="00412897" w:rsidRDefault="00B054DF" w:rsidP="006D04FD">
            <w:pPr>
              <w:rPr>
                <w:sz w:val="21"/>
                <w:szCs w:val="21"/>
                <w:lang w:val="el-GR"/>
              </w:rPr>
            </w:pPr>
            <w:r w:rsidRPr="00412897">
              <w:rPr>
                <w:sz w:val="21"/>
                <w:szCs w:val="21"/>
                <w:lang w:val="el-GR"/>
              </w:rPr>
              <w:t>Η διάταξη φέρει σύστημα κύλισης καθίσματος,  έως ότου φτάσει στο κατάλληλο βάθος της θάλασσας</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331A3E" w:rsidTr="006D04FD">
        <w:tc>
          <w:tcPr>
            <w:tcW w:w="578" w:type="dxa"/>
          </w:tcPr>
          <w:p w:rsidR="00B054DF" w:rsidRPr="00412897" w:rsidRDefault="00B054DF" w:rsidP="006D04FD">
            <w:pPr>
              <w:rPr>
                <w:sz w:val="21"/>
                <w:szCs w:val="21"/>
                <w:lang w:val="el-GR"/>
              </w:rPr>
            </w:pPr>
            <w:r w:rsidRPr="00412897">
              <w:rPr>
                <w:sz w:val="21"/>
                <w:szCs w:val="21"/>
                <w:lang w:val="el-GR"/>
              </w:rPr>
              <w:t>10</w:t>
            </w:r>
          </w:p>
        </w:tc>
        <w:tc>
          <w:tcPr>
            <w:tcW w:w="5094" w:type="dxa"/>
          </w:tcPr>
          <w:p w:rsidR="00B054DF" w:rsidRPr="00412897" w:rsidRDefault="00B054DF" w:rsidP="006D04FD">
            <w:pPr>
              <w:rPr>
                <w:sz w:val="21"/>
                <w:szCs w:val="21"/>
                <w:lang w:val="el-GR"/>
              </w:rPr>
            </w:pPr>
            <w:r w:rsidRPr="00412897">
              <w:rPr>
                <w:sz w:val="21"/>
                <w:szCs w:val="21"/>
                <w:lang w:val="el-GR"/>
              </w:rPr>
              <w:t>ISO 9001: 2015 του</w:t>
            </w:r>
            <w:r w:rsidRPr="00412897">
              <w:rPr>
                <w:sz w:val="21"/>
                <w:szCs w:val="21"/>
              </w:rPr>
              <w:t xml:space="preserve"> </w:t>
            </w:r>
            <w:r w:rsidRPr="00412897">
              <w:rPr>
                <w:sz w:val="21"/>
                <w:szCs w:val="21"/>
                <w:lang w:val="el-GR"/>
              </w:rPr>
              <w:t>κατασκευαστή</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331A3E" w:rsidTr="006D04FD">
        <w:tc>
          <w:tcPr>
            <w:tcW w:w="578" w:type="dxa"/>
          </w:tcPr>
          <w:p w:rsidR="00B054DF" w:rsidRPr="00412897" w:rsidRDefault="00B054DF" w:rsidP="006D04FD">
            <w:pPr>
              <w:rPr>
                <w:sz w:val="21"/>
                <w:szCs w:val="21"/>
                <w:lang w:val="el-GR"/>
              </w:rPr>
            </w:pPr>
            <w:r w:rsidRPr="00412897">
              <w:rPr>
                <w:sz w:val="21"/>
                <w:szCs w:val="21"/>
                <w:lang w:val="el-GR"/>
              </w:rPr>
              <w:t>11</w:t>
            </w:r>
          </w:p>
        </w:tc>
        <w:tc>
          <w:tcPr>
            <w:tcW w:w="5094" w:type="dxa"/>
          </w:tcPr>
          <w:p w:rsidR="00B054DF" w:rsidRPr="00412897" w:rsidRDefault="00B054DF" w:rsidP="006D04FD">
            <w:pPr>
              <w:rPr>
                <w:sz w:val="21"/>
                <w:szCs w:val="21"/>
                <w:lang w:val="el-GR"/>
              </w:rPr>
            </w:pPr>
            <w:r w:rsidRPr="00412897">
              <w:rPr>
                <w:sz w:val="21"/>
                <w:szCs w:val="21"/>
                <w:lang w:val="el-GR"/>
              </w:rPr>
              <w:t>Δήλωση CE</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12</w:t>
            </w:r>
          </w:p>
        </w:tc>
        <w:tc>
          <w:tcPr>
            <w:tcW w:w="5094" w:type="dxa"/>
          </w:tcPr>
          <w:p w:rsidR="00B054DF" w:rsidRPr="00412897" w:rsidRDefault="00B054DF" w:rsidP="006D04FD">
            <w:pPr>
              <w:rPr>
                <w:sz w:val="21"/>
                <w:szCs w:val="21"/>
                <w:lang w:val="el-GR"/>
              </w:rPr>
            </w:pPr>
            <w:r w:rsidRPr="00412897">
              <w:rPr>
                <w:sz w:val="21"/>
                <w:szCs w:val="21"/>
                <w:lang w:val="el-GR"/>
              </w:rPr>
              <w:t>Τιμοκατάλογο με τα ανταλλακτικά των προσφερόμενων συστημάτων</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13</w:t>
            </w:r>
          </w:p>
        </w:tc>
        <w:tc>
          <w:tcPr>
            <w:tcW w:w="5094" w:type="dxa"/>
          </w:tcPr>
          <w:p w:rsidR="00B054DF" w:rsidRPr="00412897" w:rsidRDefault="00B054DF" w:rsidP="006D04FD">
            <w:pPr>
              <w:rPr>
                <w:sz w:val="21"/>
                <w:szCs w:val="21"/>
                <w:lang w:val="el-GR"/>
              </w:rPr>
            </w:pPr>
            <w:r w:rsidRPr="00412897">
              <w:rPr>
                <w:sz w:val="21"/>
                <w:szCs w:val="21"/>
                <w:lang w:val="el-GR"/>
              </w:rPr>
              <w:t>Υπεύθυνη Δήλωση ότι για 10 έτη θα διατίθενται σαν προϊόντα στην αγορά προς πώληση</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shd w:val="clear" w:color="auto" w:fill="44546A"/>
          </w:tcPr>
          <w:p w:rsidR="00B054DF" w:rsidRPr="00412897" w:rsidRDefault="00B054DF" w:rsidP="006D04FD">
            <w:pPr>
              <w:rPr>
                <w:color w:val="FFFFFF"/>
                <w:sz w:val="21"/>
                <w:szCs w:val="21"/>
                <w:lang w:val="el-GR"/>
              </w:rPr>
            </w:pPr>
          </w:p>
        </w:tc>
        <w:tc>
          <w:tcPr>
            <w:tcW w:w="5094" w:type="dxa"/>
            <w:shd w:val="clear" w:color="auto" w:fill="44546A"/>
          </w:tcPr>
          <w:p w:rsidR="00B054DF" w:rsidRPr="00412897" w:rsidRDefault="00B054DF" w:rsidP="006D04FD">
            <w:pPr>
              <w:rPr>
                <w:color w:val="FFFFFF"/>
                <w:sz w:val="21"/>
                <w:szCs w:val="21"/>
                <w:lang w:val="el-GR"/>
              </w:rPr>
            </w:pPr>
            <w:r w:rsidRPr="00412897">
              <w:rPr>
                <w:b/>
                <w:color w:val="FFFFFF"/>
                <w:sz w:val="21"/>
                <w:szCs w:val="21"/>
                <w:lang w:val="el-GR"/>
              </w:rPr>
              <w:t>ΟΜΑΔΑ Β: Διάταξη αυτόνομης καθοδήγησης ατόμων με προβλήματα όρασης στη θάλασσα</w:t>
            </w:r>
          </w:p>
        </w:tc>
        <w:tc>
          <w:tcPr>
            <w:tcW w:w="1559" w:type="dxa"/>
            <w:shd w:val="clear" w:color="auto" w:fill="44546A"/>
          </w:tcPr>
          <w:p w:rsidR="00B054DF" w:rsidRPr="00412897" w:rsidRDefault="00B054DF" w:rsidP="006D04FD">
            <w:pPr>
              <w:rPr>
                <w:color w:val="FFFFFF"/>
                <w:sz w:val="21"/>
                <w:szCs w:val="21"/>
                <w:lang w:val="el-GR"/>
              </w:rPr>
            </w:pPr>
          </w:p>
        </w:tc>
        <w:tc>
          <w:tcPr>
            <w:tcW w:w="1558" w:type="dxa"/>
            <w:shd w:val="clear" w:color="auto" w:fill="44546A"/>
          </w:tcPr>
          <w:p w:rsidR="00B054DF" w:rsidRPr="00412897" w:rsidRDefault="00B054DF" w:rsidP="006D04FD">
            <w:pPr>
              <w:rPr>
                <w:color w:val="FFFFFF"/>
                <w:sz w:val="21"/>
                <w:szCs w:val="21"/>
                <w:lang w:val="el-GR"/>
              </w:rPr>
            </w:pPr>
          </w:p>
        </w:tc>
        <w:tc>
          <w:tcPr>
            <w:tcW w:w="1560" w:type="dxa"/>
            <w:shd w:val="clear" w:color="auto" w:fill="44546A"/>
          </w:tcPr>
          <w:p w:rsidR="00B054DF" w:rsidRPr="00412897" w:rsidRDefault="00B054DF" w:rsidP="006D04FD">
            <w:pPr>
              <w:rPr>
                <w:color w:val="FFFFFF"/>
                <w:sz w:val="21"/>
                <w:szCs w:val="21"/>
                <w:lang w:val="el-GR"/>
              </w:rPr>
            </w:pPr>
          </w:p>
        </w:tc>
      </w:tr>
      <w:tr w:rsidR="00B054DF" w:rsidRPr="00331A3E" w:rsidTr="006D04FD">
        <w:tc>
          <w:tcPr>
            <w:tcW w:w="578" w:type="dxa"/>
          </w:tcPr>
          <w:p w:rsidR="00B054DF" w:rsidRPr="00412897" w:rsidRDefault="00B054DF" w:rsidP="006D04FD">
            <w:pPr>
              <w:rPr>
                <w:sz w:val="21"/>
                <w:szCs w:val="21"/>
              </w:rPr>
            </w:pPr>
            <w:r w:rsidRPr="00412897">
              <w:rPr>
                <w:sz w:val="21"/>
                <w:szCs w:val="21"/>
              </w:rPr>
              <w:t>Α/Α</w:t>
            </w:r>
          </w:p>
        </w:tc>
        <w:tc>
          <w:tcPr>
            <w:tcW w:w="5094" w:type="dxa"/>
          </w:tcPr>
          <w:p w:rsidR="00B054DF" w:rsidRPr="00412897" w:rsidRDefault="00B054DF" w:rsidP="006D04FD">
            <w:pPr>
              <w:rPr>
                <w:sz w:val="21"/>
                <w:szCs w:val="21"/>
              </w:rPr>
            </w:pPr>
            <w:proofErr w:type="spellStart"/>
            <w:r w:rsidRPr="00412897">
              <w:rPr>
                <w:sz w:val="21"/>
                <w:szCs w:val="21"/>
              </w:rPr>
              <w:t>Απαίτηση</w:t>
            </w:r>
            <w:proofErr w:type="spellEnd"/>
          </w:p>
        </w:tc>
        <w:tc>
          <w:tcPr>
            <w:tcW w:w="1559" w:type="dxa"/>
          </w:tcPr>
          <w:p w:rsidR="00B054DF" w:rsidRPr="00412897" w:rsidRDefault="00B054DF" w:rsidP="006D04FD">
            <w:pPr>
              <w:rPr>
                <w:sz w:val="21"/>
                <w:szCs w:val="21"/>
              </w:rPr>
            </w:pPr>
            <w:proofErr w:type="spellStart"/>
            <w:r w:rsidRPr="00412897">
              <w:rPr>
                <w:sz w:val="21"/>
                <w:szCs w:val="21"/>
              </w:rPr>
              <w:t>Συμμόρφωση</w:t>
            </w:r>
            <w:proofErr w:type="spellEnd"/>
          </w:p>
        </w:tc>
        <w:tc>
          <w:tcPr>
            <w:tcW w:w="1558" w:type="dxa"/>
          </w:tcPr>
          <w:p w:rsidR="00B054DF" w:rsidRPr="00412897" w:rsidRDefault="00B054DF" w:rsidP="006D04FD">
            <w:pPr>
              <w:rPr>
                <w:sz w:val="21"/>
                <w:szCs w:val="21"/>
              </w:rPr>
            </w:pPr>
            <w:proofErr w:type="spellStart"/>
            <w:r w:rsidRPr="00412897">
              <w:rPr>
                <w:sz w:val="21"/>
                <w:szCs w:val="21"/>
              </w:rPr>
              <w:t>Παραπομπή</w:t>
            </w:r>
            <w:proofErr w:type="spellEnd"/>
          </w:p>
        </w:tc>
        <w:tc>
          <w:tcPr>
            <w:tcW w:w="1560" w:type="dxa"/>
          </w:tcPr>
          <w:p w:rsidR="00B054DF" w:rsidRPr="00412897" w:rsidRDefault="00B054DF" w:rsidP="006D04FD">
            <w:pPr>
              <w:rPr>
                <w:sz w:val="21"/>
                <w:szCs w:val="21"/>
              </w:rPr>
            </w:pPr>
            <w:proofErr w:type="spellStart"/>
            <w:r w:rsidRPr="00412897">
              <w:rPr>
                <w:sz w:val="21"/>
                <w:szCs w:val="21"/>
              </w:rPr>
              <w:t>Παρατηρήσεις</w:t>
            </w:r>
            <w:proofErr w:type="spellEnd"/>
          </w:p>
        </w:tc>
      </w:tr>
      <w:tr w:rsidR="00B054DF" w:rsidRPr="00BB09C6" w:rsidTr="006D04FD">
        <w:tc>
          <w:tcPr>
            <w:tcW w:w="578" w:type="dxa"/>
          </w:tcPr>
          <w:p w:rsidR="00B054DF" w:rsidRPr="00412897" w:rsidRDefault="00B054DF" w:rsidP="006D04FD">
            <w:pPr>
              <w:rPr>
                <w:sz w:val="21"/>
                <w:szCs w:val="21"/>
              </w:rPr>
            </w:pPr>
            <w:r w:rsidRPr="00412897">
              <w:rPr>
                <w:sz w:val="21"/>
                <w:szCs w:val="21"/>
              </w:rPr>
              <w:t>1</w:t>
            </w:r>
          </w:p>
        </w:tc>
        <w:tc>
          <w:tcPr>
            <w:tcW w:w="5094" w:type="dxa"/>
          </w:tcPr>
          <w:p w:rsidR="00B054DF" w:rsidRPr="00412897" w:rsidRDefault="00B054DF" w:rsidP="006D04FD">
            <w:pPr>
              <w:rPr>
                <w:sz w:val="21"/>
                <w:szCs w:val="21"/>
                <w:lang w:val="el-GR"/>
              </w:rPr>
            </w:pPr>
            <w:r w:rsidRPr="00412897">
              <w:rPr>
                <w:sz w:val="21"/>
                <w:szCs w:val="21"/>
                <w:lang w:val="el-GR"/>
              </w:rPr>
              <w:t>Πίνακα παραλίας, ο οποίος θα ενημερώνει το χρήστη  για την επιστροφή του στην παραλία</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rPr>
            </w:pPr>
            <w:r w:rsidRPr="00412897">
              <w:rPr>
                <w:sz w:val="21"/>
                <w:szCs w:val="21"/>
              </w:rPr>
              <w:t>2</w:t>
            </w:r>
          </w:p>
        </w:tc>
        <w:tc>
          <w:tcPr>
            <w:tcW w:w="5094" w:type="dxa"/>
          </w:tcPr>
          <w:p w:rsidR="00B054DF" w:rsidRPr="00412897" w:rsidRDefault="00B054DF" w:rsidP="006D04FD">
            <w:pPr>
              <w:rPr>
                <w:sz w:val="21"/>
                <w:szCs w:val="21"/>
                <w:lang w:val="el-GR"/>
              </w:rPr>
            </w:pPr>
            <w:r w:rsidRPr="00412897">
              <w:rPr>
                <w:sz w:val="21"/>
                <w:szCs w:val="21"/>
                <w:lang w:val="el-GR"/>
              </w:rPr>
              <w:t>Αδιάβροχο τηλεχειριζόμενο πομπό, ο οποίος  θα χρησιμοποιείται σε συνδυασμό με τον πίνακα παραλίας και τις σημαδούρες θάλασσας, για να επιτρέπει στο χρήστη τον εύκολο προσανατολισμό του</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rPr>
            </w:pPr>
            <w:r w:rsidRPr="00412897">
              <w:rPr>
                <w:sz w:val="21"/>
                <w:szCs w:val="21"/>
              </w:rPr>
              <w:t>3</w:t>
            </w:r>
          </w:p>
        </w:tc>
        <w:tc>
          <w:tcPr>
            <w:tcW w:w="5094" w:type="dxa"/>
          </w:tcPr>
          <w:p w:rsidR="00B054DF" w:rsidRPr="00412897" w:rsidRDefault="00B054DF" w:rsidP="006D04FD">
            <w:pPr>
              <w:rPr>
                <w:sz w:val="21"/>
                <w:szCs w:val="21"/>
                <w:lang w:val="el-GR"/>
              </w:rPr>
            </w:pPr>
            <w:r w:rsidRPr="00412897">
              <w:rPr>
                <w:sz w:val="21"/>
                <w:szCs w:val="21"/>
                <w:lang w:val="el-GR"/>
              </w:rPr>
              <w:t>Σημαδούρα προσανατολισμού θαλάσσης με μηχανισμό ηχητικών σημάτων</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rPr>
            </w:pPr>
            <w:r w:rsidRPr="00412897">
              <w:rPr>
                <w:sz w:val="21"/>
                <w:szCs w:val="21"/>
              </w:rPr>
              <w:t>4</w:t>
            </w:r>
          </w:p>
        </w:tc>
        <w:tc>
          <w:tcPr>
            <w:tcW w:w="5094" w:type="dxa"/>
          </w:tcPr>
          <w:p w:rsidR="00B054DF" w:rsidRPr="00412897" w:rsidRDefault="00B054DF" w:rsidP="006D04FD">
            <w:pPr>
              <w:rPr>
                <w:sz w:val="21"/>
                <w:szCs w:val="21"/>
                <w:lang w:val="el-GR"/>
              </w:rPr>
            </w:pPr>
            <w:r w:rsidRPr="00412897">
              <w:rPr>
                <w:sz w:val="21"/>
                <w:szCs w:val="21"/>
                <w:lang w:val="el-GR"/>
              </w:rPr>
              <w:t>Κώνους σήμανσης θέσης που θα επιτρέπουν στους χρήστες να βρίσκουν την θέση τους στην παραλία, με αισθητήρα αφής και ένδειξη κατειλημμένου</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5</w:t>
            </w:r>
          </w:p>
        </w:tc>
        <w:tc>
          <w:tcPr>
            <w:tcW w:w="5094" w:type="dxa"/>
          </w:tcPr>
          <w:p w:rsidR="00B054DF" w:rsidRPr="00412897" w:rsidRDefault="00B054DF" w:rsidP="006D04FD">
            <w:pPr>
              <w:rPr>
                <w:sz w:val="21"/>
                <w:szCs w:val="21"/>
                <w:lang w:val="el-GR"/>
              </w:rPr>
            </w:pPr>
            <w:r w:rsidRPr="00412897">
              <w:rPr>
                <w:sz w:val="21"/>
                <w:szCs w:val="21"/>
                <w:lang w:val="el-GR"/>
              </w:rPr>
              <w:t>Φορητή μονάδα λήψης σημάτων και προειδοποίησης κινδύνου, η οποία, θα λαμβάνει τα σήματα κινδύνου, σε περίπτωση κλήσης από έναν χρήστη</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6</w:t>
            </w:r>
          </w:p>
        </w:tc>
        <w:tc>
          <w:tcPr>
            <w:tcW w:w="5094" w:type="dxa"/>
          </w:tcPr>
          <w:p w:rsidR="00B054DF" w:rsidRPr="00412897" w:rsidRDefault="00B054DF" w:rsidP="006D04FD">
            <w:pPr>
              <w:rPr>
                <w:sz w:val="21"/>
                <w:szCs w:val="21"/>
                <w:lang w:val="el-GR"/>
              </w:rPr>
            </w:pPr>
            <w:r w:rsidRPr="00412897">
              <w:rPr>
                <w:sz w:val="21"/>
                <w:szCs w:val="21"/>
                <w:lang w:val="el-GR"/>
              </w:rPr>
              <w:t>Τιμοκατάλογο με τα ανταλλακτικά των προσφερόμενων συστημάτων</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7</w:t>
            </w:r>
          </w:p>
        </w:tc>
        <w:tc>
          <w:tcPr>
            <w:tcW w:w="5094" w:type="dxa"/>
          </w:tcPr>
          <w:p w:rsidR="00B054DF" w:rsidRPr="00412897" w:rsidRDefault="00B054DF" w:rsidP="006D04FD">
            <w:pPr>
              <w:rPr>
                <w:sz w:val="21"/>
                <w:szCs w:val="21"/>
                <w:lang w:val="el-GR"/>
              </w:rPr>
            </w:pPr>
            <w:r w:rsidRPr="00412897">
              <w:rPr>
                <w:sz w:val="21"/>
                <w:szCs w:val="21"/>
                <w:lang w:val="el-GR"/>
              </w:rPr>
              <w:t>Υπεύθυνη Δήλωση ότι για 10 έτη θα διατίθενται σαν προϊόντα στην αγορά προς πώληση</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331A3E" w:rsidTr="006D04FD">
        <w:tc>
          <w:tcPr>
            <w:tcW w:w="578" w:type="dxa"/>
            <w:shd w:val="clear" w:color="auto" w:fill="44546A"/>
          </w:tcPr>
          <w:p w:rsidR="00B054DF" w:rsidRPr="00412897" w:rsidRDefault="00B054DF" w:rsidP="006D04FD">
            <w:pPr>
              <w:rPr>
                <w:color w:val="FFFFFF"/>
                <w:sz w:val="21"/>
                <w:szCs w:val="21"/>
                <w:lang w:val="el-GR"/>
              </w:rPr>
            </w:pPr>
          </w:p>
        </w:tc>
        <w:tc>
          <w:tcPr>
            <w:tcW w:w="5094" w:type="dxa"/>
            <w:shd w:val="clear" w:color="auto" w:fill="44546A"/>
          </w:tcPr>
          <w:p w:rsidR="00B054DF" w:rsidRPr="00412897" w:rsidRDefault="00B054DF" w:rsidP="006D04FD">
            <w:pPr>
              <w:rPr>
                <w:color w:val="FFFFFF"/>
                <w:sz w:val="21"/>
                <w:szCs w:val="21"/>
                <w:lang w:val="el-GR"/>
              </w:rPr>
            </w:pPr>
            <w:r w:rsidRPr="00412897">
              <w:rPr>
                <w:b/>
                <w:color w:val="FFFFFF"/>
                <w:sz w:val="21"/>
                <w:szCs w:val="21"/>
                <w:lang w:val="el-GR"/>
              </w:rPr>
              <w:t>ΟΜΑΔΑ Γ</w:t>
            </w:r>
            <w:r w:rsidRPr="00412897">
              <w:rPr>
                <w:color w:val="FFFFFF"/>
                <w:sz w:val="21"/>
                <w:szCs w:val="21"/>
                <w:lang w:val="el-GR"/>
              </w:rPr>
              <w:t xml:space="preserve"> :</w:t>
            </w:r>
          </w:p>
        </w:tc>
        <w:tc>
          <w:tcPr>
            <w:tcW w:w="1559" w:type="dxa"/>
            <w:shd w:val="clear" w:color="auto" w:fill="44546A"/>
          </w:tcPr>
          <w:p w:rsidR="00B054DF" w:rsidRPr="00412897" w:rsidRDefault="00B054DF" w:rsidP="006D04FD">
            <w:pPr>
              <w:rPr>
                <w:color w:val="FFFFFF"/>
                <w:sz w:val="21"/>
                <w:szCs w:val="21"/>
                <w:lang w:val="el-GR"/>
              </w:rPr>
            </w:pPr>
          </w:p>
        </w:tc>
        <w:tc>
          <w:tcPr>
            <w:tcW w:w="1558" w:type="dxa"/>
            <w:shd w:val="clear" w:color="auto" w:fill="44546A"/>
          </w:tcPr>
          <w:p w:rsidR="00B054DF" w:rsidRPr="00412897" w:rsidRDefault="00B054DF" w:rsidP="006D04FD">
            <w:pPr>
              <w:rPr>
                <w:color w:val="FFFFFF"/>
                <w:sz w:val="21"/>
                <w:szCs w:val="21"/>
                <w:lang w:val="el-GR"/>
              </w:rPr>
            </w:pPr>
          </w:p>
        </w:tc>
        <w:tc>
          <w:tcPr>
            <w:tcW w:w="1560" w:type="dxa"/>
            <w:shd w:val="clear" w:color="auto" w:fill="44546A"/>
          </w:tcPr>
          <w:p w:rsidR="00B054DF" w:rsidRPr="00412897" w:rsidRDefault="00B054DF" w:rsidP="006D04FD">
            <w:pPr>
              <w:rPr>
                <w:color w:val="FFFFFF"/>
                <w:sz w:val="21"/>
                <w:szCs w:val="21"/>
                <w:lang w:val="el-GR"/>
              </w:rPr>
            </w:pPr>
          </w:p>
        </w:tc>
      </w:tr>
      <w:tr w:rsidR="00B054DF" w:rsidRPr="00331A3E" w:rsidTr="006D04FD">
        <w:tc>
          <w:tcPr>
            <w:tcW w:w="578" w:type="dxa"/>
            <w:shd w:val="clear" w:color="auto" w:fill="D9E2F3"/>
          </w:tcPr>
          <w:p w:rsidR="00B054DF" w:rsidRPr="00412897" w:rsidRDefault="00B054DF" w:rsidP="006D04FD">
            <w:pPr>
              <w:rPr>
                <w:sz w:val="21"/>
                <w:szCs w:val="21"/>
                <w:lang w:val="el-GR"/>
              </w:rPr>
            </w:pPr>
          </w:p>
        </w:tc>
        <w:tc>
          <w:tcPr>
            <w:tcW w:w="5094" w:type="dxa"/>
            <w:shd w:val="clear" w:color="auto" w:fill="D9E2F3"/>
          </w:tcPr>
          <w:p w:rsidR="00B054DF" w:rsidRPr="00412897" w:rsidRDefault="00B054DF" w:rsidP="00B054DF">
            <w:pPr>
              <w:pStyle w:val="a6"/>
              <w:numPr>
                <w:ilvl w:val="0"/>
                <w:numId w:val="1"/>
              </w:numPr>
              <w:suppressAutoHyphens w:val="0"/>
              <w:spacing w:after="200" w:line="276" w:lineRule="auto"/>
              <w:jc w:val="left"/>
              <w:rPr>
                <w:b/>
                <w:sz w:val="21"/>
                <w:szCs w:val="21"/>
                <w:lang w:val="el-GR"/>
              </w:rPr>
            </w:pPr>
            <w:r w:rsidRPr="00412897">
              <w:rPr>
                <w:sz w:val="21"/>
                <w:szCs w:val="21"/>
                <w:lang w:val="el-GR"/>
              </w:rPr>
              <w:t xml:space="preserve">Αποδυτήριο εξυπηρέτησης </w:t>
            </w:r>
            <w:proofErr w:type="spellStart"/>
            <w:r w:rsidRPr="00412897">
              <w:rPr>
                <w:sz w:val="21"/>
                <w:szCs w:val="21"/>
                <w:lang w:val="el-GR"/>
              </w:rPr>
              <w:t>ΑμΕΑ</w:t>
            </w:r>
            <w:proofErr w:type="spellEnd"/>
          </w:p>
        </w:tc>
        <w:tc>
          <w:tcPr>
            <w:tcW w:w="1559" w:type="dxa"/>
            <w:shd w:val="clear" w:color="auto" w:fill="D9E2F3"/>
          </w:tcPr>
          <w:p w:rsidR="00B054DF" w:rsidRPr="00412897" w:rsidRDefault="00B054DF" w:rsidP="006D04FD">
            <w:pPr>
              <w:rPr>
                <w:sz w:val="21"/>
                <w:szCs w:val="21"/>
                <w:lang w:val="el-GR"/>
              </w:rPr>
            </w:pPr>
          </w:p>
        </w:tc>
        <w:tc>
          <w:tcPr>
            <w:tcW w:w="1558" w:type="dxa"/>
            <w:shd w:val="clear" w:color="auto" w:fill="D9E2F3"/>
          </w:tcPr>
          <w:p w:rsidR="00B054DF" w:rsidRPr="00412897" w:rsidRDefault="00B054DF" w:rsidP="006D04FD">
            <w:pPr>
              <w:rPr>
                <w:sz w:val="21"/>
                <w:szCs w:val="21"/>
                <w:lang w:val="el-GR"/>
              </w:rPr>
            </w:pPr>
          </w:p>
        </w:tc>
        <w:tc>
          <w:tcPr>
            <w:tcW w:w="1560" w:type="dxa"/>
            <w:shd w:val="clear" w:color="auto" w:fill="D9E2F3"/>
          </w:tcPr>
          <w:p w:rsidR="00B054DF" w:rsidRPr="00412897" w:rsidRDefault="00B054DF" w:rsidP="006D04FD">
            <w:pPr>
              <w:rPr>
                <w:sz w:val="21"/>
                <w:szCs w:val="21"/>
                <w:lang w:val="el-GR"/>
              </w:rPr>
            </w:pPr>
          </w:p>
        </w:tc>
      </w:tr>
      <w:tr w:rsidR="00B054DF" w:rsidRPr="00331A3E" w:rsidTr="006D04FD">
        <w:tc>
          <w:tcPr>
            <w:tcW w:w="578" w:type="dxa"/>
          </w:tcPr>
          <w:p w:rsidR="00B054DF" w:rsidRPr="00412897" w:rsidRDefault="00B054DF" w:rsidP="006D04FD">
            <w:pPr>
              <w:rPr>
                <w:sz w:val="21"/>
                <w:szCs w:val="21"/>
              </w:rPr>
            </w:pPr>
            <w:r w:rsidRPr="00412897">
              <w:rPr>
                <w:sz w:val="21"/>
                <w:szCs w:val="21"/>
              </w:rPr>
              <w:t>Α/Α</w:t>
            </w:r>
          </w:p>
        </w:tc>
        <w:tc>
          <w:tcPr>
            <w:tcW w:w="5094" w:type="dxa"/>
          </w:tcPr>
          <w:p w:rsidR="00B054DF" w:rsidRPr="00412897" w:rsidRDefault="00B054DF" w:rsidP="006D04FD">
            <w:pPr>
              <w:rPr>
                <w:sz w:val="21"/>
                <w:szCs w:val="21"/>
              </w:rPr>
            </w:pPr>
            <w:proofErr w:type="spellStart"/>
            <w:r w:rsidRPr="00412897">
              <w:rPr>
                <w:sz w:val="21"/>
                <w:szCs w:val="21"/>
              </w:rPr>
              <w:t>Απαίτηση</w:t>
            </w:r>
            <w:proofErr w:type="spellEnd"/>
          </w:p>
        </w:tc>
        <w:tc>
          <w:tcPr>
            <w:tcW w:w="1559" w:type="dxa"/>
          </w:tcPr>
          <w:p w:rsidR="00B054DF" w:rsidRPr="00412897" w:rsidRDefault="00B054DF" w:rsidP="006D04FD">
            <w:pPr>
              <w:rPr>
                <w:sz w:val="21"/>
                <w:szCs w:val="21"/>
              </w:rPr>
            </w:pPr>
            <w:proofErr w:type="spellStart"/>
            <w:r w:rsidRPr="00412897">
              <w:rPr>
                <w:sz w:val="21"/>
                <w:szCs w:val="21"/>
              </w:rPr>
              <w:t>Συμμόρφωση</w:t>
            </w:r>
            <w:proofErr w:type="spellEnd"/>
          </w:p>
        </w:tc>
        <w:tc>
          <w:tcPr>
            <w:tcW w:w="1558" w:type="dxa"/>
          </w:tcPr>
          <w:p w:rsidR="00B054DF" w:rsidRPr="00412897" w:rsidRDefault="00B054DF" w:rsidP="006D04FD">
            <w:pPr>
              <w:rPr>
                <w:sz w:val="21"/>
                <w:szCs w:val="21"/>
              </w:rPr>
            </w:pPr>
            <w:proofErr w:type="spellStart"/>
            <w:r w:rsidRPr="00412897">
              <w:rPr>
                <w:sz w:val="21"/>
                <w:szCs w:val="21"/>
              </w:rPr>
              <w:t>Παραπομπή</w:t>
            </w:r>
            <w:proofErr w:type="spellEnd"/>
          </w:p>
        </w:tc>
        <w:tc>
          <w:tcPr>
            <w:tcW w:w="1560" w:type="dxa"/>
          </w:tcPr>
          <w:p w:rsidR="00B054DF" w:rsidRPr="00412897" w:rsidRDefault="00B054DF" w:rsidP="006D04FD">
            <w:pPr>
              <w:rPr>
                <w:sz w:val="21"/>
                <w:szCs w:val="21"/>
              </w:rPr>
            </w:pPr>
            <w:proofErr w:type="spellStart"/>
            <w:r w:rsidRPr="00412897">
              <w:rPr>
                <w:sz w:val="21"/>
                <w:szCs w:val="21"/>
              </w:rPr>
              <w:t>Παρατηρήσεις</w:t>
            </w:r>
            <w:proofErr w:type="spellEnd"/>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rPr>
              <w:t>1</w:t>
            </w:r>
          </w:p>
        </w:tc>
        <w:tc>
          <w:tcPr>
            <w:tcW w:w="5094" w:type="dxa"/>
          </w:tcPr>
          <w:p w:rsidR="00B054DF" w:rsidRPr="00412897" w:rsidRDefault="00B054DF" w:rsidP="006D04FD">
            <w:pPr>
              <w:rPr>
                <w:sz w:val="21"/>
                <w:szCs w:val="21"/>
                <w:lang w:val="el-GR"/>
              </w:rPr>
            </w:pPr>
            <w:r w:rsidRPr="00412897">
              <w:rPr>
                <w:sz w:val="21"/>
                <w:szCs w:val="21"/>
                <w:lang w:val="el-GR"/>
              </w:rPr>
              <w:t>Είναι μη μόνιμο, λυόμενο, συναρμολογούμενο &amp; ξύλινο</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331A3E" w:rsidTr="006D04FD">
        <w:tc>
          <w:tcPr>
            <w:tcW w:w="578" w:type="dxa"/>
          </w:tcPr>
          <w:p w:rsidR="00B054DF" w:rsidRPr="00412897" w:rsidRDefault="00B054DF" w:rsidP="006D04FD">
            <w:pPr>
              <w:rPr>
                <w:sz w:val="21"/>
                <w:szCs w:val="21"/>
                <w:lang w:val="el-GR"/>
              </w:rPr>
            </w:pPr>
            <w:r w:rsidRPr="00412897">
              <w:rPr>
                <w:sz w:val="21"/>
                <w:szCs w:val="21"/>
                <w:lang w:val="el-GR"/>
              </w:rPr>
              <w:lastRenderedPageBreak/>
              <w:t>2</w:t>
            </w:r>
          </w:p>
        </w:tc>
        <w:tc>
          <w:tcPr>
            <w:tcW w:w="5094" w:type="dxa"/>
          </w:tcPr>
          <w:p w:rsidR="00B054DF" w:rsidRPr="00412897" w:rsidRDefault="00B054DF" w:rsidP="006D04FD">
            <w:pPr>
              <w:spacing w:after="0"/>
              <w:rPr>
                <w:sz w:val="21"/>
                <w:szCs w:val="21"/>
                <w:lang w:val="el-GR"/>
              </w:rPr>
            </w:pPr>
            <w:r w:rsidRPr="00412897">
              <w:rPr>
                <w:sz w:val="21"/>
                <w:szCs w:val="21"/>
                <w:lang w:val="el-GR"/>
              </w:rPr>
              <w:t xml:space="preserve">Αποτελείται από: </w:t>
            </w:r>
          </w:p>
          <w:p w:rsidR="00B054DF" w:rsidRPr="00412897" w:rsidRDefault="00B054DF" w:rsidP="006D04FD">
            <w:pPr>
              <w:spacing w:after="0"/>
              <w:rPr>
                <w:sz w:val="21"/>
                <w:szCs w:val="21"/>
                <w:lang w:val="el-GR"/>
              </w:rPr>
            </w:pPr>
            <w:r w:rsidRPr="00412897">
              <w:rPr>
                <w:sz w:val="21"/>
                <w:szCs w:val="21"/>
                <w:lang w:val="el-GR"/>
              </w:rPr>
              <w:t>•</w:t>
            </w:r>
            <w:r w:rsidRPr="00412897">
              <w:rPr>
                <w:sz w:val="21"/>
                <w:szCs w:val="21"/>
                <w:lang w:val="el-GR"/>
              </w:rPr>
              <w:tab/>
              <w:t>Δάπεδο</w:t>
            </w:r>
          </w:p>
          <w:p w:rsidR="00B054DF" w:rsidRPr="00412897" w:rsidRDefault="00B054DF" w:rsidP="006D04FD">
            <w:pPr>
              <w:spacing w:after="0"/>
              <w:rPr>
                <w:sz w:val="21"/>
                <w:szCs w:val="21"/>
                <w:lang w:val="el-GR"/>
              </w:rPr>
            </w:pPr>
            <w:r w:rsidRPr="00412897">
              <w:rPr>
                <w:sz w:val="21"/>
                <w:szCs w:val="21"/>
                <w:lang w:val="el-GR"/>
              </w:rPr>
              <w:t>•</w:t>
            </w:r>
            <w:r w:rsidRPr="00412897">
              <w:rPr>
                <w:sz w:val="21"/>
                <w:szCs w:val="21"/>
                <w:lang w:val="el-GR"/>
              </w:rPr>
              <w:tab/>
              <w:t>Οροφή</w:t>
            </w:r>
          </w:p>
          <w:p w:rsidR="00B054DF" w:rsidRPr="00412897" w:rsidRDefault="00B054DF" w:rsidP="006D04FD">
            <w:pPr>
              <w:spacing w:after="0"/>
              <w:rPr>
                <w:sz w:val="21"/>
                <w:szCs w:val="21"/>
                <w:lang w:val="el-GR"/>
              </w:rPr>
            </w:pPr>
            <w:r w:rsidRPr="00412897">
              <w:rPr>
                <w:sz w:val="21"/>
                <w:szCs w:val="21"/>
                <w:lang w:val="el-GR"/>
              </w:rPr>
              <w:t>•</w:t>
            </w:r>
            <w:r w:rsidRPr="00412897">
              <w:rPr>
                <w:sz w:val="21"/>
                <w:szCs w:val="21"/>
                <w:lang w:val="el-GR"/>
              </w:rPr>
              <w:tab/>
              <w:t>Τοίχους</w:t>
            </w:r>
          </w:p>
          <w:p w:rsidR="00B054DF" w:rsidRPr="00412897" w:rsidRDefault="00B054DF" w:rsidP="006D04FD">
            <w:pPr>
              <w:spacing w:after="0"/>
              <w:rPr>
                <w:sz w:val="21"/>
                <w:szCs w:val="21"/>
                <w:lang w:val="el-GR"/>
              </w:rPr>
            </w:pPr>
            <w:r w:rsidRPr="00412897">
              <w:rPr>
                <w:sz w:val="21"/>
                <w:szCs w:val="21"/>
                <w:lang w:val="el-GR"/>
              </w:rPr>
              <w:t>•</w:t>
            </w:r>
            <w:r w:rsidRPr="00412897">
              <w:rPr>
                <w:sz w:val="21"/>
                <w:szCs w:val="21"/>
                <w:lang w:val="el-GR"/>
              </w:rPr>
              <w:tab/>
              <w:t>Θύρα</w:t>
            </w:r>
          </w:p>
          <w:p w:rsidR="00B054DF" w:rsidRPr="00412897" w:rsidRDefault="00B054DF" w:rsidP="006D04FD">
            <w:pPr>
              <w:spacing w:after="0"/>
              <w:rPr>
                <w:sz w:val="21"/>
                <w:szCs w:val="21"/>
                <w:lang w:val="el-GR"/>
              </w:rPr>
            </w:pPr>
            <w:r w:rsidRPr="00412897">
              <w:rPr>
                <w:sz w:val="21"/>
                <w:szCs w:val="21"/>
                <w:lang w:val="el-GR"/>
              </w:rPr>
              <w:t>•</w:t>
            </w:r>
            <w:r w:rsidRPr="00412897">
              <w:rPr>
                <w:sz w:val="21"/>
                <w:szCs w:val="21"/>
                <w:lang w:val="el-GR"/>
              </w:rPr>
              <w:tab/>
              <w:t>Κάθετα δοκάρια στήριξης</w:t>
            </w:r>
          </w:p>
          <w:p w:rsidR="00B054DF" w:rsidRPr="00412897" w:rsidRDefault="00B054DF" w:rsidP="006D04FD">
            <w:pPr>
              <w:spacing w:after="0"/>
              <w:rPr>
                <w:sz w:val="21"/>
                <w:szCs w:val="21"/>
                <w:lang w:val="el-GR"/>
              </w:rPr>
            </w:pPr>
            <w:r w:rsidRPr="00412897">
              <w:rPr>
                <w:sz w:val="21"/>
                <w:szCs w:val="21"/>
                <w:lang w:val="el-GR"/>
              </w:rPr>
              <w:t>•</w:t>
            </w:r>
            <w:r w:rsidRPr="00412897">
              <w:rPr>
                <w:sz w:val="21"/>
                <w:szCs w:val="21"/>
                <w:lang w:val="el-GR"/>
              </w:rPr>
              <w:tab/>
              <w:t>Συνδέσεις δοκών</w:t>
            </w:r>
          </w:p>
          <w:p w:rsidR="00B054DF" w:rsidRPr="00412897" w:rsidRDefault="00B054DF" w:rsidP="006D04FD">
            <w:pPr>
              <w:spacing w:after="0"/>
              <w:rPr>
                <w:sz w:val="21"/>
                <w:szCs w:val="21"/>
                <w:lang w:val="el-GR"/>
              </w:rPr>
            </w:pPr>
            <w:r w:rsidRPr="00412897">
              <w:rPr>
                <w:sz w:val="21"/>
                <w:szCs w:val="21"/>
                <w:lang w:val="el-GR"/>
              </w:rPr>
              <w:t>•</w:t>
            </w:r>
            <w:r w:rsidRPr="00412897">
              <w:rPr>
                <w:sz w:val="21"/>
                <w:szCs w:val="21"/>
                <w:lang w:val="el-GR"/>
              </w:rPr>
              <w:tab/>
              <w:t>Πάγκο</w:t>
            </w:r>
          </w:p>
          <w:p w:rsidR="00B054DF" w:rsidRPr="00412897" w:rsidRDefault="00B054DF" w:rsidP="006D04FD">
            <w:pPr>
              <w:spacing w:after="0"/>
              <w:rPr>
                <w:sz w:val="21"/>
                <w:szCs w:val="21"/>
                <w:lang w:val="el-GR"/>
              </w:rPr>
            </w:pPr>
            <w:r w:rsidRPr="00412897">
              <w:rPr>
                <w:sz w:val="21"/>
                <w:szCs w:val="21"/>
                <w:lang w:val="el-GR"/>
              </w:rPr>
              <w:t>•</w:t>
            </w:r>
            <w:r w:rsidRPr="00412897">
              <w:rPr>
                <w:sz w:val="21"/>
                <w:szCs w:val="21"/>
                <w:lang w:val="el-GR"/>
              </w:rPr>
              <w:tab/>
              <w:t>Κρεμάστρες</w:t>
            </w:r>
          </w:p>
          <w:p w:rsidR="00B054DF" w:rsidRPr="00412897" w:rsidRDefault="00B054DF" w:rsidP="006D04FD">
            <w:pPr>
              <w:spacing w:after="0"/>
              <w:rPr>
                <w:sz w:val="21"/>
                <w:szCs w:val="21"/>
                <w:lang w:val="el-GR"/>
              </w:rPr>
            </w:pPr>
            <w:r w:rsidRPr="00412897">
              <w:rPr>
                <w:sz w:val="21"/>
                <w:szCs w:val="21"/>
                <w:lang w:val="el-GR"/>
              </w:rPr>
              <w:t>•</w:t>
            </w:r>
            <w:r w:rsidRPr="00412897">
              <w:rPr>
                <w:sz w:val="21"/>
                <w:szCs w:val="21"/>
                <w:lang w:val="el-GR"/>
              </w:rPr>
              <w:tab/>
              <w:t>Χειρολαβές</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3</w:t>
            </w:r>
          </w:p>
        </w:tc>
        <w:tc>
          <w:tcPr>
            <w:tcW w:w="5094" w:type="dxa"/>
          </w:tcPr>
          <w:p w:rsidR="00B054DF" w:rsidRPr="00412897" w:rsidRDefault="00B054DF" w:rsidP="006D04FD">
            <w:pPr>
              <w:rPr>
                <w:sz w:val="21"/>
                <w:szCs w:val="21"/>
                <w:lang w:val="el-GR"/>
              </w:rPr>
            </w:pPr>
            <w:r w:rsidRPr="00412897">
              <w:rPr>
                <w:sz w:val="21"/>
                <w:szCs w:val="21"/>
                <w:lang w:val="el-GR"/>
              </w:rPr>
              <w:t>Καθαρό άνοιγμα θύρας από κάσα σε κάσα 0,90μ. και ελεύθερο ύψος τουλάχιστον 2,00μ.</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p>
        </w:tc>
        <w:tc>
          <w:tcPr>
            <w:tcW w:w="5094" w:type="dxa"/>
          </w:tcPr>
          <w:p w:rsidR="00B054DF" w:rsidRPr="00412897" w:rsidRDefault="00B054DF" w:rsidP="006D04FD">
            <w:pPr>
              <w:rPr>
                <w:sz w:val="21"/>
                <w:szCs w:val="21"/>
                <w:lang w:val="el-GR"/>
              </w:rPr>
            </w:pPr>
            <w:r w:rsidRPr="00412897">
              <w:rPr>
                <w:sz w:val="21"/>
                <w:szCs w:val="21"/>
                <w:lang w:val="el-GR"/>
              </w:rPr>
              <w:t>Διαθέτει πάγκο: σταθερό, με πλάτος 70 εκ., ελάχιστο μήκος 1,50μ. και ύψος 50εκ. (απόσταση από το έδαφος).  Το υλικό κατασκευής του θα πρέπει να είναι ανοξείδωτος χάλυβας</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shd w:val="clear" w:color="auto" w:fill="D9E2F3"/>
          </w:tcPr>
          <w:p w:rsidR="00B054DF" w:rsidRPr="00412897" w:rsidRDefault="00B054DF" w:rsidP="006D04FD">
            <w:pPr>
              <w:rPr>
                <w:sz w:val="21"/>
                <w:szCs w:val="21"/>
                <w:lang w:val="el-GR"/>
              </w:rPr>
            </w:pPr>
          </w:p>
        </w:tc>
        <w:tc>
          <w:tcPr>
            <w:tcW w:w="5094" w:type="dxa"/>
            <w:shd w:val="clear" w:color="auto" w:fill="D9E2F3"/>
          </w:tcPr>
          <w:p w:rsidR="00B054DF" w:rsidRPr="00412897" w:rsidRDefault="00B054DF" w:rsidP="00B054DF">
            <w:pPr>
              <w:pStyle w:val="a6"/>
              <w:numPr>
                <w:ilvl w:val="0"/>
                <w:numId w:val="1"/>
              </w:numPr>
              <w:suppressAutoHyphens w:val="0"/>
              <w:spacing w:after="200" w:line="276" w:lineRule="auto"/>
              <w:jc w:val="left"/>
              <w:rPr>
                <w:sz w:val="21"/>
                <w:szCs w:val="21"/>
                <w:lang w:val="el-GR"/>
              </w:rPr>
            </w:pPr>
            <w:r w:rsidRPr="00412897">
              <w:rPr>
                <w:sz w:val="21"/>
                <w:szCs w:val="21"/>
                <w:lang w:val="el-GR"/>
              </w:rPr>
              <w:t xml:space="preserve">Διάταξη Χώρου Σκίασης εξυπηρέτησης </w:t>
            </w:r>
            <w:proofErr w:type="spellStart"/>
            <w:r w:rsidRPr="00412897">
              <w:rPr>
                <w:sz w:val="21"/>
                <w:szCs w:val="21"/>
                <w:lang w:val="el-GR"/>
              </w:rPr>
              <w:t>ΑμΕΑ</w:t>
            </w:r>
            <w:proofErr w:type="spellEnd"/>
          </w:p>
        </w:tc>
        <w:tc>
          <w:tcPr>
            <w:tcW w:w="1559" w:type="dxa"/>
            <w:shd w:val="clear" w:color="auto" w:fill="D9E2F3"/>
          </w:tcPr>
          <w:p w:rsidR="00B054DF" w:rsidRPr="00412897" w:rsidRDefault="00B054DF" w:rsidP="006D04FD">
            <w:pPr>
              <w:rPr>
                <w:sz w:val="21"/>
                <w:szCs w:val="21"/>
                <w:lang w:val="el-GR"/>
              </w:rPr>
            </w:pPr>
          </w:p>
        </w:tc>
        <w:tc>
          <w:tcPr>
            <w:tcW w:w="1558" w:type="dxa"/>
            <w:shd w:val="clear" w:color="auto" w:fill="D9E2F3"/>
          </w:tcPr>
          <w:p w:rsidR="00B054DF" w:rsidRPr="00412897" w:rsidRDefault="00B054DF" w:rsidP="006D04FD">
            <w:pPr>
              <w:rPr>
                <w:sz w:val="21"/>
                <w:szCs w:val="21"/>
                <w:lang w:val="el-GR"/>
              </w:rPr>
            </w:pPr>
          </w:p>
        </w:tc>
        <w:tc>
          <w:tcPr>
            <w:tcW w:w="1560" w:type="dxa"/>
            <w:shd w:val="clear" w:color="auto" w:fill="D9E2F3"/>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1</w:t>
            </w:r>
          </w:p>
        </w:tc>
        <w:tc>
          <w:tcPr>
            <w:tcW w:w="5094" w:type="dxa"/>
          </w:tcPr>
          <w:p w:rsidR="00B054DF" w:rsidRPr="00412897" w:rsidRDefault="00B054DF" w:rsidP="006D04FD">
            <w:pPr>
              <w:rPr>
                <w:sz w:val="21"/>
                <w:szCs w:val="21"/>
                <w:lang w:val="el-GR"/>
              </w:rPr>
            </w:pPr>
            <w:r w:rsidRPr="00412897">
              <w:rPr>
                <w:sz w:val="21"/>
                <w:szCs w:val="21"/>
                <w:lang w:val="el-GR"/>
              </w:rPr>
              <w:t>Πέργκολα από ξύλινο πάτωμα συνολικής διάστασης 2,00 Χ 3,00 μέτρα</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2</w:t>
            </w:r>
          </w:p>
        </w:tc>
        <w:tc>
          <w:tcPr>
            <w:tcW w:w="5094" w:type="dxa"/>
          </w:tcPr>
          <w:p w:rsidR="00B054DF" w:rsidRPr="00412897" w:rsidRDefault="00B054DF" w:rsidP="006D04FD">
            <w:pPr>
              <w:rPr>
                <w:sz w:val="21"/>
                <w:szCs w:val="21"/>
                <w:lang w:val="el-GR"/>
              </w:rPr>
            </w:pPr>
            <w:r w:rsidRPr="00412897">
              <w:rPr>
                <w:sz w:val="21"/>
                <w:szCs w:val="21"/>
                <w:lang w:val="el-GR"/>
              </w:rPr>
              <w:t>Τα τμήματα του πατώματος να είναι άκαμπτα δημιουργώντας επίπεδες επιφάνειες</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3</w:t>
            </w:r>
          </w:p>
        </w:tc>
        <w:tc>
          <w:tcPr>
            <w:tcW w:w="5094" w:type="dxa"/>
          </w:tcPr>
          <w:p w:rsidR="00B054DF" w:rsidRPr="00412897" w:rsidRDefault="00B054DF" w:rsidP="006D04FD">
            <w:pPr>
              <w:rPr>
                <w:sz w:val="21"/>
                <w:szCs w:val="21"/>
                <w:lang w:val="el-GR"/>
              </w:rPr>
            </w:pPr>
            <w:r w:rsidRPr="00412897">
              <w:rPr>
                <w:sz w:val="21"/>
                <w:szCs w:val="21"/>
                <w:lang w:val="el-GR"/>
              </w:rPr>
              <w:t>Στην οροφή θα τοποθετούνται τρία τμήματα υφάσματος πλάτους 60 εκ., ώστε να καλυφθεί η επιφάνεια της οροφής</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4</w:t>
            </w:r>
          </w:p>
        </w:tc>
        <w:tc>
          <w:tcPr>
            <w:tcW w:w="5094" w:type="dxa"/>
          </w:tcPr>
          <w:p w:rsidR="00B054DF" w:rsidRPr="00412897" w:rsidRDefault="00B054DF" w:rsidP="006D04FD">
            <w:pPr>
              <w:rPr>
                <w:sz w:val="21"/>
                <w:szCs w:val="21"/>
                <w:lang w:val="el-GR"/>
              </w:rPr>
            </w:pPr>
            <w:r w:rsidRPr="00412897">
              <w:rPr>
                <w:sz w:val="21"/>
                <w:szCs w:val="21"/>
                <w:lang w:val="el-GR"/>
              </w:rPr>
              <w:t>Το μέγιστο ύψος της πέργκολας από την επιφάνεια του εδάφους θα είναι 2,30 μέτρα</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331A3E" w:rsidTr="006D04FD">
        <w:tc>
          <w:tcPr>
            <w:tcW w:w="578" w:type="dxa"/>
            <w:shd w:val="clear" w:color="auto" w:fill="D9E2F3"/>
          </w:tcPr>
          <w:p w:rsidR="00B054DF" w:rsidRPr="00412897" w:rsidRDefault="00B054DF" w:rsidP="006D04FD">
            <w:pPr>
              <w:rPr>
                <w:sz w:val="21"/>
                <w:szCs w:val="21"/>
                <w:lang w:val="el-GR"/>
              </w:rPr>
            </w:pPr>
          </w:p>
        </w:tc>
        <w:tc>
          <w:tcPr>
            <w:tcW w:w="5094" w:type="dxa"/>
            <w:shd w:val="clear" w:color="auto" w:fill="D9E2F3"/>
          </w:tcPr>
          <w:p w:rsidR="00B054DF" w:rsidRPr="00412897" w:rsidRDefault="00B054DF" w:rsidP="00B054DF">
            <w:pPr>
              <w:pStyle w:val="a6"/>
              <w:numPr>
                <w:ilvl w:val="0"/>
                <w:numId w:val="1"/>
              </w:numPr>
              <w:suppressAutoHyphens w:val="0"/>
              <w:spacing w:after="200" w:line="276" w:lineRule="auto"/>
              <w:jc w:val="left"/>
              <w:rPr>
                <w:sz w:val="21"/>
                <w:szCs w:val="21"/>
                <w:lang w:val="el-GR"/>
              </w:rPr>
            </w:pPr>
            <w:r w:rsidRPr="00412897">
              <w:rPr>
                <w:sz w:val="21"/>
                <w:szCs w:val="21"/>
                <w:lang w:val="el-GR"/>
              </w:rPr>
              <w:t xml:space="preserve">Ξύλινος διάδρομος εξυπηρέτησης </w:t>
            </w:r>
            <w:proofErr w:type="spellStart"/>
            <w:r w:rsidRPr="00412897">
              <w:rPr>
                <w:sz w:val="21"/>
                <w:szCs w:val="21"/>
                <w:lang w:val="el-GR"/>
              </w:rPr>
              <w:t>ΑμΕΑ</w:t>
            </w:r>
            <w:proofErr w:type="spellEnd"/>
          </w:p>
        </w:tc>
        <w:tc>
          <w:tcPr>
            <w:tcW w:w="1559" w:type="dxa"/>
            <w:shd w:val="clear" w:color="auto" w:fill="D9E2F3"/>
          </w:tcPr>
          <w:p w:rsidR="00B054DF" w:rsidRPr="00412897" w:rsidRDefault="00B054DF" w:rsidP="006D04FD">
            <w:pPr>
              <w:rPr>
                <w:sz w:val="21"/>
                <w:szCs w:val="21"/>
                <w:lang w:val="el-GR"/>
              </w:rPr>
            </w:pPr>
          </w:p>
        </w:tc>
        <w:tc>
          <w:tcPr>
            <w:tcW w:w="1558" w:type="dxa"/>
            <w:shd w:val="clear" w:color="auto" w:fill="D9E2F3"/>
          </w:tcPr>
          <w:p w:rsidR="00B054DF" w:rsidRPr="00412897" w:rsidRDefault="00B054DF" w:rsidP="006D04FD">
            <w:pPr>
              <w:rPr>
                <w:sz w:val="21"/>
                <w:szCs w:val="21"/>
                <w:lang w:val="el-GR"/>
              </w:rPr>
            </w:pPr>
          </w:p>
        </w:tc>
        <w:tc>
          <w:tcPr>
            <w:tcW w:w="1560" w:type="dxa"/>
            <w:shd w:val="clear" w:color="auto" w:fill="D9E2F3"/>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1</w:t>
            </w:r>
          </w:p>
        </w:tc>
        <w:tc>
          <w:tcPr>
            <w:tcW w:w="5094" w:type="dxa"/>
          </w:tcPr>
          <w:p w:rsidR="00B054DF" w:rsidRPr="00412897" w:rsidRDefault="00B054DF" w:rsidP="006D04FD">
            <w:pPr>
              <w:rPr>
                <w:sz w:val="21"/>
                <w:szCs w:val="21"/>
                <w:lang w:val="el-GR"/>
              </w:rPr>
            </w:pPr>
            <w:r w:rsidRPr="00412897">
              <w:rPr>
                <w:sz w:val="21"/>
                <w:szCs w:val="21"/>
                <w:lang w:val="el-GR"/>
              </w:rPr>
              <w:t xml:space="preserve">Θα πρέπει να αποτελείται από λυόμενα τμήματα με μέγιστο μήκος 2,5 μ. </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2</w:t>
            </w:r>
          </w:p>
        </w:tc>
        <w:tc>
          <w:tcPr>
            <w:tcW w:w="5094" w:type="dxa"/>
          </w:tcPr>
          <w:p w:rsidR="00B054DF" w:rsidRPr="00412897" w:rsidRDefault="00B054DF" w:rsidP="006D04FD">
            <w:pPr>
              <w:rPr>
                <w:sz w:val="21"/>
                <w:szCs w:val="21"/>
                <w:lang w:val="el-GR"/>
              </w:rPr>
            </w:pPr>
            <w:r w:rsidRPr="00412897">
              <w:rPr>
                <w:sz w:val="21"/>
                <w:szCs w:val="21"/>
                <w:lang w:val="el-GR"/>
              </w:rPr>
              <w:t>Το ελάχιστο πλάτος τους θα πρέπει να είναι 1,5μ.</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3</w:t>
            </w:r>
          </w:p>
        </w:tc>
        <w:tc>
          <w:tcPr>
            <w:tcW w:w="5094" w:type="dxa"/>
          </w:tcPr>
          <w:p w:rsidR="00B054DF" w:rsidRPr="00412897" w:rsidRDefault="00B054DF" w:rsidP="006D04FD">
            <w:pPr>
              <w:rPr>
                <w:sz w:val="21"/>
                <w:szCs w:val="21"/>
                <w:lang w:val="el-GR"/>
              </w:rPr>
            </w:pPr>
            <w:r w:rsidRPr="00412897">
              <w:rPr>
                <w:sz w:val="21"/>
                <w:szCs w:val="21"/>
                <w:lang w:val="el-GR"/>
              </w:rPr>
              <w:t>θα πρέπει να διαθέτουν διάκενα εγκάρσια της διαδρομής όδευσης για την απομάκρυνση της άμμου</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4</w:t>
            </w:r>
          </w:p>
        </w:tc>
        <w:tc>
          <w:tcPr>
            <w:tcW w:w="5094" w:type="dxa"/>
          </w:tcPr>
          <w:p w:rsidR="00B054DF" w:rsidRPr="00412897" w:rsidRDefault="00B054DF" w:rsidP="006D04FD">
            <w:pPr>
              <w:rPr>
                <w:sz w:val="21"/>
                <w:szCs w:val="21"/>
                <w:lang w:val="el-GR"/>
              </w:rPr>
            </w:pPr>
            <w:r w:rsidRPr="00412897">
              <w:rPr>
                <w:sz w:val="21"/>
                <w:szCs w:val="21"/>
                <w:lang w:val="el-GR"/>
              </w:rPr>
              <w:t xml:space="preserve">Η υψομετρική διαφορά μεταξύ του τμήματος του διαδρόμου που θα τοποθετηθεί δίπλα στο σημείο επιβίβασης της μη μόνιμης βοηθητικής διάταξης για την αυτόνομη πρόσβαση </w:t>
            </w:r>
            <w:proofErr w:type="spellStart"/>
            <w:r w:rsidRPr="00412897">
              <w:rPr>
                <w:sz w:val="21"/>
                <w:szCs w:val="21"/>
                <w:lang w:val="el-GR"/>
              </w:rPr>
              <w:t>ΑμΕΑ</w:t>
            </w:r>
            <w:proofErr w:type="spellEnd"/>
            <w:r w:rsidRPr="00412897">
              <w:rPr>
                <w:sz w:val="21"/>
                <w:szCs w:val="21"/>
                <w:lang w:val="el-GR"/>
              </w:rPr>
              <w:t xml:space="preserve"> στη θάλασσα από την επιφάνεια του καθίσματος αυτής θα πρέπει να είναι 40-50εκ.</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shd w:val="clear" w:color="auto" w:fill="44546A"/>
          </w:tcPr>
          <w:p w:rsidR="00B054DF" w:rsidRPr="00412897" w:rsidRDefault="00B054DF" w:rsidP="006D04FD">
            <w:pPr>
              <w:rPr>
                <w:b/>
                <w:color w:val="FFFFFF"/>
                <w:sz w:val="21"/>
                <w:szCs w:val="21"/>
                <w:lang w:val="el-GR"/>
              </w:rPr>
            </w:pPr>
          </w:p>
        </w:tc>
        <w:tc>
          <w:tcPr>
            <w:tcW w:w="5094" w:type="dxa"/>
            <w:shd w:val="clear" w:color="auto" w:fill="44546A"/>
          </w:tcPr>
          <w:p w:rsidR="00B054DF" w:rsidRPr="00412897" w:rsidRDefault="00B054DF" w:rsidP="006D04FD">
            <w:pPr>
              <w:rPr>
                <w:b/>
                <w:color w:val="FFFFFF"/>
                <w:sz w:val="21"/>
                <w:szCs w:val="21"/>
                <w:lang w:val="el-GR"/>
              </w:rPr>
            </w:pPr>
            <w:r w:rsidRPr="00412897">
              <w:rPr>
                <w:b/>
                <w:color w:val="FFFFFF"/>
                <w:sz w:val="21"/>
                <w:szCs w:val="21"/>
                <w:lang w:val="el-GR"/>
              </w:rPr>
              <w:t>ΟΜΑΔΑ Δ: Διάδρομος όδευσης για την εξυπηρέτηση ατόμων με προβλήματα όρασης</w:t>
            </w:r>
          </w:p>
        </w:tc>
        <w:tc>
          <w:tcPr>
            <w:tcW w:w="1559" w:type="dxa"/>
            <w:shd w:val="clear" w:color="auto" w:fill="44546A"/>
          </w:tcPr>
          <w:p w:rsidR="00B054DF" w:rsidRPr="00412897" w:rsidRDefault="00B054DF" w:rsidP="006D04FD">
            <w:pPr>
              <w:rPr>
                <w:b/>
                <w:color w:val="FFFFFF"/>
                <w:sz w:val="21"/>
                <w:szCs w:val="21"/>
                <w:lang w:val="el-GR"/>
              </w:rPr>
            </w:pPr>
          </w:p>
        </w:tc>
        <w:tc>
          <w:tcPr>
            <w:tcW w:w="1558" w:type="dxa"/>
            <w:shd w:val="clear" w:color="auto" w:fill="44546A"/>
          </w:tcPr>
          <w:p w:rsidR="00B054DF" w:rsidRPr="00412897" w:rsidRDefault="00B054DF" w:rsidP="006D04FD">
            <w:pPr>
              <w:rPr>
                <w:b/>
                <w:color w:val="FFFFFF"/>
                <w:sz w:val="21"/>
                <w:szCs w:val="21"/>
                <w:lang w:val="el-GR"/>
              </w:rPr>
            </w:pPr>
          </w:p>
        </w:tc>
        <w:tc>
          <w:tcPr>
            <w:tcW w:w="1560" w:type="dxa"/>
            <w:shd w:val="clear" w:color="auto" w:fill="44546A"/>
          </w:tcPr>
          <w:p w:rsidR="00B054DF" w:rsidRPr="00412897" w:rsidRDefault="00B054DF" w:rsidP="006D04FD">
            <w:pPr>
              <w:rPr>
                <w:b/>
                <w:color w:val="FFFFFF"/>
                <w:sz w:val="21"/>
                <w:szCs w:val="21"/>
                <w:lang w:val="el-GR"/>
              </w:rPr>
            </w:pPr>
          </w:p>
        </w:tc>
      </w:tr>
      <w:tr w:rsidR="00B054DF" w:rsidRPr="00331A3E" w:rsidTr="006D04FD">
        <w:tc>
          <w:tcPr>
            <w:tcW w:w="578" w:type="dxa"/>
          </w:tcPr>
          <w:p w:rsidR="00B054DF" w:rsidRPr="00412897" w:rsidRDefault="00B054DF" w:rsidP="006D04FD">
            <w:pPr>
              <w:rPr>
                <w:sz w:val="21"/>
                <w:szCs w:val="21"/>
              </w:rPr>
            </w:pPr>
            <w:r w:rsidRPr="00412897">
              <w:rPr>
                <w:sz w:val="21"/>
                <w:szCs w:val="21"/>
              </w:rPr>
              <w:t>Α/Α</w:t>
            </w:r>
          </w:p>
        </w:tc>
        <w:tc>
          <w:tcPr>
            <w:tcW w:w="5094" w:type="dxa"/>
          </w:tcPr>
          <w:p w:rsidR="00B054DF" w:rsidRPr="00412897" w:rsidRDefault="00B054DF" w:rsidP="006D04FD">
            <w:pPr>
              <w:rPr>
                <w:sz w:val="21"/>
                <w:szCs w:val="21"/>
              </w:rPr>
            </w:pPr>
            <w:proofErr w:type="spellStart"/>
            <w:r w:rsidRPr="00412897">
              <w:rPr>
                <w:sz w:val="21"/>
                <w:szCs w:val="21"/>
              </w:rPr>
              <w:t>Απαίτηση</w:t>
            </w:r>
            <w:proofErr w:type="spellEnd"/>
          </w:p>
        </w:tc>
        <w:tc>
          <w:tcPr>
            <w:tcW w:w="1559" w:type="dxa"/>
          </w:tcPr>
          <w:p w:rsidR="00B054DF" w:rsidRPr="00412897" w:rsidRDefault="00B054DF" w:rsidP="006D04FD">
            <w:pPr>
              <w:rPr>
                <w:sz w:val="21"/>
                <w:szCs w:val="21"/>
              </w:rPr>
            </w:pPr>
            <w:proofErr w:type="spellStart"/>
            <w:r w:rsidRPr="00412897">
              <w:rPr>
                <w:sz w:val="21"/>
                <w:szCs w:val="21"/>
              </w:rPr>
              <w:t>Συμμόρφωση</w:t>
            </w:r>
            <w:proofErr w:type="spellEnd"/>
          </w:p>
        </w:tc>
        <w:tc>
          <w:tcPr>
            <w:tcW w:w="1558" w:type="dxa"/>
          </w:tcPr>
          <w:p w:rsidR="00B054DF" w:rsidRPr="00412897" w:rsidRDefault="00B054DF" w:rsidP="006D04FD">
            <w:pPr>
              <w:rPr>
                <w:sz w:val="21"/>
                <w:szCs w:val="21"/>
              </w:rPr>
            </w:pPr>
            <w:proofErr w:type="spellStart"/>
            <w:r w:rsidRPr="00412897">
              <w:rPr>
                <w:sz w:val="21"/>
                <w:szCs w:val="21"/>
              </w:rPr>
              <w:t>Παραπομπή</w:t>
            </w:r>
            <w:proofErr w:type="spellEnd"/>
          </w:p>
        </w:tc>
        <w:tc>
          <w:tcPr>
            <w:tcW w:w="1560" w:type="dxa"/>
          </w:tcPr>
          <w:p w:rsidR="00B054DF" w:rsidRPr="00412897" w:rsidRDefault="00B054DF" w:rsidP="006D04FD">
            <w:pPr>
              <w:rPr>
                <w:sz w:val="21"/>
                <w:szCs w:val="21"/>
              </w:rPr>
            </w:pPr>
            <w:proofErr w:type="spellStart"/>
            <w:r w:rsidRPr="00412897">
              <w:rPr>
                <w:sz w:val="21"/>
                <w:szCs w:val="21"/>
              </w:rPr>
              <w:t>Παρατηρήσεις</w:t>
            </w:r>
            <w:proofErr w:type="spellEnd"/>
          </w:p>
        </w:tc>
      </w:tr>
      <w:tr w:rsidR="00B054DF" w:rsidRPr="00331A3E" w:rsidTr="006D04FD">
        <w:tc>
          <w:tcPr>
            <w:tcW w:w="578" w:type="dxa"/>
          </w:tcPr>
          <w:p w:rsidR="00B054DF" w:rsidRPr="00412897" w:rsidRDefault="00B054DF" w:rsidP="006D04FD">
            <w:pPr>
              <w:rPr>
                <w:sz w:val="21"/>
                <w:szCs w:val="21"/>
              </w:rPr>
            </w:pPr>
            <w:r w:rsidRPr="00412897">
              <w:rPr>
                <w:sz w:val="21"/>
                <w:szCs w:val="21"/>
              </w:rPr>
              <w:t>1</w:t>
            </w:r>
          </w:p>
        </w:tc>
        <w:tc>
          <w:tcPr>
            <w:tcW w:w="5094" w:type="dxa"/>
          </w:tcPr>
          <w:p w:rsidR="00B054DF" w:rsidRPr="00412897" w:rsidRDefault="00B054DF" w:rsidP="006D04FD">
            <w:pPr>
              <w:rPr>
                <w:sz w:val="21"/>
                <w:szCs w:val="21"/>
              </w:rPr>
            </w:pPr>
            <w:proofErr w:type="spellStart"/>
            <w:r w:rsidRPr="00412897">
              <w:rPr>
                <w:sz w:val="21"/>
                <w:szCs w:val="21"/>
              </w:rPr>
              <w:t>Θα</w:t>
            </w:r>
            <w:proofErr w:type="spellEnd"/>
            <w:r w:rsidRPr="00412897">
              <w:rPr>
                <w:sz w:val="21"/>
                <w:szCs w:val="21"/>
              </w:rPr>
              <w:t xml:space="preserve"> </w:t>
            </w:r>
            <w:proofErr w:type="spellStart"/>
            <w:r w:rsidRPr="00412897">
              <w:rPr>
                <w:sz w:val="21"/>
                <w:szCs w:val="21"/>
              </w:rPr>
              <w:t>είναι</w:t>
            </w:r>
            <w:proofErr w:type="spellEnd"/>
            <w:r w:rsidRPr="00412897">
              <w:rPr>
                <w:sz w:val="21"/>
                <w:szCs w:val="21"/>
              </w:rPr>
              <w:t xml:space="preserve"> </w:t>
            </w:r>
            <w:proofErr w:type="spellStart"/>
            <w:r w:rsidRPr="00412897">
              <w:rPr>
                <w:sz w:val="21"/>
                <w:szCs w:val="21"/>
              </w:rPr>
              <w:t>πλάτους</w:t>
            </w:r>
            <w:proofErr w:type="spellEnd"/>
            <w:r w:rsidRPr="00412897">
              <w:rPr>
                <w:sz w:val="21"/>
                <w:szCs w:val="21"/>
              </w:rPr>
              <w:t xml:space="preserve"> 1,00 m</w:t>
            </w:r>
          </w:p>
        </w:tc>
        <w:tc>
          <w:tcPr>
            <w:tcW w:w="1559" w:type="dxa"/>
          </w:tcPr>
          <w:p w:rsidR="00B054DF" w:rsidRPr="00412897" w:rsidRDefault="00B054DF" w:rsidP="006D04FD">
            <w:pPr>
              <w:rPr>
                <w:sz w:val="21"/>
                <w:szCs w:val="21"/>
              </w:rPr>
            </w:pPr>
          </w:p>
        </w:tc>
        <w:tc>
          <w:tcPr>
            <w:tcW w:w="1558" w:type="dxa"/>
          </w:tcPr>
          <w:p w:rsidR="00B054DF" w:rsidRPr="00412897" w:rsidRDefault="00B054DF" w:rsidP="006D04FD">
            <w:pPr>
              <w:rPr>
                <w:sz w:val="21"/>
                <w:szCs w:val="21"/>
              </w:rPr>
            </w:pPr>
          </w:p>
        </w:tc>
        <w:tc>
          <w:tcPr>
            <w:tcW w:w="1560" w:type="dxa"/>
          </w:tcPr>
          <w:p w:rsidR="00B054DF" w:rsidRPr="00412897" w:rsidRDefault="00B054DF" w:rsidP="006D04FD">
            <w:pPr>
              <w:rPr>
                <w:sz w:val="21"/>
                <w:szCs w:val="21"/>
              </w:rPr>
            </w:pPr>
          </w:p>
        </w:tc>
      </w:tr>
      <w:tr w:rsidR="00B054DF" w:rsidRPr="00BB09C6" w:rsidTr="006D04FD">
        <w:tc>
          <w:tcPr>
            <w:tcW w:w="578" w:type="dxa"/>
          </w:tcPr>
          <w:p w:rsidR="00B054DF" w:rsidRPr="00412897" w:rsidRDefault="00B054DF" w:rsidP="006D04FD">
            <w:pPr>
              <w:rPr>
                <w:sz w:val="21"/>
                <w:szCs w:val="21"/>
              </w:rPr>
            </w:pPr>
            <w:r w:rsidRPr="00412897">
              <w:rPr>
                <w:sz w:val="21"/>
                <w:szCs w:val="21"/>
              </w:rPr>
              <w:t>2</w:t>
            </w:r>
          </w:p>
        </w:tc>
        <w:tc>
          <w:tcPr>
            <w:tcW w:w="5094" w:type="dxa"/>
          </w:tcPr>
          <w:p w:rsidR="00B054DF" w:rsidRPr="00412897" w:rsidRDefault="00B054DF" w:rsidP="006D04FD">
            <w:pPr>
              <w:rPr>
                <w:sz w:val="21"/>
                <w:szCs w:val="21"/>
                <w:lang w:val="el-GR"/>
              </w:rPr>
            </w:pPr>
            <w:r w:rsidRPr="00412897">
              <w:rPr>
                <w:sz w:val="21"/>
                <w:szCs w:val="21"/>
                <w:lang w:val="el-GR"/>
              </w:rPr>
              <w:t>Θα είναι μη μόνιμη (προσωρινή) κατασκευή και θα παρέχει ομαλή επιφάνεια χωρίς κενά</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lastRenderedPageBreak/>
              <w:t>3</w:t>
            </w:r>
          </w:p>
        </w:tc>
        <w:tc>
          <w:tcPr>
            <w:tcW w:w="5094" w:type="dxa"/>
          </w:tcPr>
          <w:p w:rsidR="00B054DF" w:rsidRPr="00412897" w:rsidRDefault="00B054DF" w:rsidP="006D04FD">
            <w:pPr>
              <w:rPr>
                <w:sz w:val="21"/>
                <w:szCs w:val="21"/>
                <w:lang w:val="el-GR"/>
              </w:rPr>
            </w:pPr>
            <w:r w:rsidRPr="00412897">
              <w:rPr>
                <w:sz w:val="21"/>
                <w:szCs w:val="21"/>
                <w:lang w:val="el-GR"/>
              </w:rPr>
              <w:t>Θα είναι ιδιαίτερα ελαφριοί, με βάρος έως 1,50 Kgr/m2</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4</w:t>
            </w:r>
          </w:p>
        </w:tc>
        <w:tc>
          <w:tcPr>
            <w:tcW w:w="5094" w:type="dxa"/>
          </w:tcPr>
          <w:p w:rsidR="00B054DF" w:rsidRPr="00412897" w:rsidRDefault="00B054DF" w:rsidP="006D04FD">
            <w:pPr>
              <w:rPr>
                <w:sz w:val="21"/>
                <w:szCs w:val="21"/>
                <w:lang w:val="el-GR"/>
              </w:rPr>
            </w:pPr>
            <w:r w:rsidRPr="00412897">
              <w:rPr>
                <w:sz w:val="21"/>
                <w:szCs w:val="21"/>
                <w:lang w:val="el-GR"/>
              </w:rPr>
              <w:t>Η επιφάνειά τους θα πρέπει να είναι αντιολισθητική</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5</w:t>
            </w:r>
          </w:p>
        </w:tc>
        <w:tc>
          <w:tcPr>
            <w:tcW w:w="5094" w:type="dxa"/>
          </w:tcPr>
          <w:p w:rsidR="00B054DF" w:rsidRPr="00412897" w:rsidRDefault="00B054DF" w:rsidP="006D04FD">
            <w:pPr>
              <w:rPr>
                <w:sz w:val="21"/>
                <w:szCs w:val="21"/>
                <w:lang w:val="el-GR"/>
              </w:rPr>
            </w:pPr>
            <w:r w:rsidRPr="00412897">
              <w:rPr>
                <w:sz w:val="21"/>
                <w:szCs w:val="21"/>
                <w:lang w:val="el-GR"/>
              </w:rPr>
              <w:t>Ο κατασκευαστής να διαθέτει πιστοποιητικά ποιότητας της διεθνούς σειράς ISO 9001 (ή ισοδύναμα)</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331A3E" w:rsidTr="006D04FD">
        <w:tc>
          <w:tcPr>
            <w:tcW w:w="578" w:type="dxa"/>
            <w:shd w:val="clear" w:color="auto" w:fill="44546A"/>
          </w:tcPr>
          <w:p w:rsidR="00B054DF" w:rsidRPr="00412897" w:rsidRDefault="00B054DF" w:rsidP="006D04FD">
            <w:pPr>
              <w:rPr>
                <w:color w:val="FFFFFF"/>
                <w:sz w:val="21"/>
                <w:szCs w:val="21"/>
                <w:lang w:val="el-GR"/>
              </w:rPr>
            </w:pPr>
          </w:p>
        </w:tc>
        <w:tc>
          <w:tcPr>
            <w:tcW w:w="5094" w:type="dxa"/>
            <w:shd w:val="clear" w:color="auto" w:fill="44546A"/>
          </w:tcPr>
          <w:p w:rsidR="00B054DF" w:rsidRPr="00412897" w:rsidRDefault="00B054DF" w:rsidP="006D04FD">
            <w:pPr>
              <w:rPr>
                <w:color w:val="FFFFFF"/>
                <w:sz w:val="21"/>
                <w:szCs w:val="21"/>
                <w:lang w:val="el-GR"/>
              </w:rPr>
            </w:pPr>
            <w:r w:rsidRPr="00412897">
              <w:rPr>
                <w:b/>
                <w:color w:val="FFFFFF"/>
                <w:sz w:val="21"/>
                <w:szCs w:val="21"/>
              </w:rPr>
              <w:t>ΟΜΑΔΑ Ε</w:t>
            </w:r>
            <w:r w:rsidRPr="00412897">
              <w:rPr>
                <w:b/>
                <w:color w:val="FFFFFF"/>
                <w:sz w:val="21"/>
                <w:szCs w:val="21"/>
                <w:lang w:val="el-GR"/>
              </w:rPr>
              <w:t>:</w:t>
            </w:r>
            <w:r w:rsidRPr="00412897">
              <w:rPr>
                <w:color w:val="FFFFFF"/>
                <w:sz w:val="21"/>
                <w:szCs w:val="21"/>
              </w:rPr>
              <w:t xml:space="preserve"> </w:t>
            </w:r>
          </w:p>
        </w:tc>
        <w:tc>
          <w:tcPr>
            <w:tcW w:w="1559" w:type="dxa"/>
            <w:shd w:val="clear" w:color="auto" w:fill="44546A"/>
          </w:tcPr>
          <w:p w:rsidR="00B054DF" w:rsidRPr="00412897" w:rsidRDefault="00B054DF" w:rsidP="006D04FD">
            <w:pPr>
              <w:rPr>
                <w:color w:val="FFFFFF"/>
                <w:sz w:val="21"/>
                <w:szCs w:val="21"/>
                <w:lang w:val="el-GR"/>
              </w:rPr>
            </w:pPr>
          </w:p>
        </w:tc>
        <w:tc>
          <w:tcPr>
            <w:tcW w:w="1558" w:type="dxa"/>
            <w:shd w:val="clear" w:color="auto" w:fill="44546A"/>
          </w:tcPr>
          <w:p w:rsidR="00B054DF" w:rsidRPr="00412897" w:rsidRDefault="00B054DF" w:rsidP="006D04FD">
            <w:pPr>
              <w:rPr>
                <w:color w:val="FFFFFF"/>
                <w:sz w:val="21"/>
                <w:szCs w:val="21"/>
                <w:lang w:val="el-GR"/>
              </w:rPr>
            </w:pPr>
          </w:p>
        </w:tc>
        <w:tc>
          <w:tcPr>
            <w:tcW w:w="1560" w:type="dxa"/>
            <w:shd w:val="clear" w:color="auto" w:fill="44546A"/>
          </w:tcPr>
          <w:p w:rsidR="00B054DF" w:rsidRPr="00412897" w:rsidRDefault="00B054DF" w:rsidP="006D04FD">
            <w:pPr>
              <w:rPr>
                <w:color w:val="FFFFFF"/>
                <w:sz w:val="21"/>
                <w:szCs w:val="21"/>
                <w:lang w:val="el-GR"/>
              </w:rPr>
            </w:pPr>
          </w:p>
        </w:tc>
      </w:tr>
      <w:tr w:rsidR="00B054DF" w:rsidRPr="00331A3E" w:rsidTr="006D04FD">
        <w:tc>
          <w:tcPr>
            <w:tcW w:w="578" w:type="dxa"/>
            <w:shd w:val="clear" w:color="auto" w:fill="D9E2F3"/>
          </w:tcPr>
          <w:p w:rsidR="00B054DF" w:rsidRPr="00412897" w:rsidRDefault="00B054DF" w:rsidP="006D04FD">
            <w:pPr>
              <w:rPr>
                <w:sz w:val="21"/>
                <w:szCs w:val="21"/>
                <w:lang w:val="el-GR"/>
              </w:rPr>
            </w:pPr>
          </w:p>
        </w:tc>
        <w:tc>
          <w:tcPr>
            <w:tcW w:w="5094" w:type="dxa"/>
            <w:shd w:val="clear" w:color="auto" w:fill="D9E2F3"/>
          </w:tcPr>
          <w:p w:rsidR="00B054DF" w:rsidRPr="00412897" w:rsidRDefault="00B054DF" w:rsidP="00B054DF">
            <w:pPr>
              <w:pStyle w:val="a6"/>
              <w:numPr>
                <w:ilvl w:val="0"/>
                <w:numId w:val="2"/>
              </w:numPr>
              <w:suppressAutoHyphens w:val="0"/>
              <w:spacing w:after="200" w:line="276" w:lineRule="auto"/>
              <w:jc w:val="left"/>
              <w:rPr>
                <w:b/>
                <w:sz w:val="21"/>
                <w:szCs w:val="21"/>
              </w:rPr>
            </w:pPr>
            <w:proofErr w:type="spellStart"/>
            <w:r w:rsidRPr="00412897">
              <w:rPr>
                <w:sz w:val="21"/>
                <w:szCs w:val="21"/>
              </w:rPr>
              <w:t>Συστήματα</w:t>
            </w:r>
            <w:proofErr w:type="spellEnd"/>
            <w:r w:rsidRPr="00412897">
              <w:rPr>
                <w:sz w:val="21"/>
                <w:szCs w:val="21"/>
              </w:rPr>
              <w:t xml:space="preserve"> </w:t>
            </w:r>
            <w:proofErr w:type="spellStart"/>
            <w:r w:rsidRPr="00412897">
              <w:rPr>
                <w:sz w:val="21"/>
                <w:szCs w:val="21"/>
              </w:rPr>
              <w:t>Τηλεμετρίας</w:t>
            </w:r>
            <w:proofErr w:type="spellEnd"/>
          </w:p>
        </w:tc>
        <w:tc>
          <w:tcPr>
            <w:tcW w:w="1559" w:type="dxa"/>
            <w:shd w:val="clear" w:color="auto" w:fill="D9E2F3"/>
          </w:tcPr>
          <w:p w:rsidR="00B054DF" w:rsidRPr="00412897" w:rsidRDefault="00B054DF" w:rsidP="006D04FD">
            <w:pPr>
              <w:rPr>
                <w:sz w:val="21"/>
                <w:szCs w:val="21"/>
                <w:lang w:val="el-GR"/>
              </w:rPr>
            </w:pPr>
          </w:p>
        </w:tc>
        <w:tc>
          <w:tcPr>
            <w:tcW w:w="1558" w:type="dxa"/>
            <w:shd w:val="clear" w:color="auto" w:fill="D9E2F3"/>
          </w:tcPr>
          <w:p w:rsidR="00B054DF" w:rsidRPr="00412897" w:rsidRDefault="00B054DF" w:rsidP="006D04FD">
            <w:pPr>
              <w:rPr>
                <w:sz w:val="21"/>
                <w:szCs w:val="21"/>
                <w:lang w:val="el-GR"/>
              </w:rPr>
            </w:pPr>
          </w:p>
        </w:tc>
        <w:tc>
          <w:tcPr>
            <w:tcW w:w="1560" w:type="dxa"/>
            <w:shd w:val="clear" w:color="auto" w:fill="D9E2F3"/>
          </w:tcPr>
          <w:p w:rsidR="00B054DF" w:rsidRPr="00412897" w:rsidRDefault="00B054DF" w:rsidP="006D04FD">
            <w:pPr>
              <w:rPr>
                <w:sz w:val="21"/>
                <w:szCs w:val="21"/>
                <w:lang w:val="el-GR"/>
              </w:rPr>
            </w:pPr>
          </w:p>
        </w:tc>
      </w:tr>
      <w:tr w:rsidR="00B054DF" w:rsidRPr="00331A3E" w:rsidTr="006D04FD">
        <w:tc>
          <w:tcPr>
            <w:tcW w:w="578" w:type="dxa"/>
          </w:tcPr>
          <w:p w:rsidR="00B054DF" w:rsidRPr="00412897" w:rsidRDefault="00B054DF" w:rsidP="006D04FD">
            <w:pPr>
              <w:rPr>
                <w:sz w:val="21"/>
                <w:szCs w:val="21"/>
              </w:rPr>
            </w:pPr>
            <w:r w:rsidRPr="00412897">
              <w:rPr>
                <w:sz w:val="21"/>
                <w:szCs w:val="21"/>
              </w:rPr>
              <w:t>Α/Α</w:t>
            </w:r>
          </w:p>
        </w:tc>
        <w:tc>
          <w:tcPr>
            <w:tcW w:w="5094" w:type="dxa"/>
          </w:tcPr>
          <w:p w:rsidR="00B054DF" w:rsidRPr="00412897" w:rsidRDefault="00B054DF" w:rsidP="006D04FD">
            <w:pPr>
              <w:rPr>
                <w:sz w:val="21"/>
                <w:szCs w:val="21"/>
              </w:rPr>
            </w:pPr>
            <w:proofErr w:type="spellStart"/>
            <w:r w:rsidRPr="00412897">
              <w:rPr>
                <w:sz w:val="21"/>
                <w:szCs w:val="21"/>
              </w:rPr>
              <w:t>Απαίτηση</w:t>
            </w:r>
            <w:proofErr w:type="spellEnd"/>
          </w:p>
        </w:tc>
        <w:tc>
          <w:tcPr>
            <w:tcW w:w="1559" w:type="dxa"/>
          </w:tcPr>
          <w:p w:rsidR="00B054DF" w:rsidRPr="00412897" w:rsidRDefault="00B054DF" w:rsidP="006D04FD">
            <w:pPr>
              <w:rPr>
                <w:sz w:val="21"/>
                <w:szCs w:val="21"/>
              </w:rPr>
            </w:pPr>
            <w:proofErr w:type="spellStart"/>
            <w:r w:rsidRPr="00412897">
              <w:rPr>
                <w:sz w:val="21"/>
                <w:szCs w:val="21"/>
              </w:rPr>
              <w:t>Συμμόρφωση</w:t>
            </w:r>
            <w:proofErr w:type="spellEnd"/>
          </w:p>
        </w:tc>
        <w:tc>
          <w:tcPr>
            <w:tcW w:w="1558" w:type="dxa"/>
          </w:tcPr>
          <w:p w:rsidR="00B054DF" w:rsidRPr="00412897" w:rsidRDefault="00B054DF" w:rsidP="006D04FD">
            <w:pPr>
              <w:rPr>
                <w:sz w:val="21"/>
                <w:szCs w:val="21"/>
              </w:rPr>
            </w:pPr>
            <w:proofErr w:type="spellStart"/>
            <w:r w:rsidRPr="00412897">
              <w:rPr>
                <w:sz w:val="21"/>
                <w:szCs w:val="21"/>
              </w:rPr>
              <w:t>Παραπομπή</w:t>
            </w:r>
            <w:proofErr w:type="spellEnd"/>
          </w:p>
        </w:tc>
        <w:tc>
          <w:tcPr>
            <w:tcW w:w="1560" w:type="dxa"/>
          </w:tcPr>
          <w:p w:rsidR="00B054DF" w:rsidRPr="00412897" w:rsidRDefault="00B054DF" w:rsidP="006D04FD">
            <w:pPr>
              <w:rPr>
                <w:sz w:val="21"/>
                <w:szCs w:val="21"/>
              </w:rPr>
            </w:pPr>
            <w:proofErr w:type="spellStart"/>
            <w:r w:rsidRPr="00412897">
              <w:rPr>
                <w:sz w:val="21"/>
                <w:szCs w:val="21"/>
              </w:rPr>
              <w:t>Παρατηρήσεις</w:t>
            </w:r>
            <w:proofErr w:type="spellEnd"/>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1</w:t>
            </w:r>
          </w:p>
        </w:tc>
        <w:tc>
          <w:tcPr>
            <w:tcW w:w="5094" w:type="dxa"/>
          </w:tcPr>
          <w:p w:rsidR="00B054DF" w:rsidRPr="00412897" w:rsidRDefault="00B054DF" w:rsidP="006D04FD">
            <w:pPr>
              <w:rPr>
                <w:sz w:val="21"/>
                <w:szCs w:val="21"/>
                <w:lang w:val="el-GR"/>
              </w:rPr>
            </w:pPr>
            <w:r w:rsidRPr="00412897">
              <w:rPr>
                <w:sz w:val="21"/>
                <w:szCs w:val="21"/>
                <w:lang w:val="el-GR"/>
              </w:rPr>
              <w:t xml:space="preserve">Κάθε υπό προμήθεια Διάταξη Αυτόνομης Πρόσβασης </w:t>
            </w:r>
            <w:proofErr w:type="spellStart"/>
            <w:r w:rsidRPr="00412897">
              <w:rPr>
                <w:sz w:val="21"/>
                <w:szCs w:val="21"/>
                <w:lang w:val="el-GR"/>
              </w:rPr>
              <w:t>ΑμεΑ</w:t>
            </w:r>
            <w:proofErr w:type="spellEnd"/>
            <w:r w:rsidRPr="00412897">
              <w:rPr>
                <w:sz w:val="21"/>
                <w:szCs w:val="21"/>
                <w:lang w:val="el-GR"/>
              </w:rPr>
              <w:t xml:space="preserve"> στη θάλασσα θα περιλαμβάνει πακέτο τηλεμετρίας</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rPr>
            </w:pPr>
            <w:r w:rsidRPr="00412897">
              <w:rPr>
                <w:sz w:val="21"/>
                <w:szCs w:val="21"/>
              </w:rPr>
              <w:t>2</w:t>
            </w:r>
          </w:p>
        </w:tc>
        <w:tc>
          <w:tcPr>
            <w:tcW w:w="5094" w:type="dxa"/>
          </w:tcPr>
          <w:p w:rsidR="00B054DF" w:rsidRPr="00412897" w:rsidRDefault="00B054DF" w:rsidP="006D04FD">
            <w:pPr>
              <w:rPr>
                <w:sz w:val="21"/>
                <w:szCs w:val="21"/>
                <w:lang w:val="el-GR"/>
              </w:rPr>
            </w:pPr>
            <w:r w:rsidRPr="00412897">
              <w:rPr>
                <w:sz w:val="21"/>
                <w:szCs w:val="21"/>
                <w:lang w:val="el-GR"/>
              </w:rPr>
              <w:t>Το σύστημα θα πρέπει να μπορεί να κάνει λήψη φωτογραφιών, όπου θα είναι τόσο αναλυτικές ώστε να παρέχουν τις απαραίτητες πληροφορίες στο χρήστη όπως π.χ. ο κυματισμός της θάλασσας εκείνη τη στιγμή, και ταυτόχρονα τόσο ασφαλείς όσον αφορά στην προστασία προσωπικών δεδομένων</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3</w:t>
            </w:r>
          </w:p>
        </w:tc>
        <w:tc>
          <w:tcPr>
            <w:tcW w:w="5094" w:type="dxa"/>
          </w:tcPr>
          <w:p w:rsidR="00B054DF" w:rsidRPr="00412897" w:rsidRDefault="00B054DF" w:rsidP="006D04FD">
            <w:pPr>
              <w:rPr>
                <w:sz w:val="21"/>
                <w:szCs w:val="21"/>
                <w:lang w:val="el-GR"/>
              </w:rPr>
            </w:pPr>
            <w:r w:rsidRPr="00412897">
              <w:rPr>
                <w:sz w:val="21"/>
                <w:szCs w:val="21"/>
                <w:lang w:val="el-GR"/>
              </w:rPr>
              <w:t xml:space="preserve">Η επεξεργασία των εικόνων θα πρέπει να γίνεται με ειδικά εκπαιδευμένους κώδικες, που θα θολώνουν τα άτομα που περιλαμβάνονται στη λήψη σε άμεσο χρόνο, ώστε να μην διακρίνονται τα στοιχεία του προσώπου και του σώματός τους. Κανένα στοιχείο του ατόμου το οποίο μπορεί να τον </w:t>
            </w:r>
            <w:proofErr w:type="spellStart"/>
            <w:r w:rsidRPr="00412897">
              <w:rPr>
                <w:sz w:val="21"/>
                <w:szCs w:val="21"/>
                <w:lang w:val="el-GR"/>
              </w:rPr>
              <w:t>ταυτοποιήσει</w:t>
            </w:r>
            <w:proofErr w:type="spellEnd"/>
            <w:r w:rsidRPr="00412897">
              <w:rPr>
                <w:sz w:val="21"/>
                <w:szCs w:val="21"/>
                <w:lang w:val="el-GR"/>
              </w:rPr>
              <w:t xml:space="preserve"> δεν πρέπει να απεικονίζεται στις εικόνες (ρούχα, τατουάζ, πρόσωπο, σώμα του ατόμου)</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4</w:t>
            </w:r>
          </w:p>
        </w:tc>
        <w:tc>
          <w:tcPr>
            <w:tcW w:w="5094" w:type="dxa"/>
          </w:tcPr>
          <w:p w:rsidR="00B054DF" w:rsidRPr="00412897" w:rsidRDefault="00B054DF" w:rsidP="006D04FD">
            <w:pPr>
              <w:rPr>
                <w:sz w:val="21"/>
                <w:szCs w:val="21"/>
                <w:lang w:val="el-GR"/>
              </w:rPr>
            </w:pPr>
            <w:r w:rsidRPr="00412897">
              <w:rPr>
                <w:sz w:val="21"/>
                <w:szCs w:val="21"/>
                <w:lang w:val="el-GR"/>
              </w:rPr>
              <w:t xml:space="preserve">Η κάμερα που θα διαθέτει η διάταξη για την αυτόνομη πρόσβαση </w:t>
            </w:r>
            <w:proofErr w:type="spellStart"/>
            <w:r w:rsidRPr="00412897">
              <w:rPr>
                <w:sz w:val="21"/>
                <w:szCs w:val="21"/>
                <w:lang w:val="el-GR"/>
              </w:rPr>
              <w:t>ΑμεΑ</w:t>
            </w:r>
            <w:proofErr w:type="spellEnd"/>
            <w:r w:rsidRPr="00412897">
              <w:rPr>
                <w:sz w:val="21"/>
                <w:szCs w:val="21"/>
                <w:lang w:val="el-GR"/>
              </w:rPr>
              <w:t xml:space="preserve"> στη θάλασσα για να επιτύχει το σκοπό αυτό θα πρέπει να έχει ανάλυση τουλάχιστον 720p</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5</w:t>
            </w:r>
          </w:p>
        </w:tc>
        <w:tc>
          <w:tcPr>
            <w:tcW w:w="5094" w:type="dxa"/>
          </w:tcPr>
          <w:p w:rsidR="00B054DF" w:rsidRPr="00412897" w:rsidRDefault="00B054DF" w:rsidP="006D04FD">
            <w:pPr>
              <w:rPr>
                <w:sz w:val="21"/>
                <w:szCs w:val="21"/>
                <w:lang w:val="el-GR"/>
              </w:rPr>
            </w:pPr>
            <w:r w:rsidRPr="00412897">
              <w:rPr>
                <w:sz w:val="21"/>
                <w:szCs w:val="21"/>
                <w:lang w:val="el-GR"/>
              </w:rPr>
              <w:t>Το πακέτο τηλεμετρίας μέσω ειδικής πλατφόρμας θα πρέπει να δίνει τη δυνατότητα στον ιδιοκτήτη της συσκευής (π.χ. δήμο) να παρακολουθεί την κατάσταση της συσκευής και να λαμβάνει δεδομένα για τη χρήση της</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331A3E" w:rsidTr="006D04FD">
        <w:tc>
          <w:tcPr>
            <w:tcW w:w="578" w:type="dxa"/>
            <w:shd w:val="clear" w:color="auto" w:fill="D9E2F3"/>
          </w:tcPr>
          <w:p w:rsidR="00B054DF" w:rsidRPr="00412897" w:rsidRDefault="00B054DF" w:rsidP="006D04FD">
            <w:pPr>
              <w:rPr>
                <w:sz w:val="21"/>
                <w:szCs w:val="21"/>
                <w:lang w:val="el-GR"/>
              </w:rPr>
            </w:pPr>
          </w:p>
        </w:tc>
        <w:tc>
          <w:tcPr>
            <w:tcW w:w="5094" w:type="dxa"/>
            <w:shd w:val="clear" w:color="auto" w:fill="D9E2F3"/>
          </w:tcPr>
          <w:p w:rsidR="00B054DF" w:rsidRPr="00412897" w:rsidRDefault="00B054DF" w:rsidP="006D04FD">
            <w:pPr>
              <w:rPr>
                <w:sz w:val="21"/>
                <w:szCs w:val="21"/>
                <w:lang w:val="el-GR"/>
              </w:rPr>
            </w:pPr>
            <w:r w:rsidRPr="00412897">
              <w:rPr>
                <w:sz w:val="21"/>
                <w:szCs w:val="21"/>
                <w:lang w:val="el-GR"/>
              </w:rPr>
              <w:t>2. Σύστημα Συναγερμού</w:t>
            </w:r>
          </w:p>
        </w:tc>
        <w:tc>
          <w:tcPr>
            <w:tcW w:w="1559" w:type="dxa"/>
            <w:shd w:val="clear" w:color="auto" w:fill="D9E2F3"/>
          </w:tcPr>
          <w:p w:rsidR="00B054DF" w:rsidRPr="00412897" w:rsidRDefault="00B054DF" w:rsidP="006D04FD">
            <w:pPr>
              <w:rPr>
                <w:sz w:val="21"/>
                <w:szCs w:val="21"/>
                <w:lang w:val="el-GR"/>
              </w:rPr>
            </w:pPr>
          </w:p>
        </w:tc>
        <w:tc>
          <w:tcPr>
            <w:tcW w:w="1558" w:type="dxa"/>
            <w:shd w:val="clear" w:color="auto" w:fill="D9E2F3"/>
          </w:tcPr>
          <w:p w:rsidR="00B054DF" w:rsidRPr="00412897" w:rsidRDefault="00B054DF" w:rsidP="006D04FD">
            <w:pPr>
              <w:rPr>
                <w:sz w:val="21"/>
                <w:szCs w:val="21"/>
                <w:lang w:val="el-GR"/>
              </w:rPr>
            </w:pPr>
          </w:p>
        </w:tc>
        <w:tc>
          <w:tcPr>
            <w:tcW w:w="1560" w:type="dxa"/>
            <w:shd w:val="clear" w:color="auto" w:fill="D9E2F3"/>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1</w:t>
            </w:r>
          </w:p>
        </w:tc>
        <w:tc>
          <w:tcPr>
            <w:tcW w:w="5094" w:type="dxa"/>
          </w:tcPr>
          <w:p w:rsidR="00B054DF" w:rsidRPr="00412897" w:rsidRDefault="00B054DF" w:rsidP="006D04FD">
            <w:pPr>
              <w:rPr>
                <w:sz w:val="21"/>
                <w:szCs w:val="21"/>
                <w:lang w:val="el-GR"/>
              </w:rPr>
            </w:pPr>
            <w:r w:rsidRPr="00412897">
              <w:rPr>
                <w:sz w:val="21"/>
                <w:szCs w:val="21"/>
                <w:lang w:val="el-GR"/>
              </w:rPr>
              <w:t xml:space="preserve">Σε κάθε Διάταξη για την αυτόνομη πρόσβαση </w:t>
            </w:r>
            <w:proofErr w:type="spellStart"/>
            <w:r w:rsidRPr="00412897">
              <w:rPr>
                <w:sz w:val="21"/>
                <w:szCs w:val="21"/>
                <w:lang w:val="el-GR"/>
              </w:rPr>
              <w:t>ΑμεΑ</w:t>
            </w:r>
            <w:proofErr w:type="spellEnd"/>
            <w:r w:rsidRPr="00412897">
              <w:rPr>
                <w:sz w:val="21"/>
                <w:szCs w:val="21"/>
                <w:lang w:val="el-GR"/>
              </w:rPr>
              <w:t xml:space="preserve"> στη θάλασσα, ατόμων με κινητικά προβλήματα, θα τοποθετηθεί συναγερμός</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2</w:t>
            </w:r>
          </w:p>
        </w:tc>
        <w:tc>
          <w:tcPr>
            <w:tcW w:w="5094" w:type="dxa"/>
          </w:tcPr>
          <w:p w:rsidR="00B054DF" w:rsidRPr="00412897" w:rsidRDefault="00B054DF" w:rsidP="006D04FD">
            <w:pPr>
              <w:rPr>
                <w:sz w:val="21"/>
                <w:szCs w:val="21"/>
                <w:lang w:val="el-GR"/>
              </w:rPr>
            </w:pPr>
            <w:r w:rsidRPr="00412897">
              <w:rPr>
                <w:sz w:val="21"/>
                <w:szCs w:val="21"/>
                <w:lang w:val="el-GR"/>
              </w:rPr>
              <w:t xml:space="preserve">Στην παραλία </w:t>
            </w:r>
            <w:proofErr w:type="spellStart"/>
            <w:r w:rsidRPr="00412897">
              <w:rPr>
                <w:sz w:val="21"/>
                <w:szCs w:val="21"/>
                <w:lang w:val="el-GR"/>
              </w:rPr>
              <w:t>Ευρειακή</w:t>
            </w:r>
            <w:proofErr w:type="spellEnd"/>
            <w:r w:rsidRPr="00412897">
              <w:rPr>
                <w:sz w:val="21"/>
                <w:szCs w:val="21"/>
                <w:lang w:val="el-GR"/>
              </w:rPr>
              <w:t xml:space="preserve"> της Δ.Ε. Γέρας, όπου δεν θα πραγματοποιηθεί προμήθεια Διάταξης για την αυτόνομη πρόσβαση </w:t>
            </w:r>
            <w:proofErr w:type="spellStart"/>
            <w:r w:rsidRPr="00412897">
              <w:rPr>
                <w:sz w:val="21"/>
                <w:szCs w:val="21"/>
                <w:lang w:val="el-GR"/>
              </w:rPr>
              <w:t>ΑμεΑ</w:t>
            </w:r>
            <w:proofErr w:type="spellEnd"/>
            <w:r w:rsidRPr="00412897">
              <w:rPr>
                <w:sz w:val="21"/>
                <w:szCs w:val="21"/>
                <w:lang w:val="el-GR"/>
              </w:rPr>
              <w:t xml:space="preserve"> στη θάλασσα αλλά θα εγκατασταθεί Διάταξη αυτόνομης καθοδήγησης ατόμων με προβλήματα όρασης στη θάλασσα, το σύστημα συναγερμού θα τοποθετηθεί, με κατάλληλη βάση στήριξης, επάνω στον πίνακα παραλίας της διάταξης</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3</w:t>
            </w:r>
          </w:p>
        </w:tc>
        <w:tc>
          <w:tcPr>
            <w:tcW w:w="5094" w:type="dxa"/>
          </w:tcPr>
          <w:p w:rsidR="00B054DF" w:rsidRPr="00412897" w:rsidRDefault="00B054DF" w:rsidP="006D04FD">
            <w:pPr>
              <w:rPr>
                <w:sz w:val="21"/>
                <w:szCs w:val="21"/>
                <w:lang w:val="el-GR"/>
              </w:rPr>
            </w:pPr>
            <w:r w:rsidRPr="00412897">
              <w:rPr>
                <w:sz w:val="21"/>
                <w:szCs w:val="21"/>
                <w:lang w:val="el-GR"/>
              </w:rPr>
              <w:t>Ο συναγερμός αποσκοπεί στην αποτροπή κακόβουλων ενεργειών ή μη εξουσιοδοτημένης χρήσης κατά τις νυχτερινές ώρες</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lastRenderedPageBreak/>
              <w:t>4</w:t>
            </w:r>
          </w:p>
        </w:tc>
        <w:tc>
          <w:tcPr>
            <w:tcW w:w="5094" w:type="dxa"/>
          </w:tcPr>
          <w:p w:rsidR="00B054DF" w:rsidRPr="00412897" w:rsidRDefault="00B054DF" w:rsidP="006D04FD">
            <w:pPr>
              <w:rPr>
                <w:sz w:val="21"/>
                <w:szCs w:val="21"/>
                <w:lang w:val="el-GR"/>
              </w:rPr>
            </w:pPr>
            <w:r w:rsidRPr="00412897">
              <w:rPr>
                <w:sz w:val="21"/>
                <w:szCs w:val="21"/>
                <w:lang w:val="el-GR"/>
              </w:rPr>
              <w:t>Το σύστημα θα αποτελείται από αισθητήρα κίνησης και προβολέα LED. Όταν ο αισθητήρας ανιχνεύσει κίνηση κοντά στη διάταξη, θα ενεργοποιείται αυτόματα ο προβολέας, φωτίζοντας τον χώρο</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shd w:val="clear" w:color="auto" w:fill="44546A"/>
          </w:tcPr>
          <w:p w:rsidR="00B054DF" w:rsidRPr="00412897" w:rsidRDefault="00B054DF" w:rsidP="006D04FD">
            <w:pPr>
              <w:rPr>
                <w:b/>
                <w:color w:val="FFFFFF"/>
                <w:sz w:val="21"/>
                <w:szCs w:val="21"/>
                <w:lang w:val="el-GR"/>
              </w:rPr>
            </w:pPr>
          </w:p>
        </w:tc>
        <w:tc>
          <w:tcPr>
            <w:tcW w:w="5094" w:type="dxa"/>
            <w:shd w:val="clear" w:color="auto" w:fill="44546A"/>
          </w:tcPr>
          <w:p w:rsidR="00B054DF" w:rsidRPr="00412897" w:rsidRDefault="00B054DF" w:rsidP="006D04FD">
            <w:pPr>
              <w:rPr>
                <w:b/>
                <w:color w:val="FFFFFF"/>
                <w:sz w:val="21"/>
                <w:szCs w:val="21"/>
                <w:lang w:val="el-GR"/>
              </w:rPr>
            </w:pPr>
            <w:r w:rsidRPr="00412897">
              <w:rPr>
                <w:b/>
                <w:color w:val="FFFFFF"/>
                <w:sz w:val="21"/>
                <w:szCs w:val="21"/>
                <w:lang w:val="el-GR"/>
              </w:rPr>
              <w:t xml:space="preserve">ΟΜΑΔΑ ΣΤ: </w:t>
            </w:r>
            <w:r w:rsidRPr="00412897">
              <w:rPr>
                <w:b/>
                <w:color w:val="FFFFFF"/>
                <w:sz w:val="21"/>
                <w:szCs w:val="21"/>
              </w:rPr>
              <w:t>WC</w:t>
            </w:r>
            <w:r w:rsidRPr="00412897">
              <w:rPr>
                <w:b/>
                <w:color w:val="FFFFFF"/>
                <w:sz w:val="21"/>
                <w:szCs w:val="21"/>
                <w:lang w:val="el-GR"/>
              </w:rPr>
              <w:t xml:space="preserve"> εξυπηρέτησης </w:t>
            </w:r>
            <w:proofErr w:type="spellStart"/>
            <w:r w:rsidRPr="00412897">
              <w:rPr>
                <w:b/>
                <w:color w:val="FFFFFF"/>
                <w:sz w:val="21"/>
                <w:szCs w:val="21"/>
                <w:lang w:val="el-GR"/>
              </w:rPr>
              <w:t>ΑμΕΑ</w:t>
            </w:r>
            <w:proofErr w:type="spellEnd"/>
          </w:p>
        </w:tc>
        <w:tc>
          <w:tcPr>
            <w:tcW w:w="1559" w:type="dxa"/>
            <w:shd w:val="clear" w:color="auto" w:fill="44546A"/>
          </w:tcPr>
          <w:p w:rsidR="00B054DF" w:rsidRPr="00412897" w:rsidRDefault="00B054DF" w:rsidP="006D04FD">
            <w:pPr>
              <w:rPr>
                <w:b/>
                <w:color w:val="FFFFFF"/>
                <w:sz w:val="21"/>
                <w:szCs w:val="21"/>
                <w:lang w:val="el-GR"/>
              </w:rPr>
            </w:pPr>
          </w:p>
        </w:tc>
        <w:tc>
          <w:tcPr>
            <w:tcW w:w="1558" w:type="dxa"/>
            <w:shd w:val="clear" w:color="auto" w:fill="44546A"/>
          </w:tcPr>
          <w:p w:rsidR="00B054DF" w:rsidRPr="00412897" w:rsidRDefault="00B054DF" w:rsidP="006D04FD">
            <w:pPr>
              <w:rPr>
                <w:b/>
                <w:color w:val="FFFFFF"/>
                <w:sz w:val="21"/>
                <w:szCs w:val="21"/>
                <w:lang w:val="el-GR"/>
              </w:rPr>
            </w:pPr>
          </w:p>
        </w:tc>
        <w:tc>
          <w:tcPr>
            <w:tcW w:w="1560" w:type="dxa"/>
            <w:shd w:val="clear" w:color="auto" w:fill="44546A"/>
          </w:tcPr>
          <w:p w:rsidR="00B054DF" w:rsidRPr="00412897" w:rsidRDefault="00B054DF" w:rsidP="006D04FD">
            <w:pPr>
              <w:rPr>
                <w:b/>
                <w:color w:val="FFFFFF"/>
                <w:sz w:val="21"/>
                <w:szCs w:val="21"/>
                <w:lang w:val="el-GR"/>
              </w:rPr>
            </w:pPr>
          </w:p>
        </w:tc>
      </w:tr>
      <w:tr w:rsidR="00B054DF" w:rsidRPr="00331A3E" w:rsidTr="006D04FD">
        <w:tc>
          <w:tcPr>
            <w:tcW w:w="578" w:type="dxa"/>
          </w:tcPr>
          <w:p w:rsidR="00B054DF" w:rsidRPr="00412897" w:rsidRDefault="00B054DF" w:rsidP="006D04FD">
            <w:pPr>
              <w:rPr>
                <w:sz w:val="21"/>
                <w:szCs w:val="21"/>
              </w:rPr>
            </w:pPr>
            <w:r w:rsidRPr="00412897">
              <w:rPr>
                <w:sz w:val="21"/>
                <w:szCs w:val="21"/>
              </w:rPr>
              <w:t>Α/Α</w:t>
            </w:r>
          </w:p>
        </w:tc>
        <w:tc>
          <w:tcPr>
            <w:tcW w:w="5094" w:type="dxa"/>
          </w:tcPr>
          <w:p w:rsidR="00B054DF" w:rsidRPr="00412897" w:rsidRDefault="00B054DF" w:rsidP="006D04FD">
            <w:pPr>
              <w:rPr>
                <w:sz w:val="21"/>
                <w:szCs w:val="21"/>
              </w:rPr>
            </w:pPr>
            <w:proofErr w:type="spellStart"/>
            <w:r w:rsidRPr="00412897">
              <w:rPr>
                <w:sz w:val="21"/>
                <w:szCs w:val="21"/>
              </w:rPr>
              <w:t>Απαίτηση</w:t>
            </w:r>
            <w:proofErr w:type="spellEnd"/>
          </w:p>
        </w:tc>
        <w:tc>
          <w:tcPr>
            <w:tcW w:w="1559" w:type="dxa"/>
          </w:tcPr>
          <w:p w:rsidR="00B054DF" w:rsidRPr="00412897" w:rsidRDefault="00B054DF" w:rsidP="006D04FD">
            <w:pPr>
              <w:rPr>
                <w:sz w:val="21"/>
                <w:szCs w:val="21"/>
              </w:rPr>
            </w:pPr>
            <w:proofErr w:type="spellStart"/>
            <w:r w:rsidRPr="00412897">
              <w:rPr>
                <w:sz w:val="21"/>
                <w:szCs w:val="21"/>
              </w:rPr>
              <w:t>Συμμόρφωση</w:t>
            </w:r>
            <w:proofErr w:type="spellEnd"/>
          </w:p>
        </w:tc>
        <w:tc>
          <w:tcPr>
            <w:tcW w:w="1558" w:type="dxa"/>
          </w:tcPr>
          <w:p w:rsidR="00B054DF" w:rsidRPr="00412897" w:rsidRDefault="00B054DF" w:rsidP="006D04FD">
            <w:pPr>
              <w:rPr>
                <w:sz w:val="21"/>
                <w:szCs w:val="21"/>
              </w:rPr>
            </w:pPr>
            <w:proofErr w:type="spellStart"/>
            <w:r w:rsidRPr="00412897">
              <w:rPr>
                <w:sz w:val="21"/>
                <w:szCs w:val="21"/>
              </w:rPr>
              <w:t>Παραπομπή</w:t>
            </w:r>
            <w:proofErr w:type="spellEnd"/>
          </w:p>
        </w:tc>
        <w:tc>
          <w:tcPr>
            <w:tcW w:w="1560" w:type="dxa"/>
          </w:tcPr>
          <w:p w:rsidR="00B054DF" w:rsidRPr="00412897" w:rsidRDefault="00B054DF" w:rsidP="006D04FD">
            <w:pPr>
              <w:rPr>
                <w:sz w:val="21"/>
                <w:szCs w:val="21"/>
              </w:rPr>
            </w:pPr>
            <w:proofErr w:type="spellStart"/>
            <w:r w:rsidRPr="00412897">
              <w:rPr>
                <w:sz w:val="21"/>
                <w:szCs w:val="21"/>
              </w:rPr>
              <w:t>Παρατηρήσεις</w:t>
            </w:r>
            <w:proofErr w:type="spellEnd"/>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1</w:t>
            </w:r>
          </w:p>
        </w:tc>
        <w:tc>
          <w:tcPr>
            <w:tcW w:w="5094" w:type="dxa"/>
          </w:tcPr>
          <w:p w:rsidR="00B054DF" w:rsidRPr="00412897" w:rsidRDefault="00B054DF" w:rsidP="006D04FD">
            <w:pPr>
              <w:rPr>
                <w:sz w:val="21"/>
                <w:szCs w:val="21"/>
                <w:lang w:val="el-GR"/>
              </w:rPr>
            </w:pPr>
            <w:r w:rsidRPr="00412897">
              <w:rPr>
                <w:sz w:val="21"/>
                <w:szCs w:val="21"/>
                <w:lang w:val="el-GR"/>
              </w:rPr>
              <w:t>Οι διαστάσεις της καμπίνας θα είναι 1,60</w:t>
            </w:r>
            <w:r w:rsidRPr="00412897">
              <w:rPr>
                <w:sz w:val="21"/>
                <w:szCs w:val="21"/>
              </w:rPr>
              <w:t>mx</w:t>
            </w:r>
            <w:r w:rsidRPr="00412897">
              <w:rPr>
                <w:sz w:val="21"/>
                <w:szCs w:val="21"/>
                <w:lang w:val="el-GR"/>
              </w:rPr>
              <w:t>2,00</w:t>
            </w:r>
            <w:r w:rsidRPr="00412897">
              <w:rPr>
                <w:sz w:val="21"/>
                <w:szCs w:val="21"/>
              </w:rPr>
              <w:t>m</w:t>
            </w:r>
            <w:r w:rsidRPr="00412897">
              <w:rPr>
                <w:sz w:val="21"/>
                <w:szCs w:val="21"/>
                <w:lang w:val="el-GR"/>
              </w:rPr>
              <w:t xml:space="preserve"> τουλάχιστον και εσωτερικού ύψους 2,00</w:t>
            </w:r>
            <w:r w:rsidRPr="00412897">
              <w:rPr>
                <w:sz w:val="21"/>
                <w:szCs w:val="21"/>
              </w:rPr>
              <w:t>m</w:t>
            </w:r>
            <w:r w:rsidRPr="00412897">
              <w:rPr>
                <w:sz w:val="21"/>
                <w:szCs w:val="21"/>
                <w:lang w:val="el-GR"/>
              </w:rPr>
              <w:t xml:space="preserve"> τουλάχιστον</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2</w:t>
            </w:r>
          </w:p>
        </w:tc>
        <w:tc>
          <w:tcPr>
            <w:tcW w:w="5094" w:type="dxa"/>
          </w:tcPr>
          <w:p w:rsidR="00B054DF" w:rsidRPr="00412897" w:rsidRDefault="00B054DF" w:rsidP="006D04FD">
            <w:pPr>
              <w:rPr>
                <w:sz w:val="21"/>
                <w:szCs w:val="21"/>
                <w:lang w:val="el-GR"/>
              </w:rPr>
            </w:pPr>
            <w:r w:rsidRPr="00412897">
              <w:rPr>
                <w:sz w:val="21"/>
                <w:szCs w:val="21"/>
                <w:lang w:val="el-GR"/>
              </w:rPr>
              <w:t>Η καμπίνα θα φέρει δάπεδο αντιολισθητικό μη πορώδες</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3</w:t>
            </w:r>
          </w:p>
        </w:tc>
        <w:tc>
          <w:tcPr>
            <w:tcW w:w="5094" w:type="dxa"/>
          </w:tcPr>
          <w:p w:rsidR="00B054DF" w:rsidRPr="00412897" w:rsidRDefault="00B054DF" w:rsidP="006D04FD">
            <w:pPr>
              <w:rPr>
                <w:sz w:val="21"/>
                <w:szCs w:val="21"/>
                <w:lang w:val="el-GR"/>
              </w:rPr>
            </w:pPr>
            <w:r w:rsidRPr="00412897">
              <w:rPr>
                <w:sz w:val="21"/>
                <w:szCs w:val="21"/>
                <w:lang w:val="el-GR"/>
              </w:rPr>
              <w:t>Λεκάνη κλειστού τύπου, με κάθισμα και σκέπασμα</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4</w:t>
            </w:r>
          </w:p>
        </w:tc>
        <w:tc>
          <w:tcPr>
            <w:tcW w:w="5094" w:type="dxa"/>
          </w:tcPr>
          <w:p w:rsidR="00B054DF" w:rsidRPr="00412897" w:rsidRDefault="00B054DF" w:rsidP="006D04FD">
            <w:pPr>
              <w:rPr>
                <w:sz w:val="21"/>
                <w:szCs w:val="21"/>
                <w:lang w:val="el-GR"/>
              </w:rPr>
            </w:pPr>
            <w:r w:rsidRPr="00412897">
              <w:rPr>
                <w:sz w:val="21"/>
                <w:szCs w:val="21"/>
                <w:lang w:val="el-GR"/>
              </w:rPr>
              <w:t>Δεξαμενή για τα απόβλητα χωρητικότητας 130 λίτρων τουλάχιστον</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5</w:t>
            </w:r>
          </w:p>
        </w:tc>
        <w:tc>
          <w:tcPr>
            <w:tcW w:w="5094" w:type="dxa"/>
          </w:tcPr>
          <w:p w:rsidR="00B054DF" w:rsidRPr="00412897" w:rsidRDefault="00B054DF" w:rsidP="006D04FD">
            <w:pPr>
              <w:rPr>
                <w:sz w:val="21"/>
                <w:szCs w:val="21"/>
                <w:lang w:val="el-GR"/>
              </w:rPr>
            </w:pPr>
            <w:r w:rsidRPr="00412897">
              <w:rPr>
                <w:sz w:val="21"/>
                <w:szCs w:val="21"/>
                <w:lang w:val="el-GR"/>
              </w:rPr>
              <w:t xml:space="preserve">θα διαθέτει σύστημα εξουδετέρωσης των οσμών, με συνεχή 24ωρη λειτουργία χωρίς την ανάγκη χρήσης μπαταριών και θα συνοδεύεται με υλικό </w:t>
            </w:r>
            <w:proofErr w:type="spellStart"/>
            <w:r w:rsidRPr="00412897">
              <w:rPr>
                <w:sz w:val="21"/>
                <w:szCs w:val="21"/>
                <w:lang w:val="el-GR"/>
              </w:rPr>
              <w:t>απόσμησης</w:t>
            </w:r>
            <w:proofErr w:type="spellEnd"/>
            <w:r w:rsidRPr="00412897">
              <w:rPr>
                <w:sz w:val="21"/>
                <w:szCs w:val="21"/>
                <w:lang w:val="el-GR"/>
              </w:rPr>
              <w:t xml:space="preserve"> για χρονικό διάστημα τριών μηνών τουλάχιστον</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331A3E" w:rsidTr="006D04FD">
        <w:tc>
          <w:tcPr>
            <w:tcW w:w="578" w:type="dxa"/>
            <w:shd w:val="clear" w:color="auto" w:fill="44546A"/>
          </w:tcPr>
          <w:p w:rsidR="00B054DF" w:rsidRPr="00412897" w:rsidRDefault="00B054DF" w:rsidP="006D04FD">
            <w:pPr>
              <w:rPr>
                <w:color w:val="FFFFFF"/>
                <w:sz w:val="21"/>
                <w:szCs w:val="21"/>
                <w:lang w:val="el-GR"/>
              </w:rPr>
            </w:pPr>
          </w:p>
        </w:tc>
        <w:tc>
          <w:tcPr>
            <w:tcW w:w="5094" w:type="dxa"/>
            <w:shd w:val="clear" w:color="auto" w:fill="44546A"/>
          </w:tcPr>
          <w:p w:rsidR="00B054DF" w:rsidRPr="00412897" w:rsidRDefault="00B054DF" w:rsidP="006D04FD">
            <w:pPr>
              <w:rPr>
                <w:color w:val="FFFFFF"/>
                <w:sz w:val="21"/>
                <w:szCs w:val="21"/>
                <w:lang w:val="el-GR"/>
              </w:rPr>
            </w:pPr>
            <w:r w:rsidRPr="00412897">
              <w:rPr>
                <w:b/>
                <w:color w:val="FFFFFF"/>
                <w:sz w:val="21"/>
                <w:szCs w:val="21"/>
              </w:rPr>
              <w:t>ΟΜΑΔΑ Ζ</w:t>
            </w:r>
            <w:r w:rsidRPr="00412897">
              <w:rPr>
                <w:b/>
                <w:color w:val="FFFFFF"/>
                <w:sz w:val="21"/>
                <w:szCs w:val="21"/>
                <w:lang w:val="el-GR"/>
              </w:rPr>
              <w:t xml:space="preserve">: </w:t>
            </w:r>
            <w:proofErr w:type="spellStart"/>
            <w:r w:rsidRPr="00412897">
              <w:rPr>
                <w:color w:val="FFFFFF"/>
                <w:sz w:val="21"/>
                <w:szCs w:val="21"/>
              </w:rPr>
              <w:t>Πληροφοριακ</w:t>
            </w:r>
            <w:r w:rsidRPr="00412897">
              <w:rPr>
                <w:color w:val="FFFFFF"/>
                <w:sz w:val="21"/>
                <w:szCs w:val="21"/>
                <w:lang w:val="el-GR"/>
              </w:rPr>
              <w:t>ές</w:t>
            </w:r>
            <w:proofErr w:type="spellEnd"/>
            <w:r w:rsidRPr="00412897">
              <w:rPr>
                <w:color w:val="FFFFFF"/>
                <w:sz w:val="21"/>
                <w:szCs w:val="21"/>
              </w:rPr>
              <w:t xml:space="preserve"> </w:t>
            </w:r>
            <w:proofErr w:type="spellStart"/>
            <w:r w:rsidRPr="00412897">
              <w:rPr>
                <w:color w:val="FFFFFF"/>
                <w:sz w:val="21"/>
                <w:szCs w:val="21"/>
              </w:rPr>
              <w:t>Πινακίδ</w:t>
            </w:r>
            <w:proofErr w:type="spellEnd"/>
            <w:r w:rsidRPr="00412897">
              <w:rPr>
                <w:color w:val="FFFFFF"/>
                <w:sz w:val="21"/>
                <w:szCs w:val="21"/>
                <w:lang w:val="el-GR"/>
              </w:rPr>
              <w:t>ες</w:t>
            </w:r>
          </w:p>
        </w:tc>
        <w:tc>
          <w:tcPr>
            <w:tcW w:w="1559" w:type="dxa"/>
            <w:shd w:val="clear" w:color="auto" w:fill="44546A"/>
          </w:tcPr>
          <w:p w:rsidR="00B054DF" w:rsidRPr="00412897" w:rsidRDefault="00B054DF" w:rsidP="006D04FD">
            <w:pPr>
              <w:rPr>
                <w:color w:val="FFFFFF"/>
                <w:sz w:val="21"/>
                <w:szCs w:val="21"/>
                <w:lang w:val="el-GR"/>
              </w:rPr>
            </w:pPr>
          </w:p>
        </w:tc>
        <w:tc>
          <w:tcPr>
            <w:tcW w:w="1558" w:type="dxa"/>
            <w:shd w:val="clear" w:color="auto" w:fill="44546A"/>
          </w:tcPr>
          <w:p w:rsidR="00B054DF" w:rsidRPr="00412897" w:rsidRDefault="00B054DF" w:rsidP="006D04FD">
            <w:pPr>
              <w:rPr>
                <w:color w:val="FFFFFF"/>
                <w:sz w:val="21"/>
                <w:szCs w:val="21"/>
                <w:lang w:val="el-GR"/>
              </w:rPr>
            </w:pPr>
          </w:p>
        </w:tc>
        <w:tc>
          <w:tcPr>
            <w:tcW w:w="1560" w:type="dxa"/>
            <w:shd w:val="clear" w:color="auto" w:fill="44546A"/>
          </w:tcPr>
          <w:p w:rsidR="00B054DF" w:rsidRPr="00412897" w:rsidRDefault="00B054DF" w:rsidP="006D04FD">
            <w:pPr>
              <w:rPr>
                <w:color w:val="FFFFFF"/>
                <w:sz w:val="21"/>
                <w:szCs w:val="21"/>
                <w:lang w:val="el-GR"/>
              </w:rPr>
            </w:pPr>
          </w:p>
        </w:tc>
      </w:tr>
      <w:tr w:rsidR="00B054DF" w:rsidRPr="00331A3E" w:rsidTr="006D04FD">
        <w:tc>
          <w:tcPr>
            <w:tcW w:w="578" w:type="dxa"/>
          </w:tcPr>
          <w:p w:rsidR="00B054DF" w:rsidRPr="00412897" w:rsidRDefault="00B054DF" w:rsidP="006D04FD">
            <w:pPr>
              <w:rPr>
                <w:sz w:val="21"/>
                <w:szCs w:val="21"/>
              </w:rPr>
            </w:pPr>
            <w:r w:rsidRPr="00412897">
              <w:rPr>
                <w:sz w:val="21"/>
                <w:szCs w:val="21"/>
              </w:rPr>
              <w:t>Α/Α</w:t>
            </w:r>
          </w:p>
        </w:tc>
        <w:tc>
          <w:tcPr>
            <w:tcW w:w="5094" w:type="dxa"/>
          </w:tcPr>
          <w:p w:rsidR="00B054DF" w:rsidRPr="00412897" w:rsidRDefault="00B054DF" w:rsidP="006D04FD">
            <w:pPr>
              <w:rPr>
                <w:sz w:val="21"/>
                <w:szCs w:val="21"/>
              </w:rPr>
            </w:pPr>
            <w:proofErr w:type="spellStart"/>
            <w:r w:rsidRPr="00412897">
              <w:rPr>
                <w:sz w:val="21"/>
                <w:szCs w:val="21"/>
              </w:rPr>
              <w:t>Απαίτηση</w:t>
            </w:r>
            <w:proofErr w:type="spellEnd"/>
          </w:p>
        </w:tc>
        <w:tc>
          <w:tcPr>
            <w:tcW w:w="1559" w:type="dxa"/>
          </w:tcPr>
          <w:p w:rsidR="00B054DF" w:rsidRPr="00412897" w:rsidRDefault="00B054DF" w:rsidP="006D04FD">
            <w:pPr>
              <w:rPr>
                <w:sz w:val="21"/>
                <w:szCs w:val="21"/>
              </w:rPr>
            </w:pPr>
            <w:proofErr w:type="spellStart"/>
            <w:r w:rsidRPr="00412897">
              <w:rPr>
                <w:sz w:val="21"/>
                <w:szCs w:val="21"/>
              </w:rPr>
              <w:t>Συμμόρφωση</w:t>
            </w:r>
            <w:proofErr w:type="spellEnd"/>
          </w:p>
        </w:tc>
        <w:tc>
          <w:tcPr>
            <w:tcW w:w="1558" w:type="dxa"/>
          </w:tcPr>
          <w:p w:rsidR="00B054DF" w:rsidRPr="00412897" w:rsidRDefault="00B054DF" w:rsidP="006D04FD">
            <w:pPr>
              <w:rPr>
                <w:sz w:val="21"/>
                <w:szCs w:val="21"/>
              </w:rPr>
            </w:pPr>
            <w:proofErr w:type="spellStart"/>
            <w:r w:rsidRPr="00412897">
              <w:rPr>
                <w:sz w:val="21"/>
                <w:szCs w:val="21"/>
              </w:rPr>
              <w:t>Παραπομπή</w:t>
            </w:r>
            <w:proofErr w:type="spellEnd"/>
          </w:p>
        </w:tc>
        <w:tc>
          <w:tcPr>
            <w:tcW w:w="1560" w:type="dxa"/>
          </w:tcPr>
          <w:p w:rsidR="00B054DF" w:rsidRPr="00412897" w:rsidRDefault="00B054DF" w:rsidP="006D04FD">
            <w:pPr>
              <w:rPr>
                <w:sz w:val="21"/>
                <w:szCs w:val="21"/>
              </w:rPr>
            </w:pPr>
            <w:proofErr w:type="spellStart"/>
            <w:r w:rsidRPr="00412897">
              <w:rPr>
                <w:sz w:val="21"/>
                <w:szCs w:val="21"/>
              </w:rPr>
              <w:t>Παρατηρήσεις</w:t>
            </w:r>
            <w:proofErr w:type="spellEnd"/>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1</w:t>
            </w:r>
          </w:p>
        </w:tc>
        <w:tc>
          <w:tcPr>
            <w:tcW w:w="5094" w:type="dxa"/>
          </w:tcPr>
          <w:p w:rsidR="00B054DF" w:rsidRPr="00412897" w:rsidRDefault="00B054DF" w:rsidP="006D04FD">
            <w:pPr>
              <w:rPr>
                <w:sz w:val="21"/>
                <w:szCs w:val="21"/>
                <w:lang w:val="el-GR"/>
              </w:rPr>
            </w:pPr>
            <w:r w:rsidRPr="00412897">
              <w:rPr>
                <w:sz w:val="21"/>
                <w:szCs w:val="21"/>
                <w:lang w:val="el-GR"/>
              </w:rPr>
              <w:t>Οι πληροφοριακές πινακίδες που θα τοποθετηθούν θα πρέπει να ανταποκρίνονται στους όρους των σχετικών τεχνικών οδηγιών και προδιαγραφών (Νόμος 2696/1999 - ΦΕΚ 57/Α/23-3-1999, αρ. ΔΜΕΟ/ε/οικ/1102. ΦΕΚ 953/</w:t>
            </w:r>
            <w:r w:rsidRPr="00412897">
              <w:rPr>
                <w:sz w:val="21"/>
                <w:szCs w:val="21"/>
              </w:rPr>
              <w:t>B</w:t>
            </w:r>
            <w:r w:rsidRPr="00412897">
              <w:rPr>
                <w:sz w:val="21"/>
                <w:szCs w:val="21"/>
                <w:lang w:val="el-GR"/>
              </w:rPr>
              <w:t>’/24-10-1997, ΔΜΕΟ ε/οικ/720/13-11-92, ΦΕΚ 954/Β’/31-12-1986, ΦΕΚ 1061/Β’/13-10-1980)</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2</w:t>
            </w:r>
          </w:p>
        </w:tc>
        <w:tc>
          <w:tcPr>
            <w:tcW w:w="5094" w:type="dxa"/>
          </w:tcPr>
          <w:p w:rsidR="00B054DF" w:rsidRPr="00412897" w:rsidRDefault="00B054DF" w:rsidP="006D04FD">
            <w:pPr>
              <w:rPr>
                <w:sz w:val="21"/>
                <w:szCs w:val="21"/>
                <w:lang w:val="el-GR"/>
              </w:rPr>
            </w:pPr>
            <w:r w:rsidRPr="00412897">
              <w:rPr>
                <w:sz w:val="21"/>
                <w:szCs w:val="21"/>
                <w:lang w:val="el-GR"/>
              </w:rPr>
              <w:t xml:space="preserve">Θα πρέπει να είναι πλήρως αντανακλαστικές υψηλής </w:t>
            </w:r>
            <w:proofErr w:type="spellStart"/>
            <w:r w:rsidRPr="00412897">
              <w:rPr>
                <w:sz w:val="21"/>
                <w:szCs w:val="21"/>
                <w:lang w:val="el-GR"/>
              </w:rPr>
              <w:t>αντανακλαστικότητας</w:t>
            </w:r>
            <w:proofErr w:type="spellEnd"/>
            <w:r w:rsidRPr="00412897">
              <w:rPr>
                <w:sz w:val="21"/>
                <w:szCs w:val="21"/>
                <w:lang w:val="el-GR"/>
              </w:rPr>
              <w:t xml:space="preserve"> τύπου ΙΙ</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3</w:t>
            </w:r>
          </w:p>
        </w:tc>
        <w:tc>
          <w:tcPr>
            <w:tcW w:w="5094" w:type="dxa"/>
          </w:tcPr>
          <w:p w:rsidR="00B054DF" w:rsidRPr="00412897" w:rsidRDefault="00B054DF" w:rsidP="006D04FD">
            <w:pPr>
              <w:rPr>
                <w:sz w:val="21"/>
                <w:szCs w:val="21"/>
                <w:lang w:val="el-GR"/>
              </w:rPr>
            </w:pPr>
            <w:r w:rsidRPr="00412897">
              <w:rPr>
                <w:sz w:val="21"/>
                <w:szCs w:val="21"/>
                <w:lang w:val="el-GR"/>
              </w:rPr>
              <w:t>Οι διαστάσεις τους θα πρέπει να είναι 600x400 χιλ..</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4</w:t>
            </w:r>
          </w:p>
        </w:tc>
        <w:tc>
          <w:tcPr>
            <w:tcW w:w="5094" w:type="dxa"/>
          </w:tcPr>
          <w:p w:rsidR="00B054DF" w:rsidRPr="00412897" w:rsidRDefault="00B054DF" w:rsidP="006D04FD">
            <w:pPr>
              <w:rPr>
                <w:sz w:val="21"/>
                <w:szCs w:val="21"/>
                <w:lang w:val="el-GR"/>
              </w:rPr>
            </w:pPr>
            <w:r w:rsidRPr="00412897">
              <w:rPr>
                <w:sz w:val="21"/>
                <w:szCs w:val="21"/>
                <w:lang w:val="el-GR"/>
              </w:rPr>
              <w:t>Το υλικό κατασκευής τους θα πρέπει να είναι επίπεδο φύλλο κράματος αλουμινίου τύπου AlMg2 και πάχους 3 χιλ..</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5</w:t>
            </w:r>
          </w:p>
        </w:tc>
        <w:tc>
          <w:tcPr>
            <w:tcW w:w="5094" w:type="dxa"/>
          </w:tcPr>
          <w:p w:rsidR="00B054DF" w:rsidRPr="00412897" w:rsidRDefault="00B054DF" w:rsidP="006D04FD">
            <w:pPr>
              <w:rPr>
                <w:sz w:val="21"/>
                <w:szCs w:val="21"/>
                <w:lang w:val="el-GR"/>
              </w:rPr>
            </w:pPr>
            <w:r w:rsidRPr="00412897">
              <w:rPr>
                <w:sz w:val="21"/>
                <w:szCs w:val="21"/>
                <w:lang w:val="el-GR"/>
              </w:rPr>
              <w:t xml:space="preserve">Οι στύλοι στήριξης των πινακίδων θα πρέπει να είναι από γαλβανισμένο </w:t>
            </w:r>
            <w:proofErr w:type="spellStart"/>
            <w:r w:rsidRPr="00412897">
              <w:rPr>
                <w:sz w:val="21"/>
                <w:szCs w:val="21"/>
                <w:lang w:val="el-GR"/>
              </w:rPr>
              <w:t>σιδηροσωλήνα</w:t>
            </w:r>
            <w:proofErr w:type="spellEnd"/>
            <w:r w:rsidRPr="00412897">
              <w:rPr>
                <w:sz w:val="21"/>
                <w:szCs w:val="21"/>
                <w:lang w:val="el-GR"/>
              </w:rPr>
              <w:t xml:space="preserve"> διαμέτρου 48 χιλ. </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shd w:val="clear" w:color="auto" w:fill="44546A"/>
          </w:tcPr>
          <w:p w:rsidR="00B054DF" w:rsidRPr="00412897" w:rsidRDefault="00B054DF" w:rsidP="006D04FD">
            <w:pPr>
              <w:rPr>
                <w:b/>
                <w:color w:val="FFFFFF"/>
                <w:sz w:val="21"/>
                <w:szCs w:val="21"/>
                <w:lang w:val="el-GR"/>
              </w:rPr>
            </w:pPr>
          </w:p>
        </w:tc>
        <w:tc>
          <w:tcPr>
            <w:tcW w:w="5094" w:type="dxa"/>
            <w:shd w:val="clear" w:color="auto" w:fill="44546A"/>
          </w:tcPr>
          <w:p w:rsidR="00B054DF" w:rsidRPr="00412897" w:rsidRDefault="00B054DF" w:rsidP="006D04FD">
            <w:pPr>
              <w:rPr>
                <w:b/>
                <w:color w:val="FFFFFF"/>
                <w:sz w:val="21"/>
                <w:szCs w:val="21"/>
                <w:lang w:val="el-GR"/>
              </w:rPr>
            </w:pPr>
            <w:r w:rsidRPr="00412897">
              <w:rPr>
                <w:b/>
                <w:color w:val="FFFFFF"/>
                <w:sz w:val="21"/>
                <w:szCs w:val="21"/>
                <w:lang w:val="el-GR"/>
              </w:rPr>
              <w:t xml:space="preserve">ΟΜΑΔΑ Η: Πλωτό Αμφίβιο </w:t>
            </w:r>
            <w:proofErr w:type="spellStart"/>
            <w:r w:rsidRPr="00412897">
              <w:rPr>
                <w:b/>
                <w:color w:val="FFFFFF"/>
                <w:sz w:val="21"/>
                <w:szCs w:val="21"/>
                <w:lang w:val="el-GR"/>
              </w:rPr>
              <w:t>Αμαξίδιο</w:t>
            </w:r>
            <w:proofErr w:type="spellEnd"/>
            <w:r w:rsidRPr="00412897">
              <w:rPr>
                <w:b/>
                <w:color w:val="FFFFFF"/>
                <w:sz w:val="21"/>
                <w:szCs w:val="21"/>
                <w:lang w:val="el-GR"/>
              </w:rPr>
              <w:t xml:space="preserve"> εξυπηρέτησης </w:t>
            </w:r>
            <w:proofErr w:type="spellStart"/>
            <w:r w:rsidRPr="00412897">
              <w:rPr>
                <w:b/>
                <w:color w:val="FFFFFF"/>
                <w:sz w:val="21"/>
                <w:szCs w:val="21"/>
                <w:lang w:val="el-GR"/>
              </w:rPr>
              <w:t>ΑμΕΑ</w:t>
            </w:r>
            <w:proofErr w:type="spellEnd"/>
          </w:p>
        </w:tc>
        <w:tc>
          <w:tcPr>
            <w:tcW w:w="1559" w:type="dxa"/>
            <w:shd w:val="clear" w:color="auto" w:fill="44546A"/>
          </w:tcPr>
          <w:p w:rsidR="00B054DF" w:rsidRPr="00412897" w:rsidRDefault="00B054DF" w:rsidP="006D04FD">
            <w:pPr>
              <w:rPr>
                <w:b/>
                <w:color w:val="FFFFFF"/>
                <w:sz w:val="21"/>
                <w:szCs w:val="21"/>
                <w:lang w:val="el-GR"/>
              </w:rPr>
            </w:pPr>
          </w:p>
        </w:tc>
        <w:tc>
          <w:tcPr>
            <w:tcW w:w="1558" w:type="dxa"/>
            <w:shd w:val="clear" w:color="auto" w:fill="44546A"/>
          </w:tcPr>
          <w:p w:rsidR="00B054DF" w:rsidRPr="00412897" w:rsidRDefault="00B054DF" w:rsidP="006D04FD">
            <w:pPr>
              <w:rPr>
                <w:b/>
                <w:color w:val="FFFFFF"/>
                <w:sz w:val="21"/>
                <w:szCs w:val="21"/>
                <w:lang w:val="el-GR"/>
              </w:rPr>
            </w:pPr>
          </w:p>
        </w:tc>
        <w:tc>
          <w:tcPr>
            <w:tcW w:w="1560" w:type="dxa"/>
            <w:shd w:val="clear" w:color="auto" w:fill="44546A"/>
          </w:tcPr>
          <w:p w:rsidR="00B054DF" w:rsidRPr="00412897" w:rsidRDefault="00B054DF" w:rsidP="006D04FD">
            <w:pPr>
              <w:rPr>
                <w:b/>
                <w:color w:val="FFFFFF"/>
                <w:sz w:val="21"/>
                <w:szCs w:val="21"/>
                <w:lang w:val="el-GR"/>
              </w:rPr>
            </w:pPr>
          </w:p>
        </w:tc>
      </w:tr>
      <w:tr w:rsidR="00B054DF" w:rsidRPr="00331A3E" w:rsidTr="006D04FD">
        <w:tc>
          <w:tcPr>
            <w:tcW w:w="578" w:type="dxa"/>
          </w:tcPr>
          <w:p w:rsidR="00B054DF" w:rsidRPr="00412897" w:rsidRDefault="00B054DF" w:rsidP="006D04FD">
            <w:pPr>
              <w:rPr>
                <w:sz w:val="21"/>
                <w:szCs w:val="21"/>
              </w:rPr>
            </w:pPr>
            <w:r w:rsidRPr="00412897">
              <w:rPr>
                <w:sz w:val="21"/>
                <w:szCs w:val="21"/>
              </w:rPr>
              <w:t>Α/Α</w:t>
            </w:r>
          </w:p>
        </w:tc>
        <w:tc>
          <w:tcPr>
            <w:tcW w:w="5094" w:type="dxa"/>
          </w:tcPr>
          <w:p w:rsidR="00B054DF" w:rsidRPr="00412897" w:rsidRDefault="00B054DF" w:rsidP="006D04FD">
            <w:pPr>
              <w:rPr>
                <w:sz w:val="21"/>
                <w:szCs w:val="21"/>
              </w:rPr>
            </w:pPr>
            <w:proofErr w:type="spellStart"/>
            <w:r w:rsidRPr="00412897">
              <w:rPr>
                <w:sz w:val="21"/>
                <w:szCs w:val="21"/>
              </w:rPr>
              <w:t>Απαίτηση</w:t>
            </w:r>
            <w:proofErr w:type="spellEnd"/>
          </w:p>
        </w:tc>
        <w:tc>
          <w:tcPr>
            <w:tcW w:w="1559" w:type="dxa"/>
          </w:tcPr>
          <w:p w:rsidR="00B054DF" w:rsidRPr="00412897" w:rsidRDefault="00B054DF" w:rsidP="006D04FD">
            <w:pPr>
              <w:rPr>
                <w:sz w:val="21"/>
                <w:szCs w:val="21"/>
              </w:rPr>
            </w:pPr>
            <w:proofErr w:type="spellStart"/>
            <w:r w:rsidRPr="00412897">
              <w:rPr>
                <w:sz w:val="21"/>
                <w:szCs w:val="21"/>
              </w:rPr>
              <w:t>Συμμόρφωση</w:t>
            </w:r>
            <w:proofErr w:type="spellEnd"/>
          </w:p>
        </w:tc>
        <w:tc>
          <w:tcPr>
            <w:tcW w:w="1558" w:type="dxa"/>
          </w:tcPr>
          <w:p w:rsidR="00B054DF" w:rsidRPr="00412897" w:rsidRDefault="00B054DF" w:rsidP="006D04FD">
            <w:pPr>
              <w:rPr>
                <w:sz w:val="21"/>
                <w:szCs w:val="21"/>
              </w:rPr>
            </w:pPr>
            <w:proofErr w:type="spellStart"/>
            <w:r w:rsidRPr="00412897">
              <w:rPr>
                <w:sz w:val="21"/>
                <w:szCs w:val="21"/>
              </w:rPr>
              <w:t>Παραπομπή</w:t>
            </w:r>
            <w:proofErr w:type="spellEnd"/>
          </w:p>
        </w:tc>
        <w:tc>
          <w:tcPr>
            <w:tcW w:w="1560" w:type="dxa"/>
          </w:tcPr>
          <w:p w:rsidR="00B054DF" w:rsidRPr="00412897" w:rsidRDefault="00B054DF" w:rsidP="006D04FD">
            <w:pPr>
              <w:rPr>
                <w:sz w:val="21"/>
                <w:szCs w:val="21"/>
              </w:rPr>
            </w:pPr>
            <w:proofErr w:type="spellStart"/>
            <w:r w:rsidRPr="00412897">
              <w:rPr>
                <w:sz w:val="21"/>
                <w:szCs w:val="21"/>
              </w:rPr>
              <w:t>Παρατηρήσεις</w:t>
            </w:r>
            <w:proofErr w:type="spellEnd"/>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1</w:t>
            </w:r>
          </w:p>
        </w:tc>
        <w:tc>
          <w:tcPr>
            <w:tcW w:w="5094" w:type="dxa"/>
          </w:tcPr>
          <w:p w:rsidR="00B054DF" w:rsidRPr="00412897" w:rsidRDefault="00B054DF" w:rsidP="006D04FD">
            <w:pPr>
              <w:rPr>
                <w:sz w:val="21"/>
                <w:szCs w:val="21"/>
                <w:lang w:val="el-GR"/>
              </w:rPr>
            </w:pPr>
            <w:r w:rsidRPr="00412897">
              <w:rPr>
                <w:sz w:val="21"/>
                <w:szCs w:val="21"/>
                <w:lang w:val="el-GR"/>
              </w:rPr>
              <w:t>Συνολικό μήκος: 1,50m, μήκος καθίσματος: 0,50m (περίπου)</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2</w:t>
            </w:r>
          </w:p>
        </w:tc>
        <w:tc>
          <w:tcPr>
            <w:tcW w:w="5094" w:type="dxa"/>
          </w:tcPr>
          <w:p w:rsidR="00B054DF" w:rsidRPr="00412897" w:rsidRDefault="00B054DF" w:rsidP="006D04FD">
            <w:pPr>
              <w:rPr>
                <w:sz w:val="21"/>
                <w:szCs w:val="21"/>
                <w:lang w:val="el-GR"/>
              </w:rPr>
            </w:pPr>
            <w:r w:rsidRPr="00412897">
              <w:rPr>
                <w:sz w:val="21"/>
                <w:szCs w:val="21"/>
                <w:lang w:val="el-GR"/>
              </w:rPr>
              <w:t>Συνολικό ύψος: 1,30m, ύψος καθίσματος: 0,50m (περίπου)</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BB09C6" w:rsidTr="006D04FD">
        <w:tc>
          <w:tcPr>
            <w:tcW w:w="578" w:type="dxa"/>
          </w:tcPr>
          <w:p w:rsidR="00B054DF" w:rsidRPr="00412897" w:rsidRDefault="00B054DF" w:rsidP="006D04FD">
            <w:pPr>
              <w:rPr>
                <w:sz w:val="21"/>
                <w:szCs w:val="21"/>
                <w:lang w:val="el-GR"/>
              </w:rPr>
            </w:pPr>
            <w:r w:rsidRPr="00412897">
              <w:rPr>
                <w:sz w:val="21"/>
                <w:szCs w:val="21"/>
                <w:lang w:val="el-GR"/>
              </w:rPr>
              <w:t>3</w:t>
            </w:r>
          </w:p>
        </w:tc>
        <w:tc>
          <w:tcPr>
            <w:tcW w:w="5094" w:type="dxa"/>
          </w:tcPr>
          <w:p w:rsidR="00B054DF" w:rsidRPr="00412897" w:rsidRDefault="00B054DF" w:rsidP="006D04FD">
            <w:pPr>
              <w:rPr>
                <w:sz w:val="21"/>
                <w:szCs w:val="21"/>
                <w:lang w:val="el-GR"/>
              </w:rPr>
            </w:pPr>
            <w:r w:rsidRPr="00412897">
              <w:rPr>
                <w:sz w:val="21"/>
                <w:szCs w:val="21"/>
                <w:lang w:val="el-GR"/>
              </w:rPr>
              <w:t>Συνολικό πλάτος: 1,00m, πλάτος καθίσματος: 0,50m (περίπου)</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r w:rsidR="00B054DF" w:rsidRPr="00331A3E" w:rsidTr="006D04FD">
        <w:tc>
          <w:tcPr>
            <w:tcW w:w="578" w:type="dxa"/>
          </w:tcPr>
          <w:p w:rsidR="00B054DF" w:rsidRPr="00412897" w:rsidRDefault="00B054DF" w:rsidP="006D04FD">
            <w:pPr>
              <w:rPr>
                <w:sz w:val="21"/>
                <w:szCs w:val="21"/>
                <w:lang w:val="el-GR"/>
              </w:rPr>
            </w:pPr>
            <w:r w:rsidRPr="00412897">
              <w:rPr>
                <w:sz w:val="21"/>
                <w:szCs w:val="21"/>
                <w:lang w:val="el-GR"/>
              </w:rPr>
              <w:t>4</w:t>
            </w:r>
          </w:p>
        </w:tc>
        <w:tc>
          <w:tcPr>
            <w:tcW w:w="5094" w:type="dxa"/>
          </w:tcPr>
          <w:p w:rsidR="00B054DF" w:rsidRPr="00412897" w:rsidRDefault="00B054DF" w:rsidP="006D04FD">
            <w:pPr>
              <w:rPr>
                <w:sz w:val="21"/>
                <w:szCs w:val="21"/>
                <w:lang w:val="el-GR"/>
              </w:rPr>
            </w:pPr>
            <w:r w:rsidRPr="00412897">
              <w:rPr>
                <w:sz w:val="21"/>
                <w:szCs w:val="21"/>
                <w:lang w:val="el-GR"/>
              </w:rPr>
              <w:t>Ωφέλιμο βάρος: 135kg τουλάχιστον</w:t>
            </w:r>
          </w:p>
        </w:tc>
        <w:tc>
          <w:tcPr>
            <w:tcW w:w="1559" w:type="dxa"/>
          </w:tcPr>
          <w:p w:rsidR="00B054DF" w:rsidRPr="00412897" w:rsidRDefault="00B054DF" w:rsidP="006D04FD">
            <w:pPr>
              <w:rPr>
                <w:sz w:val="21"/>
                <w:szCs w:val="21"/>
                <w:lang w:val="el-GR"/>
              </w:rPr>
            </w:pPr>
          </w:p>
        </w:tc>
        <w:tc>
          <w:tcPr>
            <w:tcW w:w="1558" w:type="dxa"/>
          </w:tcPr>
          <w:p w:rsidR="00B054DF" w:rsidRPr="00412897" w:rsidRDefault="00B054DF" w:rsidP="006D04FD">
            <w:pPr>
              <w:rPr>
                <w:sz w:val="21"/>
                <w:szCs w:val="21"/>
                <w:lang w:val="el-GR"/>
              </w:rPr>
            </w:pPr>
          </w:p>
        </w:tc>
        <w:tc>
          <w:tcPr>
            <w:tcW w:w="1560" w:type="dxa"/>
          </w:tcPr>
          <w:p w:rsidR="00B054DF" w:rsidRPr="00412897" w:rsidRDefault="00B054DF" w:rsidP="006D04FD">
            <w:pPr>
              <w:rPr>
                <w:sz w:val="21"/>
                <w:szCs w:val="21"/>
                <w:lang w:val="el-GR"/>
              </w:rPr>
            </w:pPr>
          </w:p>
        </w:tc>
      </w:tr>
    </w:tbl>
    <w:p w:rsidR="00B054DF" w:rsidRPr="00BA242F" w:rsidRDefault="00B054DF" w:rsidP="00B054DF">
      <w:pPr>
        <w:rPr>
          <w:b/>
          <w:lang w:val="el-GR"/>
        </w:rPr>
      </w:pPr>
    </w:p>
    <w:p w:rsidR="00B054DF" w:rsidRDefault="00B054DF" w:rsidP="00B054DF">
      <w:pPr>
        <w:jc w:val="center"/>
      </w:pPr>
      <w:r>
        <w:rPr>
          <w:b/>
        </w:rPr>
        <w:lastRenderedPageBreak/>
        <w:t>ΔΗΛΩΣΗ</w:t>
      </w:r>
    </w:p>
    <w:p w:rsidR="00B054DF" w:rsidRPr="000C19CD" w:rsidRDefault="00B054DF" w:rsidP="00B054DF">
      <w:pPr>
        <w:spacing w:after="0"/>
        <w:jc w:val="center"/>
        <w:rPr>
          <w:lang w:val="el-GR"/>
        </w:rPr>
      </w:pPr>
      <w:r w:rsidRPr="005222C5">
        <w:rPr>
          <w:lang w:val="el-GR"/>
        </w:rPr>
        <w:t>Ο προσφέρων δηλώνει ότι συμμορφώνεται πλήρως με τις τεχνικές προδιαγραφές.</w:t>
      </w:r>
    </w:p>
    <w:p w:rsidR="00B054DF" w:rsidRDefault="00B054DF" w:rsidP="00B054DF">
      <w:pPr>
        <w:spacing w:after="0"/>
        <w:jc w:val="center"/>
      </w:pPr>
      <w:r>
        <w:rPr>
          <w:lang w:val="el-GR"/>
        </w:rPr>
        <w:t>Ημερομηνία</w:t>
      </w:r>
    </w:p>
    <w:p w:rsidR="00B054DF" w:rsidRPr="009B5F5A" w:rsidRDefault="00B054DF" w:rsidP="00B054DF">
      <w:pPr>
        <w:jc w:val="center"/>
        <w:rPr>
          <w:lang w:val="el-GR"/>
        </w:rPr>
      </w:pPr>
    </w:p>
    <w:p w:rsidR="00B054DF" w:rsidRPr="000C19CD" w:rsidRDefault="00B054DF" w:rsidP="00B054DF">
      <w:pPr>
        <w:jc w:val="center"/>
        <w:rPr>
          <w:lang w:val="el-GR"/>
        </w:rPr>
      </w:pPr>
      <w:r>
        <w:rPr>
          <w:lang w:val="el-GR"/>
        </w:rPr>
        <w:t>(Υπογραφή / Σφραγίδα)</w:t>
      </w:r>
    </w:p>
    <w:p w:rsidR="00B054DF" w:rsidRDefault="00B054DF" w:rsidP="00B054DF">
      <w:pPr>
        <w:spacing w:before="57" w:after="57"/>
        <w:rPr>
          <w:i/>
          <w:color w:val="5B9BD5"/>
          <w:szCs w:val="22"/>
          <w:lang w:val="el-GR"/>
        </w:rPr>
      </w:pPr>
    </w:p>
    <w:p w:rsidR="00B054DF" w:rsidRDefault="00B054DF" w:rsidP="00B054DF">
      <w:pPr>
        <w:spacing w:before="57" w:after="57"/>
        <w:rPr>
          <w:i/>
          <w:color w:val="5B9BD5"/>
          <w:szCs w:val="22"/>
          <w:lang w:val="el-GR"/>
        </w:rPr>
      </w:pPr>
    </w:p>
    <w:p w:rsidR="00B054DF" w:rsidRDefault="00B054DF" w:rsidP="00B054DF">
      <w:pPr>
        <w:spacing w:before="57" w:after="57"/>
        <w:rPr>
          <w:i/>
          <w:color w:val="5B9BD5"/>
          <w:szCs w:val="22"/>
          <w:lang w:val="el-GR"/>
        </w:rPr>
      </w:pPr>
    </w:p>
    <w:p w:rsidR="00B054DF" w:rsidRDefault="00B054DF" w:rsidP="00B054DF">
      <w:pPr>
        <w:spacing w:before="57" w:after="57"/>
        <w:rPr>
          <w:i/>
          <w:color w:val="5B9BD5"/>
          <w:szCs w:val="22"/>
          <w:lang w:val="el-GR"/>
        </w:rPr>
      </w:pPr>
    </w:p>
    <w:p w:rsidR="00B054DF" w:rsidRDefault="00B054DF" w:rsidP="00B054DF">
      <w:pPr>
        <w:spacing w:before="57" w:after="57"/>
        <w:rPr>
          <w:i/>
          <w:color w:val="5B9BD5"/>
          <w:szCs w:val="22"/>
          <w:lang w:val="el-GR"/>
        </w:rPr>
      </w:pPr>
    </w:p>
    <w:p w:rsidR="00B054DF" w:rsidRDefault="00B054DF" w:rsidP="00B054DF">
      <w:pPr>
        <w:spacing w:before="57" w:after="57"/>
        <w:rPr>
          <w:i/>
          <w:color w:val="5B9BD5"/>
          <w:szCs w:val="22"/>
          <w:lang w:val="el-GR"/>
        </w:rPr>
      </w:pPr>
    </w:p>
    <w:p w:rsidR="00B054DF" w:rsidRDefault="00B054DF" w:rsidP="00B054DF">
      <w:pPr>
        <w:spacing w:before="57" w:after="57"/>
        <w:rPr>
          <w:i/>
          <w:color w:val="5B9BD5"/>
          <w:szCs w:val="22"/>
          <w:lang w:val="el-GR"/>
        </w:rPr>
      </w:pPr>
    </w:p>
    <w:p w:rsidR="00B054DF" w:rsidRDefault="00B054DF" w:rsidP="00B054DF">
      <w:pPr>
        <w:spacing w:before="57" w:after="57"/>
        <w:rPr>
          <w:i/>
          <w:color w:val="5B9BD5"/>
          <w:szCs w:val="22"/>
          <w:lang w:val="el-GR"/>
        </w:rPr>
      </w:pPr>
    </w:p>
    <w:p w:rsidR="00B054DF" w:rsidRDefault="00B054DF" w:rsidP="00B054DF">
      <w:pPr>
        <w:spacing w:before="57" w:after="57"/>
        <w:rPr>
          <w:i/>
          <w:color w:val="5B9BD5"/>
          <w:szCs w:val="22"/>
          <w:lang w:val="el-GR"/>
        </w:rPr>
      </w:pPr>
    </w:p>
    <w:sectPr w:rsidR="00B054DF" w:rsidSect="0007678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AF0969"/>
    <w:multiLevelType w:val="hybridMultilevel"/>
    <w:tmpl w:val="6D3C0A10"/>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4920FFE"/>
    <w:multiLevelType w:val="hybridMultilevel"/>
    <w:tmpl w:val="74CAC910"/>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54DF"/>
    <w:rsid w:val="00076782"/>
    <w:rsid w:val="00805C2C"/>
    <w:rsid w:val="00816611"/>
    <w:rsid w:val="0098222E"/>
    <w:rsid w:val="00B054DF"/>
    <w:rsid w:val="00BB09C6"/>
    <w:rsid w:val="00C5400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4DF"/>
    <w:pPr>
      <w:suppressAutoHyphens/>
      <w:spacing w:after="120" w:line="240" w:lineRule="auto"/>
      <w:jc w:val="both"/>
    </w:pPr>
    <w:rPr>
      <w:rFonts w:ascii="Calibri" w:eastAsia="Times New Roman" w:hAnsi="Calibri" w:cs="Calibri"/>
      <w:kern w:val="0"/>
      <w:szCs w:val="24"/>
      <w:lang w:val="en-GB" w:eastAsia="ar-SA"/>
    </w:rPr>
  </w:style>
  <w:style w:type="paragraph" w:styleId="1">
    <w:name w:val="heading 1"/>
    <w:basedOn w:val="a"/>
    <w:next w:val="a"/>
    <w:link w:val="1Char"/>
    <w:uiPriority w:val="9"/>
    <w:qFormat/>
    <w:rsid w:val="00B054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054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054D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054D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054D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054D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054D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054D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054D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054D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054D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054D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054D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054D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054D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054D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054D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054DF"/>
    <w:rPr>
      <w:rFonts w:eastAsiaTheme="majorEastAsia" w:cstheme="majorBidi"/>
      <w:color w:val="272727" w:themeColor="text1" w:themeTint="D8"/>
    </w:rPr>
  </w:style>
  <w:style w:type="paragraph" w:styleId="a3">
    <w:name w:val="Title"/>
    <w:basedOn w:val="a"/>
    <w:next w:val="a"/>
    <w:link w:val="Char"/>
    <w:uiPriority w:val="10"/>
    <w:qFormat/>
    <w:rsid w:val="00B054DF"/>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054D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054D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054D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054DF"/>
    <w:pPr>
      <w:spacing w:before="160"/>
      <w:jc w:val="center"/>
    </w:pPr>
    <w:rPr>
      <w:i/>
      <w:iCs/>
      <w:color w:val="404040" w:themeColor="text1" w:themeTint="BF"/>
    </w:rPr>
  </w:style>
  <w:style w:type="character" w:customStyle="1" w:styleId="Char1">
    <w:name w:val="Απόσπασμα Char"/>
    <w:basedOn w:val="a0"/>
    <w:link w:val="a5"/>
    <w:uiPriority w:val="29"/>
    <w:rsid w:val="00B054DF"/>
    <w:rPr>
      <w:i/>
      <w:iCs/>
      <w:color w:val="404040" w:themeColor="text1" w:themeTint="BF"/>
    </w:rPr>
  </w:style>
  <w:style w:type="paragraph" w:styleId="a6">
    <w:name w:val="List Paragraph"/>
    <w:basedOn w:val="a"/>
    <w:uiPriority w:val="34"/>
    <w:qFormat/>
    <w:rsid w:val="00B054DF"/>
    <w:pPr>
      <w:ind w:left="720"/>
      <w:contextualSpacing/>
    </w:pPr>
  </w:style>
  <w:style w:type="character" w:styleId="a7">
    <w:name w:val="Intense Emphasis"/>
    <w:basedOn w:val="a0"/>
    <w:uiPriority w:val="21"/>
    <w:qFormat/>
    <w:rsid w:val="00B054DF"/>
    <w:rPr>
      <w:i/>
      <w:iCs/>
      <w:color w:val="2F5496" w:themeColor="accent1" w:themeShade="BF"/>
    </w:rPr>
  </w:style>
  <w:style w:type="paragraph" w:styleId="a8">
    <w:name w:val="Intense Quote"/>
    <w:basedOn w:val="a"/>
    <w:next w:val="a"/>
    <w:link w:val="Char2"/>
    <w:uiPriority w:val="30"/>
    <w:qFormat/>
    <w:rsid w:val="00B054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B054DF"/>
    <w:rPr>
      <w:i/>
      <w:iCs/>
      <w:color w:val="2F5496" w:themeColor="accent1" w:themeShade="BF"/>
    </w:rPr>
  </w:style>
  <w:style w:type="character" w:styleId="a9">
    <w:name w:val="Intense Reference"/>
    <w:basedOn w:val="a0"/>
    <w:uiPriority w:val="32"/>
    <w:qFormat/>
    <w:rsid w:val="00B054DF"/>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1450</Words>
  <Characters>7832</Characters>
  <Application>Microsoft Office Word</Application>
  <DocSecurity>0</DocSecurity>
  <Lines>65</Lines>
  <Paragraphs>18</Paragraphs>
  <ScaleCrop>false</ScaleCrop>
  <Company/>
  <LinksUpToDate>false</LinksUpToDate>
  <CharactersWithSpaces>9264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Michalis</cp:lastModifiedBy>
  <cp:revision>2</cp:revision>
  <dcterms:created xsi:type="dcterms:W3CDTF">2026-03-24T07:44:00Z</dcterms:created>
  <dcterms:modified xsi:type="dcterms:W3CDTF">2026-03-30T06:11:00Z</dcterms:modified>
</cp:coreProperties>
</file>