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759" w:rsidRPr="00C34259" w:rsidRDefault="003F0759" w:rsidP="00BA2591">
      <w:pPr>
        <w:suppressAutoHyphens w:val="0"/>
        <w:autoSpaceDE w:val="0"/>
        <w:spacing w:before="57" w:after="57"/>
        <w:rPr>
          <w:rFonts w:eastAsia="SimSun"/>
          <w:iCs/>
          <w:szCs w:val="22"/>
          <w:lang w:val="el-GR"/>
        </w:rPr>
      </w:pPr>
    </w:p>
    <w:tbl>
      <w:tblPr>
        <w:tblW w:w="8505" w:type="dxa"/>
        <w:tblInd w:w="-23"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1E0"/>
      </w:tblPr>
      <w:tblGrid>
        <w:gridCol w:w="4253"/>
        <w:gridCol w:w="4252"/>
      </w:tblGrid>
      <w:tr w:rsidR="003F0759" w:rsidRPr="00C34259" w:rsidTr="00E02470">
        <w:tc>
          <w:tcPr>
            <w:tcW w:w="4253" w:type="dxa"/>
            <w:hideMark/>
          </w:tcPr>
          <w:p w:rsidR="003F0759" w:rsidRPr="00C34259" w:rsidRDefault="003F0759" w:rsidP="00E02470">
            <w:pPr>
              <w:suppressAutoHyphens w:val="0"/>
              <w:overflowPunct w:val="0"/>
              <w:autoSpaceDE w:val="0"/>
              <w:autoSpaceDN w:val="0"/>
              <w:adjustRightInd w:val="0"/>
              <w:spacing w:after="0"/>
              <w:textAlignment w:val="baseline"/>
              <w:rPr>
                <w:rFonts w:cs="Tahoma"/>
                <w:noProof/>
                <w:lang w:val="el-GR" w:eastAsia="el-GR"/>
              </w:rPr>
            </w:pPr>
          </w:p>
          <w:p w:rsidR="003F0759" w:rsidRPr="00C34259" w:rsidRDefault="003F0759" w:rsidP="00E02470">
            <w:pPr>
              <w:suppressAutoHyphens w:val="0"/>
              <w:overflowPunct w:val="0"/>
              <w:autoSpaceDE w:val="0"/>
              <w:autoSpaceDN w:val="0"/>
              <w:adjustRightInd w:val="0"/>
              <w:spacing w:after="0"/>
              <w:textAlignment w:val="baseline"/>
              <w:rPr>
                <w:rFonts w:cs="Tahoma"/>
                <w:lang w:val="el-GR" w:eastAsia="el-GR"/>
              </w:rPr>
            </w:pPr>
            <w:r w:rsidRPr="00C34259">
              <w:rPr>
                <w:rFonts w:cs="Tahoma"/>
                <w:noProof/>
                <w:szCs w:val="22"/>
                <w:lang w:val="el-GR" w:eastAsia="el-GR"/>
              </w:rPr>
              <w:drawing>
                <wp:inline distT="0" distB="0" distL="0" distR="0">
                  <wp:extent cx="990600" cy="9715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990600" cy="971550"/>
                          </a:xfrm>
                          <a:prstGeom prst="rect">
                            <a:avLst/>
                          </a:prstGeom>
                          <a:noFill/>
                          <a:ln>
                            <a:noFill/>
                          </a:ln>
                        </pic:spPr>
                      </pic:pic>
                    </a:graphicData>
                  </a:graphic>
                </wp:inline>
              </w:drawing>
            </w:r>
          </w:p>
          <w:p w:rsidR="003F0759" w:rsidRPr="00C34259" w:rsidRDefault="003F0759" w:rsidP="00E02470">
            <w:pPr>
              <w:suppressAutoHyphens w:val="0"/>
              <w:overflowPunct w:val="0"/>
              <w:autoSpaceDE w:val="0"/>
              <w:autoSpaceDN w:val="0"/>
              <w:adjustRightInd w:val="0"/>
              <w:spacing w:after="0"/>
              <w:textAlignment w:val="baseline"/>
              <w:rPr>
                <w:rFonts w:cs="Tahoma"/>
                <w:sz w:val="24"/>
                <w:lang w:val="el-GR" w:eastAsia="el-GR"/>
              </w:rPr>
            </w:pPr>
            <w:r w:rsidRPr="00C34259">
              <w:rPr>
                <w:rFonts w:cs="Tahoma"/>
                <w:sz w:val="24"/>
                <w:szCs w:val="22"/>
                <w:lang w:val="el-GR" w:eastAsia="el-GR"/>
              </w:rPr>
              <w:t>ΕΛΛΗΝΙΚΗ ΔΗΜΟΚΡΑΤΙΑ</w:t>
            </w:r>
          </w:p>
          <w:p w:rsidR="003F0759" w:rsidRPr="00C34259" w:rsidRDefault="003F0759" w:rsidP="00E02470">
            <w:pPr>
              <w:suppressAutoHyphens w:val="0"/>
              <w:overflowPunct w:val="0"/>
              <w:autoSpaceDE w:val="0"/>
              <w:autoSpaceDN w:val="0"/>
              <w:adjustRightInd w:val="0"/>
              <w:spacing w:after="0"/>
              <w:textAlignment w:val="baseline"/>
              <w:rPr>
                <w:rFonts w:cs="Tahoma"/>
                <w:sz w:val="24"/>
                <w:lang w:val="el-GR" w:eastAsia="el-GR"/>
              </w:rPr>
            </w:pPr>
            <w:r w:rsidRPr="00C34259">
              <w:rPr>
                <w:rFonts w:cs="Tahoma"/>
                <w:sz w:val="24"/>
                <w:szCs w:val="22"/>
                <w:lang w:val="el-GR" w:eastAsia="el-GR"/>
              </w:rPr>
              <w:t xml:space="preserve">ΝΟΜΟΣ </w:t>
            </w:r>
            <w:r w:rsidR="00E04567" w:rsidRPr="00C34259">
              <w:rPr>
                <w:rFonts w:cs="Tahoma"/>
                <w:sz w:val="24"/>
                <w:szCs w:val="22"/>
                <w:lang w:val="el-GR" w:eastAsia="el-GR"/>
              </w:rPr>
              <w:t>ΛΕΣΒΟΥ</w:t>
            </w:r>
          </w:p>
          <w:p w:rsidR="003F0759" w:rsidRPr="00C34259" w:rsidRDefault="003F0759" w:rsidP="00E02470">
            <w:pPr>
              <w:suppressAutoHyphens w:val="0"/>
              <w:overflowPunct w:val="0"/>
              <w:autoSpaceDE w:val="0"/>
              <w:autoSpaceDN w:val="0"/>
              <w:adjustRightInd w:val="0"/>
              <w:spacing w:after="0"/>
              <w:textAlignment w:val="baseline"/>
              <w:rPr>
                <w:rFonts w:cs="Tahoma"/>
                <w:sz w:val="24"/>
                <w:lang w:val="el-GR" w:eastAsia="el-GR"/>
              </w:rPr>
            </w:pPr>
            <w:r w:rsidRPr="00C34259">
              <w:rPr>
                <w:rFonts w:cs="Tahoma"/>
                <w:sz w:val="24"/>
                <w:szCs w:val="22"/>
                <w:lang w:val="el-GR" w:eastAsia="el-GR"/>
              </w:rPr>
              <w:t xml:space="preserve">ΔΗΜΟΣ </w:t>
            </w:r>
            <w:r w:rsidR="005C0F44" w:rsidRPr="00C34259">
              <w:rPr>
                <w:rFonts w:cs="Tahoma"/>
                <w:sz w:val="24"/>
                <w:szCs w:val="22"/>
                <w:lang w:val="el-GR" w:eastAsia="el-GR"/>
              </w:rPr>
              <w:t>ΜΥΤΙΛΗΝΗΣ</w:t>
            </w:r>
          </w:p>
          <w:p w:rsidR="003F0759" w:rsidRPr="00C34259" w:rsidRDefault="00E04567" w:rsidP="003E1DBA">
            <w:pPr>
              <w:suppressAutoHyphens w:val="0"/>
              <w:overflowPunct w:val="0"/>
              <w:autoSpaceDE w:val="0"/>
              <w:autoSpaceDN w:val="0"/>
              <w:adjustRightInd w:val="0"/>
              <w:spacing w:after="0"/>
              <w:textAlignment w:val="baseline"/>
              <w:rPr>
                <w:rFonts w:cs="Tahoma"/>
                <w:i/>
                <w:sz w:val="24"/>
                <w:lang w:val="el-GR" w:eastAsia="el-GR"/>
              </w:rPr>
            </w:pPr>
            <w:r w:rsidRPr="00C34259">
              <w:rPr>
                <w:rFonts w:cs="Tahoma"/>
                <w:i/>
                <w:sz w:val="24"/>
                <w:szCs w:val="22"/>
                <w:lang w:val="el-GR" w:eastAsia="el-GR"/>
              </w:rPr>
              <w:t xml:space="preserve">Δ/ΝΣΗ </w:t>
            </w:r>
            <w:r w:rsidR="003E1DBA" w:rsidRPr="00C34259">
              <w:rPr>
                <w:rFonts w:cs="Tahoma"/>
                <w:i/>
                <w:sz w:val="24"/>
                <w:szCs w:val="22"/>
                <w:lang w:val="el-GR" w:eastAsia="el-GR"/>
              </w:rPr>
              <w:t>ΤΕΧΝΙΚΩΝ ΥΠΗΡΕΣΙΩΝ</w:t>
            </w:r>
          </w:p>
        </w:tc>
        <w:tc>
          <w:tcPr>
            <w:tcW w:w="4252" w:type="dxa"/>
          </w:tcPr>
          <w:p w:rsidR="003F0759" w:rsidRPr="00C34259" w:rsidRDefault="003F0759" w:rsidP="00E02470">
            <w:pPr>
              <w:suppressAutoHyphens w:val="0"/>
              <w:overflowPunct w:val="0"/>
              <w:autoSpaceDE w:val="0"/>
              <w:autoSpaceDN w:val="0"/>
              <w:adjustRightInd w:val="0"/>
              <w:spacing w:after="0"/>
              <w:textAlignment w:val="baseline"/>
              <w:rPr>
                <w:rFonts w:cs="Tahoma"/>
                <w:highlight w:val="yellow"/>
                <w:lang w:val="el-GR" w:eastAsia="el-GR"/>
              </w:rPr>
            </w:pPr>
          </w:p>
          <w:p w:rsidR="003F0759" w:rsidRPr="00C34259" w:rsidRDefault="003F0759" w:rsidP="00E02470">
            <w:pPr>
              <w:suppressAutoHyphens w:val="0"/>
              <w:spacing w:after="0"/>
              <w:rPr>
                <w:rFonts w:asciiTheme="minorHAnsi" w:hAnsiTheme="minorHAnsi"/>
                <w:b/>
                <w:lang w:val="el-GR" w:eastAsia="el-GR"/>
              </w:rPr>
            </w:pPr>
            <w:r w:rsidRPr="00C34259">
              <w:rPr>
                <w:rFonts w:asciiTheme="minorHAnsi" w:hAnsiTheme="minorHAnsi" w:cs="Tahoma"/>
                <w:b/>
                <w:szCs w:val="22"/>
                <w:lang w:val="el-GR" w:eastAsia="el-GR"/>
              </w:rPr>
              <w:t xml:space="preserve">Προμήθεια </w:t>
            </w:r>
            <w:r w:rsidR="00E04567" w:rsidRPr="00C34259">
              <w:rPr>
                <w:rFonts w:asciiTheme="minorHAnsi" w:hAnsiTheme="minorHAnsi" w:cs="Arial"/>
                <w:b/>
                <w:szCs w:val="22"/>
                <w:lang w:val="el-GR"/>
              </w:rPr>
              <w:t xml:space="preserve">Εξοπλισμού </w:t>
            </w:r>
            <w:r w:rsidR="001F5E65" w:rsidRPr="00C34259">
              <w:rPr>
                <w:rFonts w:cs="Arial"/>
                <w:b/>
                <w:szCs w:val="22"/>
                <w:lang w:val="el-GR"/>
              </w:rPr>
              <w:t xml:space="preserve">για τις ανάγκες </w:t>
            </w:r>
            <w:r w:rsidR="003A049D" w:rsidRPr="00C34259">
              <w:rPr>
                <w:rFonts w:cs="Arial"/>
                <w:b/>
                <w:szCs w:val="22"/>
                <w:lang w:val="el-GR"/>
              </w:rPr>
              <w:t>πρόληψης δημιουργίας αποβλήτων</w:t>
            </w:r>
            <w:r w:rsidR="001F5E65" w:rsidRPr="00C34259">
              <w:rPr>
                <w:rFonts w:cs="Arial"/>
                <w:b/>
                <w:szCs w:val="22"/>
                <w:lang w:val="el-GR"/>
              </w:rPr>
              <w:t>.</w:t>
            </w:r>
          </w:p>
          <w:p w:rsidR="003F0759" w:rsidRPr="00C34259" w:rsidRDefault="003F0759" w:rsidP="00E02470">
            <w:pPr>
              <w:suppressAutoHyphens w:val="0"/>
              <w:overflowPunct w:val="0"/>
              <w:autoSpaceDE w:val="0"/>
              <w:autoSpaceDN w:val="0"/>
              <w:adjustRightInd w:val="0"/>
              <w:spacing w:after="0"/>
              <w:textAlignment w:val="baseline"/>
              <w:rPr>
                <w:rFonts w:cs="Tahoma"/>
                <w:lang w:val="el-GR" w:eastAsia="el-GR"/>
              </w:rPr>
            </w:pPr>
          </w:p>
          <w:p w:rsidR="003F0759" w:rsidRPr="00C34259" w:rsidRDefault="003F0759" w:rsidP="00E02470">
            <w:pPr>
              <w:suppressAutoHyphens w:val="0"/>
              <w:overflowPunct w:val="0"/>
              <w:autoSpaceDE w:val="0"/>
              <w:autoSpaceDN w:val="0"/>
              <w:adjustRightInd w:val="0"/>
              <w:spacing w:after="0"/>
              <w:textAlignment w:val="baseline"/>
              <w:rPr>
                <w:rFonts w:cs="Tahoma"/>
                <w:lang w:val="el-GR" w:eastAsia="el-GR"/>
              </w:rPr>
            </w:pPr>
          </w:p>
          <w:p w:rsidR="003F0759" w:rsidRPr="00C34259" w:rsidRDefault="003F0759" w:rsidP="00E02470">
            <w:pPr>
              <w:suppressAutoHyphens w:val="0"/>
              <w:overflowPunct w:val="0"/>
              <w:autoSpaceDE w:val="0"/>
              <w:autoSpaceDN w:val="0"/>
              <w:adjustRightInd w:val="0"/>
              <w:spacing w:after="0"/>
              <w:textAlignment w:val="baseline"/>
              <w:rPr>
                <w:rFonts w:cs="Tahoma"/>
                <w:lang w:val="el-GR" w:eastAsia="el-GR"/>
              </w:rPr>
            </w:pPr>
          </w:p>
          <w:p w:rsidR="003F0759" w:rsidRPr="00C34259" w:rsidRDefault="003F0759" w:rsidP="00E02470">
            <w:pPr>
              <w:suppressAutoHyphens w:val="0"/>
              <w:overflowPunct w:val="0"/>
              <w:autoSpaceDE w:val="0"/>
              <w:autoSpaceDN w:val="0"/>
              <w:adjustRightInd w:val="0"/>
              <w:spacing w:after="0"/>
              <w:textAlignment w:val="baseline"/>
              <w:rPr>
                <w:rFonts w:cs="Tahoma"/>
                <w:lang w:val="el-GR" w:eastAsia="el-GR"/>
              </w:rPr>
            </w:pPr>
            <w:proofErr w:type="spellStart"/>
            <w:r w:rsidRPr="00C34259">
              <w:rPr>
                <w:szCs w:val="22"/>
                <w:lang w:val="el-GR" w:eastAsia="el-GR"/>
              </w:rPr>
              <w:t>Αριθμ</w:t>
            </w:r>
            <w:proofErr w:type="spellEnd"/>
            <w:r w:rsidRPr="00C34259">
              <w:rPr>
                <w:szCs w:val="22"/>
                <w:lang w:val="el-GR" w:eastAsia="el-GR"/>
              </w:rPr>
              <w:t xml:space="preserve">. Μελέτης : </w:t>
            </w:r>
            <w:r w:rsidR="00D74528" w:rsidRPr="00C34259">
              <w:rPr>
                <w:szCs w:val="22"/>
                <w:lang w:val="el-GR" w:eastAsia="el-GR"/>
              </w:rPr>
              <w:t>75/2025</w:t>
            </w:r>
          </w:p>
          <w:p w:rsidR="003F0759" w:rsidRPr="00C34259" w:rsidRDefault="003F0759" w:rsidP="00E02470">
            <w:pPr>
              <w:suppressAutoHyphens w:val="0"/>
              <w:overflowPunct w:val="0"/>
              <w:autoSpaceDE w:val="0"/>
              <w:autoSpaceDN w:val="0"/>
              <w:adjustRightInd w:val="0"/>
              <w:spacing w:after="0"/>
              <w:textAlignment w:val="baseline"/>
              <w:rPr>
                <w:rFonts w:cs="Tahoma"/>
                <w:lang w:val="el-GR" w:eastAsia="el-GR"/>
              </w:rPr>
            </w:pPr>
          </w:p>
        </w:tc>
      </w:tr>
    </w:tbl>
    <w:p w:rsidR="005E039A" w:rsidRPr="00C34259" w:rsidRDefault="005E039A" w:rsidP="008A43C4">
      <w:pPr>
        <w:suppressAutoHyphens w:val="0"/>
        <w:jc w:val="center"/>
        <w:rPr>
          <w:rFonts w:cs="Tahoma"/>
          <w:b/>
          <w:sz w:val="32"/>
          <w:szCs w:val="22"/>
          <w:u w:val="single"/>
          <w:lang w:val="el-GR" w:eastAsia="el-GR"/>
        </w:rPr>
      </w:pPr>
    </w:p>
    <w:p w:rsidR="007B2FA9" w:rsidRPr="00C34259" w:rsidRDefault="007B2FA9" w:rsidP="008A43C4">
      <w:pPr>
        <w:suppressAutoHyphens w:val="0"/>
        <w:jc w:val="center"/>
        <w:rPr>
          <w:rFonts w:cs="Tahoma"/>
          <w:b/>
          <w:sz w:val="32"/>
          <w:szCs w:val="22"/>
          <w:u w:val="single"/>
          <w:lang w:val="el-GR" w:eastAsia="el-GR"/>
        </w:rPr>
      </w:pPr>
    </w:p>
    <w:p w:rsidR="00E04567" w:rsidRPr="00C34259" w:rsidRDefault="006B1C31" w:rsidP="00E04567">
      <w:pPr>
        <w:suppressAutoHyphens w:val="0"/>
        <w:jc w:val="center"/>
        <w:rPr>
          <w:rFonts w:cs="Tahoma"/>
          <w:b/>
          <w:sz w:val="32"/>
          <w:szCs w:val="22"/>
          <w:u w:val="single"/>
          <w:lang w:val="el-GR" w:eastAsia="el-GR"/>
        </w:rPr>
      </w:pPr>
      <w:r w:rsidRPr="00C34259">
        <w:rPr>
          <w:rFonts w:cs="Tahoma"/>
          <w:b/>
          <w:sz w:val="32"/>
          <w:szCs w:val="22"/>
          <w:u w:val="single"/>
          <w:lang w:val="el-GR" w:eastAsia="el-GR"/>
        </w:rPr>
        <w:t>ΤΕΧΝΙΚΗ ΕΚΘΕΣΗ</w:t>
      </w:r>
    </w:p>
    <w:p w:rsidR="006B1C31" w:rsidRPr="00C34259" w:rsidRDefault="006B1C31" w:rsidP="00E04567">
      <w:pPr>
        <w:tabs>
          <w:tab w:val="left" w:pos="426"/>
        </w:tabs>
        <w:spacing w:after="0"/>
        <w:ind w:firstLine="426"/>
        <w:rPr>
          <w:rFonts w:asciiTheme="minorHAnsi" w:hAnsiTheme="minorHAnsi"/>
          <w:sz w:val="21"/>
          <w:szCs w:val="21"/>
          <w:lang w:val="el-GR"/>
        </w:rPr>
      </w:pPr>
    </w:p>
    <w:p w:rsidR="003E1DBA" w:rsidRPr="00C34259" w:rsidRDefault="00C10A1D" w:rsidP="003E1DBA">
      <w:pPr>
        <w:tabs>
          <w:tab w:val="left" w:pos="426"/>
        </w:tabs>
        <w:spacing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Με την παρούσα </w:t>
      </w:r>
      <w:r w:rsidR="00D74528" w:rsidRPr="00C34259">
        <w:rPr>
          <w:rFonts w:asciiTheme="minorHAnsi" w:hAnsiTheme="minorHAnsi" w:cstheme="minorHAnsi"/>
          <w:sz w:val="21"/>
          <w:szCs w:val="21"/>
          <w:lang w:val="el-GR"/>
        </w:rPr>
        <w:t xml:space="preserve">75/2025 </w:t>
      </w:r>
      <w:r w:rsidRPr="00C34259">
        <w:rPr>
          <w:rFonts w:asciiTheme="minorHAnsi" w:hAnsiTheme="minorHAnsi" w:cstheme="minorHAnsi"/>
          <w:sz w:val="21"/>
          <w:szCs w:val="21"/>
          <w:lang w:val="el-GR"/>
        </w:rPr>
        <w:t xml:space="preserve">μελέτη </w:t>
      </w:r>
      <w:r w:rsidR="00D74528" w:rsidRPr="00C34259">
        <w:rPr>
          <w:rFonts w:asciiTheme="minorHAnsi" w:hAnsiTheme="minorHAnsi" w:cstheme="minorHAnsi"/>
          <w:sz w:val="21"/>
          <w:szCs w:val="21"/>
          <w:lang w:val="el-GR"/>
        </w:rPr>
        <w:t xml:space="preserve">(η οποία αποτελεί </w:t>
      </w:r>
      <w:proofErr w:type="spellStart"/>
      <w:r w:rsidR="00D74528" w:rsidRPr="00C34259">
        <w:rPr>
          <w:rFonts w:asciiTheme="minorHAnsi" w:hAnsiTheme="minorHAnsi" w:cstheme="minorHAnsi"/>
          <w:sz w:val="21"/>
          <w:szCs w:val="21"/>
          <w:lang w:val="el-GR"/>
        </w:rPr>
        <w:t>επικαιροποίηση</w:t>
      </w:r>
      <w:proofErr w:type="spellEnd"/>
      <w:r w:rsidR="00D74528" w:rsidRPr="00C34259">
        <w:rPr>
          <w:rFonts w:asciiTheme="minorHAnsi" w:hAnsiTheme="minorHAnsi" w:cstheme="minorHAnsi"/>
          <w:sz w:val="21"/>
          <w:szCs w:val="21"/>
          <w:lang w:val="el-GR"/>
        </w:rPr>
        <w:t xml:space="preserve"> της </w:t>
      </w:r>
      <w:r w:rsidR="000F5151" w:rsidRPr="00C34259">
        <w:rPr>
          <w:rFonts w:asciiTheme="minorHAnsi" w:hAnsiTheme="minorHAnsi" w:cstheme="minorHAnsi"/>
          <w:sz w:val="21"/>
          <w:szCs w:val="21"/>
          <w:lang w:val="el-GR"/>
        </w:rPr>
        <w:t>58/2022 μελέτης</w:t>
      </w:r>
      <w:r w:rsidR="00D74528" w:rsidRPr="00C34259">
        <w:rPr>
          <w:rFonts w:asciiTheme="minorHAnsi" w:hAnsiTheme="minorHAnsi" w:cstheme="minorHAnsi"/>
          <w:sz w:val="21"/>
          <w:szCs w:val="21"/>
          <w:lang w:val="el-GR"/>
        </w:rPr>
        <w:t xml:space="preserve">) </w:t>
      </w:r>
      <w:r w:rsidR="003E1DBA" w:rsidRPr="00C34259">
        <w:rPr>
          <w:rFonts w:asciiTheme="minorHAnsi" w:hAnsiTheme="minorHAnsi" w:cstheme="minorHAnsi"/>
          <w:sz w:val="21"/>
          <w:szCs w:val="21"/>
          <w:lang w:val="el-GR"/>
        </w:rPr>
        <w:t>θα γίνει προμήθεια εξοπλισμού για την ανακύκλωση / ανάκτηση ειδικών υλικών και ποιο συγκεκριμένα για:</w:t>
      </w:r>
    </w:p>
    <w:p w:rsidR="003E1DBA" w:rsidRPr="00C34259" w:rsidRDefault="003E1DBA" w:rsidP="00F15677">
      <w:pPr>
        <w:pStyle w:val="a8"/>
        <w:numPr>
          <w:ilvl w:val="0"/>
          <w:numId w:val="58"/>
        </w:numPr>
        <w:spacing w:after="0"/>
        <w:ind w:left="709" w:hanging="142"/>
        <w:jc w:val="both"/>
        <w:rPr>
          <w:rFonts w:asciiTheme="minorHAnsi" w:hAnsiTheme="minorHAnsi" w:cstheme="minorHAnsi"/>
          <w:sz w:val="21"/>
          <w:szCs w:val="21"/>
        </w:rPr>
      </w:pPr>
      <w:r w:rsidRPr="00C34259">
        <w:rPr>
          <w:rFonts w:asciiTheme="minorHAnsi" w:hAnsiTheme="minorHAnsi" w:cstheme="minorHAnsi"/>
          <w:sz w:val="21"/>
          <w:szCs w:val="21"/>
        </w:rPr>
        <w:t xml:space="preserve">Τις ανάγκες λειτουργίας του Πράσινου Σημείου (ΠΣ) Μυτιλήνης, </w:t>
      </w:r>
    </w:p>
    <w:p w:rsidR="003E1DBA" w:rsidRPr="00C34259" w:rsidRDefault="003E1DBA" w:rsidP="00F15677">
      <w:pPr>
        <w:pStyle w:val="a8"/>
        <w:numPr>
          <w:ilvl w:val="0"/>
          <w:numId w:val="58"/>
        </w:numPr>
        <w:spacing w:after="0"/>
        <w:ind w:left="709" w:hanging="142"/>
        <w:jc w:val="both"/>
        <w:rPr>
          <w:rFonts w:asciiTheme="minorHAnsi" w:hAnsiTheme="minorHAnsi" w:cstheme="minorHAnsi"/>
          <w:sz w:val="21"/>
          <w:szCs w:val="21"/>
        </w:rPr>
      </w:pPr>
      <w:r w:rsidRPr="00C34259">
        <w:rPr>
          <w:rFonts w:asciiTheme="minorHAnsi" w:hAnsiTheme="minorHAnsi" w:cstheme="minorHAnsi"/>
          <w:sz w:val="21"/>
          <w:szCs w:val="21"/>
        </w:rPr>
        <w:t xml:space="preserve"> Τις ανάγκες λειτουργίας του Πράσινου Σημείου (ΠΣ) Γέρας, </w:t>
      </w:r>
    </w:p>
    <w:p w:rsidR="003E1DBA" w:rsidRPr="00C34259" w:rsidRDefault="003E1DBA" w:rsidP="00F15677">
      <w:pPr>
        <w:pStyle w:val="a8"/>
        <w:numPr>
          <w:ilvl w:val="0"/>
          <w:numId w:val="58"/>
        </w:numPr>
        <w:spacing w:after="0"/>
        <w:ind w:left="709" w:hanging="142"/>
        <w:jc w:val="both"/>
        <w:rPr>
          <w:rFonts w:asciiTheme="minorHAnsi" w:hAnsiTheme="minorHAnsi" w:cstheme="minorHAnsi"/>
          <w:sz w:val="21"/>
          <w:szCs w:val="21"/>
        </w:rPr>
      </w:pPr>
      <w:r w:rsidRPr="00C34259">
        <w:rPr>
          <w:rFonts w:asciiTheme="minorHAnsi" w:hAnsiTheme="minorHAnsi" w:cstheme="minorHAnsi"/>
          <w:sz w:val="21"/>
          <w:szCs w:val="21"/>
        </w:rPr>
        <w:t>Κινητό πράσινο Σημείο για την εξυπηρέτηση απομακρυσμένων οικισμών του Δήμου</w:t>
      </w:r>
    </w:p>
    <w:p w:rsidR="00C10A1D" w:rsidRPr="00C34259" w:rsidRDefault="003E1DBA" w:rsidP="00F15677">
      <w:pPr>
        <w:pStyle w:val="a8"/>
        <w:numPr>
          <w:ilvl w:val="0"/>
          <w:numId w:val="58"/>
        </w:numPr>
        <w:tabs>
          <w:tab w:val="left" w:pos="426"/>
        </w:tabs>
        <w:spacing w:after="0"/>
        <w:ind w:left="709" w:hanging="142"/>
        <w:jc w:val="both"/>
        <w:rPr>
          <w:rFonts w:asciiTheme="minorHAnsi" w:hAnsiTheme="minorHAnsi" w:cstheme="minorHAnsi"/>
          <w:sz w:val="21"/>
          <w:szCs w:val="21"/>
        </w:rPr>
      </w:pPr>
      <w:r w:rsidRPr="00C34259">
        <w:rPr>
          <w:rFonts w:asciiTheme="minorHAnsi" w:hAnsiTheme="minorHAnsi" w:cstheme="minorHAnsi"/>
          <w:sz w:val="21"/>
          <w:szCs w:val="21"/>
        </w:rPr>
        <w:t>Δημιουργία δικτύου Γωνιών Ανακύκλωσης σε σχολικές μονάδες της πρωτοβάθμιας εκπαίδευσης (νηπιαγωγεία - δημοτικά ).</w:t>
      </w:r>
    </w:p>
    <w:p w:rsidR="00D52DE8" w:rsidRPr="00C34259" w:rsidRDefault="001F5E65" w:rsidP="00BE5294">
      <w:pPr>
        <w:tabs>
          <w:tab w:val="left" w:pos="426"/>
        </w:tabs>
        <w:spacing w:after="0"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Περιλαμβάνει </w:t>
      </w:r>
      <w:r w:rsidR="006C222D" w:rsidRPr="00C34259">
        <w:rPr>
          <w:rFonts w:asciiTheme="minorHAnsi" w:hAnsiTheme="minorHAnsi" w:cstheme="minorHAnsi"/>
          <w:sz w:val="21"/>
          <w:szCs w:val="21"/>
          <w:lang w:val="el-GR"/>
        </w:rPr>
        <w:t xml:space="preserve">προμήθεια ειδών </w:t>
      </w:r>
      <w:r w:rsidR="00D52DE8" w:rsidRPr="00C34259">
        <w:rPr>
          <w:rFonts w:asciiTheme="minorHAnsi" w:hAnsiTheme="minorHAnsi" w:cstheme="minorHAnsi"/>
          <w:sz w:val="21"/>
          <w:szCs w:val="21"/>
          <w:lang w:val="el-GR"/>
        </w:rPr>
        <w:t xml:space="preserve">όπως </w:t>
      </w:r>
      <w:r w:rsidR="00C10A1D" w:rsidRPr="00C34259">
        <w:rPr>
          <w:rFonts w:asciiTheme="minorHAnsi" w:hAnsiTheme="minorHAnsi" w:cstheme="minorHAnsi"/>
          <w:sz w:val="21"/>
          <w:szCs w:val="21"/>
          <w:lang w:val="el-GR"/>
        </w:rPr>
        <w:t>κάδο</w:t>
      </w:r>
      <w:r w:rsidR="00552A4A" w:rsidRPr="00C34259">
        <w:rPr>
          <w:rFonts w:asciiTheme="minorHAnsi" w:hAnsiTheme="minorHAnsi" w:cstheme="minorHAnsi"/>
          <w:sz w:val="21"/>
          <w:szCs w:val="21"/>
          <w:lang w:val="el-GR"/>
        </w:rPr>
        <w:t>ι</w:t>
      </w:r>
      <w:r w:rsidR="00C10A1D" w:rsidRPr="00C34259">
        <w:rPr>
          <w:rFonts w:asciiTheme="minorHAnsi" w:hAnsiTheme="minorHAnsi" w:cstheme="minorHAnsi"/>
          <w:sz w:val="21"/>
          <w:szCs w:val="21"/>
          <w:lang w:val="el-GR"/>
        </w:rPr>
        <w:t xml:space="preserve">, </w:t>
      </w:r>
      <w:proofErr w:type="spellStart"/>
      <w:r w:rsidR="00E25102" w:rsidRPr="00C34259">
        <w:rPr>
          <w:rFonts w:asciiTheme="minorHAnsi" w:hAnsiTheme="minorHAnsi" w:cstheme="minorHAnsi"/>
          <w:sz w:val="21"/>
          <w:szCs w:val="21"/>
          <w:lang w:val="el-GR"/>
        </w:rPr>
        <w:t>containers</w:t>
      </w:r>
      <w:proofErr w:type="spellEnd"/>
      <w:r w:rsidR="00552A4A" w:rsidRPr="00C34259">
        <w:rPr>
          <w:rFonts w:asciiTheme="minorHAnsi" w:hAnsiTheme="minorHAnsi" w:cstheme="minorHAnsi"/>
          <w:sz w:val="21"/>
          <w:szCs w:val="21"/>
          <w:lang w:val="el-GR"/>
        </w:rPr>
        <w:t xml:space="preserve">, </w:t>
      </w:r>
      <w:proofErr w:type="spellStart"/>
      <w:r w:rsidR="00552A4A" w:rsidRPr="00C34259">
        <w:rPr>
          <w:rFonts w:asciiTheme="minorHAnsi" w:hAnsiTheme="minorHAnsi" w:cstheme="minorHAnsi"/>
          <w:sz w:val="21"/>
          <w:szCs w:val="21"/>
          <w:lang w:val="el-GR"/>
        </w:rPr>
        <w:t>παλετοδοχεία</w:t>
      </w:r>
      <w:proofErr w:type="spellEnd"/>
      <w:r w:rsidR="00D52DE8" w:rsidRPr="00C34259">
        <w:rPr>
          <w:rFonts w:asciiTheme="minorHAnsi" w:hAnsiTheme="minorHAnsi" w:cstheme="minorHAnsi"/>
          <w:sz w:val="21"/>
          <w:szCs w:val="21"/>
          <w:lang w:val="el-GR"/>
        </w:rPr>
        <w:t>, πλυστικ</w:t>
      </w:r>
      <w:r w:rsidR="008F4DE2" w:rsidRPr="00C34259">
        <w:rPr>
          <w:rFonts w:asciiTheme="minorHAnsi" w:hAnsiTheme="minorHAnsi" w:cstheme="minorHAnsi"/>
          <w:sz w:val="21"/>
          <w:szCs w:val="21"/>
          <w:lang w:val="el-GR"/>
        </w:rPr>
        <w:t xml:space="preserve">ά </w:t>
      </w:r>
      <w:r w:rsidR="006C222D" w:rsidRPr="00C34259">
        <w:rPr>
          <w:rFonts w:asciiTheme="minorHAnsi" w:hAnsiTheme="minorHAnsi" w:cstheme="minorHAnsi"/>
          <w:sz w:val="21"/>
          <w:szCs w:val="21"/>
          <w:lang w:val="el-GR"/>
        </w:rPr>
        <w:t>μηχανήματα</w:t>
      </w:r>
      <w:r w:rsidR="008F4DE2" w:rsidRPr="00C34259">
        <w:rPr>
          <w:rFonts w:asciiTheme="minorHAnsi" w:hAnsiTheme="minorHAnsi" w:cstheme="minorHAnsi"/>
          <w:sz w:val="21"/>
          <w:szCs w:val="21"/>
          <w:lang w:val="el-GR"/>
        </w:rPr>
        <w:t xml:space="preserve">, ανυψωτικά </w:t>
      </w:r>
      <w:r w:rsidR="006C222D" w:rsidRPr="00C34259">
        <w:rPr>
          <w:rFonts w:asciiTheme="minorHAnsi" w:hAnsiTheme="minorHAnsi" w:cstheme="minorHAnsi"/>
          <w:sz w:val="21"/>
          <w:szCs w:val="21"/>
          <w:lang w:val="el-GR"/>
        </w:rPr>
        <w:t>μηχανήματα</w:t>
      </w:r>
      <w:r w:rsidR="008F4DE2" w:rsidRPr="00C34259">
        <w:rPr>
          <w:rFonts w:asciiTheme="minorHAnsi" w:hAnsiTheme="minorHAnsi" w:cstheme="minorHAnsi"/>
          <w:sz w:val="21"/>
          <w:szCs w:val="21"/>
          <w:lang w:val="el-GR"/>
        </w:rPr>
        <w:t xml:space="preserve">, </w:t>
      </w:r>
      <w:r w:rsidR="00D52DE8" w:rsidRPr="00C34259">
        <w:rPr>
          <w:rFonts w:asciiTheme="minorHAnsi" w:hAnsiTheme="minorHAnsi" w:cstheme="minorHAnsi"/>
          <w:sz w:val="21"/>
          <w:szCs w:val="21"/>
          <w:lang w:val="el-GR"/>
        </w:rPr>
        <w:t xml:space="preserve">οχήματα μεταφοράς </w:t>
      </w:r>
      <w:proofErr w:type="spellStart"/>
      <w:r w:rsidR="008F4DE2" w:rsidRPr="00C34259">
        <w:rPr>
          <w:rFonts w:asciiTheme="minorHAnsi" w:hAnsiTheme="minorHAnsi" w:cstheme="minorHAnsi"/>
          <w:sz w:val="21"/>
          <w:szCs w:val="21"/>
          <w:lang w:val="el-GR"/>
        </w:rPr>
        <w:t>containers</w:t>
      </w:r>
      <w:proofErr w:type="spellEnd"/>
      <w:r w:rsidR="008F4DE2" w:rsidRPr="00C34259">
        <w:rPr>
          <w:rFonts w:asciiTheme="minorHAnsi" w:hAnsiTheme="minorHAnsi" w:cstheme="minorHAnsi"/>
          <w:sz w:val="21"/>
          <w:szCs w:val="21"/>
          <w:lang w:val="el-GR"/>
        </w:rPr>
        <w:t xml:space="preserve">, </w:t>
      </w:r>
      <w:r w:rsidR="006C222D" w:rsidRPr="00C34259">
        <w:rPr>
          <w:rFonts w:asciiTheme="minorHAnsi" w:hAnsiTheme="minorHAnsi" w:cstheme="minorHAnsi"/>
          <w:sz w:val="21"/>
          <w:szCs w:val="21"/>
          <w:lang w:val="el-GR"/>
        </w:rPr>
        <w:t xml:space="preserve">πρέσες </w:t>
      </w:r>
      <w:proofErr w:type="spellStart"/>
      <w:r w:rsidR="006C222D" w:rsidRPr="00C34259">
        <w:rPr>
          <w:rFonts w:asciiTheme="minorHAnsi" w:hAnsiTheme="minorHAnsi" w:cstheme="minorHAnsi"/>
          <w:sz w:val="21"/>
          <w:szCs w:val="21"/>
          <w:lang w:val="el-GR"/>
        </w:rPr>
        <w:t>δεματοποίησης</w:t>
      </w:r>
      <w:proofErr w:type="spellEnd"/>
      <w:r w:rsidR="006C222D" w:rsidRPr="00C34259">
        <w:rPr>
          <w:rFonts w:asciiTheme="minorHAnsi" w:hAnsiTheme="minorHAnsi" w:cstheme="minorHAnsi"/>
          <w:sz w:val="21"/>
          <w:szCs w:val="21"/>
          <w:lang w:val="el-GR"/>
        </w:rPr>
        <w:t xml:space="preserve">, προμήθεια συστημάτων </w:t>
      </w:r>
      <w:r w:rsidR="00AD63BA" w:rsidRPr="00C34259">
        <w:rPr>
          <w:rFonts w:asciiTheme="minorHAnsi" w:hAnsiTheme="minorHAnsi" w:cstheme="minorHAnsi"/>
          <w:sz w:val="21"/>
          <w:szCs w:val="21"/>
          <w:lang w:val="el-GR"/>
        </w:rPr>
        <w:t>ασφάλειας/</w:t>
      </w:r>
      <w:r w:rsidR="003F60BD" w:rsidRPr="00C34259">
        <w:rPr>
          <w:rFonts w:asciiTheme="minorHAnsi" w:hAnsiTheme="minorHAnsi" w:cstheme="minorHAnsi"/>
          <w:sz w:val="21"/>
          <w:szCs w:val="21"/>
          <w:lang w:val="el-GR"/>
        </w:rPr>
        <w:t xml:space="preserve">παρακολούθησης, </w:t>
      </w:r>
      <w:r w:rsidR="006C222D" w:rsidRPr="00C34259">
        <w:rPr>
          <w:rFonts w:asciiTheme="minorHAnsi" w:hAnsiTheme="minorHAnsi" w:cstheme="minorHAnsi"/>
          <w:sz w:val="21"/>
          <w:szCs w:val="21"/>
          <w:lang w:val="el-GR"/>
        </w:rPr>
        <w:t>Οχήματα διακριτής συλ</w:t>
      </w:r>
      <w:r w:rsidR="001D7BF9" w:rsidRPr="00C34259">
        <w:rPr>
          <w:rFonts w:asciiTheme="minorHAnsi" w:hAnsiTheme="minorHAnsi" w:cstheme="minorHAnsi"/>
          <w:sz w:val="21"/>
          <w:szCs w:val="21"/>
          <w:lang w:val="el-GR"/>
        </w:rPr>
        <w:t>λ</w:t>
      </w:r>
      <w:r w:rsidR="006C222D" w:rsidRPr="00C34259">
        <w:rPr>
          <w:rFonts w:asciiTheme="minorHAnsi" w:hAnsiTheme="minorHAnsi" w:cstheme="minorHAnsi"/>
          <w:sz w:val="21"/>
          <w:szCs w:val="21"/>
          <w:lang w:val="el-GR"/>
        </w:rPr>
        <w:t xml:space="preserve">ογής </w:t>
      </w:r>
      <w:proofErr w:type="spellStart"/>
      <w:r w:rsidR="006C222D" w:rsidRPr="00C34259">
        <w:rPr>
          <w:rFonts w:asciiTheme="minorHAnsi" w:hAnsiTheme="minorHAnsi" w:cstheme="minorHAnsi"/>
          <w:sz w:val="21"/>
          <w:szCs w:val="21"/>
          <w:lang w:val="el-GR"/>
        </w:rPr>
        <w:t>ανακυκλωσίμων</w:t>
      </w:r>
      <w:proofErr w:type="spellEnd"/>
      <w:r w:rsidR="006C222D" w:rsidRPr="00C34259">
        <w:rPr>
          <w:rFonts w:asciiTheme="minorHAnsi" w:hAnsiTheme="minorHAnsi" w:cstheme="minorHAnsi"/>
          <w:sz w:val="21"/>
          <w:szCs w:val="21"/>
          <w:lang w:val="el-GR"/>
        </w:rPr>
        <w:t xml:space="preserve">, </w:t>
      </w:r>
      <w:r w:rsidR="008F4DE2" w:rsidRPr="00C34259">
        <w:rPr>
          <w:rFonts w:asciiTheme="minorHAnsi" w:hAnsiTheme="minorHAnsi" w:cstheme="minorHAnsi"/>
          <w:sz w:val="21"/>
          <w:szCs w:val="21"/>
          <w:lang w:val="el-GR"/>
        </w:rPr>
        <w:t xml:space="preserve">Απορριμματοφόρα </w:t>
      </w:r>
      <w:r w:rsidR="006C222D" w:rsidRPr="00C34259">
        <w:rPr>
          <w:rFonts w:asciiTheme="minorHAnsi" w:hAnsiTheme="minorHAnsi" w:cstheme="minorHAnsi"/>
          <w:sz w:val="21"/>
          <w:szCs w:val="21"/>
          <w:lang w:val="el-GR"/>
        </w:rPr>
        <w:t xml:space="preserve">Οχήματα </w:t>
      </w:r>
      <w:r w:rsidR="008F4DE2" w:rsidRPr="00C34259">
        <w:rPr>
          <w:rFonts w:asciiTheme="minorHAnsi" w:hAnsiTheme="minorHAnsi" w:cstheme="minorHAnsi"/>
          <w:sz w:val="21"/>
          <w:szCs w:val="21"/>
          <w:lang w:val="el-GR"/>
        </w:rPr>
        <w:t>Ανακύκλωσης</w:t>
      </w:r>
      <w:r w:rsidR="00040596" w:rsidRPr="00C34259">
        <w:rPr>
          <w:rFonts w:asciiTheme="minorHAnsi" w:hAnsiTheme="minorHAnsi" w:cstheme="minorHAnsi"/>
          <w:sz w:val="21"/>
          <w:szCs w:val="21"/>
          <w:lang w:val="el-GR"/>
        </w:rPr>
        <w:t xml:space="preserve"> και κινητές γωνιές ανακύκλωσης με σ</w:t>
      </w:r>
      <w:r w:rsidR="00E25102" w:rsidRPr="00C34259">
        <w:rPr>
          <w:rFonts w:asciiTheme="minorHAnsi" w:hAnsiTheme="minorHAnsi" w:cstheme="minorHAnsi"/>
          <w:sz w:val="21"/>
          <w:szCs w:val="21"/>
          <w:lang w:val="el-GR"/>
        </w:rPr>
        <w:t xml:space="preserve">υστοιχία κάδων </w:t>
      </w:r>
      <w:r w:rsidR="00040596" w:rsidRPr="00C34259">
        <w:rPr>
          <w:rFonts w:asciiTheme="minorHAnsi" w:hAnsiTheme="minorHAnsi" w:cstheme="minorHAnsi"/>
          <w:sz w:val="21"/>
          <w:szCs w:val="21"/>
          <w:lang w:val="el-GR"/>
        </w:rPr>
        <w:t xml:space="preserve">για τη </w:t>
      </w:r>
      <w:proofErr w:type="spellStart"/>
      <w:r w:rsidR="00040596" w:rsidRPr="00C34259">
        <w:rPr>
          <w:rFonts w:asciiTheme="minorHAnsi" w:hAnsiTheme="minorHAnsi" w:cstheme="minorHAnsi"/>
          <w:sz w:val="21"/>
          <w:szCs w:val="21"/>
          <w:lang w:val="el-GR"/>
        </w:rPr>
        <w:t>ΔσΠ</w:t>
      </w:r>
      <w:proofErr w:type="spellEnd"/>
      <w:r w:rsidR="00AD63BA" w:rsidRPr="00C34259">
        <w:rPr>
          <w:rFonts w:asciiTheme="minorHAnsi" w:hAnsiTheme="minorHAnsi" w:cstheme="minorHAnsi"/>
          <w:sz w:val="21"/>
          <w:szCs w:val="21"/>
          <w:lang w:val="el-GR"/>
        </w:rPr>
        <w:t xml:space="preserve"> </w:t>
      </w:r>
      <w:proofErr w:type="spellStart"/>
      <w:r w:rsidR="00AD63BA" w:rsidRPr="00C34259">
        <w:rPr>
          <w:rFonts w:asciiTheme="minorHAnsi" w:hAnsiTheme="minorHAnsi" w:cstheme="minorHAnsi"/>
          <w:sz w:val="21"/>
          <w:szCs w:val="21"/>
          <w:lang w:val="el-GR"/>
        </w:rPr>
        <w:t>ανακυκλωσίμων</w:t>
      </w:r>
      <w:proofErr w:type="spellEnd"/>
      <w:r w:rsidR="00E25102" w:rsidRPr="00C34259">
        <w:rPr>
          <w:rFonts w:asciiTheme="minorHAnsi" w:hAnsiTheme="minorHAnsi" w:cstheme="minorHAnsi"/>
          <w:sz w:val="21"/>
          <w:szCs w:val="21"/>
          <w:lang w:val="el-GR"/>
        </w:rPr>
        <w:t>.</w:t>
      </w:r>
      <w:r w:rsidR="008F4DE2" w:rsidRPr="00C34259">
        <w:rPr>
          <w:rFonts w:asciiTheme="minorHAnsi" w:hAnsiTheme="minorHAnsi" w:cstheme="minorHAnsi"/>
          <w:sz w:val="21"/>
          <w:szCs w:val="21"/>
          <w:lang w:val="el-GR"/>
        </w:rPr>
        <w:t xml:space="preserve"> </w:t>
      </w:r>
    </w:p>
    <w:p w:rsidR="00E25102" w:rsidRPr="00C34259" w:rsidRDefault="00C10A1D" w:rsidP="00BE5294">
      <w:pPr>
        <w:tabs>
          <w:tab w:val="left" w:pos="426"/>
        </w:tabs>
        <w:spacing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Ειδικότερα προβλέπεται να γίνει η παρακάτω προμήθεια</w:t>
      </w:r>
      <w:r w:rsidR="001D7BF9" w:rsidRPr="00C34259">
        <w:rPr>
          <w:rFonts w:asciiTheme="minorHAnsi" w:hAnsiTheme="minorHAnsi" w:cstheme="minorHAnsi"/>
          <w:sz w:val="21"/>
          <w:szCs w:val="21"/>
          <w:lang w:val="el-GR"/>
        </w:rPr>
        <w:t xml:space="preserve"> των κάτωθι ειδών</w:t>
      </w:r>
      <w:r w:rsidRPr="00C34259">
        <w:rPr>
          <w:rFonts w:asciiTheme="minorHAnsi" w:hAnsiTheme="minorHAnsi" w:cstheme="minorHAnsi"/>
          <w:sz w:val="21"/>
          <w:szCs w:val="21"/>
          <w:lang w:val="el-GR"/>
        </w:rPr>
        <w:t xml:space="preserve"> ανά </w:t>
      </w:r>
      <w:r w:rsidR="00E25102" w:rsidRPr="00C34259">
        <w:rPr>
          <w:rFonts w:asciiTheme="minorHAnsi" w:hAnsiTheme="minorHAnsi" w:cstheme="minorHAnsi"/>
          <w:sz w:val="21"/>
          <w:szCs w:val="21"/>
          <w:lang w:val="el-GR"/>
        </w:rPr>
        <w:t xml:space="preserve">κατηγορία που εξυπηρετεί, </w:t>
      </w:r>
      <w:r w:rsidRPr="00C34259">
        <w:rPr>
          <w:rFonts w:asciiTheme="minorHAnsi" w:hAnsiTheme="minorHAnsi" w:cstheme="minorHAnsi"/>
          <w:sz w:val="21"/>
          <w:szCs w:val="21"/>
          <w:lang w:val="el-GR"/>
        </w:rPr>
        <w:t xml:space="preserve">ομάδα, ποσότητα και </w:t>
      </w:r>
      <w:r w:rsidRPr="00C34259">
        <w:rPr>
          <w:rFonts w:asciiTheme="minorHAnsi" w:hAnsiTheme="minorHAnsi" w:cstheme="minorHAnsi"/>
          <w:sz w:val="21"/>
          <w:szCs w:val="21"/>
        </w:rPr>
        <w:t>CPV</w:t>
      </w:r>
      <w:r w:rsidR="00E04567" w:rsidRPr="00C34259">
        <w:rPr>
          <w:rFonts w:asciiTheme="minorHAnsi" w:hAnsiTheme="minorHAnsi" w:cstheme="minorHAnsi"/>
          <w:sz w:val="21"/>
          <w:szCs w:val="21"/>
          <w:lang w:val="el-GR"/>
        </w:rPr>
        <w:t>:</w:t>
      </w:r>
      <w:r w:rsidR="00836A30" w:rsidRPr="00C34259">
        <w:rPr>
          <w:rFonts w:asciiTheme="minorHAnsi" w:hAnsiTheme="minorHAnsi" w:cstheme="minorHAnsi"/>
          <w:sz w:val="21"/>
          <w:szCs w:val="21"/>
          <w:lang w:val="el-GR"/>
        </w:rPr>
        <w:t xml:space="preserve"> </w:t>
      </w:r>
    </w:p>
    <w:tbl>
      <w:tblPr>
        <w:tblW w:w="8728" w:type="dxa"/>
        <w:jc w:val="center"/>
        <w:tblInd w:w="-3"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tblPr>
      <w:tblGrid>
        <w:gridCol w:w="566"/>
        <w:gridCol w:w="3211"/>
        <w:gridCol w:w="1263"/>
        <w:gridCol w:w="1267"/>
        <w:gridCol w:w="2421"/>
      </w:tblGrid>
      <w:tr w:rsidR="00E25102" w:rsidRPr="00C34259" w:rsidTr="007B2FA9">
        <w:trPr>
          <w:trHeight w:val="454"/>
          <w:tblHeader/>
          <w:jc w:val="center"/>
        </w:trPr>
        <w:tc>
          <w:tcPr>
            <w:tcW w:w="8728" w:type="dxa"/>
            <w:gridSpan w:val="5"/>
            <w:tcBorders>
              <w:left w:val="single" w:sz="8" w:space="0" w:color="FFFFFF"/>
              <w:bottom w:val="nil"/>
            </w:tcBorders>
            <w:shd w:val="clear" w:color="auto" w:fill="2E74B5" w:themeFill="accent1" w:themeFillShade="BF"/>
            <w:vAlign w:val="center"/>
          </w:tcPr>
          <w:p w:rsidR="00E25102" w:rsidRPr="00C34259" w:rsidRDefault="00E25102" w:rsidP="00BE5294">
            <w:pPr>
              <w:spacing w:after="0" w:line="276" w:lineRule="auto"/>
              <w:jc w:val="center"/>
              <w:rPr>
                <w:rFonts w:asciiTheme="minorHAnsi" w:hAnsiTheme="minorHAnsi" w:cstheme="minorHAnsi"/>
                <w:b/>
                <w:sz w:val="21"/>
                <w:szCs w:val="21"/>
                <w:lang w:val="el-GR"/>
              </w:rPr>
            </w:pPr>
            <w:r w:rsidRPr="00C34259">
              <w:rPr>
                <w:rFonts w:asciiTheme="minorHAnsi" w:hAnsiTheme="minorHAnsi" w:cstheme="minorHAnsi"/>
                <w:b/>
                <w:sz w:val="21"/>
                <w:szCs w:val="21"/>
                <w:lang w:val="el-GR"/>
              </w:rPr>
              <w:t>ΠΡΑΣΙΝΟ ΣΗΜΕΙΟ ΜΥΤΙΛΗΝΗΣ</w:t>
            </w:r>
          </w:p>
        </w:tc>
      </w:tr>
      <w:tr w:rsidR="00E25102" w:rsidRPr="00C34259" w:rsidTr="007B2FA9">
        <w:trPr>
          <w:trHeight w:val="454"/>
          <w:tblHeader/>
          <w:jc w:val="center"/>
        </w:trPr>
        <w:tc>
          <w:tcPr>
            <w:tcW w:w="566" w:type="dxa"/>
            <w:tcBorders>
              <w:left w:val="single" w:sz="8" w:space="0" w:color="FFFFFF"/>
              <w:bottom w:val="nil"/>
              <w:right w:val="single" w:sz="24" w:space="0" w:color="FFFFFF"/>
            </w:tcBorders>
            <w:shd w:val="clear" w:color="auto" w:fill="9CC2E5" w:themeFill="accent1" w:themeFillTint="99"/>
            <w:vAlign w:val="center"/>
          </w:tcPr>
          <w:p w:rsidR="00E25102" w:rsidRPr="00C34259" w:rsidRDefault="00E25102" w:rsidP="00BE5294">
            <w:pPr>
              <w:spacing w:after="0" w:line="276" w:lineRule="auto"/>
              <w:jc w:val="center"/>
              <w:rPr>
                <w:rFonts w:asciiTheme="minorHAnsi" w:eastAsia="Calibri" w:hAnsiTheme="minorHAnsi" w:cstheme="minorHAnsi"/>
                <w:b/>
                <w:bCs/>
                <w:sz w:val="21"/>
                <w:szCs w:val="21"/>
                <w:lang w:val="el-GR"/>
              </w:rPr>
            </w:pPr>
            <w:r w:rsidRPr="00C34259">
              <w:rPr>
                <w:rFonts w:asciiTheme="minorHAnsi" w:eastAsia="Calibri" w:hAnsiTheme="minorHAnsi" w:cstheme="minorHAnsi"/>
                <w:b/>
                <w:bCs/>
                <w:sz w:val="21"/>
                <w:szCs w:val="21"/>
                <w:lang w:val="el-GR"/>
              </w:rPr>
              <w:t>Α/Α</w:t>
            </w:r>
          </w:p>
        </w:tc>
        <w:tc>
          <w:tcPr>
            <w:tcW w:w="3211" w:type="dxa"/>
            <w:shd w:val="clear" w:color="auto" w:fill="9CC2E5" w:themeFill="accent1" w:themeFillTint="99"/>
            <w:noWrap/>
            <w:vAlign w:val="center"/>
            <w:hideMark/>
          </w:tcPr>
          <w:p w:rsidR="00E25102" w:rsidRPr="00C34259" w:rsidRDefault="00E25102" w:rsidP="00BE5294">
            <w:pPr>
              <w:spacing w:after="0" w:line="276" w:lineRule="auto"/>
              <w:jc w:val="center"/>
              <w:rPr>
                <w:rFonts w:asciiTheme="minorHAnsi" w:eastAsia="Calibri" w:hAnsiTheme="minorHAnsi" w:cstheme="minorHAnsi"/>
                <w:b/>
                <w:bCs/>
                <w:sz w:val="21"/>
                <w:szCs w:val="21"/>
                <w:lang w:val="el-GR"/>
              </w:rPr>
            </w:pPr>
            <w:r w:rsidRPr="00C34259">
              <w:rPr>
                <w:rFonts w:asciiTheme="minorHAnsi" w:eastAsia="Calibri" w:hAnsiTheme="minorHAnsi" w:cstheme="minorHAnsi"/>
                <w:b/>
                <w:bCs/>
                <w:sz w:val="21"/>
                <w:szCs w:val="21"/>
                <w:lang w:val="el-GR"/>
              </w:rPr>
              <w:t>ΕΙΔΟΣ</w:t>
            </w:r>
          </w:p>
        </w:tc>
        <w:tc>
          <w:tcPr>
            <w:tcW w:w="1263" w:type="dxa"/>
            <w:shd w:val="clear" w:color="auto" w:fill="9CC2E5" w:themeFill="accent1" w:themeFillTint="99"/>
            <w:noWrap/>
            <w:vAlign w:val="center"/>
          </w:tcPr>
          <w:p w:rsidR="00E25102" w:rsidRPr="00C34259" w:rsidRDefault="00E25102" w:rsidP="00BE5294">
            <w:pPr>
              <w:spacing w:after="0" w:line="276" w:lineRule="auto"/>
              <w:ind w:left="-108" w:right="-108"/>
              <w:jc w:val="center"/>
              <w:rPr>
                <w:rFonts w:asciiTheme="minorHAnsi" w:hAnsiTheme="minorHAnsi" w:cstheme="minorHAnsi"/>
                <w:b/>
                <w:sz w:val="21"/>
                <w:szCs w:val="21"/>
                <w:lang w:val="el-GR"/>
              </w:rPr>
            </w:pPr>
            <w:r w:rsidRPr="00C34259">
              <w:rPr>
                <w:rFonts w:asciiTheme="minorHAnsi" w:hAnsiTheme="minorHAnsi" w:cstheme="minorHAnsi"/>
                <w:b/>
                <w:sz w:val="21"/>
                <w:szCs w:val="21"/>
                <w:lang w:val="el-GR"/>
              </w:rPr>
              <w:t>ΤΕΜΑΧΙΑ</w:t>
            </w:r>
          </w:p>
        </w:tc>
        <w:tc>
          <w:tcPr>
            <w:tcW w:w="1267" w:type="dxa"/>
            <w:shd w:val="clear" w:color="auto" w:fill="9CC2E5" w:themeFill="accent1" w:themeFillTint="99"/>
            <w:vAlign w:val="center"/>
          </w:tcPr>
          <w:p w:rsidR="00E25102" w:rsidRPr="00C34259" w:rsidRDefault="00E25102" w:rsidP="00BE5294">
            <w:pPr>
              <w:spacing w:after="0" w:line="276" w:lineRule="auto"/>
              <w:jc w:val="center"/>
              <w:rPr>
                <w:rFonts w:asciiTheme="minorHAnsi" w:hAnsiTheme="minorHAnsi" w:cstheme="minorHAnsi"/>
                <w:b/>
                <w:sz w:val="21"/>
                <w:szCs w:val="21"/>
                <w:lang w:val="el-GR"/>
              </w:rPr>
            </w:pPr>
            <w:r w:rsidRPr="00C34259">
              <w:rPr>
                <w:rFonts w:asciiTheme="minorHAnsi" w:hAnsiTheme="minorHAnsi" w:cstheme="minorHAnsi"/>
                <w:b/>
                <w:sz w:val="21"/>
                <w:szCs w:val="21"/>
              </w:rPr>
              <w:t>CPV</w:t>
            </w:r>
          </w:p>
        </w:tc>
        <w:tc>
          <w:tcPr>
            <w:tcW w:w="2421" w:type="dxa"/>
            <w:shd w:val="clear" w:color="auto" w:fill="9CC2E5" w:themeFill="accent1" w:themeFillTint="99"/>
            <w:vAlign w:val="center"/>
          </w:tcPr>
          <w:p w:rsidR="00E25102" w:rsidRPr="00C34259" w:rsidRDefault="00E25102" w:rsidP="00BE5294">
            <w:pPr>
              <w:spacing w:after="0" w:line="276" w:lineRule="auto"/>
              <w:jc w:val="center"/>
              <w:rPr>
                <w:rFonts w:asciiTheme="minorHAnsi" w:hAnsiTheme="minorHAnsi" w:cstheme="minorHAnsi"/>
                <w:b/>
                <w:sz w:val="21"/>
                <w:szCs w:val="21"/>
                <w:lang w:val="el-GR"/>
              </w:rPr>
            </w:pPr>
            <w:r w:rsidRPr="00C34259">
              <w:rPr>
                <w:rFonts w:asciiTheme="minorHAnsi" w:hAnsiTheme="minorHAnsi" w:cstheme="minorHAnsi"/>
                <w:b/>
                <w:sz w:val="21"/>
                <w:szCs w:val="21"/>
                <w:lang w:val="el-GR"/>
              </w:rPr>
              <w:t xml:space="preserve">ΠΕΡΙΓΡΑΦΗ </w:t>
            </w:r>
            <w:r w:rsidRPr="00C34259">
              <w:rPr>
                <w:rFonts w:asciiTheme="minorHAnsi" w:hAnsiTheme="minorHAnsi" w:cstheme="minorHAnsi"/>
                <w:b/>
                <w:sz w:val="21"/>
                <w:szCs w:val="21"/>
              </w:rPr>
              <w:t>CPV</w:t>
            </w:r>
          </w:p>
        </w:tc>
      </w:tr>
      <w:tr w:rsidR="00E25102" w:rsidRPr="00C34259" w:rsidTr="007B2FA9">
        <w:trPr>
          <w:trHeight w:val="454"/>
          <w:jc w:val="center"/>
        </w:trPr>
        <w:tc>
          <w:tcPr>
            <w:tcW w:w="8728" w:type="dxa"/>
            <w:gridSpan w:val="5"/>
            <w:tcBorders>
              <w:left w:val="single" w:sz="8" w:space="0" w:color="FFFFFF"/>
              <w:bottom w:val="nil"/>
            </w:tcBorders>
            <w:shd w:val="clear" w:color="auto" w:fill="DEEAF6"/>
            <w:vAlign w:val="center"/>
          </w:tcPr>
          <w:p w:rsidR="00E25102" w:rsidRPr="00C34259" w:rsidRDefault="00E25102" w:rsidP="007B2FA9">
            <w:pPr>
              <w:spacing w:after="0" w:line="276" w:lineRule="auto"/>
              <w:jc w:val="left"/>
              <w:rPr>
                <w:rFonts w:asciiTheme="minorHAnsi" w:hAnsiTheme="minorHAnsi" w:cstheme="minorHAnsi"/>
                <w:b/>
                <w:sz w:val="21"/>
                <w:szCs w:val="21"/>
                <w:lang w:val="el-GR"/>
              </w:rPr>
            </w:pPr>
            <w:r w:rsidRPr="00C34259">
              <w:rPr>
                <w:rFonts w:asciiTheme="minorHAnsi" w:hAnsiTheme="minorHAnsi" w:cstheme="minorHAnsi"/>
                <w:b/>
                <w:sz w:val="21"/>
                <w:szCs w:val="21"/>
                <w:lang w:val="el-GR"/>
              </w:rPr>
              <w:t>ΟΜΑΔΑ Α</w:t>
            </w:r>
          </w:p>
        </w:tc>
      </w:tr>
      <w:tr w:rsidR="00EC3A74" w:rsidRPr="00C34259" w:rsidTr="007B2FA9">
        <w:trPr>
          <w:trHeight w:val="454"/>
          <w:jc w:val="center"/>
        </w:trPr>
        <w:tc>
          <w:tcPr>
            <w:tcW w:w="566" w:type="dxa"/>
            <w:tcBorders>
              <w:top w:val="single" w:sz="8" w:space="0" w:color="FFFFFF"/>
              <w:left w:val="single" w:sz="8" w:space="0" w:color="FFFFFF"/>
              <w:bottom w:val="nil"/>
              <w:right w:val="single" w:sz="24" w:space="0" w:color="FFFFFF"/>
            </w:tcBorders>
            <w:shd w:val="clear" w:color="auto" w:fill="F2F2F2"/>
            <w:vAlign w:val="center"/>
          </w:tcPr>
          <w:p w:rsidR="00EC3A74" w:rsidRPr="00C34259" w:rsidRDefault="00EC3A74" w:rsidP="00BE5294">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rPr>
              <w:t>1.</w:t>
            </w:r>
          </w:p>
        </w:tc>
        <w:tc>
          <w:tcPr>
            <w:tcW w:w="3211"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EC3A74" w:rsidRPr="00C34259" w:rsidRDefault="00D52DE8" w:rsidP="00BE5294">
            <w:pPr>
              <w:spacing w:after="0" w:line="276" w:lineRule="auto"/>
              <w:jc w:val="left"/>
              <w:rPr>
                <w:rFonts w:asciiTheme="minorHAnsi" w:hAnsiTheme="minorHAnsi" w:cstheme="minorHAnsi"/>
                <w:sz w:val="21"/>
                <w:szCs w:val="21"/>
                <w:lang w:val="el-GR"/>
              </w:rPr>
            </w:pPr>
            <w:proofErr w:type="spellStart"/>
            <w:r w:rsidRPr="00C34259">
              <w:rPr>
                <w:rFonts w:asciiTheme="minorHAnsi" w:hAnsiTheme="minorHAnsi" w:cstheme="minorHAnsi"/>
                <w:sz w:val="21"/>
                <w:szCs w:val="21"/>
              </w:rPr>
              <w:t>Τροχήλατοι</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κάδοι</w:t>
            </w:r>
            <w:proofErr w:type="spellEnd"/>
            <w:r w:rsidRPr="00C34259">
              <w:rPr>
                <w:rFonts w:asciiTheme="minorHAnsi" w:hAnsiTheme="minorHAnsi" w:cstheme="minorHAnsi"/>
                <w:sz w:val="21"/>
                <w:szCs w:val="21"/>
              </w:rPr>
              <w:t xml:space="preserve"> 1100 </w:t>
            </w:r>
            <w:proofErr w:type="spellStart"/>
            <w:r w:rsidRPr="00C34259">
              <w:rPr>
                <w:rFonts w:asciiTheme="minorHAnsi" w:hAnsiTheme="minorHAnsi" w:cstheme="minorHAnsi"/>
                <w:sz w:val="21"/>
                <w:szCs w:val="21"/>
                <w:lang w:val="en-US"/>
              </w:rPr>
              <w:t>lt</w:t>
            </w:r>
            <w:proofErr w:type="spellEnd"/>
          </w:p>
        </w:tc>
        <w:tc>
          <w:tcPr>
            <w:tcW w:w="1263" w:type="dxa"/>
            <w:tcBorders>
              <w:top w:val="single" w:sz="8" w:space="0" w:color="FFFFFF"/>
              <w:left w:val="single" w:sz="8" w:space="0" w:color="FFFFFF"/>
              <w:bottom w:val="single" w:sz="8" w:space="0" w:color="FFFFFF"/>
              <w:right w:val="single" w:sz="8" w:space="0" w:color="FFFFFF"/>
            </w:tcBorders>
            <w:shd w:val="clear" w:color="auto" w:fill="F2F2F2"/>
            <w:noWrap/>
            <w:vAlign w:val="center"/>
          </w:tcPr>
          <w:p w:rsidR="00EC3A74" w:rsidRPr="00C34259" w:rsidRDefault="00D52DE8" w:rsidP="00BE5294">
            <w:pPr>
              <w:spacing w:after="0" w:line="276" w:lineRule="auto"/>
              <w:ind w:left="-108" w:right="-108"/>
              <w:jc w:val="center"/>
              <w:rPr>
                <w:rFonts w:asciiTheme="minorHAnsi" w:hAnsiTheme="minorHAnsi" w:cstheme="minorHAnsi"/>
                <w:sz w:val="21"/>
                <w:szCs w:val="21"/>
                <w:highlight w:val="yellow"/>
                <w:lang w:val="el-GR"/>
              </w:rPr>
            </w:pPr>
            <w:r w:rsidRPr="00C34259">
              <w:rPr>
                <w:rFonts w:asciiTheme="minorHAnsi" w:hAnsiTheme="minorHAnsi" w:cstheme="minorHAnsi"/>
                <w:sz w:val="21"/>
                <w:szCs w:val="21"/>
                <w:lang w:val="el-GR"/>
              </w:rPr>
              <w:t>9</w:t>
            </w:r>
          </w:p>
        </w:tc>
        <w:tc>
          <w:tcPr>
            <w:tcW w:w="1267"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EC3A74" w:rsidRPr="00C34259" w:rsidRDefault="00EC3A74" w:rsidP="00BE5294">
            <w:pPr>
              <w:spacing w:after="0" w:line="276" w:lineRule="auto"/>
              <w:jc w:val="left"/>
              <w:rPr>
                <w:rFonts w:asciiTheme="minorHAnsi" w:hAnsiTheme="minorHAnsi" w:cstheme="minorHAnsi"/>
                <w:sz w:val="21"/>
                <w:szCs w:val="21"/>
              </w:rPr>
            </w:pPr>
            <w:r w:rsidRPr="00C34259">
              <w:rPr>
                <w:rFonts w:asciiTheme="minorHAnsi" w:hAnsiTheme="minorHAnsi" w:cstheme="minorHAnsi"/>
                <w:sz w:val="21"/>
                <w:szCs w:val="21"/>
              </w:rPr>
              <w:t>44613700-7</w:t>
            </w:r>
          </w:p>
        </w:tc>
        <w:tc>
          <w:tcPr>
            <w:tcW w:w="2421"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EC3A74" w:rsidRPr="00C34259" w:rsidRDefault="00EC3A74" w:rsidP="00BE5294">
            <w:pPr>
              <w:spacing w:after="0" w:line="276" w:lineRule="auto"/>
              <w:jc w:val="left"/>
              <w:rPr>
                <w:rFonts w:asciiTheme="minorHAnsi" w:hAnsiTheme="minorHAnsi" w:cstheme="minorHAnsi"/>
                <w:sz w:val="21"/>
                <w:szCs w:val="21"/>
              </w:rPr>
            </w:pPr>
            <w:proofErr w:type="spellStart"/>
            <w:r w:rsidRPr="00C34259">
              <w:rPr>
                <w:rFonts w:asciiTheme="minorHAnsi" w:hAnsiTheme="minorHAnsi" w:cstheme="minorHAnsi"/>
                <w:sz w:val="21"/>
                <w:szCs w:val="21"/>
              </w:rPr>
              <w:t>Απορριμματοφόροι</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κάδοι</w:t>
            </w:r>
            <w:proofErr w:type="spellEnd"/>
          </w:p>
        </w:tc>
      </w:tr>
      <w:tr w:rsidR="00D52DE8" w:rsidRPr="00C34259" w:rsidTr="007B2FA9">
        <w:trPr>
          <w:trHeight w:val="454"/>
          <w:jc w:val="center"/>
        </w:trPr>
        <w:tc>
          <w:tcPr>
            <w:tcW w:w="566" w:type="dxa"/>
            <w:tcBorders>
              <w:top w:val="single" w:sz="8" w:space="0" w:color="FFFFFF"/>
              <w:left w:val="single" w:sz="8" w:space="0" w:color="FFFFFF"/>
              <w:bottom w:val="nil"/>
              <w:right w:val="single" w:sz="24" w:space="0" w:color="FFFFFF"/>
            </w:tcBorders>
            <w:shd w:val="clear" w:color="auto" w:fill="F2F2F2"/>
            <w:vAlign w:val="center"/>
          </w:tcPr>
          <w:p w:rsidR="00D52DE8" w:rsidRPr="00C34259" w:rsidRDefault="00D52DE8" w:rsidP="00BE5294">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lang w:val="el-GR"/>
              </w:rPr>
              <w:t>2</w:t>
            </w:r>
            <w:r w:rsidRPr="00C34259">
              <w:rPr>
                <w:rFonts w:asciiTheme="minorHAnsi" w:hAnsiTheme="minorHAnsi" w:cstheme="minorHAnsi"/>
                <w:b/>
                <w:bCs/>
                <w:sz w:val="21"/>
                <w:szCs w:val="21"/>
              </w:rPr>
              <w:t>.</w:t>
            </w:r>
          </w:p>
        </w:tc>
        <w:tc>
          <w:tcPr>
            <w:tcW w:w="3211"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D52DE8" w:rsidRPr="00C34259" w:rsidRDefault="00D52DE8" w:rsidP="00BE5294">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Ειδικά δοχεία αποβλήτων βρώσιμων ελαίων και λιπών 1 </w:t>
            </w:r>
            <w:r w:rsidRPr="00C34259">
              <w:rPr>
                <w:rFonts w:asciiTheme="minorHAnsi" w:hAnsiTheme="minorHAnsi" w:cstheme="minorHAnsi"/>
                <w:sz w:val="21"/>
                <w:szCs w:val="21"/>
                <w:lang w:val="en-US"/>
              </w:rPr>
              <w:t>m</w:t>
            </w:r>
            <w:r w:rsidRPr="00C34259">
              <w:rPr>
                <w:rFonts w:asciiTheme="minorHAnsi" w:hAnsiTheme="minorHAnsi" w:cstheme="minorHAnsi"/>
                <w:sz w:val="21"/>
                <w:szCs w:val="21"/>
                <w:vertAlign w:val="superscript"/>
                <w:lang w:val="el-GR"/>
              </w:rPr>
              <w:t>3</w:t>
            </w:r>
          </w:p>
        </w:tc>
        <w:tc>
          <w:tcPr>
            <w:tcW w:w="1263" w:type="dxa"/>
            <w:tcBorders>
              <w:top w:val="single" w:sz="8" w:space="0" w:color="FFFFFF"/>
              <w:left w:val="single" w:sz="8" w:space="0" w:color="FFFFFF"/>
              <w:bottom w:val="single" w:sz="8" w:space="0" w:color="FFFFFF"/>
              <w:right w:val="single" w:sz="8" w:space="0" w:color="FFFFFF"/>
            </w:tcBorders>
            <w:shd w:val="clear" w:color="auto" w:fill="F2F2F2"/>
            <w:noWrap/>
            <w:vAlign w:val="center"/>
          </w:tcPr>
          <w:p w:rsidR="00D52DE8" w:rsidRPr="00C34259" w:rsidRDefault="00D52DE8" w:rsidP="00BE5294">
            <w:pPr>
              <w:spacing w:after="0" w:line="276" w:lineRule="auto"/>
              <w:ind w:left="-108" w:right="-108"/>
              <w:jc w:val="center"/>
              <w:rPr>
                <w:rFonts w:asciiTheme="minorHAnsi" w:hAnsiTheme="minorHAnsi" w:cstheme="minorHAnsi"/>
                <w:sz w:val="21"/>
                <w:szCs w:val="21"/>
                <w:highlight w:val="yellow"/>
                <w:lang w:val="el-GR"/>
              </w:rPr>
            </w:pPr>
            <w:r w:rsidRPr="00C34259">
              <w:rPr>
                <w:rFonts w:asciiTheme="minorHAnsi" w:hAnsiTheme="minorHAnsi" w:cstheme="minorHAnsi"/>
                <w:sz w:val="21"/>
                <w:szCs w:val="21"/>
                <w:lang w:val="el-GR"/>
              </w:rPr>
              <w:t>4</w:t>
            </w:r>
          </w:p>
        </w:tc>
        <w:tc>
          <w:tcPr>
            <w:tcW w:w="1267"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D52DE8" w:rsidRPr="00C34259" w:rsidRDefault="00D52DE8" w:rsidP="00BE5294">
            <w:pPr>
              <w:spacing w:after="0" w:line="276" w:lineRule="auto"/>
              <w:jc w:val="left"/>
              <w:rPr>
                <w:rFonts w:asciiTheme="minorHAnsi" w:hAnsiTheme="minorHAnsi" w:cstheme="minorHAnsi"/>
                <w:sz w:val="21"/>
                <w:szCs w:val="21"/>
              </w:rPr>
            </w:pPr>
            <w:r w:rsidRPr="00C34259">
              <w:rPr>
                <w:rFonts w:asciiTheme="minorHAnsi" w:hAnsiTheme="minorHAnsi" w:cstheme="minorHAnsi"/>
                <w:sz w:val="21"/>
                <w:szCs w:val="21"/>
              </w:rPr>
              <w:t>34928480-6</w:t>
            </w:r>
          </w:p>
        </w:tc>
        <w:tc>
          <w:tcPr>
            <w:tcW w:w="2421"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D52DE8" w:rsidRPr="00C34259" w:rsidRDefault="00D52DE8" w:rsidP="00BE5294">
            <w:pPr>
              <w:spacing w:after="0" w:line="276" w:lineRule="auto"/>
              <w:jc w:val="left"/>
              <w:rPr>
                <w:rFonts w:asciiTheme="minorHAnsi" w:hAnsiTheme="minorHAnsi" w:cstheme="minorHAnsi"/>
                <w:sz w:val="21"/>
                <w:szCs w:val="21"/>
              </w:rPr>
            </w:pPr>
            <w:proofErr w:type="spellStart"/>
            <w:r w:rsidRPr="00C34259">
              <w:rPr>
                <w:rFonts w:asciiTheme="minorHAnsi" w:hAnsiTheme="minorHAnsi" w:cstheme="minorHAnsi"/>
                <w:sz w:val="21"/>
                <w:szCs w:val="21"/>
              </w:rPr>
              <w:t>Δοχεία</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και</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κάδοι</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απορριμμάτων</w:t>
            </w:r>
            <w:proofErr w:type="spellEnd"/>
          </w:p>
        </w:tc>
      </w:tr>
      <w:tr w:rsidR="00D52DE8" w:rsidRPr="00C34259" w:rsidTr="007B2FA9">
        <w:trPr>
          <w:trHeight w:val="454"/>
          <w:jc w:val="center"/>
        </w:trPr>
        <w:tc>
          <w:tcPr>
            <w:tcW w:w="566" w:type="dxa"/>
            <w:tcBorders>
              <w:top w:val="single" w:sz="8" w:space="0" w:color="FFFFFF"/>
              <w:left w:val="single" w:sz="8" w:space="0" w:color="FFFFFF"/>
              <w:bottom w:val="nil"/>
              <w:right w:val="single" w:sz="24" w:space="0" w:color="FFFFFF"/>
            </w:tcBorders>
            <w:shd w:val="clear" w:color="auto" w:fill="F2F2F2"/>
            <w:vAlign w:val="center"/>
          </w:tcPr>
          <w:p w:rsidR="00D52DE8" w:rsidRPr="00C34259" w:rsidRDefault="00D52DE8" w:rsidP="00BE5294">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lang w:val="el-GR"/>
              </w:rPr>
              <w:t>3</w:t>
            </w:r>
            <w:r w:rsidRPr="00C34259">
              <w:rPr>
                <w:rFonts w:asciiTheme="minorHAnsi" w:hAnsiTheme="minorHAnsi" w:cstheme="minorHAnsi"/>
                <w:b/>
                <w:bCs/>
                <w:sz w:val="21"/>
                <w:szCs w:val="21"/>
              </w:rPr>
              <w:t>.</w:t>
            </w:r>
          </w:p>
        </w:tc>
        <w:tc>
          <w:tcPr>
            <w:tcW w:w="3211"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D52DE8" w:rsidRPr="00C34259" w:rsidRDefault="00D52DE8" w:rsidP="00BE5294">
            <w:pPr>
              <w:spacing w:after="0" w:line="276" w:lineRule="auto"/>
              <w:jc w:val="left"/>
              <w:rPr>
                <w:rFonts w:asciiTheme="minorHAnsi" w:hAnsiTheme="minorHAnsi" w:cstheme="minorHAnsi"/>
                <w:sz w:val="21"/>
                <w:szCs w:val="21"/>
                <w:lang w:val="el-GR"/>
              </w:rPr>
            </w:pPr>
            <w:proofErr w:type="spellStart"/>
            <w:r w:rsidRPr="00C34259">
              <w:rPr>
                <w:rFonts w:asciiTheme="minorHAnsi" w:hAnsiTheme="minorHAnsi" w:cstheme="minorHAnsi"/>
                <w:sz w:val="21"/>
                <w:szCs w:val="21"/>
              </w:rPr>
              <w:t>Κοντέινερ</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χωρητικότητας</w:t>
            </w:r>
            <w:proofErr w:type="spellEnd"/>
            <w:r w:rsidRPr="00C34259">
              <w:rPr>
                <w:rFonts w:asciiTheme="minorHAnsi" w:hAnsiTheme="minorHAnsi" w:cstheme="minorHAnsi"/>
                <w:sz w:val="21"/>
                <w:szCs w:val="21"/>
              </w:rPr>
              <w:t xml:space="preserve"> 24</w:t>
            </w:r>
            <w:r w:rsidRPr="00C34259">
              <w:rPr>
                <w:rFonts w:asciiTheme="minorHAnsi" w:hAnsiTheme="minorHAnsi" w:cstheme="minorHAnsi"/>
                <w:sz w:val="21"/>
                <w:szCs w:val="21"/>
                <w:lang w:val="en-US"/>
              </w:rPr>
              <w:t xml:space="preserve"> </w:t>
            </w:r>
            <w:r w:rsidRPr="00C34259">
              <w:rPr>
                <w:rFonts w:asciiTheme="minorHAnsi" w:hAnsiTheme="minorHAnsi" w:cstheme="minorHAnsi"/>
                <w:sz w:val="21"/>
                <w:szCs w:val="21"/>
              </w:rPr>
              <w:t xml:space="preserve"> </w:t>
            </w:r>
            <w:r w:rsidRPr="00C34259">
              <w:rPr>
                <w:rFonts w:asciiTheme="minorHAnsi" w:hAnsiTheme="minorHAnsi" w:cstheme="minorHAnsi"/>
                <w:sz w:val="21"/>
                <w:szCs w:val="21"/>
                <w:lang w:val="en-US"/>
              </w:rPr>
              <w:t>m</w:t>
            </w:r>
            <w:r w:rsidRPr="00C34259">
              <w:rPr>
                <w:rFonts w:asciiTheme="minorHAnsi" w:hAnsiTheme="minorHAnsi" w:cstheme="minorHAnsi"/>
                <w:sz w:val="21"/>
                <w:szCs w:val="21"/>
                <w:vertAlign w:val="superscript"/>
                <w:lang w:val="en-US"/>
              </w:rPr>
              <w:t>3</w:t>
            </w:r>
          </w:p>
        </w:tc>
        <w:tc>
          <w:tcPr>
            <w:tcW w:w="1263" w:type="dxa"/>
            <w:tcBorders>
              <w:top w:val="single" w:sz="8" w:space="0" w:color="FFFFFF"/>
              <w:left w:val="single" w:sz="8" w:space="0" w:color="FFFFFF"/>
              <w:bottom w:val="single" w:sz="8" w:space="0" w:color="FFFFFF"/>
              <w:right w:val="single" w:sz="8" w:space="0" w:color="FFFFFF"/>
            </w:tcBorders>
            <w:shd w:val="clear" w:color="auto" w:fill="F2F2F2"/>
            <w:noWrap/>
            <w:vAlign w:val="center"/>
          </w:tcPr>
          <w:p w:rsidR="00D52DE8" w:rsidRPr="00C34259" w:rsidRDefault="00D52DE8" w:rsidP="00B67DD9">
            <w:pPr>
              <w:spacing w:after="0" w:line="276" w:lineRule="auto"/>
              <w:ind w:left="-108" w:right="-108"/>
              <w:jc w:val="center"/>
              <w:rPr>
                <w:rFonts w:asciiTheme="minorHAnsi" w:hAnsiTheme="minorHAnsi" w:cstheme="minorHAnsi"/>
                <w:sz w:val="21"/>
                <w:szCs w:val="21"/>
                <w:highlight w:val="yellow"/>
                <w:lang w:val="el-GR"/>
              </w:rPr>
            </w:pPr>
            <w:r w:rsidRPr="00C34259">
              <w:rPr>
                <w:rFonts w:asciiTheme="minorHAnsi" w:hAnsiTheme="minorHAnsi" w:cstheme="minorHAnsi"/>
                <w:sz w:val="21"/>
                <w:szCs w:val="21"/>
                <w:lang w:val="el-GR"/>
              </w:rPr>
              <w:t>2</w:t>
            </w:r>
            <w:r w:rsidR="00B67DD9" w:rsidRPr="00C34259">
              <w:rPr>
                <w:rFonts w:asciiTheme="minorHAnsi" w:hAnsiTheme="minorHAnsi" w:cstheme="minorHAnsi"/>
                <w:sz w:val="21"/>
                <w:szCs w:val="21"/>
                <w:lang w:val="el-GR"/>
              </w:rPr>
              <w:t>2</w:t>
            </w:r>
          </w:p>
        </w:tc>
        <w:tc>
          <w:tcPr>
            <w:tcW w:w="1267"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D52DE8" w:rsidRPr="00C34259" w:rsidRDefault="00855FDA" w:rsidP="00BE5294">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rPr>
              <w:t>44613800-8</w:t>
            </w:r>
          </w:p>
        </w:tc>
        <w:tc>
          <w:tcPr>
            <w:tcW w:w="2421"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D52DE8" w:rsidRPr="00C34259" w:rsidRDefault="009104B0" w:rsidP="00BE5294">
            <w:pPr>
              <w:spacing w:after="0" w:line="276" w:lineRule="auto"/>
              <w:jc w:val="left"/>
              <w:rPr>
                <w:rFonts w:asciiTheme="minorHAnsi" w:hAnsiTheme="minorHAnsi" w:cstheme="minorHAnsi"/>
                <w:sz w:val="21"/>
                <w:szCs w:val="21"/>
              </w:rPr>
            </w:pPr>
            <w:proofErr w:type="spellStart"/>
            <w:r w:rsidRPr="00C34259">
              <w:rPr>
                <w:rFonts w:asciiTheme="minorHAnsi" w:hAnsiTheme="minorHAnsi" w:cstheme="minorHAnsi"/>
                <w:sz w:val="21"/>
                <w:szCs w:val="21"/>
              </w:rPr>
              <w:t>Κάδοι</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αποβλήτων</w:t>
            </w:r>
            <w:proofErr w:type="spellEnd"/>
          </w:p>
        </w:tc>
      </w:tr>
      <w:tr w:rsidR="00E25102" w:rsidRPr="00C34259" w:rsidTr="007B2FA9">
        <w:trPr>
          <w:trHeight w:val="454"/>
          <w:jc w:val="center"/>
        </w:trPr>
        <w:tc>
          <w:tcPr>
            <w:tcW w:w="8728" w:type="dxa"/>
            <w:gridSpan w:val="5"/>
            <w:tcBorders>
              <w:left w:val="single" w:sz="8" w:space="0" w:color="FFFFFF"/>
              <w:bottom w:val="nil"/>
            </w:tcBorders>
            <w:shd w:val="clear" w:color="auto" w:fill="DEEAF6"/>
            <w:vAlign w:val="center"/>
          </w:tcPr>
          <w:p w:rsidR="00E25102" w:rsidRPr="00C34259" w:rsidRDefault="00E25102" w:rsidP="007B2FA9">
            <w:pPr>
              <w:spacing w:after="0" w:line="276" w:lineRule="auto"/>
              <w:jc w:val="left"/>
              <w:rPr>
                <w:rFonts w:asciiTheme="minorHAnsi" w:hAnsiTheme="minorHAnsi" w:cstheme="minorHAnsi"/>
                <w:b/>
                <w:sz w:val="21"/>
                <w:szCs w:val="21"/>
                <w:lang w:val="el-GR"/>
              </w:rPr>
            </w:pPr>
            <w:r w:rsidRPr="00C34259">
              <w:rPr>
                <w:rFonts w:asciiTheme="minorHAnsi" w:hAnsiTheme="minorHAnsi" w:cstheme="minorHAnsi"/>
                <w:b/>
                <w:sz w:val="21"/>
                <w:szCs w:val="21"/>
                <w:lang w:val="el-GR"/>
              </w:rPr>
              <w:t>ΟΜΑΔΑ Β</w:t>
            </w:r>
          </w:p>
        </w:tc>
      </w:tr>
      <w:tr w:rsidR="00D52DE8" w:rsidRPr="00C34259" w:rsidTr="007B2FA9">
        <w:trPr>
          <w:trHeight w:val="454"/>
          <w:jc w:val="center"/>
        </w:trPr>
        <w:tc>
          <w:tcPr>
            <w:tcW w:w="566" w:type="dxa"/>
            <w:tcBorders>
              <w:left w:val="single" w:sz="8" w:space="0" w:color="FFFFFF"/>
              <w:bottom w:val="nil"/>
              <w:right w:val="single" w:sz="24" w:space="0" w:color="FFFFFF"/>
            </w:tcBorders>
            <w:shd w:val="clear" w:color="auto" w:fill="F2F2F2"/>
            <w:vAlign w:val="center"/>
          </w:tcPr>
          <w:p w:rsidR="00D52DE8" w:rsidRPr="00C34259" w:rsidRDefault="00D52DE8" w:rsidP="00BE5294">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rPr>
              <w:lastRenderedPageBreak/>
              <w:t>1.</w:t>
            </w:r>
          </w:p>
        </w:tc>
        <w:tc>
          <w:tcPr>
            <w:tcW w:w="3211" w:type="dxa"/>
            <w:shd w:val="clear" w:color="auto" w:fill="F2F2F2"/>
            <w:noWrap/>
            <w:vAlign w:val="center"/>
          </w:tcPr>
          <w:p w:rsidR="00D52DE8" w:rsidRPr="00C34259" w:rsidRDefault="00D52DE8" w:rsidP="00BE5294">
            <w:pPr>
              <w:spacing w:after="0" w:line="276" w:lineRule="auto"/>
              <w:jc w:val="left"/>
              <w:rPr>
                <w:rFonts w:asciiTheme="minorHAnsi" w:hAnsiTheme="minorHAnsi" w:cstheme="minorHAnsi"/>
                <w:sz w:val="21"/>
                <w:szCs w:val="21"/>
                <w:lang w:val="el-GR"/>
              </w:rPr>
            </w:pPr>
            <w:proofErr w:type="spellStart"/>
            <w:r w:rsidRPr="00C34259">
              <w:rPr>
                <w:rFonts w:asciiTheme="minorHAnsi" w:hAnsiTheme="minorHAnsi" w:cstheme="minorHAnsi"/>
                <w:sz w:val="21"/>
                <w:szCs w:val="21"/>
                <w:lang w:val="el-GR"/>
              </w:rPr>
              <w:t>Τετραξονικό</w:t>
            </w:r>
            <w:proofErr w:type="spellEnd"/>
            <w:r w:rsidRPr="00C34259">
              <w:rPr>
                <w:rFonts w:asciiTheme="minorHAnsi" w:hAnsiTheme="minorHAnsi" w:cstheme="minorHAnsi"/>
                <w:sz w:val="21"/>
                <w:szCs w:val="21"/>
                <w:lang w:val="el-GR"/>
              </w:rPr>
              <w:t xml:space="preserve"> όχημα (8Χ4) μεταφοράς </w:t>
            </w:r>
            <w:proofErr w:type="spellStart"/>
            <w:r w:rsidRPr="00C34259">
              <w:rPr>
                <w:rFonts w:asciiTheme="minorHAnsi" w:hAnsiTheme="minorHAnsi" w:cstheme="minorHAnsi"/>
                <w:sz w:val="21"/>
                <w:szCs w:val="21"/>
                <w:lang w:val="el-GR"/>
              </w:rPr>
              <w:t>απορριμματοκιβωτίων</w:t>
            </w:r>
            <w:proofErr w:type="spellEnd"/>
            <w:r w:rsidRPr="00C34259">
              <w:rPr>
                <w:rFonts w:asciiTheme="minorHAnsi" w:hAnsiTheme="minorHAnsi" w:cstheme="minorHAnsi"/>
                <w:sz w:val="21"/>
                <w:szCs w:val="21"/>
                <w:lang w:val="el-GR"/>
              </w:rPr>
              <w:t xml:space="preserve"> 24 </w:t>
            </w:r>
            <w:r w:rsidRPr="00C34259">
              <w:rPr>
                <w:rFonts w:asciiTheme="minorHAnsi" w:hAnsiTheme="minorHAnsi" w:cstheme="minorHAnsi"/>
                <w:sz w:val="21"/>
                <w:szCs w:val="21"/>
                <w:lang w:val="en-US"/>
              </w:rPr>
              <w:t>m</w:t>
            </w:r>
            <w:r w:rsidRPr="00C34259">
              <w:rPr>
                <w:rFonts w:asciiTheme="minorHAnsi" w:hAnsiTheme="minorHAnsi" w:cstheme="minorHAnsi"/>
                <w:sz w:val="21"/>
                <w:szCs w:val="21"/>
                <w:vertAlign w:val="superscript"/>
                <w:lang w:val="el-GR"/>
              </w:rPr>
              <w:t>3</w:t>
            </w:r>
            <w:r w:rsidRPr="00C34259">
              <w:rPr>
                <w:rFonts w:asciiTheme="minorHAnsi" w:hAnsiTheme="minorHAnsi" w:cstheme="minorHAnsi"/>
                <w:sz w:val="21"/>
                <w:szCs w:val="21"/>
                <w:lang w:val="el-GR"/>
              </w:rPr>
              <w:t xml:space="preserve"> με ανυψωτικό σύστημα τύπου γάντζου (ΗΟΟΚ </w:t>
            </w:r>
            <w:r w:rsidRPr="00C34259">
              <w:rPr>
                <w:rFonts w:asciiTheme="minorHAnsi" w:hAnsiTheme="minorHAnsi" w:cstheme="minorHAnsi"/>
                <w:sz w:val="21"/>
                <w:szCs w:val="21"/>
              </w:rPr>
              <w:t>LIFT</w:t>
            </w:r>
            <w:r w:rsidRPr="00C34259">
              <w:rPr>
                <w:rFonts w:asciiTheme="minorHAnsi" w:hAnsiTheme="minorHAnsi" w:cstheme="minorHAnsi"/>
                <w:sz w:val="21"/>
                <w:szCs w:val="21"/>
                <w:lang w:val="el-GR"/>
              </w:rPr>
              <w:t>)</w:t>
            </w:r>
          </w:p>
        </w:tc>
        <w:tc>
          <w:tcPr>
            <w:tcW w:w="1263" w:type="dxa"/>
            <w:shd w:val="clear" w:color="auto" w:fill="F2F2F2"/>
            <w:noWrap/>
            <w:vAlign w:val="center"/>
          </w:tcPr>
          <w:p w:rsidR="00D52DE8" w:rsidRPr="00C34259" w:rsidRDefault="00D52DE8" w:rsidP="00BE5294">
            <w:pPr>
              <w:spacing w:after="0" w:line="276" w:lineRule="auto"/>
              <w:ind w:left="12" w:right="43"/>
              <w:jc w:val="center"/>
              <w:rPr>
                <w:rFonts w:asciiTheme="minorHAnsi" w:hAnsiTheme="minorHAnsi" w:cstheme="minorHAnsi"/>
                <w:sz w:val="21"/>
                <w:szCs w:val="21"/>
                <w:lang w:val="el-GR"/>
              </w:rPr>
            </w:pPr>
            <w:r w:rsidRPr="00C34259">
              <w:rPr>
                <w:rFonts w:asciiTheme="minorHAnsi" w:hAnsiTheme="minorHAnsi" w:cstheme="minorHAnsi"/>
                <w:sz w:val="21"/>
                <w:szCs w:val="21"/>
                <w:lang w:val="el-GR"/>
              </w:rPr>
              <w:t>1</w:t>
            </w:r>
          </w:p>
        </w:tc>
        <w:tc>
          <w:tcPr>
            <w:tcW w:w="1267" w:type="dxa"/>
            <w:shd w:val="clear" w:color="auto" w:fill="F2F2F2"/>
            <w:vAlign w:val="center"/>
          </w:tcPr>
          <w:p w:rsidR="00D52DE8" w:rsidRPr="00C34259" w:rsidRDefault="00EF59BC" w:rsidP="00BE5294">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34144750-0</w:t>
            </w:r>
          </w:p>
        </w:tc>
        <w:tc>
          <w:tcPr>
            <w:tcW w:w="2421" w:type="dxa"/>
            <w:shd w:val="clear" w:color="auto" w:fill="F2F2F2"/>
            <w:vAlign w:val="center"/>
          </w:tcPr>
          <w:p w:rsidR="00D52DE8" w:rsidRPr="00C34259" w:rsidRDefault="00EF59BC" w:rsidP="00BE5294">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Οχήματα μεταφοράς φορτίων</w:t>
            </w:r>
          </w:p>
        </w:tc>
      </w:tr>
      <w:tr w:rsidR="00E25102" w:rsidRPr="00C34259" w:rsidTr="007B2FA9">
        <w:trPr>
          <w:trHeight w:val="454"/>
          <w:jc w:val="center"/>
        </w:trPr>
        <w:tc>
          <w:tcPr>
            <w:tcW w:w="8728" w:type="dxa"/>
            <w:gridSpan w:val="5"/>
            <w:tcBorders>
              <w:left w:val="single" w:sz="8" w:space="0" w:color="FFFFFF"/>
              <w:bottom w:val="nil"/>
            </w:tcBorders>
            <w:shd w:val="clear" w:color="auto" w:fill="DEEAF6"/>
            <w:vAlign w:val="center"/>
          </w:tcPr>
          <w:p w:rsidR="00E25102" w:rsidRPr="00C34259" w:rsidRDefault="00E25102" w:rsidP="007B2FA9">
            <w:pPr>
              <w:spacing w:after="0" w:line="276" w:lineRule="auto"/>
              <w:jc w:val="left"/>
              <w:rPr>
                <w:rFonts w:asciiTheme="minorHAnsi" w:hAnsiTheme="minorHAnsi" w:cstheme="minorHAnsi"/>
                <w:b/>
                <w:sz w:val="21"/>
                <w:szCs w:val="21"/>
                <w:lang w:val="el-GR"/>
              </w:rPr>
            </w:pPr>
            <w:r w:rsidRPr="00C34259">
              <w:rPr>
                <w:rFonts w:asciiTheme="minorHAnsi" w:hAnsiTheme="minorHAnsi" w:cstheme="minorHAnsi"/>
                <w:b/>
                <w:sz w:val="21"/>
                <w:szCs w:val="21"/>
                <w:lang w:val="el-GR"/>
              </w:rPr>
              <w:t>ΟΜΑΔΑ Γ</w:t>
            </w:r>
          </w:p>
        </w:tc>
      </w:tr>
      <w:tr w:rsidR="00855FDA" w:rsidRPr="00C34259" w:rsidTr="007B2FA9">
        <w:trPr>
          <w:trHeight w:val="454"/>
          <w:jc w:val="center"/>
        </w:trPr>
        <w:tc>
          <w:tcPr>
            <w:tcW w:w="566" w:type="dxa"/>
            <w:tcBorders>
              <w:left w:val="single" w:sz="8" w:space="0" w:color="FFFFFF"/>
              <w:bottom w:val="nil"/>
              <w:right w:val="single" w:sz="24" w:space="0" w:color="FFFFFF"/>
            </w:tcBorders>
            <w:shd w:val="clear" w:color="auto" w:fill="F2F2F2"/>
            <w:vAlign w:val="center"/>
          </w:tcPr>
          <w:p w:rsidR="00855FDA" w:rsidRPr="00C34259" w:rsidRDefault="00E25102" w:rsidP="00BE5294">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lang w:val="el-GR"/>
              </w:rPr>
              <w:t>1</w:t>
            </w:r>
            <w:r w:rsidR="00855FDA" w:rsidRPr="00C34259">
              <w:rPr>
                <w:rFonts w:asciiTheme="minorHAnsi" w:hAnsiTheme="minorHAnsi" w:cstheme="minorHAnsi"/>
                <w:b/>
                <w:bCs/>
                <w:sz w:val="21"/>
                <w:szCs w:val="21"/>
              </w:rPr>
              <w:t>.</w:t>
            </w:r>
          </w:p>
        </w:tc>
        <w:tc>
          <w:tcPr>
            <w:tcW w:w="3211" w:type="dxa"/>
            <w:shd w:val="clear" w:color="auto" w:fill="F2F2F2"/>
            <w:noWrap/>
            <w:vAlign w:val="center"/>
          </w:tcPr>
          <w:p w:rsidR="00855FDA" w:rsidRPr="00C34259" w:rsidRDefault="00855FDA" w:rsidP="00BE5294">
            <w:pPr>
              <w:spacing w:after="0" w:line="276" w:lineRule="auto"/>
              <w:jc w:val="left"/>
              <w:rPr>
                <w:rFonts w:asciiTheme="minorHAnsi" w:hAnsiTheme="minorHAnsi" w:cstheme="minorHAnsi"/>
                <w:sz w:val="21"/>
                <w:szCs w:val="21"/>
                <w:lang w:val="el-GR"/>
              </w:rPr>
            </w:pPr>
            <w:proofErr w:type="spellStart"/>
            <w:r w:rsidRPr="00C34259">
              <w:rPr>
                <w:rFonts w:asciiTheme="minorHAnsi" w:hAnsiTheme="minorHAnsi" w:cstheme="minorHAnsi"/>
                <w:sz w:val="21"/>
                <w:szCs w:val="21"/>
              </w:rPr>
              <w:t>Ανυψωτικό</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Μηχάνημα</w:t>
            </w:r>
            <w:proofErr w:type="spellEnd"/>
          </w:p>
        </w:tc>
        <w:tc>
          <w:tcPr>
            <w:tcW w:w="1263" w:type="dxa"/>
            <w:shd w:val="clear" w:color="auto" w:fill="F2F2F2"/>
            <w:noWrap/>
            <w:vAlign w:val="center"/>
          </w:tcPr>
          <w:p w:rsidR="00855FDA" w:rsidRPr="00C34259" w:rsidRDefault="00855FDA" w:rsidP="00BE5294">
            <w:pPr>
              <w:spacing w:after="0" w:line="276" w:lineRule="auto"/>
              <w:ind w:left="-108" w:right="-108"/>
              <w:jc w:val="center"/>
              <w:rPr>
                <w:rFonts w:asciiTheme="minorHAnsi" w:hAnsiTheme="minorHAnsi" w:cstheme="minorHAnsi"/>
                <w:sz w:val="21"/>
                <w:szCs w:val="21"/>
                <w:highlight w:val="yellow"/>
                <w:lang w:val="el-GR"/>
              </w:rPr>
            </w:pPr>
            <w:r w:rsidRPr="00C34259">
              <w:rPr>
                <w:rFonts w:asciiTheme="minorHAnsi" w:hAnsiTheme="minorHAnsi" w:cstheme="minorHAnsi"/>
                <w:sz w:val="21"/>
                <w:szCs w:val="21"/>
                <w:lang w:val="el-GR"/>
              </w:rPr>
              <w:t>1</w:t>
            </w:r>
          </w:p>
        </w:tc>
        <w:tc>
          <w:tcPr>
            <w:tcW w:w="1267" w:type="dxa"/>
            <w:shd w:val="clear" w:color="auto" w:fill="F2F2F2"/>
            <w:vAlign w:val="center"/>
          </w:tcPr>
          <w:p w:rsidR="00855FDA" w:rsidRPr="00C34259" w:rsidRDefault="00AE378F" w:rsidP="00BE5294">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rPr>
              <w:t>42415</w:t>
            </w:r>
            <w:r w:rsidR="009B6BFC" w:rsidRPr="00C34259">
              <w:rPr>
                <w:rFonts w:asciiTheme="minorHAnsi" w:hAnsiTheme="minorHAnsi" w:cstheme="minorHAnsi"/>
                <w:sz w:val="21"/>
                <w:szCs w:val="21"/>
                <w:lang w:val="el-GR"/>
              </w:rPr>
              <w:t>11</w:t>
            </w:r>
            <w:r w:rsidRPr="00C34259">
              <w:rPr>
                <w:rFonts w:asciiTheme="minorHAnsi" w:hAnsiTheme="minorHAnsi" w:cstheme="minorHAnsi"/>
                <w:sz w:val="21"/>
                <w:szCs w:val="21"/>
              </w:rPr>
              <w:t>0-</w:t>
            </w:r>
            <w:r w:rsidR="009B6BFC" w:rsidRPr="00C34259">
              <w:rPr>
                <w:rFonts w:asciiTheme="minorHAnsi" w:hAnsiTheme="minorHAnsi" w:cstheme="minorHAnsi"/>
                <w:sz w:val="21"/>
                <w:szCs w:val="21"/>
                <w:lang w:val="el-GR"/>
              </w:rPr>
              <w:t>2</w:t>
            </w:r>
          </w:p>
        </w:tc>
        <w:tc>
          <w:tcPr>
            <w:tcW w:w="2421" w:type="dxa"/>
            <w:shd w:val="clear" w:color="auto" w:fill="F2F2F2"/>
            <w:vAlign w:val="center"/>
          </w:tcPr>
          <w:p w:rsidR="00855FDA" w:rsidRPr="00C34259" w:rsidRDefault="00AE378F" w:rsidP="00BE5294">
            <w:pPr>
              <w:spacing w:after="0" w:line="276" w:lineRule="auto"/>
              <w:jc w:val="left"/>
              <w:rPr>
                <w:rFonts w:asciiTheme="minorHAnsi" w:hAnsiTheme="minorHAnsi" w:cstheme="minorHAnsi"/>
                <w:sz w:val="21"/>
                <w:szCs w:val="21"/>
                <w:lang w:val="el-GR"/>
              </w:rPr>
            </w:pPr>
            <w:proofErr w:type="spellStart"/>
            <w:r w:rsidRPr="00C34259">
              <w:rPr>
                <w:rFonts w:asciiTheme="minorHAnsi" w:hAnsiTheme="minorHAnsi" w:cstheme="minorHAnsi"/>
                <w:sz w:val="21"/>
                <w:szCs w:val="21"/>
              </w:rPr>
              <w:t>Περονοφόρα</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ανυψωτικά</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οχήματα</w:t>
            </w:r>
            <w:proofErr w:type="spellEnd"/>
          </w:p>
        </w:tc>
      </w:tr>
      <w:tr w:rsidR="009F1392" w:rsidRPr="00C34259" w:rsidTr="007B2FA9">
        <w:trPr>
          <w:trHeight w:val="454"/>
          <w:jc w:val="center"/>
        </w:trPr>
        <w:tc>
          <w:tcPr>
            <w:tcW w:w="8728" w:type="dxa"/>
            <w:gridSpan w:val="5"/>
            <w:tcBorders>
              <w:left w:val="single" w:sz="8" w:space="0" w:color="FFFFFF"/>
              <w:bottom w:val="nil"/>
            </w:tcBorders>
            <w:shd w:val="clear" w:color="auto" w:fill="DEEAF6"/>
            <w:vAlign w:val="center"/>
          </w:tcPr>
          <w:p w:rsidR="009F1392" w:rsidRPr="00C34259" w:rsidRDefault="009F1392" w:rsidP="007B2FA9">
            <w:pPr>
              <w:spacing w:after="0" w:line="276" w:lineRule="auto"/>
              <w:jc w:val="left"/>
              <w:rPr>
                <w:rFonts w:asciiTheme="minorHAnsi" w:hAnsiTheme="minorHAnsi" w:cstheme="minorHAnsi"/>
                <w:b/>
                <w:sz w:val="21"/>
                <w:szCs w:val="21"/>
                <w:lang w:val="el-GR"/>
              </w:rPr>
            </w:pPr>
            <w:r w:rsidRPr="00C34259">
              <w:rPr>
                <w:rFonts w:asciiTheme="minorHAnsi" w:hAnsiTheme="minorHAnsi" w:cstheme="minorHAnsi"/>
                <w:b/>
                <w:sz w:val="21"/>
                <w:szCs w:val="21"/>
                <w:lang w:val="el-GR"/>
              </w:rPr>
              <w:t>ΟΜΑΔΑ Δ</w:t>
            </w:r>
          </w:p>
        </w:tc>
      </w:tr>
      <w:tr w:rsidR="009F1392" w:rsidRPr="00C34259" w:rsidTr="007B2FA9">
        <w:trPr>
          <w:trHeight w:val="454"/>
          <w:jc w:val="center"/>
        </w:trPr>
        <w:tc>
          <w:tcPr>
            <w:tcW w:w="566" w:type="dxa"/>
            <w:tcBorders>
              <w:left w:val="single" w:sz="8" w:space="0" w:color="FFFFFF"/>
              <w:right w:val="single" w:sz="24" w:space="0" w:color="FFFFFF"/>
            </w:tcBorders>
            <w:shd w:val="clear" w:color="auto" w:fill="F2F2F2"/>
            <w:vAlign w:val="center"/>
          </w:tcPr>
          <w:p w:rsidR="009F1392" w:rsidRPr="00C34259" w:rsidRDefault="009F1392" w:rsidP="00BE5294">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rPr>
              <w:t>1.</w:t>
            </w:r>
          </w:p>
        </w:tc>
        <w:tc>
          <w:tcPr>
            <w:tcW w:w="3211" w:type="dxa"/>
            <w:shd w:val="clear" w:color="auto" w:fill="F2F2F2"/>
            <w:noWrap/>
            <w:vAlign w:val="center"/>
          </w:tcPr>
          <w:p w:rsidR="009F1392" w:rsidRPr="00C34259" w:rsidRDefault="009F1392" w:rsidP="00BE5294">
            <w:pPr>
              <w:spacing w:after="0" w:line="276" w:lineRule="auto"/>
              <w:jc w:val="left"/>
              <w:rPr>
                <w:rFonts w:asciiTheme="minorHAnsi" w:hAnsiTheme="minorHAnsi" w:cstheme="minorHAnsi"/>
                <w:sz w:val="21"/>
                <w:szCs w:val="21"/>
                <w:lang w:val="el-GR"/>
              </w:rPr>
            </w:pPr>
            <w:proofErr w:type="spellStart"/>
            <w:r w:rsidRPr="00C34259">
              <w:rPr>
                <w:rFonts w:asciiTheme="minorHAnsi" w:hAnsiTheme="minorHAnsi" w:cstheme="minorHAnsi"/>
                <w:sz w:val="21"/>
                <w:szCs w:val="21"/>
                <w:lang w:val="el-GR"/>
              </w:rPr>
              <w:t>Δεματοποιητής</w:t>
            </w:r>
            <w:proofErr w:type="spellEnd"/>
            <w:r w:rsidRPr="00C34259">
              <w:rPr>
                <w:rFonts w:asciiTheme="minorHAnsi" w:hAnsiTheme="minorHAnsi" w:cstheme="minorHAnsi"/>
                <w:sz w:val="21"/>
                <w:szCs w:val="21"/>
                <w:lang w:val="el-GR"/>
              </w:rPr>
              <w:t xml:space="preserve"> κάθετης συμπίεσης με τέσσερις θαλάμους</w:t>
            </w:r>
          </w:p>
        </w:tc>
        <w:tc>
          <w:tcPr>
            <w:tcW w:w="1263" w:type="dxa"/>
            <w:shd w:val="clear" w:color="auto" w:fill="F2F2F2"/>
            <w:noWrap/>
            <w:vAlign w:val="center"/>
          </w:tcPr>
          <w:p w:rsidR="009F1392" w:rsidRPr="00C34259" w:rsidRDefault="009F1392" w:rsidP="00BE5294">
            <w:pPr>
              <w:spacing w:after="0" w:line="276" w:lineRule="auto"/>
              <w:ind w:left="-108" w:right="-108"/>
              <w:jc w:val="center"/>
              <w:rPr>
                <w:rFonts w:asciiTheme="minorHAnsi" w:hAnsiTheme="minorHAnsi" w:cstheme="minorHAnsi"/>
                <w:sz w:val="21"/>
                <w:szCs w:val="21"/>
                <w:highlight w:val="yellow"/>
                <w:lang w:val="el-GR"/>
              </w:rPr>
            </w:pPr>
            <w:r w:rsidRPr="00C34259">
              <w:rPr>
                <w:rFonts w:asciiTheme="minorHAnsi" w:hAnsiTheme="minorHAnsi" w:cstheme="minorHAnsi"/>
                <w:sz w:val="21"/>
                <w:szCs w:val="21"/>
                <w:lang w:val="el-GR"/>
              </w:rPr>
              <w:t>1</w:t>
            </w:r>
          </w:p>
        </w:tc>
        <w:tc>
          <w:tcPr>
            <w:tcW w:w="1267" w:type="dxa"/>
            <w:shd w:val="clear" w:color="auto" w:fill="F2F2F2"/>
            <w:vAlign w:val="center"/>
          </w:tcPr>
          <w:p w:rsidR="009F1392" w:rsidRPr="00C34259" w:rsidRDefault="009F1392" w:rsidP="00BE5294">
            <w:pPr>
              <w:spacing w:after="0" w:line="276" w:lineRule="auto"/>
              <w:jc w:val="left"/>
              <w:rPr>
                <w:rFonts w:asciiTheme="minorHAnsi" w:hAnsiTheme="minorHAnsi" w:cstheme="minorHAnsi"/>
                <w:sz w:val="21"/>
                <w:szCs w:val="21"/>
              </w:rPr>
            </w:pPr>
            <w:r w:rsidRPr="00C34259">
              <w:rPr>
                <w:rFonts w:asciiTheme="minorHAnsi" w:hAnsiTheme="minorHAnsi" w:cstheme="minorHAnsi"/>
                <w:sz w:val="21"/>
                <w:szCs w:val="21"/>
              </w:rPr>
              <w:t>42</w:t>
            </w:r>
            <w:r w:rsidR="00CA7FD7" w:rsidRPr="00C34259">
              <w:rPr>
                <w:rFonts w:asciiTheme="minorHAnsi" w:hAnsiTheme="minorHAnsi" w:cstheme="minorHAnsi"/>
                <w:sz w:val="21"/>
                <w:szCs w:val="21"/>
                <w:lang w:val="el-GR"/>
              </w:rPr>
              <w:t>636000</w:t>
            </w:r>
            <w:r w:rsidRPr="00C34259">
              <w:rPr>
                <w:rFonts w:asciiTheme="minorHAnsi" w:hAnsiTheme="minorHAnsi" w:cstheme="minorHAnsi"/>
                <w:sz w:val="21"/>
                <w:szCs w:val="21"/>
              </w:rPr>
              <w:t>-</w:t>
            </w:r>
            <w:r w:rsidR="00CA7FD7" w:rsidRPr="00C34259">
              <w:rPr>
                <w:rFonts w:asciiTheme="minorHAnsi" w:hAnsiTheme="minorHAnsi" w:cstheme="minorHAnsi"/>
                <w:sz w:val="21"/>
                <w:szCs w:val="21"/>
                <w:lang w:val="el-GR"/>
              </w:rPr>
              <w:t>3</w:t>
            </w:r>
          </w:p>
        </w:tc>
        <w:tc>
          <w:tcPr>
            <w:tcW w:w="2421" w:type="dxa"/>
            <w:shd w:val="clear" w:color="auto" w:fill="F2F2F2"/>
            <w:vAlign w:val="center"/>
          </w:tcPr>
          <w:p w:rsidR="009F1392" w:rsidRPr="00C34259" w:rsidRDefault="00CA7FD7" w:rsidP="00BE5294">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Πρέσες</w:t>
            </w:r>
          </w:p>
        </w:tc>
      </w:tr>
      <w:tr w:rsidR="00852C8D" w:rsidRPr="00C34259" w:rsidTr="007B2FA9">
        <w:trPr>
          <w:trHeight w:val="454"/>
          <w:jc w:val="center"/>
        </w:trPr>
        <w:tc>
          <w:tcPr>
            <w:tcW w:w="8728" w:type="dxa"/>
            <w:gridSpan w:val="5"/>
            <w:tcBorders>
              <w:left w:val="single" w:sz="8" w:space="0" w:color="FFFFFF"/>
              <w:bottom w:val="nil"/>
            </w:tcBorders>
            <w:shd w:val="clear" w:color="auto" w:fill="DEEAF6"/>
            <w:vAlign w:val="center"/>
          </w:tcPr>
          <w:p w:rsidR="00852C8D" w:rsidRPr="00C34259" w:rsidRDefault="00852C8D" w:rsidP="007B2FA9">
            <w:pPr>
              <w:spacing w:after="0" w:line="276" w:lineRule="auto"/>
              <w:jc w:val="left"/>
              <w:rPr>
                <w:rFonts w:asciiTheme="minorHAnsi" w:hAnsiTheme="minorHAnsi" w:cstheme="minorHAnsi"/>
                <w:b/>
                <w:sz w:val="21"/>
                <w:szCs w:val="21"/>
                <w:lang w:val="el-GR"/>
              </w:rPr>
            </w:pPr>
            <w:r w:rsidRPr="00C34259">
              <w:rPr>
                <w:rFonts w:asciiTheme="minorHAnsi" w:hAnsiTheme="minorHAnsi" w:cstheme="minorHAnsi"/>
                <w:b/>
                <w:sz w:val="21"/>
                <w:szCs w:val="21"/>
                <w:lang w:val="el-GR"/>
              </w:rPr>
              <w:t xml:space="preserve">ΟΜΑΔΑ </w:t>
            </w:r>
            <w:r w:rsidR="00CA7FD7" w:rsidRPr="00C34259">
              <w:rPr>
                <w:rFonts w:asciiTheme="minorHAnsi" w:hAnsiTheme="minorHAnsi" w:cstheme="minorHAnsi"/>
                <w:b/>
                <w:sz w:val="21"/>
                <w:szCs w:val="21"/>
                <w:lang w:val="el-GR"/>
              </w:rPr>
              <w:t>Ε</w:t>
            </w:r>
          </w:p>
        </w:tc>
      </w:tr>
      <w:tr w:rsidR="00855FDA" w:rsidRPr="00C34259" w:rsidTr="007B2FA9">
        <w:trPr>
          <w:trHeight w:val="454"/>
          <w:jc w:val="center"/>
        </w:trPr>
        <w:tc>
          <w:tcPr>
            <w:tcW w:w="566" w:type="dxa"/>
            <w:tcBorders>
              <w:left w:val="single" w:sz="8" w:space="0" w:color="FFFFFF"/>
              <w:right w:val="single" w:sz="24" w:space="0" w:color="FFFFFF"/>
            </w:tcBorders>
            <w:shd w:val="clear" w:color="auto" w:fill="F2F2F2"/>
            <w:vAlign w:val="center"/>
          </w:tcPr>
          <w:p w:rsidR="00855FDA" w:rsidRPr="00C34259" w:rsidRDefault="00855FDA" w:rsidP="00BE5294">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rPr>
              <w:t>1.</w:t>
            </w:r>
          </w:p>
        </w:tc>
        <w:tc>
          <w:tcPr>
            <w:tcW w:w="3211" w:type="dxa"/>
            <w:shd w:val="clear" w:color="auto" w:fill="F2F2F2"/>
            <w:noWrap/>
            <w:vAlign w:val="center"/>
          </w:tcPr>
          <w:p w:rsidR="00855FDA" w:rsidRPr="00C34259" w:rsidRDefault="00855FDA" w:rsidP="00BE5294">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Πλυστικό Μηχάνημα</w:t>
            </w:r>
          </w:p>
        </w:tc>
        <w:tc>
          <w:tcPr>
            <w:tcW w:w="1263" w:type="dxa"/>
            <w:shd w:val="clear" w:color="auto" w:fill="F2F2F2"/>
            <w:noWrap/>
            <w:vAlign w:val="center"/>
          </w:tcPr>
          <w:p w:rsidR="00855FDA" w:rsidRPr="00C34259" w:rsidRDefault="00855FDA" w:rsidP="00BE5294">
            <w:pPr>
              <w:spacing w:after="0" w:line="276" w:lineRule="auto"/>
              <w:ind w:left="-108" w:right="-108"/>
              <w:jc w:val="center"/>
              <w:rPr>
                <w:rFonts w:asciiTheme="minorHAnsi" w:hAnsiTheme="minorHAnsi" w:cstheme="minorHAnsi"/>
                <w:sz w:val="21"/>
                <w:szCs w:val="21"/>
                <w:highlight w:val="yellow"/>
                <w:lang w:val="el-GR"/>
              </w:rPr>
            </w:pPr>
            <w:r w:rsidRPr="00C34259">
              <w:rPr>
                <w:rFonts w:asciiTheme="minorHAnsi" w:hAnsiTheme="minorHAnsi" w:cstheme="minorHAnsi"/>
                <w:sz w:val="21"/>
                <w:szCs w:val="21"/>
                <w:lang w:val="el-GR"/>
              </w:rPr>
              <w:t>1</w:t>
            </w:r>
          </w:p>
        </w:tc>
        <w:tc>
          <w:tcPr>
            <w:tcW w:w="1267" w:type="dxa"/>
            <w:shd w:val="clear" w:color="auto" w:fill="F2F2F2"/>
            <w:vAlign w:val="center"/>
          </w:tcPr>
          <w:p w:rsidR="00855FDA" w:rsidRPr="00C34259" w:rsidRDefault="00855FDA" w:rsidP="00BE5294">
            <w:pPr>
              <w:spacing w:after="0" w:line="276" w:lineRule="auto"/>
              <w:jc w:val="left"/>
              <w:rPr>
                <w:rFonts w:asciiTheme="minorHAnsi" w:hAnsiTheme="minorHAnsi" w:cstheme="minorHAnsi"/>
                <w:sz w:val="21"/>
                <w:szCs w:val="21"/>
              </w:rPr>
            </w:pPr>
            <w:r w:rsidRPr="00C34259">
              <w:rPr>
                <w:rFonts w:asciiTheme="minorHAnsi" w:hAnsiTheme="minorHAnsi" w:cstheme="minorHAnsi"/>
                <w:sz w:val="21"/>
                <w:szCs w:val="21"/>
              </w:rPr>
              <w:t>42716110-2</w:t>
            </w:r>
          </w:p>
        </w:tc>
        <w:tc>
          <w:tcPr>
            <w:tcW w:w="2421" w:type="dxa"/>
            <w:shd w:val="clear" w:color="auto" w:fill="F2F2F2"/>
            <w:vAlign w:val="center"/>
          </w:tcPr>
          <w:p w:rsidR="00855FDA" w:rsidRPr="00C34259" w:rsidRDefault="00855FDA" w:rsidP="00BE5294">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Εξοπλισμός πλυσίματος</w:t>
            </w:r>
          </w:p>
        </w:tc>
      </w:tr>
      <w:tr w:rsidR="00852C8D" w:rsidRPr="00C34259" w:rsidTr="007B2FA9">
        <w:trPr>
          <w:trHeight w:val="454"/>
          <w:jc w:val="center"/>
        </w:trPr>
        <w:tc>
          <w:tcPr>
            <w:tcW w:w="8728" w:type="dxa"/>
            <w:gridSpan w:val="5"/>
            <w:tcBorders>
              <w:left w:val="single" w:sz="8" w:space="0" w:color="FFFFFF"/>
              <w:bottom w:val="nil"/>
            </w:tcBorders>
            <w:shd w:val="clear" w:color="auto" w:fill="DEEAF6"/>
            <w:vAlign w:val="center"/>
          </w:tcPr>
          <w:p w:rsidR="00852C8D" w:rsidRPr="00C34259" w:rsidRDefault="00852C8D" w:rsidP="007B2FA9">
            <w:pPr>
              <w:spacing w:after="0" w:line="276" w:lineRule="auto"/>
              <w:jc w:val="left"/>
              <w:rPr>
                <w:rFonts w:asciiTheme="minorHAnsi" w:hAnsiTheme="minorHAnsi" w:cstheme="minorHAnsi"/>
                <w:b/>
                <w:sz w:val="21"/>
                <w:szCs w:val="21"/>
                <w:lang w:val="el-GR"/>
              </w:rPr>
            </w:pPr>
            <w:r w:rsidRPr="00C34259">
              <w:rPr>
                <w:rFonts w:asciiTheme="minorHAnsi" w:hAnsiTheme="minorHAnsi" w:cstheme="minorHAnsi"/>
                <w:b/>
                <w:sz w:val="21"/>
                <w:szCs w:val="21"/>
                <w:lang w:val="el-GR"/>
              </w:rPr>
              <w:t xml:space="preserve">ΟΜΑΔΑ </w:t>
            </w:r>
            <w:r w:rsidR="00CA7FD7" w:rsidRPr="00C34259">
              <w:rPr>
                <w:rFonts w:asciiTheme="minorHAnsi" w:hAnsiTheme="minorHAnsi" w:cstheme="minorHAnsi"/>
                <w:b/>
                <w:sz w:val="21"/>
                <w:szCs w:val="21"/>
                <w:lang w:val="el-GR"/>
              </w:rPr>
              <w:t>ΣΤ</w:t>
            </w:r>
          </w:p>
        </w:tc>
      </w:tr>
      <w:tr w:rsidR="00F329D4" w:rsidRPr="00C34259" w:rsidTr="007B2FA9">
        <w:trPr>
          <w:trHeight w:val="454"/>
          <w:jc w:val="center"/>
        </w:trPr>
        <w:tc>
          <w:tcPr>
            <w:tcW w:w="566" w:type="dxa"/>
            <w:tcBorders>
              <w:left w:val="single" w:sz="8" w:space="0" w:color="FFFFFF"/>
              <w:right w:val="single" w:sz="24" w:space="0" w:color="FFFFFF"/>
            </w:tcBorders>
            <w:shd w:val="clear" w:color="auto" w:fill="F2F2F2"/>
            <w:vAlign w:val="center"/>
          </w:tcPr>
          <w:p w:rsidR="00F329D4" w:rsidRPr="00C34259" w:rsidRDefault="0057407D" w:rsidP="00BE5294">
            <w:pPr>
              <w:spacing w:after="0" w:line="276" w:lineRule="auto"/>
              <w:jc w:val="left"/>
              <w:rPr>
                <w:rFonts w:asciiTheme="minorHAnsi" w:hAnsiTheme="minorHAnsi" w:cstheme="minorHAnsi"/>
                <w:b/>
                <w:bCs/>
                <w:sz w:val="21"/>
                <w:szCs w:val="21"/>
                <w:lang w:val="el-GR"/>
              </w:rPr>
            </w:pPr>
            <w:r w:rsidRPr="00C34259">
              <w:rPr>
                <w:rFonts w:asciiTheme="minorHAnsi" w:hAnsiTheme="minorHAnsi" w:cstheme="minorHAnsi"/>
                <w:b/>
                <w:bCs/>
                <w:sz w:val="21"/>
                <w:szCs w:val="21"/>
                <w:lang w:val="el-GR"/>
              </w:rPr>
              <w:t>1.</w:t>
            </w:r>
          </w:p>
        </w:tc>
        <w:tc>
          <w:tcPr>
            <w:tcW w:w="3211" w:type="dxa"/>
            <w:shd w:val="clear" w:color="auto" w:fill="F2F2F2"/>
            <w:noWrap/>
            <w:vAlign w:val="center"/>
          </w:tcPr>
          <w:p w:rsidR="00F329D4" w:rsidRPr="00C34259" w:rsidRDefault="0057407D" w:rsidP="00BE5294">
            <w:pPr>
              <w:spacing w:after="0" w:line="276" w:lineRule="auto"/>
              <w:jc w:val="left"/>
              <w:rPr>
                <w:rFonts w:asciiTheme="minorHAnsi" w:hAnsiTheme="minorHAnsi" w:cstheme="minorHAnsi"/>
                <w:sz w:val="21"/>
                <w:szCs w:val="21"/>
                <w:lang w:val="el-GR" w:eastAsia="el-GR"/>
              </w:rPr>
            </w:pPr>
            <w:r w:rsidRPr="00C34259">
              <w:rPr>
                <w:rFonts w:asciiTheme="minorHAnsi" w:hAnsiTheme="minorHAnsi" w:cstheme="minorHAnsi"/>
                <w:sz w:val="21"/>
                <w:szCs w:val="21"/>
                <w:lang w:val="el-GR" w:eastAsia="el-GR"/>
              </w:rPr>
              <w:t>Προμήθεια/Τοποθέτηση Συστημάτων ασφαλείας</w:t>
            </w:r>
            <w:r w:rsidR="003F14E8" w:rsidRPr="00C34259">
              <w:rPr>
                <w:rFonts w:asciiTheme="minorHAnsi" w:hAnsiTheme="minorHAnsi" w:cstheme="minorHAnsi"/>
                <w:sz w:val="21"/>
                <w:szCs w:val="21"/>
                <w:lang w:val="el-GR" w:eastAsia="el-GR"/>
              </w:rPr>
              <w:t xml:space="preserve"> και παρακολούθησης</w:t>
            </w:r>
          </w:p>
        </w:tc>
        <w:tc>
          <w:tcPr>
            <w:tcW w:w="1263" w:type="dxa"/>
            <w:shd w:val="clear" w:color="auto" w:fill="F2F2F2"/>
            <w:noWrap/>
            <w:vAlign w:val="center"/>
          </w:tcPr>
          <w:p w:rsidR="00F329D4" w:rsidRPr="00C34259" w:rsidRDefault="0057407D" w:rsidP="00BE5294">
            <w:pPr>
              <w:spacing w:after="0" w:line="276" w:lineRule="auto"/>
              <w:jc w:val="center"/>
              <w:rPr>
                <w:rFonts w:asciiTheme="minorHAnsi" w:hAnsiTheme="minorHAnsi" w:cstheme="minorHAnsi"/>
                <w:sz w:val="21"/>
                <w:szCs w:val="21"/>
                <w:lang w:val="el-GR"/>
              </w:rPr>
            </w:pPr>
            <w:r w:rsidRPr="00C34259">
              <w:rPr>
                <w:rFonts w:asciiTheme="minorHAnsi" w:hAnsiTheme="minorHAnsi" w:cstheme="minorHAnsi"/>
                <w:sz w:val="21"/>
                <w:szCs w:val="21"/>
                <w:lang w:val="el-GR"/>
              </w:rPr>
              <w:t>1</w:t>
            </w:r>
          </w:p>
        </w:tc>
        <w:tc>
          <w:tcPr>
            <w:tcW w:w="1267" w:type="dxa"/>
            <w:shd w:val="clear" w:color="auto" w:fill="F2F2F2"/>
            <w:vAlign w:val="center"/>
          </w:tcPr>
          <w:p w:rsidR="00F329D4" w:rsidRPr="00C34259" w:rsidRDefault="0057407D" w:rsidP="00BE5294">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rPr>
              <w:t>33195100-4</w:t>
            </w:r>
          </w:p>
        </w:tc>
        <w:tc>
          <w:tcPr>
            <w:tcW w:w="2421" w:type="dxa"/>
            <w:shd w:val="clear" w:color="auto" w:fill="F2F2F2"/>
            <w:vAlign w:val="center"/>
          </w:tcPr>
          <w:p w:rsidR="00F329D4" w:rsidRPr="00C34259" w:rsidRDefault="0057407D" w:rsidP="00BE5294">
            <w:pPr>
              <w:spacing w:after="0" w:line="276" w:lineRule="auto"/>
              <w:jc w:val="left"/>
              <w:rPr>
                <w:rFonts w:asciiTheme="minorHAnsi" w:hAnsiTheme="minorHAnsi" w:cstheme="minorHAnsi"/>
                <w:sz w:val="21"/>
                <w:szCs w:val="21"/>
                <w:lang w:val="el-GR"/>
              </w:rPr>
            </w:pPr>
            <w:proofErr w:type="spellStart"/>
            <w:r w:rsidRPr="00C34259">
              <w:rPr>
                <w:rFonts w:asciiTheme="minorHAnsi" w:hAnsiTheme="minorHAnsi" w:cstheme="minorHAnsi"/>
                <w:sz w:val="21"/>
                <w:szCs w:val="21"/>
              </w:rPr>
              <w:t>Συστήματα</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παρακολούθησης</w:t>
            </w:r>
            <w:proofErr w:type="spellEnd"/>
          </w:p>
        </w:tc>
      </w:tr>
    </w:tbl>
    <w:p w:rsidR="00855FDA" w:rsidRPr="00C34259" w:rsidRDefault="00855FDA" w:rsidP="00BE5294">
      <w:pPr>
        <w:tabs>
          <w:tab w:val="left" w:pos="426"/>
        </w:tabs>
        <w:spacing w:after="0" w:line="276" w:lineRule="auto"/>
        <w:ind w:firstLine="426"/>
        <w:rPr>
          <w:rFonts w:asciiTheme="minorHAnsi" w:hAnsiTheme="minorHAnsi" w:cstheme="minorHAnsi"/>
          <w:sz w:val="21"/>
          <w:szCs w:val="21"/>
          <w:lang w:val="el-GR"/>
        </w:rPr>
      </w:pPr>
    </w:p>
    <w:p w:rsidR="00DD4F17" w:rsidRPr="00C34259" w:rsidRDefault="00DD4F17" w:rsidP="00BE5294">
      <w:pPr>
        <w:tabs>
          <w:tab w:val="left" w:pos="426"/>
        </w:tabs>
        <w:spacing w:after="0"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Η προμήθεια του ανωτέρω εξοπλισμού, θα συμβάλει στην υλοποίηση του ΠΣ Μυτιλήνης, ώστε οι δημότες να εναποθέτουν ανακυκλώσιμα υλικά, χωριστά </w:t>
      </w:r>
      <w:proofErr w:type="spellStart"/>
      <w:r w:rsidRPr="00C34259">
        <w:rPr>
          <w:rFonts w:asciiTheme="minorHAnsi" w:hAnsiTheme="minorHAnsi" w:cstheme="minorHAnsi"/>
          <w:sz w:val="21"/>
          <w:szCs w:val="21"/>
          <w:lang w:val="el-GR"/>
        </w:rPr>
        <w:t>συλλεγέντα</w:t>
      </w:r>
      <w:proofErr w:type="spellEnd"/>
      <w:r w:rsidRPr="00C34259">
        <w:rPr>
          <w:rFonts w:asciiTheme="minorHAnsi" w:hAnsiTheme="minorHAnsi" w:cstheme="minorHAnsi"/>
          <w:sz w:val="21"/>
          <w:szCs w:val="21"/>
          <w:lang w:val="el-GR"/>
        </w:rPr>
        <w:t xml:space="preserve">, όπως χαρτί, γυαλί, μέταλλα, πλαστικά, υφάσματα, βρώσιμα έλαια ή χρησιμοποιημένα αντικείμενα και εξοπλισμό (ρουχισμό, έπιπλα, ηλεκτρικό και ηλεκτρονικό εξοπλισμό) προκειμένου να προωθηθούν στη συνέχεια για ανακύκλωση ή </w:t>
      </w:r>
      <w:r w:rsidR="00040596" w:rsidRPr="00C34259">
        <w:rPr>
          <w:rFonts w:asciiTheme="minorHAnsi" w:hAnsiTheme="minorHAnsi" w:cstheme="minorHAnsi"/>
          <w:sz w:val="21"/>
          <w:szCs w:val="21"/>
          <w:lang w:val="el-GR"/>
        </w:rPr>
        <w:t xml:space="preserve">και </w:t>
      </w:r>
      <w:r w:rsidRPr="00C34259">
        <w:rPr>
          <w:rFonts w:asciiTheme="minorHAnsi" w:hAnsiTheme="minorHAnsi" w:cstheme="minorHAnsi"/>
          <w:sz w:val="21"/>
          <w:szCs w:val="21"/>
          <w:lang w:val="el-GR"/>
        </w:rPr>
        <w:t>για επαναχρησιμοποίηση.</w:t>
      </w:r>
    </w:p>
    <w:p w:rsidR="00E25102" w:rsidRPr="00C34259" w:rsidRDefault="00E25102" w:rsidP="00BE5294">
      <w:pPr>
        <w:tabs>
          <w:tab w:val="left" w:pos="426"/>
        </w:tabs>
        <w:spacing w:after="0" w:line="276" w:lineRule="auto"/>
        <w:ind w:firstLine="426"/>
        <w:rPr>
          <w:rFonts w:asciiTheme="minorHAnsi" w:hAnsiTheme="minorHAnsi" w:cstheme="minorHAnsi"/>
          <w:sz w:val="21"/>
          <w:szCs w:val="21"/>
          <w:lang w:val="el-GR"/>
        </w:rPr>
      </w:pPr>
    </w:p>
    <w:p w:rsidR="007B2FA9" w:rsidRPr="00C34259" w:rsidRDefault="007B2FA9" w:rsidP="00BE5294">
      <w:pPr>
        <w:tabs>
          <w:tab w:val="left" w:pos="426"/>
        </w:tabs>
        <w:spacing w:after="0" w:line="276" w:lineRule="auto"/>
        <w:ind w:firstLine="426"/>
        <w:rPr>
          <w:rFonts w:asciiTheme="minorHAnsi" w:hAnsiTheme="minorHAnsi" w:cstheme="minorHAnsi"/>
          <w:sz w:val="21"/>
          <w:szCs w:val="21"/>
          <w:lang w:val="el-GR"/>
        </w:rPr>
      </w:pPr>
    </w:p>
    <w:tbl>
      <w:tblPr>
        <w:tblW w:w="8728" w:type="dxa"/>
        <w:jc w:val="center"/>
        <w:tblInd w:w="-3"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tblPr>
      <w:tblGrid>
        <w:gridCol w:w="566"/>
        <w:gridCol w:w="3211"/>
        <w:gridCol w:w="1263"/>
        <w:gridCol w:w="1408"/>
        <w:gridCol w:w="2280"/>
      </w:tblGrid>
      <w:tr w:rsidR="00E25102" w:rsidRPr="00C34259" w:rsidTr="007B2FA9">
        <w:trPr>
          <w:trHeight w:val="454"/>
          <w:tblHeader/>
          <w:jc w:val="center"/>
        </w:trPr>
        <w:tc>
          <w:tcPr>
            <w:tcW w:w="8728" w:type="dxa"/>
            <w:gridSpan w:val="5"/>
            <w:tcBorders>
              <w:left w:val="single" w:sz="8" w:space="0" w:color="FFFFFF"/>
              <w:bottom w:val="nil"/>
            </w:tcBorders>
            <w:shd w:val="clear" w:color="auto" w:fill="2E74B5" w:themeFill="accent1" w:themeFillShade="BF"/>
            <w:vAlign w:val="center"/>
          </w:tcPr>
          <w:p w:rsidR="00E25102" w:rsidRPr="00C34259" w:rsidRDefault="00E25102" w:rsidP="007B2FA9">
            <w:pPr>
              <w:spacing w:after="0" w:line="276" w:lineRule="auto"/>
              <w:jc w:val="center"/>
              <w:rPr>
                <w:rFonts w:asciiTheme="minorHAnsi" w:hAnsiTheme="minorHAnsi" w:cstheme="minorHAnsi"/>
                <w:b/>
                <w:sz w:val="21"/>
                <w:szCs w:val="21"/>
                <w:lang w:val="el-GR"/>
              </w:rPr>
            </w:pPr>
            <w:r w:rsidRPr="00C34259">
              <w:rPr>
                <w:rFonts w:asciiTheme="minorHAnsi" w:hAnsiTheme="minorHAnsi" w:cstheme="minorHAnsi"/>
                <w:b/>
                <w:sz w:val="21"/>
                <w:szCs w:val="21"/>
                <w:lang w:val="el-GR"/>
              </w:rPr>
              <w:t>ΠΡΑΣΙΝΟ ΣΗΜΕΙΟ ΓΕΡΑΣ</w:t>
            </w:r>
          </w:p>
        </w:tc>
      </w:tr>
      <w:tr w:rsidR="00E25102" w:rsidRPr="00C34259" w:rsidTr="007B2FA9">
        <w:trPr>
          <w:trHeight w:val="454"/>
          <w:tblHeader/>
          <w:jc w:val="center"/>
        </w:trPr>
        <w:tc>
          <w:tcPr>
            <w:tcW w:w="566" w:type="dxa"/>
            <w:tcBorders>
              <w:left w:val="single" w:sz="8" w:space="0" w:color="FFFFFF"/>
              <w:bottom w:val="nil"/>
              <w:right w:val="single" w:sz="24" w:space="0" w:color="FFFFFF"/>
            </w:tcBorders>
            <w:shd w:val="clear" w:color="auto" w:fill="9CC2E5" w:themeFill="accent1" w:themeFillTint="99"/>
            <w:vAlign w:val="center"/>
          </w:tcPr>
          <w:p w:rsidR="00E25102" w:rsidRPr="00C34259" w:rsidRDefault="00E25102" w:rsidP="007B2FA9">
            <w:pPr>
              <w:spacing w:after="0" w:line="276" w:lineRule="auto"/>
              <w:jc w:val="center"/>
              <w:rPr>
                <w:rFonts w:asciiTheme="minorHAnsi" w:eastAsia="Calibri" w:hAnsiTheme="minorHAnsi" w:cstheme="minorHAnsi"/>
                <w:b/>
                <w:bCs/>
                <w:sz w:val="21"/>
                <w:szCs w:val="21"/>
                <w:lang w:val="el-GR"/>
              </w:rPr>
            </w:pPr>
            <w:r w:rsidRPr="00C34259">
              <w:rPr>
                <w:rFonts w:asciiTheme="minorHAnsi" w:eastAsia="Calibri" w:hAnsiTheme="minorHAnsi" w:cstheme="minorHAnsi"/>
                <w:b/>
                <w:bCs/>
                <w:sz w:val="21"/>
                <w:szCs w:val="21"/>
                <w:lang w:val="el-GR"/>
              </w:rPr>
              <w:t>Α/Α</w:t>
            </w:r>
          </w:p>
        </w:tc>
        <w:tc>
          <w:tcPr>
            <w:tcW w:w="3211" w:type="dxa"/>
            <w:shd w:val="clear" w:color="auto" w:fill="9CC2E5" w:themeFill="accent1" w:themeFillTint="99"/>
            <w:noWrap/>
            <w:vAlign w:val="center"/>
            <w:hideMark/>
          </w:tcPr>
          <w:p w:rsidR="00E25102" w:rsidRPr="00C34259" w:rsidRDefault="00E25102" w:rsidP="007B2FA9">
            <w:pPr>
              <w:spacing w:after="0" w:line="276" w:lineRule="auto"/>
              <w:jc w:val="center"/>
              <w:rPr>
                <w:rFonts w:asciiTheme="minorHAnsi" w:eastAsia="Calibri" w:hAnsiTheme="minorHAnsi" w:cstheme="minorHAnsi"/>
                <w:b/>
                <w:bCs/>
                <w:sz w:val="21"/>
                <w:szCs w:val="21"/>
                <w:lang w:val="el-GR"/>
              </w:rPr>
            </w:pPr>
            <w:r w:rsidRPr="00C34259">
              <w:rPr>
                <w:rFonts w:asciiTheme="minorHAnsi" w:eastAsia="Calibri" w:hAnsiTheme="minorHAnsi" w:cstheme="minorHAnsi"/>
                <w:b/>
                <w:bCs/>
                <w:sz w:val="21"/>
                <w:szCs w:val="21"/>
                <w:lang w:val="el-GR"/>
              </w:rPr>
              <w:t>ΕΙΔΟΣ</w:t>
            </w:r>
          </w:p>
        </w:tc>
        <w:tc>
          <w:tcPr>
            <w:tcW w:w="1263" w:type="dxa"/>
            <w:shd w:val="clear" w:color="auto" w:fill="9CC2E5" w:themeFill="accent1" w:themeFillTint="99"/>
            <w:noWrap/>
            <w:vAlign w:val="center"/>
          </w:tcPr>
          <w:p w:rsidR="00E25102" w:rsidRPr="00C34259" w:rsidRDefault="00E25102" w:rsidP="007B2FA9">
            <w:pPr>
              <w:spacing w:after="0" w:line="276" w:lineRule="auto"/>
              <w:ind w:left="-108" w:right="-108"/>
              <w:jc w:val="center"/>
              <w:rPr>
                <w:rFonts w:asciiTheme="minorHAnsi" w:hAnsiTheme="minorHAnsi" w:cstheme="minorHAnsi"/>
                <w:b/>
                <w:sz w:val="21"/>
                <w:szCs w:val="21"/>
                <w:lang w:val="el-GR"/>
              </w:rPr>
            </w:pPr>
            <w:r w:rsidRPr="00C34259">
              <w:rPr>
                <w:rFonts w:asciiTheme="minorHAnsi" w:hAnsiTheme="minorHAnsi" w:cstheme="minorHAnsi"/>
                <w:b/>
                <w:sz w:val="21"/>
                <w:szCs w:val="21"/>
                <w:lang w:val="el-GR"/>
              </w:rPr>
              <w:t>ΤΕΜΑΧΙΑ</w:t>
            </w:r>
          </w:p>
        </w:tc>
        <w:tc>
          <w:tcPr>
            <w:tcW w:w="1408" w:type="dxa"/>
            <w:shd w:val="clear" w:color="auto" w:fill="9CC2E5" w:themeFill="accent1" w:themeFillTint="99"/>
            <w:vAlign w:val="center"/>
          </w:tcPr>
          <w:p w:rsidR="00E25102" w:rsidRPr="00C34259" w:rsidRDefault="00E25102" w:rsidP="007B2FA9">
            <w:pPr>
              <w:spacing w:after="0" w:line="276" w:lineRule="auto"/>
              <w:jc w:val="center"/>
              <w:rPr>
                <w:rFonts w:asciiTheme="minorHAnsi" w:hAnsiTheme="minorHAnsi" w:cstheme="minorHAnsi"/>
                <w:b/>
                <w:sz w:val="21"/>
                <w:szCs w:val="21"/>
                <w:lang w:val="el-GR"/>
              </w:rPr>
            </w:pPr>
            <w:r w:rsidRPr="00C34259">
              <w:rPr>
                <w:rFonts w:asciiTheme="minorHAnsi" w:hAnsiTheme="minorHAnsi" w:cstheme="minorHAnsi"/>
                <w:b/>
                <w:sz w:val="21"/>
                <w:szCs w:val="21"/>
              </w:rPr>
              <w:t>CPV</w:t>
            </w:r>
          </w:p>
        </w:tc>
        <w:tc>
          <w:tcPr>
            <w:tcW w:w="2280" w:type="dxa"/>
            <w:shd w:val="clear" w:color="auto" w:fill="9CC2E5" w:themeFill="accent1" w:themeFillTint="99"/>
            <w:vAlign w:val="center"/>
          </w:tcPr>
          <w:p w:rsidR="00E25102" w:rsidRPr="00C34259" w:rsidRDefault="00E25102" w:rsidP="007B2FA9">
            <w:pPr>
              <w:spacing w:after="0" w:line="276" w:lineRule="auto"/>
              <w:jc w:val="center"/>
              <w:rPr>
                <w:rFonts w:asciiTheme="minorHAnsi" w:hAnsiTheme="minorHAnsi" w:cstheme="minorHAnsi"/>
                <w:b/>
                <w:sz w:val="21"/>
                <w:szCs w:val="21"/>
                <w:lang w:val="el-GR"/>
              </w:rPr>
            </w:pPr>
            <w:r w:rsidRPr="00C34259">
              <w:rPr>
                <w:rFonts w:asciiTheme="minorHAnsi" w:hAnsiTheme="minorHAnsi" w:cstheme="minorHAnsi"/>
                <w:b/>
                <w:sz w:val="21"/>
                <w:szCs w:val="21"/>
                <w:lang w:val="el-GR"/>
              </w:rPr>
              <w:t xml:space="preserve">ΠΕΡΙΓΡΑΦΗ </w:t>
            </w:r>
            <w:r w:rsidRPr="00C34259">
              <w:rPr>
                <w:rFonts w:asciiTheme="minorHAnsi" w:hAnsiTheme="minorHAnsi" w:cstheme="minorHAnsi"/>
                <w:b/>
                <w:sz w:val="21"/>
                <w:szCs w:val="21"/>
              </w:rPr>
              <w:t>CPV</w:t>
            </w:r>
          </w:p>
        </w:tc>
      </w:tr>
      <w:tr w:rsidR="00E25102" w:rsidRPr="00C34259" w:rsidTr="007B2FA9">
        <w:trPr>
          <w:trHeight w:val="454"/>
          <w:jc w:val="center"/>
        </w:trPr>
        <w:tc>
          <w:tcPr>
            <w:tcW w:w="8728" w:type="dxa"/>
            <w:gridSpan w:val="5"/>
            <w:tcBorders>
              <w:left w:val="single" w:sz="8" w:space="0" w:color="FFFFFF"/>
              <w:bottom w:val="nil"/>
            </w:tcBorders>
            <w:shd w:val="clear" w:color="auto" w:fill="DEEAF6"/>
            <w:vAlign w:val="center"/>
          </w:tcPr>
          <w:p w:rsidR="00E25102" w:rsidRPr="00C34259" w:rsidRDefault="00E25102" w:rsidP="007B2FA9">
            <w:pPr>
              <w:spacing w:after="0" w:line="276" w:lineRule="auto"/>
              <w:jc w:val="left"/>
              <w:rPr>
                <w:rFonts w:asciiTheme="minorHAnsi" w:hAnsiTheme="minorHAnsi" w:cstheme="minorHAnsi"/>
                <w:b/>
                <w:sz w:val="21"/>
                <w:szCs w:val="21"/>
                <w:lang w:val="el-GR"/>
              </w:rPr>
            </w:pPr>
            <w:r w:rsidRPr="00C34259">
              <w:rPr>
                <w:rFonts w:asciiTheme="minorHAnsi" w:hAnsiTheme="minorHAnsi" w:cstheme="minorHAnsi"/>
                <w:b/>
                <w:sz w:val="21"/>
                <w:szCs w:val="21"/>
                <w:lang w:val="el-GR"/>
              </w:rPr>
              <w:t>ΟΜΑΔΑ Α</w:t>
            </w:r>
          </w:p>
        </w:tc>
      </w:tr>
      <w:tr w:rsidR="00E25102" w:rsidRPr="00C34259" w:rsidTr="007B2FA9">
        <w:trPr>
          <w:trHeight w:val="454"/>
          <w:jc w:val="center"/>
        </w:trPr>
        <w:tc>
          <w:tcPr>
            <w:tcW w:w="566" w:type="dxa"/>
            <w:tcBorders>
              <w:top w:val="single" w:sz="8" w:space="0" w:color="FFFFFF"/>
              <w:left w:val="single" w:sz="8" w:space="0" w:color="FFFFFF"/>
              <w:bottom w:val="nil"/>
              <w:right w:val="single" w:sz="24" w:space="0" w:color="FFFFFF"/>
            </w:tcBorders>
            <w:shd w:val="clear" w:color="auto" w:fill="F2F2F2"/>
            <w:vAlign w:val="center"/>
          </w:tcPr>
          <w:p w:rsidR="00E25102" w:rsidRPr="00C34259" w:rsidRDefault="00E25102" w:rsidP="007B2FA9">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rPr>
              <w:t>1.</w:t>
            </w:r>
          </w:p>
        </w:tc>
        <w:tc>
          <w:tcPr>
            <w:tcW w:w="3211"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E25102" w:rsidRPr="00C34259" w:rsidRDefault="00E25102" w:rsidP="007B2FA9">
            <w:pPr>
              <w:spacing w:after="0" w:line="276" w:lineRule="auto"/>
              <w:jc w:val="left"/>
              <w:rPr>
                <w:rFonts w:asciiTheme="minorHAnsi" w:hAnsiTheme="minorHAnsi" w:cstheme="minorHAnsi"/>
                <w:sz w:val="21"/>
                <w:szCs w:val="21"/>
                <w:lang w:val="el-GR"/>
              </w:rPr>
            </w:pPr>
            <w:proofErr w:type="spellStart"/>
            <w:r w:rsidRPr="00C34259">
              <w:rPr>
                <w:rFonts w:asciiTheme="minorHAnsi" w:hAnsiTheme="minorHAnsi" w:cstheme="minorHAnsi"/>
                <w:sz w:val="21"/>
                <w:szCs w:val="21"/>
              </w:rPr>
              <w:t>Τροχήλατοι</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κάδοι</w:t>
            </w:r>
            <w:proofErr w:type="spellEnd"/>
            <w:r w:rsidRPr="00C34259">
              <w:rPr>
                <w:rFonts w:asciiTheme="minorHAnsi" w:hAnsiTheme="minorHAnsi" w:cstheme="minorHAnsi"/>
                <w:sz w:val="21"/>
                <w:szCs w:val="21"/>
              </w:rPr>
              <w:t xml:space="preserve"> 1100 </w:t>
            </w:r>
            <w:proofErr w:type="spellStart"/>
            <w:r w:rsidRPr="00C34259">
              <w:rPr>
                <w:rFonts w:asciiTheme="minorHAnsi" w:hAnsiTheme="minorHAnsi" w:cstheme="minorHAnsi"/>
                <w:sz w:val="21"/>
                <w:szCs w:val="21"/>
                <w:lang w:val="en-US"/>
              </w:rPr>
              <w:t>lt</w:t>
            </w:r>
            <w:proofErr w:type="spellEnd"/>
          </w:p>
        </w:tc>
        <w:tc>
          <w:tcPr>
            <w:tcW w:w="1263" w:type="dxa"/>
            <w:tcBorders>
              <w:top w:val="single" w:sz="8" w:space="0" w:color="FFFFFF"/>
              <w:left w:val="single" w:sz="8" w:space="0" w:color="FFFFFF"/>
              <w:bottom w:val="single" w:sz="8" w:space="0" w:color="FFFFFF"/>
              <w:right w:val="single" w:sz="8" w:space="0" w:color="FFFFFF"/>
            </w:tcBorders>
            <w:shd w:val="clear" w:color="auto" w:fill="F2F2F2"/>
            <w:noWrap/>
            <w:vAlign w:val="center"/>
          </w:tcPr>
          <w:p w:rsidR="00E25102" w:rsidRPr="00C34259" w:rsidRDefault="00E25102" w:rsidP="007B2FA9">
            <w:pPr>
              <w:spacing w:after="0" w:line="276" w:lineRule="auto"/>
              <w:ind w:left="-108" w:right="-108"/>
              <w:jc w:val="center"/>
              <w:rPr>
                <w:rFonts w:asciiTheme="minorHAnsi" w:hAnsiTheme="minorHAnsi" w:cstheme="minorHAnsi"/>
                <w:sz w:val="21"/>
                <w:szCs w:val="21"/>
                <w:highlight w:val="yellow"/>
                <w:lang w:val="el-GR"/>
              </w:rPr>
            </w:pPr>
            <w:r w:rsidRPr="00C34259">
              <w:rPr>
                <w:rFonts w:asciiTheme="minorHAnsi" w:hAnsiTheme="minorHAnsi" w:cstheme="minorHAnsi"/>
                <w:sz w:val="21"/>
                <w:szCs w:val="21"/>
                <w:lang w:val="el-GR"/>
              </w:rPr>
              <w:t>4</w:t>
            </w:r>
          </w:p>
        </w:tc>
        <w:tc>
          <w:tcPr>
            <w:tcW w:w="1408"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E25102" w:rsidRPr="00C34259" w:rsidRDefault="00E25102" w:rsidP="007B2FA9">
            <w:pPr>
              <w:spacing w:after="0" w:line="276" w:lineRule="auto"/>
              <w:jc w:val="left"/>
              <w:rPr>
                <w:rFonts w:asciiTheme="minorHAnsi" w:hAnsiTheme="minorHAnsi" w:cstheme="minorHAnsi"/>
                <w:sz w:val="21"/>
                <w:szCs w:val="21"/>
              </w:rPr>
            </w:pPr>
            <w:r w:rsidRPr="00C34259">
              <w:rPr>
                <w:rFonts w:asciiTheme="minorHAnsi" w:hAnsiTheme="minorHAnsi" w:cstheme="minorHAnsi"/>
                <w:sz w:val="21"/>
                <w:szCs w:val="21"/>
              </w:rPr>
              <w:t>44613700-7</w:t>
            </w:r>
          </w:p>
        </w:tc>
        <w:tc>
          <w:tcPr>
            <w:tcW w:w="2280"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E25102" w:rsidRPr="00C34259" w:rsidRDefault="00E25102" w:rsidP="007B2FA9">
            <w:pPr>
              <w:spacing w:after="0" w:line="276" w:lineRule="auto"/>
              <w:jc w:val="left"/>
              <w:rPr>
                <w:rFonts w:asciiTheme="minorHAnsi" w:hAnsiTheme="minorHAnsi" w:cstheme="minorHAnsi"/>
                <w:sz w:val="21"/>
                <w:szCs w:val="21"/>
              </w:rPr>
            </w:pPr>
            <w:proofErr w:type="spellStart"/>
            <w:r w:rsidRPr="00C34259">
              <w:rPr>
                <w:rFonts w:asciiTheme="minorHAnsi" w:hAnsiTheme="minorHAnsi" w:cstheme="minorHAnsi"/>
                <w:sz w:val="21"/>
                <w:szCs w:val="21"/>
              </w:rPr>
              <w:t>Απορριμματοφόροι</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κάδοι</w:t>
            </w:r>
            <w:proofErr w:type="spellEnd"/>
          </w:p>
        </w:tc>
      </w:tr>
      <w:tr w:rsidR="00E25102" w:rsidRPr="00C34259" w:rsidTr="007B2FA9">
        <w:trPr>
          <w:trHeight w:val="454"/>
          <w:jc w:val="center"/>
        </w:trPr>
        <w:tc>
          <w:tcPr>
            <w:tcW w:w="566" w:type="dxa"/>
            <w:tcBorders>
              <w:top w:val="single" w:sz="8" w:space="0" w:color="FFFFFF"/>
              <w:left w:val="single" w:sz="8" w:space="0" w:color="FFFFFF"/>
              <w:bottom w:val="nil"/>
              <w:right w:val="single" w:sz="24" w:space="0" w:color="FFFFFF"/>
            </w:tcBorders>
            <w:shd w:val="clear" w:color="auto" w:fill="F2F2F2"/>
            <w:vAlign w:val="center"/>
          </w:tcPr>
          <w:p w:rsidR="00E25102" w:rsidRPr="00C34259" w:rsidRDefault="00E25102" w:rsidP="007B2FA9">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lang w:val="el-GR"/>
              </w:rPr>
              <w:t>2</w:t>
            </w:r>
            <w:r w:rsidRPr="00C34259">
              <w:rPr>
                <w:rFonts w:asciiTheme="minorHAnsi" w:hAnsiTheme="minorHAnsi" w:cstheme="minorHAnsi"/>
                <w:b/>
                <w:bCs/>
                <w:sz w:val="21"/>
                <w:szCs w:val="21"/>
              </w:rPr>
              <w:t>.</w:t>
            </w:r>
          </w:p>
        </w:tc>
        <w:tc>
          <w:tcPr>
            <w:tcW w:w="3211"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E25102" w:rsidRPr="00C34259" w:rsidRDefault="00E25102" w:rsidP="007B2FA9">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Ειδικά δοχεία αποβλήτων βρώσιμων ελαίων και λιπών 1 </w:t>
            </w:r>
            <w:r w:rsidRPr="00C34259">
              <w:rPr>
                <w:rFonts w:asciiTheme="minorHAnsi" w:hAnsiTheme="minorHAnsi" w:cstheme="minorHAnsi"/>
                <w:sz w:val="21"/>
                <w:szCs w:val="21"/>
                <w:lang w:val="en-US"/>
              </w:rPr>
              <w:t>m</w:t>
            </w:r>
            <w:r w:rsidRPr="00C34259">
              <w:rPr>
                <w:rFonts w:asciiTheme="minorHAnsi" w:hAnsiTheme="minorHAnsi" w:cstheme="minorHAnsi"/>
                <w:sz w:val="21"/>
                <w:szCs w:val="21"/>
                <w:vertAlign w:val="superscript"/>
                <w:lang w:val="el-GR"/>
              </w:rPr>
              <w:t>3</w:t>
            </w:r>
          </w:p>
        </w:tc>
        <w:tc>
          <w:tcPr>
            <w:tcW w:w="1263" w:type="dxa"/>
            <w:tcBorders>
              <w:top w:val="single" w:sz="8" w:space="0" w:color="FFFFFF"/>
              <w:left w:val="single" w:sz="8" w:space="0" w:color="FFFFFF"/>
              <w:bottom w:val="single" w:sz="8" w:space="0" w:color="FFFFFF"/>
              <w:right w:val="single" w:sz="8" w:space="0" w:color="FFFFFF"/>
            </w:tcBorders>
            <w:shd w:val="clear" w:color="auto" w:fill="F2F2F2"/>
            <w:noWrap/>
            <w:vAlign w:val="center"/>
          </w:tcPr>
          <w:p w:rsidR="00E25102" w:rsidRPr="00C34259" w:rsidRDefault="00E25102" w:rsidP="007B2FA9">
            <w:pPr>
              <w:spacing w:after="0" w:line="276" w:lineRule="auto"/>
              <w:ind w:left="-108" w:right="-108"/>
              <w:jc w:val="center"/>
              <w:rPr>
                <w:rFonts w:asciiTheme="minorHAnsi" w:hAnsiTheme="minorHAnsi" w:cstheme="minorHAnsi"/>
                <w:sz w:val="21"/>
                <w:szCs w:val="21"/>
                <w:highlight w:val="yellow"/>
                <w:lang w:val="el-GR"/>
              </w:rPr>
            </w:pPr>
            <w:r w:rsidRPr="00C34259">
              <w:rPr>
                <w:rFonts w:asciiTheme="minorHAnsi" w:hAnsiTheme="minorHAnsi" w:cstheme="minorHAnsi"/>
                <w:sz w:val="21"/>
                <w:szCs w:val="21"/>
                <w:lang w:val="el-GR"/>
              </w:rPr>
              <w:t>3</w:t>
            </w:r>
          </w:p>
        </w:tc>
        <w:tc>
          <w:tcPr>
            <w:tcW w:w="1408"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E25102" w:rsidRPr="00C34259" w:rsidRDefault="00E25102" w:rsidP="007B2FA9">
            <w:pPr>
              <w:spacing w:after="0" w:line="276" w:lineRule="auto"/>
              <w:jc w:val="left"/>
              <w:rPr>
                <w:rFonts w:asciiTheme="minorHAnsi" w:hAnsiTheme="minorHAnsi" w:cstheme="minorHAnsi"/>
                <w:sz w:val="21"/>
                <w:szCs w:val="21"/>
              </w:rPr>
            </w:pPr>
            <w:r w:rsidRPr="00C34259">
              <w:rPr>
                <w:rFonts w:asciiTheme="minorHAnsi" w:hAnsiTheme="minorHAnsi" w:cstheme="minorHAnsi"/>
                <w:sz w:val="21"/>
                <w:szCs w:val="21"/>
              </w:rPr>
              <w:t>34928480-6</w:t>
            </w:r>
          </w:p>
        </w:tc>
        <w:tc>
          <w:tcPr>
            <w:tcW w:w="2280"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E25102" w:rsidRPr="00C34259" w:rsidRDefault="00E25102" w:rsidP="007B2FA9">
            <w:pPr>
              <w:spacing w:after="0" w:line="276" w:lineRule="auto"/>
              <w:jc w:val="left"/>
              <w:rPr>
                <w:rFonts w:asciiTheme="minorHAnsi" w:hAnsiTheme="minorHAnsi" w:cstheme="minorHAnsi"/>
                <w:sz w:val="21"/>
                <w:szCs w:val="21"/>
              </w:rPr>
            </w:pPr>
            <w:proofErr w:type="spellStart"/>
            <w:r w:rsidRPr="00C34259">
              <w:rPr>
                <w:rFonts w:asciiTheme="minorHAnsi" w:hAnsiTheme="minorHAnsi" w:cstheme="minorHAnsi"/>
                <w:sz w:val="21"/>
                <w:szCs w:val="21"/>
              </w:rPr>
              <w:t>Δοχεία</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και</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κάδοι</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απορριμμάτων</w:t>
            </w:r>
            <w:proofErr w:type="spellEnd"/>
          </w:p>
        </w:tc>
      </w:tr>
      <w:tr w:rsidR="00E25102" w:rsidRPr="00C34259" w:rsidTr="007B2FA9">
        <w:trPr>
          <w:trHeight w:val="454"/>
          <w:jc w:val="center"/>
        </w:trPr>
        <w:tc>
          <w:tcPr>
            <w:tcW w:w="566" w:type="dxa"/>
            <w:tcBorders>
              <w:top w:val="single" w:sz="8" w:space="0" w:color="FFFFFF"/>
              <w:left w:val="single" w:sz="8" w:space="0" w:color="FFFFFF"/>
              <w:bottom w:val="nil"/>
              <w:right w:val="single" w:sz="24" w:space="0" w:color="FFFFFF"/>
            </w:tcBorders>
            <w:shd w:val="clear" w:color="auto" w:fill="F2F2F2"/>
            <w:vAlign w:val="center"/>
          </w:tcPr>
          <w:p w:rsidR="00E25102" w:rsidRPr="00C34259" w:rsidRDefault="00E25102" w:rsidP="007B2FA9">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lang w:val="el-GR"/>
              </w:rPr>
              <w:t>3</w:t>
            </w:r>
            <w:r w:rsidRPr="00C34259">
              <w:rPr>
                <w:rFonts w:asciiTheme="minorHAnsi" w:hAnsiTheme="minorHAnsi" w:cstheme="minorHAnsi"/>
                <w:b/>
                <w:bCs/>
                <w:sz w:val="21"/>
                <w:szCs w:val="21"/>
              </w:rPr>
              <w:t>.</w:t>
            </w:r>
          </w:p>
        </w:tc>
        <w:tc>
          <w:tcPr>
            <w:tcW w:w="3211"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E25102" w:rsidRPr="00C34259" w:rsidRDefault="00E25102" w:rsidP="007B2FA9">
            <w:pPr>
              <w:spacing w:after="0" w:line="276" w:lineRule="auto"/>
              <w:jc w:val="left"/>
              <w:rPr>
                <w:rFonts w:asciiTheme="minorHAnsi" w:hAnsiTheme="minorHAnsi" w:cstheme="minorHAnsi"/>
                <w:sz w:val="21"/>
                <w:szCs w:val="21"/>
                <w:lang w:val="el-GR"/>
              </w:rPr>
            </w:pPr>
            <w:proofErr w:type="spellStart"/>
            <w:r w:rsidRPr="00C34259">
              <w:rPr>
                <w:rFonts w:asciiTheme="minorHAnsi" w:hAnsiTheme="minorHAnsi" w:cstheme="minorHAnsi"/>
                <w:sz w:val="21"/>
                <w:szCs w:val="21"/>
              </w:rPr>
              <w:t>Κοντέινερ</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χωρητικότητας</w:t>
            </w:r>
            <w:proofErr w:type="spellEnd"/>
            <w:r w:rsidRPr="00C34259">
              <w:rPr>
                <w:rFonts w:asciiTheme="minorHAnsi" w:hAnsiTheme="minorHAnsi" w:cstheme="minorHAnsi"/>
                <w:sz w:val="21"/>
                <w:szCs w:val="21"/>
              </w:rPr>
              <w:t xml:space="preserve"> 24</w:t>
            </w:r>
            <w:r w:rsidRPr="00C34259">
              <w:rPr>
                <w:rFonts w:asciiTheme="minorHAnsi" w:hAnsiTheme="minorHAnsi" w:cstheme="minorHAnsi"/>
                <w:sz w:val="21"/>
                <w:szCs w:val="21"/>
                <w:lang w:val="en-US"/>
              </w:rPr>
              <w:t xml:space="preserve"> </w:t>
            </w:r>
            <w:r w:rsidRPr="00C34259">
              <w:rPr>
                <w:rFonts w:asciiTheme="minorHAnsi" w:hAnsiTheme="minorHAnsi" w:cstheme="minorHAnsi"/>
                <w:sz w:val="21"/>
                <w:szCs w:val="21"/>
              </w:rPr>
              <w:t xml:space="preserve"> </w:t>
            </w:r>
            <w:r w:rsidRPr="00C34259">
              <w:rPr>
                <w:rFonts w:asciiTheme="minorHAnsi" w:hAnsiTheme="minorHAnsi" w:cstheme="minorHAnsi"/>
                <w:sz w:val="21"/>
                <w:szCs w:val="21"/>
                <w:lang w:val="en-US"/>
              </w:rPr>
              <w:t>m</w:t>
            </w:r>
            <w:r w:rsidRPr="00C34259">
              <w:rPr>
                <w:rFonts w:asciiTheme="minorHAnsi" w:hAnsiTheme="minorHAnsi" w:cstheme="minorHAnsi"/>
                <w:sz w:val="21"/>
                <w:szCs w:val="21"/>
                <w:vertAlign w:val="superscript"/>
                <w:lang w:val="en-US"/>
              </w:rPr>
              <w:t>3</w:t>
            </w:r>
          </w:p>
        </w:tc>
        <w:tc>
          <w:tcPr>
            <w:tcW w:w="1263" w:type="dxa"/>
            <w:tcBorders>
              <w:top w:val="single" w:sz="8" w:space="0" w:color="FFFFFF"/>
              <w:left w:val="single" w:sz="8" w:space="0" w:color="FFFFFF"/>
              <w:bottom w:val="single" w:sz="8" w:space="0" w:color="FFFFFF"/>
              <w:right w:val="single" w:sz="8" w:space="0" w:color="FFFFFF"/>
            </w:tcBorders>
            <w:shd w:val="clear" w:color="auto" w:fill="F2F2F2"/>
            <w:noWrap/>
            <w:vAlign w:val="center"/>
          </w:tcPr>
          <w:p w:rsidR="00E25102" w:rsidRPr="00C34259" w:rsidRDefault="00E25102" w:rsidP="007B2FA9">
            <w:pPr>
              <w:spacing w:after="0" w:line="276" w:lineRule="auto"/>
              <w:ind w:left="-108" w:right="-108"/>
              <w:jc w:val="center"/>
              <w:rPr>
                <w:rFonts w:asciiTheme="minorHAnsi" w:hAnsiTheme="minorHAnsi" w:cstheme="minorHAnsi"/>
                <w:sz w:val="21"/>
                <w:szCs w:val="21"/>
                <w:highlight w:val="yellow"/>
                <w:lang w:val="el-GR"/>
              </w:rPr>
            </w:pPr>
            <w:r w:rsidRPr="00C34259">
              <w:rPr>
                <w:rFonts w:asciiTheme="minorHAnsi" w:hAnsiTheme="minorHAnsi" w:cstheme="minorHAnsi"/>
                <w:sz w:val="21"/>
                <w:szCs w:val="21"/>
                <w:lang w:val="el-GR"/>
              </w:rPr>
              <w:t>10</w:t>
            </w:r>
          </w:p>
        </w:tc>
        <w:tc>
          <w:tcPr>
            <w:tcW w:w="1408"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E25102" w:rsidRPr="00C34259" w:rsidRDefault="00E25102" w:rsidP="007B2FA9">
            <w:pPr>
              <w:spacing w:after="0" w:line="276" w:lineRule="auto"/>
              <w:jc w:val="left"/>
              <w:rPr>
                <w:rFonts w:asciiTheme="minorHAnsi" w:hAnsiTheme="minorHAnsi" w:cstheme="minorHAnsi"/>
                <w:sz w:val="21"/>
                <w:szCs w:val="21"/>
              </w:rPr>
            </w:pPr>
            <w:r w:rsidRPr="00C34259">
              <w:rPr>
                <w:rFonts w:asciiTheme="minorHAnsi" w:hAnsiTheme="minorHAnsi" w:cstheme="minorHAnsi"/>
                <w:sz w:val="21"/>
                <w:szCs w:val="21"/>
              </w:rPr>
              <w:t>44613800-8</w:t>
            </w:r>
          </w:p>
        </w:tc>
        <w:tc>
          <w:tcPr>
            <w:tcW w:w="2280"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E25102" w:rsidRPr="00C34259" w:rsidRDefault="00E25102" w:rsidP="007B2FA9">
            <w:pPr>
              <w:spacing w:after="0" w:line="276" w:lineRule="auto"/>
              <w:jc w:val="left"/>
              <w:rPr>
                <w:rFonts w:asciiTheme="minorHAnsi" w:hAnsiTheme="minorHAnsi" w:cstheme="minorHAnsi"/>
                <w:sz w:val="21"/>
                <w:szCs w:val="21"/>
              </w:rPr>
            </w:pPr>
            <w:proofErr w:type="spellStart"/>
            <w:r w:rsidRPr="00C34259">
              <w:rPr>
                <w:rFonts w:asciiTheme="minorHAnsi" w:hAnsiTheme="minorHAnsi" w:cstheme="minorHAnsi"/>
                <w:sz w:val="21"/>
                <w:szCs w:val="21"/>
              </w:rPr>
              <w:t>Κάδοι</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αποβλήτων</w:t>
            </w:r>
            <w:proofErr w:type="spellEnd"/>
          </w:p>
        </w:tc>
      </w:tr>
      <w:tr w:rsidR="00E25102" w:rsidRPr="00C34259" w:rsidTr="007B2FA9">
        <w:trPr>
          <w:trHeight w:val="454"/>
          <w:jc w:val="center"/>
        </w:trPr>
        <w:tc>
          <w:tcPr>
            <w:tcW w:w="8728" w:type="dxa"/>
            <w:gridSpan w:val="5"/>
            <w:tcBorders>
              <w:left w:val="single" w:sz="8" w:space="0" w:color="FFFFFF"/>
              <w:bottom w:val="nil"/>
            </w:tcBorders>
            <w:shd w:val="clear" w:color="auto" w:fill="DEEAF6"/>
            <w:vAlign w:val="center"/>
          </w:tcPr>
          <w:p w:rsidR="00E25102" w:rsidRPr="00C34259" w:rsidRDefault="00E25102" w:rsidP="007B2FA9">
            <w:pPr>
              <w:spacing w:after="0" w:line="276" w:lineRule="auto"/>
              <w:jc w:val="left"/>
              <w:rPr>
                <w:rFonts w:asciiTheme="minorHAnsi" w:hAnsiTheme="minorHAnsi" w:cstheme="minorHAnsi"/>
                <w:b/>
                <w:sz w:val="21"/>
                <w:szCs w:val="21"/>
                <w:lang w:val="el-GR"/>
              </w:rPr>
            </w:pPr>
            <w:r w:rsidRPr="00C34259">
              <w:rPr>
                <w:rFonts w:asciiTheme="minorHAnsi" w:hAnsiTheme="minorHAnsi" w:cstheme="minorHAnsi"/>
                <w:b/>
                <w:sz w:val="21"/>
                <w:szCs w:val="21"/>
                <w:lang w:val="el-GR"/>
              </w:rPr>
              <w:t>ΟΜΑΔΑ Γ</w:t>
            </w:r>
          </w:p>
        </w:tc>
      </w:tr>
      <w:tr w:rsidR="00E25102" w:rsidRPr="00C34259" w:rsidTr="007B2FA9">
        <w:trPr>
          <w:trHeight w:val="454"/>
          <w:jc w:val="center"/>
        </w:trPr>
        <w:tc>
          <w:tcPr>
            <w:tcW w:w="566" w:type="dxa"/>
            <w:tcBorders>
              <w:left w:val="single" w:sz="8" w:space="0" w:color="FFFFFF"/>
              <w:bottom w:val="nil"/>
              <w:right w:val="single" w:sz="24" w:space="0" w:color="FFFFFF"/>
            </w:tcBorders>
            <w:shd w:val="clear" w:color="auto" w:fill="F2F2F2"/>
            <w:vAlign w:val="center"/>
          </w:tcPr>
          <w:p w:rsidR="00E25102" w:rsidRPr="00C34259" w:rsidRDefault="00F40F03" w:rsidP="007B2FA9">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lang w:val="el-GR"/>
              </w:rPr>
              <w:t>1</w:t>
            </w:r>
            <w:r w:rsidR="00E25102" w:rsidRPr="00C34259">
              <w:rPr>
                <w:rFonts w:asciiTheme="minorHAnsi" w:hAnsiTheme="minorHAnsi" w:cstheme="minorHAnsi"/>
                <w:b/>
                <w:bCs/>
                <w:sz w:val="21"/>
                <w:szCs w:val="21"/>
              </w:rPr>
              <w:t>.</w:t>
            </w:r>
          </w:p>
        </w:tc>
        <w:tc>
          <w:tcPr>
            <w:tcW w:w="3211" w:type="dxa"/>
            <w:shd w:val="clear" w:color="auto" w:fill="F2F2F2"/>
            <w:noWrap/>
            <w:vAlign w:val="center"/>
          </w:tcPr>
          <w:p w:rsidR="00E25102" w:rsidRPr="00C34259" w:rsidRDefault="00E25102" w:rsidP="007B2FA9">
            <w:pPr>
              <w:spacing w:after="0" w:line="276" w:lineRule="auto"/>
              <w:jc w:val="left"/>
              <w:rPr>
                <w:rFonts w:asciiTheme="minorHAnsi" w:hAnsiTheme="minorHAnsi" w:cstheme="minorHAnsi"/>
                <w:sz w:val="21"/>
                <w:szCs w:val="21"/>
                <w:lang w:val="el-GR"/>
              </w:rPr>
            </w:pPr>
            <w:proofErr w:type="spellStart"/>
            <w:r w:rsidRPr="00C34259">
              <w:rPr>
                <w:rFonts w:asciiTheme="minorHAnsi" w:hAnsiTheme="minorHAnsi" w:cstheme="minorHAnsi"/>
                <w:sz w:val="21"/>
                <w:szCs w:val="21"/>
              </w:rPr>
              <w:t>Ανυψωτικό</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Μηχάνημα</w:t>
            </w:r>
            <w:proofErr w:type="spellEnd"/>
          </w:p>
        </w:tc>
        <w:tc>
          <w:tcPr>
            <w:tcW w:w="1263" w:type="dxa"/>
            <w:shd w:val="clear" w:color="auto" w:fill="F2F2F2"/>
            <w:noWrap/>
            <w:vAlign w:val="center"/>
          </w:tcPr>
          <w:p w:rsidR="00E25102" w:rsidRPr="00C34259" w:rsidRDefault="00E25102" w:rsidP="007B2FA9">
            <w:pPr>
              <w:spacing w:after="0" w:line="276" w:lineRule="auto"/>
              <w:ind w:left="-108" w:right="-108"/>
              <w:jc w:val="center"/>
              <w:rPr>
                <w:rFonts w:asciiTheme="minorHAnsi" w:hAnsiTheme="minorHAnsi" w:cstheme="minorHAnsi"/>
                <w:sz w:val="21"/>
                <w:szCs w:val="21"/>
                <w:highlight w:val="yellow"/>
                <w:lang w:val="el-GR"/>
              </w:rPr>
            </w:pPr>
            <w:r w:rsidRPr="00C34259">
              <w:rPr>
                <w:rFonts w:asciiTheme="minorHAnsi" w:hAnsiTheme="minorHAnsi" w:cstheme="minorHAnsi"/>
                <w:sz w:val="21"/>
                <w:szCs w:val="21"/>
                <w:lang w:val="el-GR"/>
              </w:rPr>
              <w:t>1</w:t>
            </w:r>
          </w:p>
        </w:tc>
        <w:tc>
          <w:tcPr>
            <w:tcW w:w="1408" w:type="dxa"/>
            <w:shd w:val="clear" w:color="auto" w:fill="F2F2F2"/>
            <w:vAlign w:val="center"/>
          </w:tcPr>
          <w:p w:rsidR="00E25102" w:rsidRPr="00C34259" w:rsidRDefault="00E25102" w:rsidP="007B2FA9">
            <w:pPr>
              <w:spacing w:after="0" w:line="276" w:lineRule="auto"/>
              <w:jc w:val="left"/>
              <w:rPr>
                <w:rFonts w:asciiTheme="minorHAnsi" w:hAnsiTheme="minorHAnsi" w:cstheme="minorHAnsi"/>
                <w:sz w:val="21"/>
                <w:szCs w:val="21"/>
              </w:rPr>
            </w:pPr>
            <w:r w:rsidRPr="00C34259">
              <w:rPr>
                <w:rFonts w:asciiTheme="minorHAnsi" w:hAnsiTheme="minorHAnsi" w:cstheme="minorHAnsi"/>
                <w:sz w:val="21"/>
                <w:szCs w:val="21"/>
              </w:rPr>
              <w:t>42415000-8</w:t>
            </w:r>
          </w:p>
        </w:tc>
        <w:tc>
          <w:tcPr>
            <w:tcW w:w="2280" w:type="dxa"/>
            <w:shd w:val="clear" w:color="auto" w:fill="F2F2F2"/>
            <w:vAlign w:val="center"/>
          </w:tcPr>
          <w:p w:rsidR="00E25102" w:rsidRPr="00C34259" w:rsidRDefault="00E25102" w:rsidP="007B2FA9">
            <w:pPr>
              <w:spacing w:after="0" w:line="276" w:lineRule="auto"/>
              <w:jc w:val="left"/>
              <w:rPr>
                <w:rFonts w:asciiTheme="minorHAnsi" w:hAnsiTheme="minorHAnsi" w:cstheme="minorHAnsi"/>
                <w:sz w:val="21"/>
                <w:szCs w:val="21"/>
                <w:lang w:val="el-GR"/>
              </w:rPr>
            </w:pPr>
            <w:proofErr w:type="spellStart"/>
            <w:r w:rsidRPr="00C34259">
              <w:rPr>
                <w:rFonts w:asciiTheme="minorHAnsi" w:hAnsiTheme="minorHAnsi" w:cstheme="minorHAnsi"/>
                <w:sz w:val="21"/>
                <w:szCs w:val="21"/>
              </w:rPr>
              <w:t>Περονοφόρα</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ανυψωτικά</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οχήματα</w:t>
            </w:r>
            <w:proofErr w:type="spellEnd"/>
          </w:p>
        </w:tc>
      </w:tr>
      <w:tr w:rsidR="00CA7FD7" w:rsidRPr="00C34259" w:rsidTr="007B2FA9">
        <w:trPr>
          <w:trHeight w:val="454"/>
          <w:jc w:val="center"/>
        </w:trPr>
        <w:tc>
          <w:tcPr>
            <w:tcW w:w="8728" w:type="dxa"/>
            <w:gridSpan w:val="5"/>
            <w:tcBorders>
              <w:left w:val="single" w:sz="8" w:space="0" w:color="FFFFFF"/>
              <w:bottom w:val="nil"/>
            </w:tcBorders>
            <w:shd w:val="clear" w:color="auto" w:fill="DEEAF6"/>
            <w:vAlign w:val="center"/>
          </w:tcPr>
          <w:p w:rsidR="00CA7FD7" w:rsidRPr="00C34259" w:rsidRDefault="00CA7FD7" w:rsidP="007B2FA9">
            <w:pPr>
              <w:spacing w:after="0" w:line="276" w:lineRule="auto"/>
              <w:jc w:val="left"/>
              <w:rPr>
                <w:rFonts w:asciiTheme="minorHAnsi" w:hAnsiTheme="minorHAnsi" w:cstheme="minorHAnsi"/>
                <w:b/>
                <w:sz w:val="21"/>
                <w:szCs w:val="21"/>
                <w:lang w:val="el-GR"/>
              </w:rPr>
            </w:pPr>
            <w:r w:rsidRPr="00C34259">
              <w:rPr>
                <w:rFonts w:asciiTheme="minorHAnsi" w:hAnsiTheme="minorHAnsi" w:cstheme="minorHAnsi"/>
                <w:b/>
                <w:sz w:val="21"/>
                <w:szCs w:val="21"/>
                <w:lang w:val="el-GR"/>
              </w:rPr>
              <w:t>ΟΜΑΔΑ Δ</w:t>
            </w:r>
          </w:p>
        </w:tc>
      </w:tr>
      <w:tr w:rsidR="00CA7FD7" w:rsidRPr="00C34259" w:rsidTr="007B2FA9">
        <w:trPr>
          <w:trHeight w:val="454"/>
          <w:jc w:val="center"/>
        </w:trPr>
        <w:tc>
          <w:tcPr>
            <w:tcW w:w="566" w:type="dxa"/>
            <w:tcBorders>
              <w:left w:val="single" w:sz="8" w:space="0" w:color="FFFFFF"/>
              <w:right w:val="single" w:sz="24" w:space="0" w:color="FFFFFF"/>
            </w:tcBorders>
            <w:shd w:val="clear" w:color="auto" w:fill="F2F2F2"/>
            <w:vAlign w:val="center"/>
          </w:tcPr>
          <w:p w:rsidR="00CA7FD7" w:rsidRPr="00C34259" w:rsidRDefault="00CA7FD7" w:rsidP="007B2FA9">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rPr>
              <w:lastRenderedPageBreak/>
              <w:t>1.</w:t>
            </w:r>
          </w:p>
        </w:tc>
        <w:tc>
          <w:tcPr>
            <w:tcW w:w="3211" w:type="dxa"/>
            <w:shd w:val="clear" w:color="auto" w:fill="F2F2F2"/>
            <w:noWrap/>
            <w:vAlign w:val="center"/>
          </w:tcPr>
          <w:p w:rsidR="00CA7FD7" w:rsidRPr="00C34259" w:rsidRDefault="00CA7FD7" w:rsidP="007B2FA9">
            <w:pPr>
              <w:spacing w:after="0" w:line="276" w:lineRule="auto"/>
              <w:jc w:val="left"/>
              <w:rPr>
                <w:rFonts w:asciiTheme="minorHAnsi" w:hAnsiTheme="minorHAnsi" w:cstheme="minorHAnsi"/>
                <w:sz w:val="21"/>
                <w:szCs w:val="21"/>
                <w:lang w:val="el-GR"/>
              </w:rPr>
            </w:pPr>
            <w:proofErr w:type="spellStart"/>
            <w:r w:rsidRPr="00C34259">
              <w:rPr>
                <w:rFonts w:asciiTheme="minorHAnsi" w:hAnsiTheme="minorHAnsi" w:cstheme="minorHAnsi"/>
                <w:sz w:val="21"/>
                <w:szCs w:val="21"/>
                <w:lang w:val="el-GR"/>
              </w:rPr>
              <w:t>Δεματοποιητής</w:t>
            </w:r>
            <w:proofErr w:type="spellEnd"/>
            <w:r w:rsidRPr="00C34259">
              <w:rPr>
                <w:rFonts w:asciiTheme="minorHAnsi" w:hAnsiTheme="minorHAnsi" w:cstheme="minorHAnsi"/>
                <w:sz w:val="21"/>
                <w:szCs w:val="21"/>
                <w:lang w:val="el-GR"/>
              </w:rPr>
              <w:t xml:space="preserve"> κάθετης συμπίεσης με τέσσερις θαλάμους</w:t>
            </w:r>
          </w:p>
        </w:tc>
        <w:tc>
          <w:tcPr>
            <w:tcW w:w="1263" w:type="dxa"/>
            <w:shd w:val="clear" w:color="auto" w:fill="F2F2F2"/>
            <w:noWrap/>
            <w:vAlign w:val="center"/>
          </w:tcPr>
          <w:p w:rsidR="00CA7FD7" w:rsidRPr="00C34259" w:rsidRDefault="00CA7FD7" w:rsidP="007B2FA9">
            <w:pPr>
              <w:spacing w:after="0" w:line="276" w:lineRule="auto"/>
              <w:ind w:left="-108" w:right="-108"/>
              <w:jc w:val="center"/>
              <w:rPr>
                <w:rFonts w:asciiTheme="minorHAnsi" w:hAnsiTheme="minorHAnsi" w:cstheme="minorHAnsi"/>
                <w:sz w:val="21"/>
                <w:szCs w:val="21"/>
                <w:highlight w:val="yellow"/>
                <w:lang w:val="el-GR"/>
              </w:rPr>
            </w:pPr>
            <w:r w:rsidRPr="00C34259">
              <w:rPr>
                <w:rFonts w:asciiTheme="minorHAnsi" w:hAnsiTheme="minorHAnsi" w:cstheme="minorHAnsi"/>
                <w:sz w:val="21"/>
                <w:szCs w:val="21"/>
                <w:lang w:val="el-GR"/>
              </w:rPr>
              <w:t>1</w:t>
            </w:r>
          </w:p>
        </w:tc>
        <w:tc>
          <w:tcPr>
            <w:tcW w:w="1408" w:type="dxa"/>
            <w:shd w:val="clear" w:color="auto" w:fill="F2F2F2"/>
            <w:vAlign w:val="center"/>
          </w:tcPr>
          <w:p w:rsidR="00CA7FD7" w:rsidRPr="00C34259" w:rsidRDefault="00CA7FD7" w:rsidP="007B2FA9">
            <w:pPr>
              <w:spacing w:after="0" w:line="276" w:lineRule="auto"/>
              <w:jc w:val="left"/>
              <w:rPr>
                <w:rFonts w:asciiTheme="minorHAnsi" w:hAnsiTheme="minorHAnsi" w:cstheme="minorHAnsi"/>
                <w:sz w:val="21"/>
                <w:szCs w:val="21"/>
              </w:rPr>
            </w:pPr>
            <w:r w:rsidRPr="00C34259">
              <w:rPr>
                <w:rFonts w:asciiTheme="minorHAnsi" w:hAnsiTheme="minorHAnsi" w:cstheme="minorHAnsi"/>
                <w:sz w:val="21"/>
                <w:szCs w:val="21"/>
              </w:rPr>
              <w:t>42</w:t>
            </w:r>
            <w:r w:rsidRPr="00C34259">
              <w:rPr>
                <w:rFonts w:asciiTheme="minorHAnsi" w:hAnsiTheme="minorHAnsi" w:cstheme="minorHAnsi"/>
                <w:sz w:val="21"/>
                <w:szCs w:val="21"/>
                <w:lang w:val="el-GR"/>
              </w:rPr>
              <w:t>636000</w:t>
            </w:r>
            <w:r w:rsidRPr="00C34259">
              <w:rPr>
                <w:rFonts w:asciiTheme="minorHAnsi" w:hAnsiTheme="minorHAnsi" w:cstheme="minorHAnsi"/>
                <w:sz w:val="21"/>
                <w:szCs w:val="21"/>
              </w:rPr>
              <w:t>-</w:t>
            </w:r>
            <w:r w:rsidRPr="00C34259">
              <w:rPr>
                <w:rFonts w:asciiTheme="minorHAnsi" w:hAnsiTheme="minorHAnsi" w:cstheme="minorHAnsi"/>
                <w:sz w:val="21"/>
                <w:szCs w:val="21"/>
                <w:lang w:val="el-GR"/>
              </w:rPr>
              <w:t>3</w:t>
            </w:r>
          </w:p>
        </w:tc>
        <w:tc>
          <w:tcPr>
            <w:tcW w:w="2280" w:type="dxa"/>
            <w:shd w:val="clear" w:color="auto" w:fill="F2F2F2"/>
            <w:vAlign w:val="center"/>
          </w:tcPr>
          <w:p w:rsidR="00CA7FD7" w:rsidRPr="00C34259" w:rsidRDefault="00CA7FD7" w:rsidP="007B2FA9">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Πρέσες</w:t>
            </w:r>
          </w:p>
        </w:tc>
      </w:tr>
      <w:tr w:rsidR="00CA7FD7" w:rsidRPr="00C34259" w:rsidTr="007B2FA9">
        <w:trPr>
          <w:trHeight w:val="454"/>
          <w:jc w:val="center"/>
        </w:trPr>
        <w:tc>
          <w:tcPr>
            <w:tcW w:w="8728" w:type="dxa"/>
            <w:gridSpan w:val="5"/>
            <w:tcBorders>
              <w:left w:val="single" w:sz="8" w:space="0" w:color="FFFFFF"/>
              <w:bottom w:val="nil"/>
            </w:tcBorders>
            <w:shd w:val="clear" w:color="auto" w:fill="DEEAF6"/>
            <w:vAlign w:val="center"/>
          </w:tcPr>
          <w:p w:rsidR="00CA7FD7" w:rsidRPr="00C34259" w:rsidRDefault="00CA7FD7" w:rsidP="007B2FA9">
            <w:pPr>
              <w:spacing w:after="0" w:line="276" w:lineRule="auto"/>
              <w:jc w:val="left"/>
              <w:rPr>
                <w:rFonts w:asciiTheme="minorHAnsi" w:hAnsiTheme="minorHAnsi" w:cstheme="minorHAnsi"/>
                <w:b/>
                <w:sz w:val="21"/>
                <w:szCs w:val="21"/>
                <w:lang w:val="el-GR"/>
              </w:rPr>
            </w:pPr>
            <w:r w:rsidRPr="00C34259">
              <w:rPr>
                <w:rFonts w:asciiTheme="minorHAnsi" w:hAnsiTheme="minorHAnsi" w:cstheme="minorHAnsi"/>
                <w:b/>
                <w:sz w:val="21"/>
                <w:szCs w:val="21"/>
                <w:lang w:val="el-GR"/>
              </w:rPr>
              <w:t>ΟΜΑΔΑ Ε</w:t>
            </w:r>
          </w:p>
        </w:tc>
      </w:tr>
      <w:tr w:rsidR="00E25102" w:rsidRPr="00C34259" w:rsidTr="007B2FA9">
        <w:trPr>
          <w:trHeight w:val="454"/>
          <w:jc w:val="center"/>
        </w:trPr>
        <w:tc>
          <w:tcPr>
            <w:tcW w:w="566" w:type="dxa"/>
            <w:tcBorders>
              <w:left w:val="single" w:sz="8" w:space="0" w:color="FFFFFF"/>
              <w:right w:val="single" w:sz="24" w:space="0" w:color="FFFFFF"/>
            </w:tcBorders>
            <w:shd w:val="clear" w:color="auto" w:fill="F2F2F2"/>
            <w:vAlign w:val="center"/>
          </w:tcPr>
          <w:p w:rsidR="00E25102" w:rsidRPr="00C34259" w:rsidRDefault="00E25102" w:rsidP="007B2FA9">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rPr>
              <w:t>1.</w:t>
            </w:r>
          </w:p>
        </w:tc>
        <w:tc>
          <w:tcPr>
            <w:tcW w:w="3211" w:type="dxa"/>
            <w:shd w:val="clear" w:color="auto" w:fill="F2F2F2"/>
            <w:noWrap/>
            <w:vAlign w:val="center"/>
          </w:tcPr>
          <w:p w:rsidR="00E25102" w:rsidRPr="00C34259" w:rsidRDefault="00E25102" w:rsidP="007B2FA9">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Πλυστικό Μηχάνημα</w:t>
            </w:r>
          </w:p>
        </w:tc>
        <w:tc>
          <w:tcPr>
            <w:tcW w:w="1263" w:type="dxa"/>
            <w:shd w:val="clear" w:color="auto" w:fill="F2F2F2"/>
            <w:noWrap/>
            <w:vAlign w:val="center"/>
          </w:tcPr>
          <w:p w:rsidR="00E25102" w:rsidRPr="00C34259" w:rsidRDefault="00E25102" w:rsidP="007B2FA9">
            <w:pPr>
              <w:spacing w:after="0" w:line="276" w:lineRule="auto"/>
              <w:ind w:left="-108" w:right="-108"/>
              <w:jc w:val="center"/>
              <w:rPr>
                <w:rFonts w:asciiTheme="minorHAnsi" w:hAnsiTheme="minorHAnsi" w:cstheme="minorHAnsi"/>
                <w:sz w:val="21"/>
                <w:szCs w:val="21"/>
                <w:highlight w:val="yellow"/>
                <w:lang w:val="el-GR"/>
              </w:rPr>
            </w:pPr>
            <w:r w:rsidRPr="00C34259">
              <w:rPr>
                <w:rFonts w:asciiTheme="minorHAnsi" w:hAnsiTheme="minorHAnsi" w:cstheme="minorHAnsi"/>
                <w:sz w:val="21"/>
                <w:szCs w:val="21"/>
                <w:lang w:val="el-GR"/>
              </w:rPr>
              <w:t>1</w:t>
            </w:r>
          </w:p>
        </w:tc>
        <w:tc>
          <w:tcPr>
            <w:tcW w:w="1408" w:type="dxa"/>
            <w:shd w:val="clear" w:color="auto" w:fill="F2F2F2"/>
            <w:vAlign w:val="center"/>
          </w:tcPr>
          <w:p w:rsidR="00E25102" w:rsidRPr="00C34259" w:rsidRDefault="00E25102" w:rsidP="007B2FA9">
            <w:pPr>
              <w:spacing w:after="0" w:line="276" w:lineRule="auto"/>
              <w:jc w:val="left"/>
              <w:rPr>
                <w:rFonts w:asciiTheme="minorHAnsi" w:hAnsiTheme="minorHAnsi" w:cstheme="minorHAnsi"/>
                <w:sz w:val="21"/>
                <w:szCs w:val="21"/>
              </w:rPr>
            </w:pPr>
            <w:r w:rsidRPr="00C34259">
              <w:rPr>
                <w:rFonts w:asciiTheme="minorHAnsi" w:hAnsiTheme="minorHAnsi" w:cstheme="minorHAnsi"/>
                <w:sz w:val="21"/>
                <w:szCs w:val="21"/>
              </w:rPr>
              <w:t>42716110-2</w:t>
            </w:r>
          </w:p>
        </w:tc>
        <w:tc>
          <w:tcPr>
            <w:tcW w:w="2280" w:type="dxa"/>
            <w:shd w:val="clear" w:color="auto" w:fill="F2F2F2"/>
            <w:vAlign w:val="center"/>
          </w:tcPr>
          <w:p w:rsidR="00E25102" w:rsidRPr="00C34259" w:rsidRDefault="00E25102" w:rsidP="007B2FA9">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Εξοπλισμός πλυσίματος</w:t>
            </w:r>
          </w:p>
        </w:tc>
      </w:tr>
      <w:tr w:rsidR="0057407D" w:rsidRPr="00C34259" w:rsidTr="007B2FA9">
        <w:trPr>
          <w:trHeight w:val="454"/>
          <w:jc w:val="center"/>
        </w:trPr>
        <w:tc>
          <w:tcPr>
            <w:tcW w:w="8728" w:type="dxa"/>
            <w:gridSpan w:val="5"/>
            <w:tcBorders>
              <w:left w:val="single" w:sz="8" w:space="0" w:color="FFFFFF"/>
              <w:bottom w:val="nil"/>
            </w:tcBorders>
            <w:shd w:val="clear" w:color="auto" w:fill="DEEAF6"/>
            <w:vAlign w:val="center"/>
          </w:tcPr>
          <w:p w:rsidR="0057407D" w:rsidRPr="00C34259" w:rsidRDefault="0057407D" w:rsidP="007B2FA9">
            <w:pPr>
              <w:spacing w:after="0" w:line="276" w:lineRule="auto"/>
              <w:jc w:val="left"/>
              <w:rPr>
                <w:rFonts w:asciiTheme="minorHAnsi" w:hAnsiTheme="minorHAnsi" w:cstheme="minorHAnsi"/>
                <w:b/>
                <w:sz w:val="21"/>
                <w:szCs w:val="21"/>
                <w:lang w:val="el-GR"/>
              </w:rPr>
            </w:pPr>
            <w:r w:rsidRPr="00C34259">
              <w:rPr>
                <w:rFonts w:asciiTheme="minorHAnsi" w:hAnsiTheme="minorHAnsi" w:cstheme="minorHAnsi"/>
                <w:b/>
                <w:sz w:val="21"/>
                <w:szCs w:val="21"/>
                <w:lang w:val="el-GR"/>
              </w:rPr>
              <w:t xml:space="preserve">ΟΜΑΔΑ </w:t>
            </w:r>
            <w:r w:rsidR="00CA7FD7" w:rsidRPr="00C34259">
              <w:rPr>
                <w:rFonts w:asciiTheme="minorHAnsi" w:hAnsiTheme="minorHAnsi" w:cstheme="minorHAnsi"/>
                <w:b/>
                <w:sz w:val="21"/>
                <w:szCs w:val="21"/>
                <w:lang w:val="el-GR"/>
              </w:rPr>
              <w:t>ΣΤ</w:t>
            </w:r>
          </w:p>
        </w:tc>
      </w:tr>
      <w:tr w:rsidR="0057407D" w:rsidRPr="00C34259" w:rsidTr="007B2FA9">
        <w:trPr>
          <w:trHeight w:val="454"/>
          <w:jc w:val="center"/>
        </w:trPr>
        <w:tc>
          <w:tcPr>
            <w:tcW w:w="566" w:type="dxa"/>
            <w:tcBorders>
              <w:left w:val="single" w:sz="8" w:space="0" w:color="FFFFFF"/>
              <w:right w:val="single" w:sz="24" w:space="0" w:color="FFFFFF"/>
            </w:tcBorders>
            <w:shd w:val="clear" w:color="auto" w:fill="F2F2F2"/>
            <w:vAlign w:val="center"/>
          </w:tcPr>
          <w:p w:rsidR="0057407D" w:rsidRPr="00C34259" w:rsidRDefault="0057407D" w:rsidP="007B2FA9">
            <w:pPr>
              <w:spacing w:after="0" w:line="276" w:lineRule="auto"/>
              <w:jc w:val="left"/>
              <w:rPr>
                <w:rFonts w:asciiTheme="minorHAnsi" w:hAnsiTheme="minorHAnsi" w:cstheme="minorHAnsi"/>
                <w:b/>
                <w:bCs/>
                <w:sz w:val="21"/>
                <w:szCs w:val="21"/>
                <w:lang w:val="el-GR"/>
              </w:rPr>
            </w:pPr>
            <w:r w:rsidRPr="00C34259">
              <w:rPr>
                <w:rFonts w:asciiTheme="minorHAnsi" w:hAnsiTheme="minorHAnsi" w:cstheme="minorHAnsi"/>
                <w:b/>
                <w:bCs/>
                <w:sz w:val="21"/>
                <w:szCs w:val="21"/>
                <w:lang w:val="el-GR"/>
              </w:rPr>
              <w:t>1.</w:t>
            </w:r>
          </w:p>
        </w:tc>
        <w:tc>
          <w:tcPr>
            <w:tcW w:w="3211" w:type="dxa"/>
            <w:shd w:val="clear" w:color="auto" w:fill="F2F2F2"/>
            <w:noWrap/>
            <w:vAlign w:val="center"/>
          </w:tcPr>
          <w:p w:rsidR="0057407D" w:rsidRPr="00C34259" w:rsidRDefault="003F14E8" w:rsidP="007B2FA9">
            <w:pPr>
              <w:spacing w:after="0" w:line="276" w:lineRule="auto"/>
              <w:jc w:val="left"/>
              <w:rPr>
                <w:rFonts w:asciiTheme="minorHAnsi" w:hAnsiTheme="minorHAnsi" w:cstheme="minorHAnsi"/>
                <w:sz w:val="21"/>
                <w:szCs w:val="21"/>
                <w:lang w:val="el-GR" w:eastAsia="el-GR"/>
              </w:rPr>
            </w:pPr>
            <w:r w:rsidRPr="00C34259">
              <w:rPr>
                <w:rFonts w:asciiTheme="minorHAnsi" w:hAnsiTheme="minorHAnsi" w:cstheme="minorHAnsi"/>
                <w:sz w:val="21"/>
                <w:szCs w:val="21"/>
                <w:lang w:val="el-GR" w:eastAsia="el-GR"/>
              </w:rPr>
              <w:t>Προμήθεια/Τοποθέτηση Συστημάτων ασφαλείας και παρακολούθησης</w:t>
            </w:r>
          </w:p>
        </w:tc>
        <w:tc>
          <w:tcPr>
            <w:tcW w:w="1263" w:type="dxa"/>
            <w:shd w:val="clear" w:color="auto" w:fill="F2F2F2"/>
            <w:noWrap/>
            <w:vAlign w:val="center"/>
          </w:tcPr>
          <w:p w:rsidR="0057407D" w:rsidRPr="00C34259" w:rsidRDefault="0057407D" w:rsidP="007B2FA9">
            <w:pPr>
              <w:spacing w:after="0" w:line="276" w:lineRule="auto"/>
              <w:jc w:val="center"/>
              <w:rPr>
                <w:rFonts w:asciiTheme="minorHAnsi" w:hAnsiTheme="minorHAnsi" w:cstheme="minorHAnsi"/>
                <w:sz w:val="21"/>
                <w:szCs w:val="21"/>
                <w:lang w:val="el-GR"/>
              </w:rPr>
            </w:pPr>
            <w:r w:rsidRPr="00C34259">
              <w:rPr>
                <w:rFonts w:asciiTheme="minorHAnsi" w:hAnsiTheme="minorHAnsi" w:cstheme="minorHAnsi"/>
                <w:sz w:val="21"/>
                <w:szCs w:val="21"/>
                <w:lang w:val="el-GR"/>
              </w:rPr>
              <w:t>1</w:t>
            </w:r>
          </w:p>
        </w:tc>
        <w:tc>
          <w:tcPr>
            <w:tcW w:w="1408" w:type="dxa"/>
            <w:shd w:val="clear" w:color="auto" w:fill="F2F2F2"/>
            <w:vAlign w:val="center"/>
          </w:tcPr>
          <w:p w:rsidR="0057407D" w:rsidRPr="00C34259" w:rsidRDefault="0057407D" w:rsidP="007B2FA9">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rPr>
              <w:t>33195100-4</w:t>
            </w:r>
          </w:p>
        </w:tc>
        <w:tc>
          <w:tcPr>
            <w:tcW w:w="2280" w:type="dxa"/>
            <w:shd w:val="clear" w:color="auto" w:fill="F2F2F2"/>
            <w:vAlign w:val="center"/>
          </w:tcPr>
          <w:p w:rsidR="0057407D" w:rsidRPr="00C34259" w:rsidRDefault="0057407D" w:rsidP="007B2FA9">
            <w:pPr>
              <w:spacing w:after="0" w:line="276" w:lineRule="auto"/>
              <w:jc w:val="left"/>
              <w:rPr>
                <w:rFonts w:asciiTheme="minorHAnsi" w:hAnsiTheme="minorHAnsi" w:cstheme="minorHAnsi"/>
                <w:sz w:val="21"/>
                <w:szCs w:val="21"/>
                <w:lang w:val="el-GR"/>
              </w:rPr>
            </w:pPr>
            <w:proofErr w:type="spellStart"/>
            <w:r w:rsidRPr="00C34259">
              <w:rPr>
                <w:rFonts w:asciiTheme="minorHAnsi" w:hAnsiTheme="minorHAnsi" w:cstheme="minorHAnsi"/>
                <w:sz w:val="21"/>
                <w:szCs w:val="21"/>
              </w:rPr>
              <w:t>Συστήματα</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παρακολούθησης</w:t>
            </w:r>
            <w:proofErr w:type="spellEnd"/>
          </w:p>
        </w:tc>
      </w:tr>
    </w:tbl>
    <w:p w:rsidR="00E25102" w:rsidRPr="00C34259" w:rsidRDefault="00E25102" w:rsidP="007B2FA9">
      <w:pPr>
        <w:tabs>
          <w:tab w:val="left" w:pos="426"/>
        </w:tabs>
        <w:spacing w:after="0" w:line="276" w:lineRule="auto"/>
        <w:ind w:firstLine="426"/>
        <w:rPr>
          <w:rFonts w:asciiTheme="minorHAnsi" w:hAnsiTheme="minorHAnsi" w:cstheme="minorHAnsi"/>
          <w:sz w:val="21"/>
          <w:szCs w:val="21"/>
          <w:lang w:val="el-GR"/>
        </w:rPr>
      </w:pPr>
    </w:p>
    <w:p w:rsidR="00DD4F17" w:rsidRPr="00C34259" w:rsidRDefault="00DD4F17" w:rsidP="00BE5294">
      <w:pPr>
        <w:tabs>
          <w:tab w:val="left" w:pos="426"/>
        </w:tabs>
        <w:spacing w:after="0"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Η προμήθεια του ανωτέρω εξοπλισμού, θα συμβάλει στην υλοποίηση του ΠΣ Γέρας, ώστε οι δημότες να εναποθέτουν ανακυκλώσιμα υλικά, χωριστά </w:t>
      </w:r>
      <w:proofErr w:type="spellStart"/>
      <w:r w:rsidRPr="00C34259">
        <w:rPr>
          <w:rFonts w:asciiTheme="minorHAnsi" w:hAnsiTheme="minorHAnsi" w:cstheme="minorHAnsi"/>
          <w:sz w:val="21"/>
          <w:szCs w:val="21"/>
          <w:lang w:val="el-GR"/>
        </w:rPr>
        <w:t>συλλεγέντα</w:t>
      </w:r>
      <w:proofErr w:type="spellEnd"/>
      <w:r w:rsidRPr="00C34259">
        <w:rPr>
          <w:rFonts w:asciiTheme="minorHAnsi" w:hAnsiTheme="minorHAnsi" w:cstheme="minorHAnsi"/>
          <w:sz w:val="21"/>
          <w:szCs w:val="21"/>
          <w:lang w:val="el-GR"/>
        </w:rPr>
        <w:t xml:space="preserve">, όπως χαρτί, γυαλί, μέταλλα, πλαστικά, υφάσματα, βρώσιμα έλαια ή χρησιμοποιημένα αντικείμενα και εξοπλισμό (ρουχισμό, έπιπλα, ηλεκτρικό και ηλεκτρονικό εξοπλισμό) προκειμένου να προωθηθούν στη συνέχεια για ανακύκλωση ή </w:t>
      </w:r>
      <w:r w:rsidR="00040596" w:rsidRPr="00C34259">
        <w:rPr>
          <w:rFonts w:asciiTheme="minorHAnsi" w:hAnsiTheme="minorHAnsi" w:cstheme="minorHAnsi"/>
          <w:sz w:val="21"/>
          <w:szCs w:val="21"/>
          <w:lang w:val="el-GR"/>
        </w:rPr>
        <w:t xml:space="preserve">και </w:t>
      </w:r>
      <w:r w:rsidRPr="00C34259">
        <w:rPr>
          <w:rFonts w:asciiTheme="minorHAnsi" w:hAnsiTheme="minorHAnsi" w:cstheme="minorHAnsi"/>
          <w:sz w:val="21"/>
          <w:szCs w:val="21"/>
          <w:lang w:val="el-GR"/>
        </w:rPr>
        <w:t>για επαναχρησιμοποίηση.</w:t>
      </w:r>
    </w:p>
    <w:p w:rsidR="001B0B2E" w:rsidRPr="00C34259" w:rsidRDefault="001B0B2E" w:rsidP="00BE5294">
      <w:pPr>
        <w:tabs>
          <w:tab w:val="left" w:pos="426"/>
        </w:tabs>
        <w:spacing w:after="0" w:line="276" w:lineRule="auto"/>
        <w:ind w:firstLine="426"/>
        <w:rPr>
          <w:rFonts w:asciiTheme="minorHAnsi" w:hAnsiTheme="minorHAnsi" w:cstheme="minorHAnsi"/>
          <w:sz w:val="21"/>
          <w:szCs w:val="21"/>
          <w:lang w:val="el-GR"/>
        </w:rPr>
      </w:pPr>
    </w:p>
    <w:tbl>
      <w:tblPr>
        <w:tblW w:w="8728" w:type="dxa"/>
        <w:jc w:val="center"/>
        <w:tblInd w:w="-3"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tblPr>
      <w:tblGrid>
        <w:gridCol w:w="566"/>
        <w:gridCol w:w="3211"/>
        <w:gridCol w:w="1263"/>
        <w:gridCol w:w="1408"/>
        <w:gridCol w:w="2280"/>
      </w:tblGrid>
      <w:tr w:rsidR="001B0B2E" w:rsidRPr="00C34259" w:rsidTr="007B2FA9">
        <w:trPr>
          <w:trHeight w:val="454"/>
          <w:jc w:val="center"/>
        </w:trPr>
        <w:tc>
          <w:tcPr>
            <w:tcW w:w="8728" w:type="dxa"/>
            <w:gridSpan w:val="5"/>
            <w:tcBorders>
              <w:left w:val="single" w:sz="8" w:space="0" w:color="FFFFFF"/>
              <w:bottom w:val="nil"/>
            </w:tcBorders>
            <w:shd w:val="clear" w:color="auto" w:fill="2E74B5" w:themeFill="accent1" w:themeFillShade="BF"/>
            <w:vAlign w:val="center"/>
          </w:tcPr>
          <w:p w:rsidR="001B0B2E" w:rsidRPr="00C34259" w:rsidRDefault="001B0B2E" w:rsidP="007B2FA9">
            <w:pPr>
              <w:spacing w:after="0" w:line="276" w:lineRule="auto"/>
              <w:jc w:val="center"/>
              <w:rPr>
                <w:rFonts w:asciiTheme="minorHAnsi" w:hAnsiTheme="minorHAnsi" w:cstheme="minorHAnsi"/>
                <w:b/>
                <w:sz w:val="21"/>
                <w:szCs w:val="21"/>
                <w:lang w:val="el-GR"/>
              </w:rPr>
            </w:pPr>
            <w:r w:rsidRPr="00C34259">
              <w:rPr>
                <w:rFonts w:asciiTheme="minorHAnsi" w:hAnsiTheme="minorHAnsi" w:cstheme="minorHAnsi"/>
                <w:b/>
                <w:sz w:val="21"/>
                <w:szCs w:val="21"/>
                <w:lang w:val="el-GR"/>
              </w:rPr>
              <w:t>ΚΙΝΗΤΟ ΠΡΑΣΙΝΟ ΣΗΜΕΙΟ</w:t>
            </w:r>
          </w:p>
        </w:tc>
      </w:tr>
      <w:tr w:rsidR="001B0B2E" w:rsidRPr="00C34259" w:rsidTr="007B2FA9">
        <w:trPr>
          <w:trHeight w:val="454"/>
          <w:jc w:val="center"/>
        </w:trPr>
        <w:tc>
          <w:tcPr>
            <w:tcW w:w="566" w:type="dxa"/>
            <w:tcBorders>
              <w:left w:val="single" w:sz="8" w:space="0" w:color="FFFFFF"/>
              <w:bottom w:val="nil"/>
              <w:right w:val="single" w:sz="24" w:space="0" w:color="FFFFFF"/>
            </w:tcBorders>
            <w:shd w:val="clear" w:color="auto" w:fill="9CC2E5" w:themeFill="accent1" w:themeFillTint="99"/>
            <w:vAlign w:val="center"/>
          </w:tcPr>
          <w:p w:rsidR="001B0B2E" w:rsidRPr="00C34259" w:rsidRDefault="001B0B2E" w:rsidP="007B2FA9">
            <w:pPr>
              <w:spacing w:after="0" w:line="276" w:lineRule="auto"/>
              <w:jc w:val="center"/>
              <w:rPr>
                <w:rFonts w:asciiTheme="minorHAnsi" w:eastAsia="Calibri" w:hAnsiTheme="minorHAnsi" w:cstheme="minorHAnsi"/>
                <w:b/>
                <w:bCs/>
                <w:sz w:val="21"/>
                <w:szCs w:val="21"/>
                <w:lang w:val="el-GR"/>
              </w:rPr>
            </w:pPr>
            <w:r w:rsidRPr="00C34259">
              <w:rPr>
                <w:rFonts w:asciiTheme="minorHAnsi" w:eastAsia="Calibri" w:hAnsiTheme="minorHAnsi" w:cstheme="minorHAnsi"/>
                <w:b/>
                <w:bCs/>
                <w:sz w:val="21"/>
                <w:szCs w:val="21"/>
                <w:lang w:val="el-GR"/>
              </w:rPr>
              <w:t>Α/Α</w:t>
            </w:r>
          </w:p>
        </w:tc>
        <w:tc>
          <w:tcPr>
            <w:tcW w:w="3211" w:type="dxa"/>
            <w:shd w:val="clear" w:color="auto" w:fill="9CC2E5" w:themeFill="accent1" w:themeFillTint="99"/>
            <w:noWrap/>
            <w:vAlign w:val="center"/>
            <w:hideMark/>
          </w:tcPr>
          <w:p w:rsidR="001B0B2E" w:rsidRPr="00C34259" w:rsidRDefault="001B0B2E" w:rsidP="007B2FA9">
            <w:pPr>
              <w:spacing w:after="0" w:line="276" w:lineRule="auto"/>
              <w:jc w:val="center"/>
              <w:rPr>
                <w:rFonts w:asciiTheme="minorHAnsi" w:eastAsia="Calibri" w:hAnsiTheme="minorHAnsi" w:cstheme="minorHAnsi"/>
                <w:b/>
                <w:bCs/>
                <w:sz w:val="21"/>
                <w:szCs w:val="21"/>
                <w:lang w:val="el-GR"/>
              </w:rPr>
            </w:pPr>
            <w:r w:rsidRPr="00C34259">
              <w:rPr>
                <w:rFonts w:asciiTheme="minorHAnsi" w:eastAsia="Calibri" w:hAnsiTheme="minorHAnsi" w:cstheme="minorHAnsi"/>
                <w:b/>
                <w:bCs/>
                <w:sz w:val="21"/>
                <w:szCs w:val="21"/>
                <w:lang w:val="el-GR"/>
              </w:rPr>
              <w:t>ΕΙΔΟΣ</w:t>
            </w:r>
          </w:p>
        </w:tc>
        <w:tc>
          <w:tcPr>
            <w:tcW w:w="1263" w:type="dxa"/>
            <w:shd w:val="clear" w:color="auto" w:fill="9CC2E5" w:themeFill="accent1" w:themeFillTint="99"/>
            <w:noWrap/>
            <w:vAlign w:val="center"/>
          </w:tcPr>
          <w:p w:rsidR="001B0B2E" w:rsidRPr="00C34259" w:rsidRDefault="001B0B2E" w:rsidP="007B2FA9">
            <w:pPr>
              <w:spacing w:after="0" w:line="276" w:lineRule="auto"/>
              <w:ind w:left="-108" w:right="-108"/>
              <w:jc w:val="center"/>
              <w:rPr>
                <w:rFonts w:asciiTheme="minorHAnsi" w:hAnsiTheme="minorHAnsi" w:cstheme="minorHAnsi"/>
                <w:b/>
                <w:sz w:val="21"/>
                <w:szCs w:val="21"/>
                <w:lang w:val="el-GR"/>
              </w:rPr>
            </w:pPr>
            <w:r w:rsidRPr="00C34259">
              <w:rPr>
                <w:rFonts w:asciiTheme="minorHAnsi" w:hAnsiTheme="minorHAnsi" w:cstheme="minorHAnsi"/>
                <w:b/>
                <w:sz w:val="21"/>
                <w:szCs w:val="21"/>
                <w:lang w:val="el-GR"/>
              </w:rPr>
              <w:t>ΤΕΜΑΧΙΑ</w:t>
            </w:r>
          </w:p>
        </w:tc>
        <w:tc>
          <w:tcPr>
            <w:tcW w:w="1408" w:type="dxa"/>
            <w:shd w:val="clear" w:color="auto" w:fill="9CC2E5" w:themeFill="accent1" w:themeFillTint="99"/>
            <w:vAlign w:val="center"/>
          </w:tcPr>
          <w:p w:rsidR="001B0B2E" w:rsidRPr="00C34259" w:rsidRDefault="001B0B2E" w:rsidP="007B2FA9">
            <w:pPr>
              <w:spacing w:after="0" w:line="276" w:lineRule="auto"/>
              <w:jc w:val="center"/>
              <w:rPr>
                <w:rFonts w:asciiTheme="minorHAnsi" w:hAnsiTheme="minorHAnsi" w:cstheme="minorHAnsi"/>
                <w:b/>
                <w:sz w:val="21"/>
                <w:szCs w:val="21"/>
                <w:lang w:val="el-GR"/>
              </w:rPr>
            </w:pPr>
            <w:r w:rsidRPr="00C34259">
              <w:rPr>
                <w:rFonts w:asciiTheme="minorHAnsi" w:hAnsiTheme="minorHAnsi" w:cstheme="minorHAnsi"/>
                <w:b/>
                <w:sz w:val="21"/>
                <w:szCs w:val="21"/>
              </w:rPr>
              <w:t>CPV</w:t>
            </w:r>
          </w:p>
        </w:tc>
        <w:tc>
          <w:tcPr>
            <w:tcW w:w="2280" w:type="dxa"/>
            <w:shd w:val="clear" w:color="auto" w:fill="9CC2E5" w:themeFill="accent1" w:themeFillTint="99"/>
            <w:vAlign w:val="center"/>
          </w:tcPr>
          <w:p w:rsidR="001B0B2E" w:rsidRPr="00C34259" w:rsidRDefault="001B0B2E" w:rsidP="007B2FA9">
            <w:pPr>
              <w:spacing w:after="0" w:line="276" w:lineRule="auto"/>
              <w:jc w:val="center"/>
              <w:rPr>
                <w:rFonts w:asciiTheme="minorHAnsi" w:hAnsiTheme="minorHAnsi" w:cstheme="minorHAnsi"/>
                <w:b/>
                <w:sz w:val="21"/>
                <w:szCs w:val="21"/>
                <w:lang w:val="el-GR"/>
              </w:rPr>
            </w:pPr>
            <w:r w:rsidRPr="00C34259">
              <w:rPr>
                <w:rFonts w:asciiTheme="minorHAnsi" w:hAnsiTheme="minorHAnsi" w:cstheme="minorHAnsi"/>
                <w:b/>
                <w:sz w:val="21"/>
                <w:szCs w:val="21"/>
                <w:lang w:val="el-GR"/>
              </w:rPr>
              <w:t xml:space="preserve">ΠΕΡΙΓΡΑΦΗ </w:t>
            </w:r>
            <w:r w:rsidRPr="00C34259">
              <w:rPr>
                <w:rFonts w:asciiTheme="minorHAnsi" w:hAnsiTheme="minorHAnsi" w:cstheme="minorHAnsi"/>
                <w:b/>
                <w:sz w:val="21"/>
                <w:szCs w:val="21"/>
              </w:rPr>
              <w:t>CPV</w:t>
            </w:r>
          </w:p>
        </w:tc>
      </w:tr>
      <w:tr w:rsidR="001B0B2E" w:rsidRPr="00C34259" w:rsidTr="007B2FA9">
        <w:trPr>
          <w:trHeight w:val="454"/>
          <w:jc w:val="center"/>
        </w:trPr>
        <w:tc>
          <w:tcPr>
            <w:tcW w:w="8728" w:type="dxa"/>
            <w:gridSpan w:val="5"/>
            <w:tcBorders>
              <w:left w:val="single" w:sz="8" w:space="0" w:color="FFFFFF"/>
              <w:bottom w:val="nil"/>
            </w:tcBorders>
            <w:shd w:val="clear" w:color="auto" w:fill="DEEAF6"/>
            <w:vAlign w:val="center"/>
          </w:tcPr>
          <w:p w:rsidR="001B0B2E" w:rsidRPr="00C34259" w:rsidRDefault="001B0B2E" w:rsidP="007B2FA9">
            <w:pPr>
              <w:spacing w:after="0" w:line="276" w:lineRule="auto"/>
              <w:jc w:val="left"/>
              <w:rPr>
                <w:rFonts w:asciiTheme="minorHAnsi" w:hAnsiTheme="minorHAnsi" w:cstheme="minorHAnsi"/>
                <w:b/>
                <w:sz w:val="21"/>
                <w:szCs w:val="21"/>
                <w:lang w:val="el-GR"/>
              </w:rPr>
            </w:pPr>
            <w:r w:rsidRPr="00C34259">
              <w:rPr>
                <w:rFonts w:asciiTheme="minorHAnsi" w:hAnsiTheme="minorHAnsi" w:cstheme="minorHAnsi"/>
                <w:b/>
                <w:sz w:val="21"/>
                <w:szCs w:val="21"/>
                <w:lang w:val="el-GR"/>
              </w:rPr>
              <w:t xml:space="preserve">ΟΜΑΔΑ </w:t>
            </w:r>
            <w:r w:rsidR="001D7BF9" w:rsidRPr="00C34259">
              <w:rPr>
                <w:rFonts w:asciiTheme="minorHAnsi" w:hAnsiTheme="minorHAnsi" w:cstheme="minorHAnsi"/>
                <w:b/>
                <w:sz w:val="21"/>
                <w:szCs w:val="21"/>
                <w:lang w:val="el-GR"/>
              </w:rPr>
              <w:t>Ζ</w:t>
            </w:r>
          </w:p>
        </w:tc>
      </w:tr>
      <w:tr w:rsidR="001B0B2E" w:rsidRPr="00C34259" w:rsidTr="007B2FA9">
        <w:trPr>
          <w:trHeight w:val="454"/>
          <w:jc w:val="center"/>
        </w:trPr>
        <w:tc>
          <w:tcPr>
            <w:tcW w:w="566" w:type="dxa"/>
            <w:tcBorders>
              <w:top w:val="single" w:sz="8" w:space="0" w:color="FFFFFF"/>
              <w:left w:val="single" w:sz="8" w:space="0" w:color="FFFFFF"/>
              <w:bottom w:val="nil"/>
              <w:right w:val="single" w:sz="24" w:space="0" w:color="FFFFFF"/>
            </w:tcBorders>
            <w:shd w:val="clear" w:color="auto" w:fill="F2F2F2"/>
            <w:vAlign w:val="center"/>
          </w:tcPr>
          <w:p w:rsidR="001B0B2E" w:rsidRPr="00C34259" w:rsidRDefault="001B0B2E" w:rsidP="007B2FA9">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rPr>
              <w:t>1.</w:t>
            </w:r>
          </w:p>
        </w:tc>
        <w:tc>
          <w:tcPr>
            <w:tcW w:w="3211"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1B0B2E" w:rsidRPr="00C34259" w:rsidRDefault="00EA6D34" w:rsidP="007B2FA9">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Προμ</w:t>
            </w:r>
            <w:r w:rsidR="0057407D" w:rsidRPr="00C34259">
              <w:rPr>
                <w:rFonts w:asciiTheme="minorHAnsi" w:hAnsiTheme="minorHAnsi" w:cstheme="minorHAnsi"/>
                <w:sz w:val="21"/>
                <w:szCs w:val="21"/>
                <w:lang w:val="el-GR"/>
              </w:rPr>
              <w:t>ή</w:t>
            </w:r>
            <w:r w:rsidRPr="00C34259">
              <w:rPr>
                <w:rFonts w:asciiTheme="minorHAnsi" w:hAnsiTheme="minorHAnsi" w:cstheme="minorHAnsi"/>
                <w:sz w:val="21"/>
                <w:szCs w:val="21"/>
                <w:lang w:val="el-GR"/>
              </w:rPr>
              <w:t xml:space="preserve">θεια </w:t>
            </w:r>
            <w:r w:rsidR="0057407D" w:rsidRPr="00C34259">
              <w:rPr>
                <w:rFonts w:asciiTheme="minorHAnsi" w:hAnsiTheme="minorHAnsi" w:cstheme="minorHAnsi"/>
                <w:sz w:val="21"/>
                <w:szCs w:val="21"/>
                <w:lang w:val="el-GR"/>
              </w:rPr>
              <w:t>συστήματος</w:t>
            </w:r>
            <w:r w:rsidRPr="00C34259">
              <w:rPr>
                <w:rFonts w:asciiTheme="minorHAnsi" w:hAnsiTheme="minorHAnsi" w:cstheme="minorHAnsi"/>
                <w:sz w:val="21"/>
                <w:szCs w:val="21"/>
                <w:lang w:val="el-GR"/>
              </w:rPr>
              <w:t xml:space="preserve"> διακριτής συλλογής ανακυκλώσιμων υλικών - </w:t>
            </w:r>
            <w:r w:rsidR="001B0B2E" w:rsidRPr="00C34259">
              <w:rPr>
                <w:rFonts w:asciiTheme="minorHAnsi" w:hAnsiTheme="minorHAnsi" w:cstheme="minorHAnsi"/>
                <w:sz w:val="21"/>
                <w:szCs w:val="21"/>
                <w:lang w:val="el-GR"/>
              </w:rPr>
              <w:t>Κινητό Πράσινο Σημείο</w:t>
            </w:r>
          </w:p>
        </w:tc>
        <w:tc>
          <w:tcPr>
            <w:tcW w:w="1263" w:type="dxa"/>
            <w:tcBorders>
              <w:top w:val="single" w:sz="8" w:space="0" w:color="FFFFFF"/>
              <w:left w:val="single" w:sz="8" w:space="0" w:color="FFFFFF"/>
              <w:bottom w:val="single" w:sz="8" w:space="0" w:color="FFFFFF"/>
              <w:right w:val="single" w:sz="8" w:space="0" w:color="FFFFFF"/>
            </w:tcBorders>
            <w:shd w:val="clear" w:color="auto" w:fill="F2F2F2"/>
            <w:noWrap/>
            <w:vAlign w:val="center"/>
          </w:tcPr>
          <w:p w:rsidR="001B0B2E" w:rsidRPr="00C34259" w:rsidRDefault="001B0B2E" w:rsidP="007B2FA9">
            <w:pPr>
              <w:spacing w:after="0" w:line="276" w:lineRule="auto"/>
              <w:ind w:left="-108" w:right="-108"/>
              <w:jc w:val="center"/>
              <w:rPr>
                <w:rFonts w:asciiTheme="minorHAnsi" w:hAnsiTheme="minorHAnsi" w:cstheme="minorHAnsi"/>
                <w:sz w:val="21"/>
                <w:szCs w:val="21"/>
                <w:highlight w:val="yellow"/>
                <w:lang w:val="el-GR"/>
              </w:rPr>
            </w:pPr>
            <w:r w:rsidRPr="00C34259">
              <w:rPr>
                <w:rFonts w:asciiTheme="minorHAnsi" w:hAnsiTheme="minorHAnsi" w:cstheme="minorHAnsi"/>
                <w:sz w:val="21"/>
                <w:szCs w:val="21"/>
                <w:lang w:val="el-GR"/>
              </w:rPr>
              <w:t>1</w:t>
            </w:r>
          </w:p>
        </w:tc>
        <w:tc>
          <w:tcPr>
            <w:tcW w:w="1408"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1B0B2E" w:rsidRPr="00C34259" w:rsidRDefault="00EA6D34" w:rsidP="007B2FA9">
            <w:pPr>
              <w:spacing w:after="0" w:line="276" w:lineRule="auto"/>
              <w:jc w:val="left"/>
              <w:rPr>
                <w:rFonts w:asciiTheme="minorHAnsi" w:hAnsiTheme="minorHAnsi" w:cstheme="minorHAnsi"/>
                <w:sz w:val="21"/>
                <w:szCs w:val="21"/>
              </w:rPr>
            </w:pPr>
            <w:r w:rsidRPr="00C34259">
              <w:rPr>
                <w:rFonts w:asciiTheme="minorHAnsi" w:hAnsiTheme="minorHAnsi" w:cstheme="minorHAnsi"/>
                <w:sz w:val="21"/>
                <w:szCs w:val="21"/>
              </w:rPr>
              <w:t>34144000-8</w:t>
            </w:r>
          </w:p>
        </w:tc>
        <w:tc>
          <w:tcPr>
            <w:tcW w:w="2280"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1B0B2E" w:rsidRPr="00C34259" w:rsidRDefault="00A6050D" w:rsidP="007B2FA9">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Αυτοκίνητα οχήματα ειδικής χρήσης </w:t>
            </w:r>
          </w:p>
        </w:tc>
      </w:tr>
    </w:tbl>
    <w:p w:rsidR="00E25102" w:rsidRPr="00C34259" w:rsidRDefault="00E25102" w:rsidP="007B2FA9">
      <w:pPr>
        <w:tabs>
          <w:tab w:val="left" w:pos="426"/>
        </w:tabs>
        <w:spacing w:after="0" w:line="276" w:lineRule="auto"/>
        <w:ind w:firstLine="426"/>
        <w:rPr>
          <w:rFonts w:asciiTheme="minorHAnsi" w:hAnsiTheme="minorHAnsi" w:cstheme="minorHAnsi"/>
          <w:sz w:val="21"/>
          <w:szCs w:val="21"/>
          <w:lang w:val="el-GR"/>
        </w:rPr>
      </w:pPr>
    </w:p>
    <w:p w:rsidR="00DD4F17" w:rsidRPr="00C34259" w:rsidRDefault="00DD4F17" w:rsidP="00BE5294">
      <w:pPr>
        <w:tabs>
          <w:tab w:val="left" w:pos="426"/>
        </w:tabs>
        <w:spacing w:after="0"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Η προμήθεια του ανωτέρω εξοπλισμού, θα εξυπηρετήσει τη </w:t>
      </w:r>
      <w:proofErr w:type="spellStart"/>
      <w:r w:rsidRPr="00C34259">
        <w:rPr>
          <w:rFonts w:asciiTheme="minorHAnsi" w:hAnsiTheme="minorHAnsi" w:cstheme="minorHAnsi"/>
          <w:sz w:val="21"/>
          <w:szCs w:val="21"/>
          <w:lang w:val="el-GR"/>
        </w:rPr>
        <w:t>ΔσΠ</w:t>
      </w:r>
      <w:proofErr w:type="spellEnd"/>
      <w:r w:rsidRPr="00C34259">
        <w:rPr>
          <w:rFonts w:asciiTheme="minorHAnsi" w:hAnsiTheme="minorHAnsi" w:cstheme="minorHAnsi"/>
          <w:sz w:val="21"/>
          <w:szCs w:val="21"/>
          <w:lang w:val="el-GR"/>
        </w:rPr>
        <w:t xml:space="preserve"> ανακυκλώσιμων υλικών των απομακρυσμένων οικισμών του  </w:t>
      </w:r>
      <w:r w:rsidR="00635D1C" w:rsidRPr="00C34259">
        <w:rPr>
          <w:rFonts w:asciiTheme="minorHAnsi" w:hAnsiTheme="minorHAnsi" w:cstheme="minorHAnsi"/>
          <w:sz w:val="21"/>
          <w:szCs w:val="21"/>
          <w:lang w:val="el-GR"/>
        </w:rPr>
        <w:t>Δήμου</w:t>
      </w:r>
      <w:r w:rsidRPr="00C34259">
        <w:rPr>
          <w:rFonts w:asciiTheme="minorHAnsi" w:hAnsiTheme="minorHAnsi" w:cstheme="minorHAnsi"/>
          <w:sz w:val="21"/>
          <w:szCs w:val="21"/>
          <w:lang w:val="el-GR"/>
        </w:rPr>
        <w:t xml:space="preserve">, ώστε οι δημότες να εναποθέτουν ανακυκλώσιμα υλικά, </w:t>
      </w:r>
      <w:r w:rsidR="00635D1C" w:rsidRPr="00C34259">
        <w:rPr>
          <w:rFonts w:asciiTheme="minorHAnsi" w:hAnsiTheme="minorHAnsi" w:cstheme="minorHAnsi"/>
          <w:sz w:val="21"/>
          <w:szCs w:val="21"/>
          <w:lang w:val="el-GR"/>
        </w:rPr>
        <w:t xml:space="preserve">με </w:t>
      </w:r>
      <w:proofErr w:type="spellStart"/>
      <w:r w:rsidR="00635D1C" w:rsidRPr="00C34259">
        <w:rPr>
          <w:rFonts w:asciiTheme="minorHAnsi" w:hAnsiTheme="minorHAnsi" w:cstheme="minorHAnsi"/>
          <w:sz w:val="21"/>
          <w:szCs w:val="21"/>
          <w:lang w:val="el-GR"/>
        </w:rPr>
        <w:t>ΔσΠ</w:t>
      </w:r>
      <w:proofErr w:type="spellEnd"/>
      <w:r w:rsidR="00635D1C" w:rsidRPr="00C34259">
        <w:rPr>
          <w:rFonts w:asciiTheme="minorHAnsi" w:hAnsiTheme="minorHAnsi" w:cstheme="minorHAnsi"/>
          <w:sz w:val="21"/>
          <w:szCs w:val="21"/>
          <w:lang w:val="el-GR"/>
        </w:rPr>
        <w:t xml:space="preserve"> όπως</w:t>
      </w:r>
      <w:r w:rsidRPr="00C34259">
        <w:rPr>
          <w:rFonts w:asciiTheme="minorHAnsi" w:hAnsiTheme="minorHAnsi" w:cstheme="minorHAnsi"/>
          <w:sz w:val="21"/>
          <w:szCs w:val="21"/>
          <w:lang w:val="el-GR"/>
        </w:rPr>
        <w:t xml:space="preserve"> χαρτί, γυαλί, μέταλλα, πλαστικά, </w:t>
      </w:r>
      <w:r w:rsidR="00040596" w:rsidRPr="00C34259">
        <w:rPr>
          <w:rFonts w:asciiTheme="minorHAnsi" w:hAnsiTheme="minorHAnsi" w:cstheme="minorHAnsi"/>
          <w:sz w:val="21"/>
          <w:szCs w:val="21"/>
          <w:lang w:val="el-GR"/>
        </w:rPr>
        <w:t xml:space="preserve">μικροσυσκευές, </w:t>
      </w:r>
      <w:r w:rsidR="00635D1C" w:rsidRPr="00C34259">
        <w:rPr>
          <w:rFonts w:asciiTheme="minorHAnsi" w:hAnsiTheme="minorHAnsi" w:cstheme="minorHAnsi"/>
          <w:sz w:val="21"/>
          <w:szCs w:val="21"/>
          <w:lang w:val="el-GR"/>
        </w:rPr>
        <w:t>κλπ,</w:t>
      </w:r>
      <w:r w:rsidRPr="00C34259">
        <w:rPr>
          <w:rFonts w:asciiTheme="minorHAnsi" w:hAnsiTheme="minorHAnsi" w:cstheme="minorHAnsi"/>
          <w:sz w:val="21"/>
          <w:szCs w:val="21"/>
          <w:lang w:val="el-GR"/>
        </w:rPr>
        <w:t xml:space="preserve"> προκειμένου να προωθηθούν στη συνέχεια για ανακύκλωση</w:t>
      </w:r>
      <w:r w:rsidR="00040596" w:rsidRPr="00C34259">
        <w:rPr>
          <w:rFonts w:asciiTheme="minorHAnsi" w:hAnsiTheme="minorHAnsi" w:cstheme="minorHAnsi"/>
          <w:sz w:val="21"/>
          <w:szCs w:val="21"/>
          <w:lang w:val="el-GR"/>
        </w:rPr>
        <w:t xml:space="preserve"> ή και για επαναχρησιμοποίηση</w:t>
      </w:r>
      <w:r w:rsidRPr="00C34259">
        <w:rPr>
          <w:rFonts w:asciiTheme="minorHAnsi" w:hAnsiTheme="minorHAnsi" w:cstheme="minorHAnsi"/>
          <w:sz w:val="21"/>
          <w:szCs w:val="21"/>
          <w:lang w:val="el-GR"/>
        </w:rPr>
        <w:t>.</w:t>
      </w:r>
    </w:p>
    <w:p w:rsidR="00E25102" w:rsidRPr="00C34259" w:rsidRDefault="00E25102" w:rsidP="00BE5294">
      <w:pPr>
        <w:tabs>
          <w:tab w:val="left" w:pos="426"/>
        </w:tabs>
        <w:spacing w:after="0" w:line="276" w:lineRule="auto"/>
        <w:ind w:firstLine="426"/>
        <w:rPr>
          <w:rFonts w:asciiTheme="minorHAnsi" w:hAnsiTheme="minorHAnsi" w:cstheme="minorHAnsi"/>
          <w:sz w:val="21"/>
          <w:szCs w:val="21"/>
          <w:lang w:val="el-GR"/>
        </w:rPr>
      </w:pPr>
    </w:p>
    <w:p w:rsidR="005E039A" w:rsidRPr="00C34259" w:rsidRDefault="005E039A" w:rsidP="00BE5294">
      <w:pPr>
        <w:tabs>
          <w:tab w:val="left" w:pos="426"/>
        </w:tabs>
        <w:spacing w:after="0" w:line="276" w:lineRule="auto"/>
        <w:ind w:firstLine="426"/>
        <w:rPr>
          <w:rFonts w:asciiTheme="minorHAnsi" w:hAnsiTheme="minorHAnsi" w:cstheme="minorHAnsi"/>
          <w:sz w:val="21"/>
          <w:szCs w:val="21"/>
          <w:lang w:val="el-GR"/>
        </w:rPr>
      </w:pPr>
    </w:p>
    <w:tbl>
      <w:tblPr>
        <w:tblW w:w="9098" w:type="dxa"/>
        <w:jc w:val="center"/>
        <w:tblInd w:w="-3"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tblPr>
      <w:tblGrid>
        <w:gridCol w:w="566"/>
        <w:gridCol w:w="3516"/>
        <w:gridCol w:w="958"/>
        <w:gridCol w:w="1310"/>
        <w:gridCol w:w="2748"/>
      </w:tblGrid>
      <w:tr w:rsidR="0057407D" w:rsidRPr="00C34259" w:rsidTr="007B2FA9">
        <w:trPr>
          <w:trHeight w:val="454"/>
          <w:tblHeader/>
          <w:jc w:val="center"/>
        </w:trPr>
        <w:tc>
          <w:tcPr>
            <w:tcW w:w="9098" w:type="dxa"/>
            <w:gridSpan w:val="5"/>
            <w:tcBorders>
              <w:left w:val="single" w:sz="8" w:space="0" w:color="FFFFFF"/>
              <w:bottom w:val="nil"/>
            </w:tcBorders>
            <w:shd w:val="clear" w:color="auto" w:fill="2E74B5" w:themeFill="accent1" w:themeFillShade="BF"/>
            <w:vAlign w:val="center"/>
          </w:tcPr>
          <w:p w:rsidR="007B2FA9" w:rsidRPr="00C34259" w:rsidRDefault="0057407D" w:rsidP="007B2FA9">
            <w:pPr>
              <w:spacing w:after="0" w:line="276" w:lineRule="auto"/>
              <w:ind w:left="4" w:right="-53"/>
              <w:jc w:val="center"/>
              <w:rPr>
                <w:rFonts w:asciiTheme="minorHAnsi" w:hAnsiTheme="minorHAnsi" w:cstheme="minorHAnsi"/>
                <w:b/>
                <w:sz w:val="21"/>
                <w:szCs w:val="21"/>
                <w:lang w:val="el-GR"/>
              </w:rPr>
            </w:pPr>
            <w:r w:rsidRPr="00C34259">
              <w:rPr>
                <w:rFonts w:asciiTheme="minorHAnsi" w:hAnsiTheme="minorHAnsi" w:cstheme="minorHAnsi"/>
                <w:b/>
                <w:sz w:val="21"/>
                <w:szCs w:val="21"/>
                <w:lang w:val="el-GR"/>
              </w:rPr>
              <w:t>ΑΝΑΠΤΥΞΗ ΔΙΚΤΥΟΥ ΓΩΝΙΩΝ ΑΝΑΚΥΚΛΩΣΗΣ ΣΕ ΣΧΟΛΙΚΕΣ ΜΟΝΑΔΕΣ</w:t>
            </w:r>
            <w:r w:rsidR="00635D1C" w:rsidRPr="00C34259">
              <w:rPr>
                <w:rFonts w:asciiTheme="minorHAnsi" w:hAnsiTheme="minorHAnsi" w:cstheme="minorHAnsi"/>
                <w:b/>
                <w:sz w:val="21"/>
                <w:szCs w:val="21"/>
                <w:lang w:val="el-GR"/>
              </w:rPr>
              <w:t xml:space="preserve"> </w:t>
            </w:r>
          </w:p>
          <w:p w:rsidR="0057407D" w:rsidRPr="00C34259" w:rsidRDefault="00635D1C" w:rsidP="007B2FA9">
            <w:pPr>
              <w:spacing w:after="0" w:line="276" w:lineRule="auto"/>
              <w:ind w:left="4" w:right="-53"/>
              <w:jc w:val="center"/>
              <w:rPr>
                <w:rFonts w:asciiTheme="minorHAnsi" w:hAnsiTheme="minorHAnsi" w:cstheme="minorHAnsi"/>
                <w:b/>
                <w:sz w:val="21"/>
                <w:szCs w:val="21"/>
                <w:lang w:val="el-GR"/>
              </w:rPr>
            </w:pPr>
            <w:r w:rsidRPr="00C34259">
              <w:rPr>
                <w:rFonts w:asciiTheme="minorHAnsi" w:hAnsiTheme="minorHAnsi" w:cstheme="minorHAnsi"/>
                <w:b/>
                <w:sz w:val="21"/>
                <w:szCs w:val="21"/>
                <w:lang w:val="el-GR"/>
              </w:rPr>
              <w:t xml:space="preserve">ΤΗΣ </w:t>
            </w:r>
            <w:r w:rsidR="00BF4870" w:rsidRPr="00C34259">
              <w:rPr>
                <w:rFonts w:asciiTheme="minorHAnsi" w:hAnsiTheme="minorHAnsi" w:cstheme="minorHAnsi"/>
                <w:b/>
                <w:sz w:val="21"/>
                <w:szCs w:val="21"/>
                <w:lang w:val="el-GR"/>
              </w:rPr>
              <w:t>ΠΡΩΤΟΒΑΘΜΙΑΣ</w:t>
            </w:r>
            <w:r w:rsidRPr="00C34259">
              <w:rPr>
                <w:rFonts w:asciiTheme="minorHAnsi" w:hAnsiTheme="minorHAnsi" w:cstheme="minorHAnsi"/>
                <w:b/>
                <w:sz w:val="21"/>
                <w:szCs w:val="21"/>
                <w:lang w:val="el-GR"/>
              </w:rPr>
              <w:t xml:space="preserve">  ΕΚΠΑΙΔΕΥΣΗΣ</w:t>
            </w:r>
          </w:p>
        </w:tc>
      </w:tr>
      <w:tr w:rsidR="0057407D" w:rsidRPr="00C34259" w:rsidTr="007B2FA9">
        <w:trPr>
          <w:trHeight w:val="454"/>
          <w:tblHeader/>
          <w:jc w:val="center"/>
        </w:trPr>
        <w:tc>
          <w:tcPr>
            <w:tcW w:w="566" w:type="dxa"/>
            <w:tcBorders>
              <w:left w:val="single" w:sz="8" w:space="0" w:color="FFFFFF"/>
              <w:bottom w:val="nil"/>
              <w:right w:val="single" w:sz="24" w:space="0" w:color="FFFFFF"/>
            </w:tcBorders>
            <w:shd w:val="clear" w:color="auto" w:fill="9CC2E5" w:themeFill="accent1" w:themeFillTint="99"/>
            <w:vAlign w:val="center"/>
          </w:tcPr>
          <w:p w:rsidR="0057407D" w:rsidRPr="00C34259" w:rsidRDefault="0057407D" w:rsidP="007B2FA9">
            <w:pPr>
              <w:spacing w:after="0" w:line="276" w:lineRule="auto"/>
              <w:jc w:val="center"/>
              <w:rPr>
                <w:rFonts w:asciiTheme="minorHAnsi" w:eastAsia="Calibri" w:hAnsiTheme="minorHAnsi" w:cstheme="minorHAnsi"/>
                <w:b/>
                <w:bCs/>
                <w:sz w:val="21"/>
                <w:szCs w:val="21"/>
                <w:lang w:val="el-GR"/>
              </w:rPr>
            </w:pPr>
            <w:r w:rsidRPr="00C34259">
              <w:rPr>
                <w:rFonts w:asciiTheme="minorHAnsi" w:eastAsia="Calibri" w:hAnsiTheme="minorHAnsi" w:cstheme="minorHAnsi"/>
                <w:b/>
                <w:bCs/>
                <w:sz w:val="21"/>
                <w:szCs w:val="21"/>
                <w:lang w:val="el-GR"/>
              </w:rPr>
              <w:t>Α/Α</w:t>
            </w:r>
          </w:p>
        </w:tc>
        <w:tc>
          <w:tcPr>
            <w:tcW w:w="3516" w:type="dxa"/>
            <w:shd w:val="clear" w:color="auto" w:fill="9CC2E5" w:themeFill="accent1" w:themeFillTint="99"/>
            <w:noWrap/>
            <w:vAlign w:val="center"/>
            <w:hideMark/>
          </w:tcPr>
          <w:p w:rsidR="0057407D" w:rsidRPr="00C34259" w:rsidRDefault="0057407D" w:rsidP="007B2FA9">
            <w:pPr>
              <w:spacing w:after="0" w:line="276" w:lineRule="auto"/>
              <w:jc w:val="center"/>
              <w:rPr>
                <w:rFonts w:asciiTheme="minorHAnsi" w:eastAsia="Calibri" w:hAnsiTheme="minorHAnsi" w:cstheme="minorHAnsi"/>
                <w:b/>
                <w:bCs/>
                <w:sz w:val="21"/>
                <w:szCs w:val="21"/>
                <w:lang w:val="el-GR"/>
              </w:rPr>
            </w:pPr>
            <w:r w:rsidRPr="00C34259">
              <w:rPr>
                <w:rFonts w:asciiTheme="minorHAnsi" w:eastAsia="Calibri" w:hAnsiTheme="minorHAnsi" w:cstheme="minorHAnsi"/>
                <w:b/>
                <w:bCs/>
                <w:sz w:val="21"/>
                <w:szCs w:val="21"/>
                <w:lang w:val="el-GR"/>
              </w:rPr>
              <w:t>ΕΙΔΟΣ</w:t>
            </w:r>
          </w:p>
        </w:tc>
        <w:tc>
          <w:tcPr>
            <w:tcW w:w="958" w:type="dxa"/>
            <w:shd w:val="clear" w:color="auto" w:fill="9CC2E5" w:themeFill="accent1" w:themeFillTint="99"/>
            <w:noWrap/>
            <w:vAlign w:val="center"/>
          </w:tcPr>
          <w:p w:rsidR="0057407D" w:rsidRPr="00C34259" w:rsidRDefault="0057407D" w:rsidP="007B2FA9">
            <w:pPr>
              <w:spacing w:after="0" w:line="276" w:lineRule="auto"/>
              <w:ind w:left="-108" w:right="-108"/>
              <w:jc w:val="center"/>
              <w:rPr>
                <w:rFonts w:asciiTheme="minorHAnsi" w:hAnsiTheme="minorHAnsi" w:cstheme="minorHAnsi"/>
                <w:b/>
                <w:sz w:val="21"/>
                <w:szCs w:val="21"/>
                <w:lang w:val="el-GR"/>
              </w:rPr>
            </w:pPr>
            <w:r w:rsidRPr="00C34259">
              <w:rPr>
                <w:rFonts w:asciiTheme="minorHAnsi" w:hAnsiTheme="minorHAnsi" w:cstheme="minorHAnsi"/>
                <w:b/>
                <w:sz w:val="21"/>
                <w:szCs w:val="21"/>
                <w:lang w:val="el-GR"/>
              </w:rPr>
              <w:t>ΤΕΜΑΧΙΑ</w:t>
            </w:r>
          </w:p>
        </w:tc>
        <w:tc>
          <w:tcPr>
            <w:tcW w:w="1310" w:type="dxa"/>
            <w:shd w:val="clear" w:color="auto" w:fill="9CC2E5" w:themeFill="accent1" w:themeFillTint="99"/>
            <w:vAlign w:val="center"/>
          </w:tcPr>
          <w:p w:rsidR="0057407D" w:rsidRPr="00C34259" w:rsidRDefault="0057407D" w:rsidP="007B2FA9">
            <w:pPr>
              <w:spacing w:after="0" w:line="276" w:lineRule="auto"/>
              <w:jc w:val="center"/>
              <w:rPr>
                <w:rFonts w:asciiTheme="minorHAnsi" w:hAnsiTheme="minorHAnsi" w:cstheme="minorHAnsi"/>
                <w:b/>
                <w:sz w:val="21"/>
                <w:szCs w:val="21"/>
                <w:lang w:val="el-GR"/>
              </w:rPr>
            </w:pPr>
            <w:r w:rsidRPr="00C34259">
              <w:rPr>
                <w:rFonts w:asciiTheme="minorHAnsi" w:hAnsiTheme="minorHAnsi" w:cstheme="minorHAnsi"/>
                <w:b/>
                <w:sz w:val="21"/>
                <w:szCs w:val="21"/>
              </w:rPr>
              <w:t>CPV</w:t>
            </w:r>
          </w:p>
        </w:tc>
        <w:tc>
          <w:tcPr>
            <w:tcW w:w="2748" w:type="dxa"/>
            <w:shd w:val="clear" w:color="auto" w:fill="9CC2E5" w:themeFill="accent1" w:themeFillTint="99"/>
            <w:vAlign w:val="center"/>
          </w:tcPr>
          <w:p w:rsidR="0057407D" w:rsidRPr="00C34259" w:rsidRDefault="0057407D" w:rsidP="007B2FA9">
            <w:pPr>
              <w:spacing w:after="0" w:line="276" w:lineRule="auto"/>
              <w:jc w:val="center"/>
              <w:rPr>
                <w:rFonts w:asciiTheme="minorHAnsi" w:hAnsiTheme="minorHAnsi" w:cstheme="minorHAnsi"/>
                <w:b/>
                <w:sz w:val="21"/>
                <w:szCs w:val="21"/>
                <w:lang w:val="el-GR"/>
              </w:rPr>
            </w:pPr>
            <w:r w:rsidRPr="00C34259">
              <w:rPr>
                <w:rFonts w:asciiTheme="minorHAnsi" w:hAnsiTheme="minorHAnsi" w:cstheme="minorHAnsi"/>
                <w:b/>
                <w:sz w:val="21"/>
                <w:szCs w:val="21"/>
                <w:lang w:val="el-GR"/>
              </w:rPr>
              <w:t xml:space="preserve">ΠΕΡΙΓΡΑΦΗ </w:t>
            </w:r>
            <w:r w:rsidRPr="00C34259">
              <w:rPr>
                <w:rFonts w:asciiTheme="minorHAnsi" w:hAnsiTheme="minorHAnsi" w:cstheme="minorHAnsi"/>
                <w:b/>
                <w:sz w:val="21"/>
                <w:szCs w:val="21"/>
              </w:rPr>
              <w:t>CPV</w:t>
            </w:r>
          </w:p>
        </w:tc>
      </w:tr>
      <w:tr w:rsidR="0057407D" w:rsidRPr="00C34259" w:rsidTr="007B2FA9">
        <w:trPr>
          <w:trHeight w:val="454"/>
          <w:jc w:val="center"/>
        </w:trPr>
        <w:tc>
          <w:tcPr>
            <w:tcW w:w="9098" w:type="dxa"/>
            <w:gridSpan w:val="5"/>
            <w:tcBorders>
              <w:left w:val="single" w:sz="8" w:space="0" w:color="FFFFFF"/>
              <w:bottom w:val="nil"/>
            </w:tcBorders>
            <w:shd w:val="clear" w:color="auto" w:fill="DEEAF6"/>
            <w:vAlign w:val="center"/>
          </w:tcPr>
          <w:p w:rsidR="0057407D" w:rsidRPr="00C34259" w:rsidRDefault="0057407D" w:rsidP="007B2FA9">
            <w:pPr>
              <w:spacing w:after="0" w:line="276" w:lineRule="auto"/>
              <w:jc w:val="center"/>
              <w:rPr>
                <w:rFonts w:asciiTheme="minorHAnsi" w:hAnsiTheme="minorHAnsi" w:cstheme="minorHAnsi"/>
                <w:b/>
                <w:sz w:val="21"/>
                <w:szCs w:val="21"/>
                <w:lang w:val="el-GR"/>
              </w:rPr>
            </w:pPr>
            <w:r w:rsidRPr="00C34259">
              <w:rPr>
                <w:rFonts w:asciiTheme="minorHAnsi" w:hAnsiTheme="minorHAnsi" w:cstheme="minorHAnsi"/>
                <w:b/>
                <w:sz w:val="21"/>
                <w:szCs w:val="21"/>
                <w:lang w:val="el-GR"/>
              </w:rPr>
              <w:t xml:space="preserve">ΟΜΑΔΑ </w:t>
            </w:r>
            <w:r w:rsidR="001D7BF9" w:rsidRPr="00C34259">
              <w:rPr>
                <w:rFonts w:asciiTheme="minorHAnsi" w:hAnsiTheme="minorHAnsi" w:cstheme="minorHAnsi"/>
                <w:b/>
                <w:sz w:val="21"/>
                <w:szCs w:val="21"/>
                <w:lang w:val="el-GR"/>
              </w:rPr>
              <w:t>Η</w:t>
            </w:r>
          </w:p>
        </w:tc>
      </w:tr>
      <w:tr w:rsidR="00E54A2C" w:rsidRPr="00C34259" w:rsidTr="007B2FA9">
        <w:trPr>
          <w:trHeight w:val="454"/>
          <w:jc w:val="center"/>
        </w:trPr>
        <w:tc>
          <w:tcPr>
            <w:tcW w:w="566" w:type="dxa"/>
            <w:tcBorders>
              <w:top w:val="single" w:sz="8" w:space="0" w:color="FFFFFF"/>
              <w:left w:val="single" w:sz="8" w:space="0" w:color="FFFFFF"/>
              <w:bottom w:val="single" w:sz="8" w:space="0" w:color="FFFFFF"/>
              <w:right w:val="single" w:sz="24" w:space="0" w:color="FFFFFF"/>
            </w:tcBorders>
            <w:shd w:val="clear" w:color="auto" w:fill="F2F2F2"/>
            <w:vAlign w:val="center"/>
          </w:tcPr>
          <w:p w:rsidR="00E54A2C" w:rsidRPr="00C34259" w:rsidRDefault="00E54A2C" w:rsidP="007B2FA9">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rPr>
              <w:t>1.</w:t>
            </w:r>
          </w:p>
        </w:tc>
        <w:tc>
          <w:tcPr>
            <w:tcW w:w="3516"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E54A2C" w:rsidRPr="00C34259" w:rsidRDefault="00E54A2C" w:rsidP="007B2FA9">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Συστοιχία κάδων τεσσάρων ρευμάτων εντός σταθερού πλαισίου </w:t>
            </w:r>
          </w:p>
        </w:tc>
        <w:tc>
          <w:tcPr>
            <w:tcW w:w="958" w:type="dxa"/>
            <w:tcBorders>
              <w:top w:val="single" w:sz="8" w:space="0" w:color="FFFFFF"/>
              <w:left w:val="single" w:sz="8" w:space="0" w:color="FFFFFF"/>
              <w:bottom w:val="single" w:sz="8" w:space="0" w:color="FFFFFF"/>
              <w:right w:val="single" w:sz="8" w:space="0" w:color="FFFFFF"/>
            </w:tcBorders>
            <w:shd w:val="clear" w:color="auto" w:fill="F2F2F2"/>
            <w:noWrap/>
            <w:vAlign w:val="center"/>
          </w:tcPr>
          <w:p w:rsidR="00E54A2C" w:rsidRPr="00C34259" w:rsidRDefault="003E1DBA" w:rsidP="007B2FA9">
            <w:pPr>
              <w:spacing w:after="0" w:line="276" w:lineRule="auto"/>
              <w:ind w:left="-108" w:right="-108"/>
              <w:jc w:val="center"/>
              <w:rPr>
                <w:rFonts w:asciiTheme="minorHAnsi" w:hAnsiTheme="minorHAnsi" w:cstheme="minorHAnsi"/>
                <w:sz w:val="21"/>
                <w:szCs w:val="21"/>
                <w:highlight w:val="yellow"/>
                <w:lang w:val="el-GR"/>
              </w:rPr>
            </w:pPr>
            <w:r w:rsidRPr="00C34259">
              <w:rPr>
                <w:rFonts w:asciiTheme="minorHAnsi" w:hAnsiTheme="minorHAnsi" w:cstheme="minorHAnsi"/>
                <w:sz w:val="21"/>
                <w:szCs w:val="21"/>
                <w:lang w:val="el-GR"/>
              </w:rPr>
              <w:t>86</w:t>
            </w:r>
          </w:p>
        </w:tc>
        <w:tc>
          <w:tcPr>
            <w:tcW w:w="1310"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E54A2C" w:rsidRPr="00C34259" w:rsidRDefault="00E54A2C" w:rsidP="007B2FA9">
            <w:pPr>
              <w:spacing w:after="0" w:line="276" w:lineRule="auto"/>
              <w:jc w:val="left"/>
              <w:rPr>
                <w:rFonts w:asciiTheme="minorHAnsi" w:hAnsiTheme="minorHAnsi" w:cstheme="minorHAnsi"/>
                <w:sz w:val="21"/>
                <w:szCs w:val="21"/>
                <w:highlight w:val="yellow"/>
              </w:rPr>
            </w:pPr>
            <w:r w:rsidRPr="00C34259">
              <w:rPr>
                <w:rFonts w:asciiTheme="minorHAnsi" w:hAnsiTheme="minorHAnsi" w:cstheme="minorHAnsi"/>
                <w:sz w:val="21"/>
                <w:szCs w:val="21"/>
              </w:rPr>
              <w:t>34928480-6</w:t>
            </w:r>
          </w:p>
        </w:tc>
        <w:tc>
          <w:tcPr>
            <w:tcW w:w="2748"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E54A2C" w:rsidRPr="00C34259" w:rsidRDefault="00E54A2C" w:rsidP="007B2FA9">
            <w:pPr>
              <w:spacing w:after="0" w:line="276" w:lineRule="auto"/>
              <w:jc w:val="left"/>
              <w:rPr>
                <w:rFonts w:asciiTheme="minorHAnsi" w:hAnsiTheme="minorHAnsi" w:cstheme="minorHAnsi"/>
                <w:sz w:val="21"/>
                <w:szCs w:val="21"/>
                <w:highlight w:val="yellow"/>
              </w:rPr>
            </w:pPr>
            <w:proofErr w:type="spellStart"/>
            <w:r w:rsidRPr="00C34259">
              <w:rPr>
                <w:rFonts w:asciiTheme="minorHAnsi" w:hAnsiTheme="minorHAnsi" w:cstheme="minorHAnsi"/>
                <w:sz w:val="21"/>
                <w:szCs w:val="21"/>
              </w:rPr>
              <w:t>Δοχεία</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και</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κάδοι</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απορριμμάτων</w:t>
            </w:r>
            <w:proofErr w:type="spellEnd"/>
          </w:p>
        </w:tc>
      </w:tr>
      <w:tr w:rsidR="00CC78DD" w:rsidRPr="00C34259" w:rsidTr="007B2FA9">
        <w:trPr>
          <w:trHeight w:val="454"/>
          <w:jc w:val="center"/>
        </w:trPr>
        <w:tc>
          <w:tcPr>
            <w:tcW w:w="566" w:type="dxa"/>
            <w:tcBorders>
              <w:top w:val="single" w:sz="8" w:space="0" w:color="FFFFFF"/>
              <w:left w:val="single" w:sz="8" w:space="0" w:color="FFFFFF"/>
              <w:bottom w:val="single" w:sz="8" w:space="0" w:color="FFFFFF"/>
              <w:right w:val="single" w:sz="24" w:space="0" w:color="FFFFFF"/>
            </w:tcBorders>
            <w:shd w:val="clear" w:color="auto" w:fill="F2F2F2"/>
            <w:vAlign w:val="center"/>
          </w:tcPr>
          <w:p w:rsidR="00CC78DD" w:rsidRPr="00C34259" w:rsidRDefault="00CC78DD" w:rsidP="007B2FA9">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rPr>
              <w:t>1.</w:t>
            </w:r>
          </w:p>
        </w:tc>
        <w:tc>
          <w:tcPr>
            <w:tcW w:w="3516"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CC78DD" w:rsidRPr="00C34259" w:rsidRDefault="00CC78DD" w:rsidP="007B2FA9">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Πλαστικός τροχήλατος κάδος </w:t>
            </w:r>
            <w:proofErr w:type="spellStart"/>
            <w:r w:rsidRPr="00C34259">
              <w:rPr>
                <w:rFonts w:asciiTheme="minorHAnsi" w:hAnsiTheme="minorHAnsi" w:cstheme="minorHAnsi"/>
                <w:sz w:val="21"/>
                <w:szCs w:val="21"/>
                <w:lang w:val="el-GR"/>
              </w:rPr>
              <w:t>ΔσΠ</w:t>
            </w:r>
            <w:proofErr w:type="spellEnd"/>
            <w:r w:rsidRPr="00C34259">
              <w:rPr>
                <w:rFonts w:asciiTheme="minorHAnsi" w:hAnsiTheme="minorHAnsi" w:cstheme="minorHAnsi"/>
                <w:sz w:val="21"/>
                <w:szCs w:val="21"/>
                <w:lang w:val="el-GR"/>
              </w:rPr>
              <w:t xml:space="preserve"> έντυπου χαρτιού, 240 </w:t>
            </w:r>
            <w:proofErr w:type="spellStart"/>
            <w:r w:rsidRPr="00C34259">
              <w:rPr>
                <w:rFonts w:asciiTheme="minorHAnsi" w:hAnsiTheme="minorHAnsi" w:cstheme="minorHAnsi"/>
                <w:sz w:val="21"/>
                <w:szCs w:val="21"/>
                <w:lang w:val="en-US"/>
              </w:rPr>
              <w:t>lt</w:t>
            </w:r>
            <w:proofErr w:type="spellEnd"/>
          </w:p>
        </w:tc>
        <w:tc>
          <w:tcPr>
            <w:tcW w:w="958" w:type="dxa"/>
            <w:tcBorders>
              <w:top w:val="single" w:sz="8" w:space="0" w:color="FFFFFF"/>
              <w:left w:val="single" w:sz="8" w:space="0" w:color="FFFFFF"/>
              <w:bottom w:val="single" w:sz="8" w:space="0" w:color="FFFFFF"/>
              <w:right w:val="single" w:sz="8" w:space="0" w:color="FFFFFF"/>
            </w:tcBorders>
            <w:shd w:val="clear" w:color="auto" w:fill="F2F2F2"/>
            <w:noWrap/>
            <w:vAlign w:val="center"/>
          </w:tcPr>
          <w:p w:rsidR="00CC78DD" w:rsidRPr="00C34259" w:rsidRDefault="003E1DBA" w:rsidP="007B2FA9">
            <w:pPr>
              <w:spacing w:after="0" w:line="276" w:lineRule="auto"/>
              <w:ind w:left="-108" w:right="-108"/>
              <w:jc w:val="center"/>
              <w:rPr>
                <w:rFonts w:asciiTheme="minorHAnsi" w:hAnsiTheme="minorHAnsi" w:cstheme="minorHAnsi"/>
                <w:sz w:val="21"/>
                <w:szCs w:val="21"/>
                <w:highlight w:val="yellow"/>
                <w:lang w:val="el-GR"/>
              </w:rPr>
            </w:pPr>
            <w:r w:rsidRPr="00C34259">
              <w:rPr>
                <w:rFonts w:asciiTheme="minorHAnsi" w:hAnsiTheme="minorHAnsi" w:cstheme="minorHAnsi"/>
                <w:sz w:val="21"/>
                <w:szCs w:val="21"/>
                <w:lang w:val="el-GR"/>
              </w:rPr>
              <w:t>86</w:t>
            </w:r>
          </w:p>
        </w:tc>
        <w:tc>
          <w:tcPr>
            <w:tcW w:w="1310"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CC78DD" w:rsidRPr="00C34259" w:rsidRDefault="00CC78DD" w:rsidP="007B2FA9">
            <w:pPr>
              <w:spacing w:after="0" w:line="276" w:lineRule="auto"/>
              <w:jc w:val="left"/>
              <w:rPr>
                <w:rFonts w:asciiTheme="minorHAnsi" w:hAnsiTheme="minorHAnsi" w:cstheme="minorHAnsi"/>
                <w:sz w:val="21"/>
                <w:szCs w:val="21"/>
              </w:rPr>
            </w:pPr>
            <w:r w:rsidRPr="00C34259">
              <w:rPr>
                <w:rFonts w:asciiTheme="minorHAnsi" w:hAnsiTheme="minorHAnsi" w:cstheme="minorHAnsi"/>
                <w:sz w:val="21"/>
                <w:szCs w:val="21"/>
              </w:rPr>
              <w:t>44613700-7</w:t>
            </w:r>
          </w:p>
        </w:tc>
        <w:tc>
          <w:tcPr>
            <w:tcW w:w="2748"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CC78DD" w:rsidRPr="00C34259" w:rsidRDefault="00CC78DD" w:rsidP="007B2FA9">
            <w:pPr>
              <w:spacing w:after="0" w:line="276" w:lineRule="auto"/>
              <w:jc w:val="left"/>
              <w:rPr>
                <w:rFonts w:asciiTheme="minorHAnsi" w:hAnsiTheme="minorHAnsi" w:cstheme="minorHAnsi"/>
                <w:sz w:val="21"/>
                <w:szCs w:val="21"/>
              </w:rPr>
            </w:pPr>
            <w:proofErr w:type="spellStart"/>
            <w:r w:rsidRPr="00C34259">
              <w:rPr>
                <w:rFonts w:asciiTheme="minorHAnsi" w:hAnsiTheme="minorHAnsi" w:cstheme="minorHAnsi"/>
                <w:sz w:val="21"/>
                <w:szCs w:val="21"/>
              </w:rPr>
              <w:t>Απορριμματοφόροι</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κάδοι</w:t>
            </w:r>
            <w:proofErr w:type="spellEnd"/>
          </w:p>
        </w:tc>
      </w:tr>
      <w:tr w:rsidR="00CC78DD" w:rsidRPr="00C34259" w:rsidTr="007B2FA9">
        <w:trPr>
          <w:trHeight w:val="454"/>
          <w:jc w:val="center"/>
        </w:trPr>
        <w:tc>
          <w:tcPr>
            <w:tcW w:w="9098" w:type="dxa"/>
            <w:gridSpan w:val="5"/>
            <w:tcBorders>
              <w:left w:val="single" w:sz="8" w:space="0" w:color="FFFFFF"/>
              <w:bottom w:val="nil"/>
            </w:tcBorders>
            <w:shd w:val="clear" w:color="auto" w:fill="DEEAF6"/>
            <w:vAlign w:val="center"/>
          </w:tcPr>
          <w:p w:rsidR="00CC78DD" w:rsidRPr="00C34259" w:rsidRDefault="00CC78DD" w:rsidP="007B2FA9">
            <w:pPr>
              <w:spacing w:after="0" w:line="276" w:lineRule="auto"/>
              <w:jc w:val="left"/>
              <w:rPr>
                <w:rFonts w:asciiTheme="minorHAnsi" w:hAnsiTheme="minorHAnsi" w:cstheme="minorHAnsi"/>
                <w:b/>
                <w:sz w:val="21"/>
                <w:szCs w:val="21"/>
                <w:lang w:val="el-GR"/>
              </w:rPr>
            </w:pPr>
            <w:r w:rsidRPr="00C34259">
              <w:rPr>
                <w:rFonts w:asciiTheme="minorHAnsi" w:hAnsiTheme="minorHAnsi" w:cstheme="minorHAnsi"/>
                <w:b/>
                <w:sz w:val="21"/>
                <w:szCs w:val="21"/>
                <w:lang w:val="el-GR"/>
              </w:rPr>
              <w:t>ΟΜΑΔΑ Θ</w:t>
            </w:r>
          </w:p>
        </w:tc>
      </w:tr>
      <w:tr w:rsidR="00CC78DD" w:rsidRPr="00E44685" w:rsidTr="007B2FA9">
        <w:trPr>
          <w:trHeight w:val="454"/>
          <w:jc w:val="center"/>
        </w:trPr>
        <w:tc>
          <w:tcPr>
            <w:tcW w:w="566" w:type="dxa"/>
            <w:tcBorders>
              <w:top w:val="single" w:sz="8" w:space="0" w:color="FFFFFF"/>
              <w:left w:val="single" w:sz="8" w:space="0" w:color="FFFFFF"/>
              <w:bottom w:val="single" w:sz="8" w:space="0" w:color="FFFFFF"/>
              <w:right w:val="single" w:sz="24" w:space="0" w:color="FFFFFF"/>
            </w:tcBorders>
            <w:shd w:val="clear" w:color="auto" w:fill="F2F2F2"/>
            <w:vAlign w:val="center"/>
          </w:tcPr>
          <w:p w:rsidR="00CC78DD" w:rsidRPr="00C34259" w:rsidRDefault="00CC78DD" w:rsidP="007B2FA9">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rPr>
              <w:lastRenderedPageBreak/>
              <w:t>1.</w:t>
            </w:r>
          </w:p>
        </w:tc>
        <w:tc>
          <w:tcPr>
            <w:tcW w:w="3516"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CC78DD" w:rsidRPr="00C34259" w:rsidRDefault="00CC78DD" w:rsidP="000A0ED0">
            <w:pPr>
              <w:spacing w:after="0" w:line="276" w:lineRule="auto"/>
              <w:ind w:right="-108"/>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Απορριμματοφόρο όχημα </w:t>
            </w:r>
            <w:proofErr w:type="spellStart"/>
            <w:r w:rsidRPr="00C34259">
              <w:rPr>
                <w:rFonts w:asciiTheme="minorHAnsi" w:hAnsiTheme="minorHAnsi" w:cstheme="minorHAnsi"/>
                <w:sz w:val="21"/>
                <w:szCs w:val="21"/>
                <w:lang w:val="el-GR"/>
              </w:rPr>
              <w:t>ανακυκλωσίμων</w:t>
            </w:r>
            <w:proofErr w:type="spellEnd"/>
            <w:r w:rsidRPr="00C34259">
              <w:rPr>
                <w:rFonts w:asciiTheme="minorHAnsi" w:hAnsiTheme="minorHAnsi" w:cstheme="minorHAnsi"/>
                <w:sz w:val="21"/>
                <w:szCs w:val="21"/>
                <w:lang w:val="el-GR"/>
              </w:rPr>
              <w:t xml:space="preserve"> τύπου πρέσας 16 </w:t>
            </w:r>
            <w:r w:rsidRPr="00C34259">
              <w:rPr>
                <w:rFonts w:asciiTheme="minorHAnsi" w:hAnsiTheme="minorHAnsi" w:cstheme="minorHAnsi"/>
                <w:sz w:val="21"/>
                <w:szCs w:val="21"/>
              </w:rPr>
              <w:t>m</w:t>
            </w:r>
            <w:r w:rsidRPr="00C34259">
              <w:rPr>
                <w:rFonts w:asciiTheme="minorHAnsi" w:hAnsiTheme="minorHAnsi" w:cstheme="minorHAnsi"/>
                <w:sz w:val="21"/>
                <w:szCs w:val="21"/>
                <w:vertAlign w:val="superscript"/>
                <w:lang w:val="el-GR"/>
              </w:rPr>
              <w:t>3</w:t>
            </w:r>
            <w:r w:rsidRPr="00C34259">
              <w:rPr>
                <w:rFonts w:asciiTheme="minorHAnsi" w:hAnsiTheme="minorHAnsi" w:cstheme="minorHAnsi"/>
                <w:sz w:val="21"/>
                <w:szCs w:val="21"/>
                <w:lang w:val="el-GR"/>
              </w:rPr>
              <w:t xml:space="preserve"> </w:t>
            </w:r>
          </w:p>
        </w:tc>
        <w:tc>
          <w:tcPr>
            <w:tcW w:w="958" w:type="dxa"/>
            <w:tcBorders>
              <w:top w:val="single" w:sz="8" w:space="0" w:color="FFFFFF"/>
              <w:left w:val="single" w:sz="8" w:space="0" w:color="FFFFFF"/>
              <w:bottom w:val="single" w:sz="8" w:space="0" w:color="FFFFFF"/>
              <w:right w:val="single" w:sz="8" w:space="0" w:color="FFFFFF"/>
            </w:tcBorders>
            <w:shd w:val="clear" w:color="auto" w:fill="F2F2F2"/>
            <w:noWrap/>
            <w:vAlign w:val="center"/>
          </w:tcPr>
          <w:p w:rsidR="00CC78DD" w:rsidRPr="00C34259" w:rsidRDefault="00CC78DD" w:rsidP="007B2FA9">
            <w:pPr>
              <w:spacing w:after="0" w:line="276" w:lineRule="auto"/>
              <w:ind w:left="-108" w:right="-108"/>
              <w:jc w:val="center"/>
              <w:rPr>
                <w:rFonts w:asciiTheme="minorHAnsi" w:hAnsiTheme="minorHAnsi" w:cstheme="minorHAnsi"/>
                <w:sz w:val="21"/>
                <w:szCs w:val="21"/>
                <w:highlight w:val="yellow"/>
              </w:rPr>
            </w:pPr>
            <w:r w:rsidRPr="00C34259">
              <w:rPr>
                <w:rFonts w:asciiTheme="minorHAnsi" w:hAnsiTheme="minorHAnsi" w:cstheme="minorHAnsi"/>
                <w:sz w:val="21"/>
                <w:szCs w:val="21"/>
              </w:rPr>
              <w:t>1</w:t>
            </w:r>
          </w:p>
        </w:tc>
        <w:tc>
          <w:tcPr>
            <w:tcW w:w="1310"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CC78DD" w:rsidRPr="00C34259" w:rsidRDefault="00CC78DD" w:rsidP="007B2FA9">
            <w:pPr>
              <w:spacing w:after="0" w:line="276" w:lineRule="auto"/>
              <w:jc w:val="left"/>
              <w:rPr>
                <w:rFonts w:asciiTheme="minorHAnsi" w:hAnsiTheme="minorHAnsi" w:cstheme="minorHAnsi"/>
                <w:sz w:val="21"/>
                <w:szCs w:val="21"/>
              </w:rPr>
            </w:pPr>
            <w:r w:rsidRPr="00C34259">
              <w:rPr>
                <w:rFonts w:asciiTheme="minorHAnsi" w:hAnsiTheme="minorHAnsi" w:cstheme="minorHAnsi"/>
                <w:sz w:val="21"/>
                <w:szCs w:val="21"/>
              </w:rPr>
              <w:t>34144512-0</w:t>
            </w:r>
          </w:p>
        </w:tc>
        <w:tc>
          <w:tcPr>
            <w:tcW w:w="2748"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CC78DD" w:rsidRPr="00C34259" w:rsidRDefault="00CC78DD" w:rsidP="007B2FA9">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Απορριμματοφόρα οχήματα με συμπιεστή απορριμμάτων</w:t>
            </w:r>
          </w:p>
        </w:tc>
      </w:tr>
    </w:tbl>
    <w:p w:rsidR="0057407D" w:rsidRPr="00C34259" w:rsidRDefault="0057407D" w:rsidP="007B2FA9">
      <w:pPr>
        <w:tabs>
          <w:tab w:val="left" w:pos="426"/>
        </w:tabs>
        <w:spacing w:after="0" w:line="276" w:lineRule="auto"/>
        <w:ind w:firstLine="426"/>
        <w:rPr>
          <w:rFonts w:asciiTheme="minorHAnsi" w:hAnsiTheme="minorHAnsi" w:cstheme="minorHAnsi"/>
          <w:sz w:val="21"/>
          <w:szCs w:val="21"/>
          <w:lang w:val="el-GR"/>
        </w:rPr>
      </w:pPr>
    </w:p>
    <w:p w:rsidR="0057407D" w:rsidRPr="00C34259" w:rsidRDefault="00635D1C" w:rsidP="00BE5294">
      <w:pPr>
        <w:tabs>
          <w:tab w:val="left" w:pos="426"/>
        </w:tabs>
        <w:spacing w:after="0"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Η ανάπτυξη του δικτύου </w:t>
      </w:r>
      <w:r w:rsidR="00040596" w:rsidRPr="00C34259">
        <w:rPr>
          <w:rFonts w:asciiTheme="minorHAnsi" w:hAnsiTheme="minorHAnsi" w:cstheme="minorHAnsi"/>
          <w:sz w:val="21"/>
          <w:szCs w:val="21"/>
          <w:lang w:val="el-GR"/>
        </w:rPr>
        <w:t xml:space="preserve">κινητών </w:t>
      </w:r>
      <w:r w:rsidRPr="00C34259">
        <w:rPr>
          <w:rFonts w:asciiTheme="minorHAnsi" w:hAnsiTheme="minorHAnsi" w:cstheme="minorHAnsi"/>
          <w:sz w:val="21"/>
          <w:szCs w:val="21"/>
          <w:lang w:val="el-GR"/>
        </w:rPr>
        <w:t>γωνιών ανακύκλωσης</w:t>
      </w:r>
      <w:r w:rsidR="009B1594"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lang w:val="el-GR"/>
        </w:rPr>
        <w:t xml:space="preserve">με </w:t>
      </w:r>
      <w:proofErr w:type="spellStart"/>
      <w:r w:rsidRPr="00C34259">
        <w:rPr>
          <w:rFonts w:asciiTheme="minorHAnsi" w:hAnsiTheme="minorHAnsi" w:cstheme="minorHAnsi"/>
          <w:sz w:val="21"/>
          <w:szCs w:val="21"/>
          <w:lang w:val="el-GR"/>
        </w:rPr>
        <w:t>ΔσΠ</w:t>
      </w:r>
      <w:proofErr w:type="spellEnd"/>
      <w:r w:rsidRPr="00C34259">
        <w:rPr>
          <w:rFonts w:asciiTheme="minorHAnsi" w:hAnsiTheme="minorHAnsi" w:cstheme="minorHAnsi"/>
          <w:sz w:val="21"/>
          <w:szCs w:val="21"/>
          <w:lang w:val="el-GR"/>
        </w:rPr>
        <w:t xml:space="preserve"> </w:t>
      </w:r>
      <w:proofErr w:type="spellStart"/>
      <w:r w:rsidRPr="00C34259">
        <w:rPr>
          <w:rFonts w:asciiTheme="minorHAnsi" w:hAnsiTheme="minorHAnsi" w:cstheme="minorHAnsi"/>
          <w:sz w:val="21"/>
          <w:szCs w:val="21"/>
          <w:lang w:val="el-GR"/>
        </w:rPr>
        <w:t>ανακυκλωσίμων</w:t>
      </w:r>
      <w:proofErr w:type="spellEnd"/>
      <w:r w:rsidRPr="00C34259">
        <w:rPr>
          <w:rFonts w:asciiTheme="minorHAnsi" w:hAnsiTheme="minorHAnsi" w:cstheme="minorHAnsi"/>
          <w:sz w:val="21"/>
          <w:szCs w:val="21"/>
          <w:lang w:val="el-GR"/>
        </w:rPr>
        <w:t xml:space="preserve"> στις σχολικές μονάδες </w:t>
      </w:r>
      <w:r w:rsidR="00F45C2A" w:rsidRPr="00C34259">
        <w:rPr>
          <w:rFonts w:asciiTheme="minorHAnsi" w:hAnsiTheme="minorHAnsi" w:cstheme="minorHAnsi"/>
          <w:sz w:val="21"/>
          <w:szCs w:val="21"/>
          <w:lang w:val="el-GR"/>
        </w:rPr>
        <w:t xml:space="preserve">της </w:t>
      </w:r>
      <w:r w:rsidR="009B1594" w:rsidRPr="00C34259">
        <w:rPr>
          <w:rFonts w:asciiTheme="minorHAnsi" w:hAnsiTheme="minorHAnsi" w:cstheme="minorHAnsi"/>
          <w:sz w:val="21"/>
          <w:szCs w:val="21"/>
          <w:lang w:val="el-GR"/>
        </w:rPr>
        <w:t>πρωτοβάθμια</w:t>
      </w:r>
      <w:r w:rsidR="00F45C2A" w:rsidRPr="00C34259">
        <w:rPr>
          <w:rFonts w:asciiTheme="minorHAnsi" w:hAnsiTheme="minorHAnsi" w:cstheme="minorHAnsi"/>
          <w:sz w:val="21"/>
          <w:szCs w:val="21"/>
          <w:lang w:val="el-GR"/>
        </w:rPr>
        <w:t>ς</w:t>
      </w:r>
      <w:r w:rsidR="009B1594" w:rsidRPr="00C34259">
        <w:rPr>
          <w:rFonts w:asciiTheme="minorHAnsi" w:hAnsiTheme="minorHAnsi" w:cstheme="minorHAnsi"/>
          <w:sz w:val="21"/>
          <w:szCs w:val="21"/>
          <w:lang w:val="el-GR"/>
        </w:rPr>
        <w:t xml:space="preserve"> εκπαίδευση</w:t>
      </w:r>
      <w:r w:rsidR="00F45C2A" w:rsidRPr="00C34259">
        <w:rPr>
          <w:rFonts w:asciiTheme="minorHAnsi" w:hAnsiTheme="minorHAnsi" w:cstheme="minorHAnsi"/>
          <w:sz w:val="21"/>
          <w:szCs w:val="21"/>
          <w:lang w:val="el-GR"/>
        </w:rPr>
        <w:t>ς</w:t>
      </w:r>
      <w:r w:rsidR="009B1594" w:rsidRPr="00C34259">
        <w:rPr>
          <w:rFonts w:asciiTheme="minorHAnsi" w:hAnsiTheme="minorHAnsi" w:cstheme="minorHAnsi"/>
          <w:sz w:val="21"/>
          <w:szCs w:val="21"/>
          <w:lang w:val="el-GR"/>
        </w:rPr>
        <w:t xml:space="preserve"> </w:t>
      </w:r>
      <w:r w:rsidR="003F14E8" w:rsidRPr="00C34259">
        <w:rPr>
          <w:rFonts w:asciiTheme="minorHAnsi" w:hAnsiTheme="minorHAnsi" w:cstheme="minorHAnsi"/>
          <w:sz w:val="21"/>
          <w:szCs w:val="21"/>
          <w:lang w:val="el-GR"/>
        </w:rPr>
        <w:t xml:space="preserve">(νηπιαγωγεία και δημοτικά) </w:t>
      </w:r>
      <w:r w:rsidRPr="00C34259">
        <w:rPr>
          <w:rFonts w:asciiTheme="minorHAnsi" w:hAnsiTheme="minorHAnsi" w:cstheme="minorHAnsi"/>
          <w:sz w:val="21"/>
          <w:szCs w:val="21"/>
          <w:lang w:val="el-GR"/>
        </w:rPr>
        <w:t>του Δήμου Μυτιλήνης</w:t>
      </w:r>
      <w:r w:rsidR="00F45C2A" w:rsidRPr="00C34259">
        <w:rPr>
          <w:rFonts w:asciiTheme="minorHAnsi" w:hAnsiTheme="minorHAnsi" w:cstheme="minorHAnsi"/>
          <w:sz w:val="21"/>
          <w:szCs w:val="21"/>
          <w:lang w:val="el-GR"/>
        </w:rPr>
        <w:t>,</w:t>
      </w:r>
      <w:r w:rsidRPr="00C34259">
        <w:rPr>
          <w:rFonts w:asciiTheme="minorHAnsi" w:hAnsiTheme="minorHAnsi" w:cstheme="minorHAnsi"/>
          <w:sz w:val="21"/>
          <w:szCs w:val="21"/>
          <w:lang w:val="el-GR"/>
        </w:rPr>
        <w:t xml:space="preserve"> </w:t>
      </w:r>
      <w:r w:rsidR="009B1594" w:rsidRPr="00C34259">
        <w:rPr>
          <w:rFonts w:asciiTheme="minorHAnsi" w:hAnsiTheme="minorHAnsi" w:cstheme="minorHAnsi"/>
          <w:sz w:val="21"/>
          <w:szCs w:val="21"/>
          <w:lang w:val="el-GR"/>
        </w:rPr>
        <w:t xml:space="preserve">είναι συμβατή και </w:t>
      </w:r>
      <w:r w:rsidR="00F45C2A" w:rsidRPr="00C34259">
        <w:rPr>
          <w:rFonts w:asciiTheme="minorHAnsi" w:hAnsiTheme="minorHAnsi" w:cstheme="minorHAnsi"/>
          <w:sz w:val="21"/>
          <w:szCs w:val="21"/>
          <w:lang w:val="el-GR"/>
        </w:rPr>
        <w:t xml:space="preserve">συμβάλει στην </w:t>
      </w:r>
      <w:r w:rsidR="009B1594" w:rsidRPr="00C34259">
        <w:rPr>
          <w:rFonts w:asciiTheme="minorHAnsi" w:hAnsiTheme="minorHAnsi" w:cstheme="minorHAnsi"/>
          <w:sz w:val="21"/>
          <w:szCs w:val="21"/>
          <w:lang w:val="el-GR"/>
        </w:rPr>
        <w:t>εκπλ</w:t>
      </w:r>
      <w:r w:rsidR="00F45C2A" w:rsidRPr="00C34259">
        <w:rPr>
          <w:rFonts w:asciiTheme="minorHAnsi" w:hAnsiTheme="minorHAnsi" w:cstheme="minorHAnsi"/>
          <w:sz w:val="21"/>
          <w:szCs w:val="21"/>
          <w:lang w:val="el-GR"/>
        </w:rPr>
        <w:t>ήρωση</w:t>
      </w:r>
      <w:r w:rsidR="009B1594" w:rsidRPr="00C34259">
        <w:rPr>
          <w:rFonts w:asciiTheme="minorHAnsi" w:hAnsiTheme="minorHAnsi" w:cstheme="minorHAnsi"/>
          <w:sz w:val="21"/>
          <w:szCs w:val="21"/>
          <w:lang w:val="el-GR"/>
        </w:rPr>
        <w:t xml:space="preserve"> τ</w:t>
      </w:r>
      <w:r w:rsidR="00F45C2A" w:rsidRPr="00C34259">
        <w:rPr>
          <w:rFonts w:asciiTheme="minorHAnsi" w:hAnsiTheme="minorHAnsi" w:cstheme="minorHAnsi"/>
          <w:sz w:val="21"/>
          <w:szCs w:val="21"/>
          <w:lang w:val="el-GR"/>
        </w:rPr>
        <w:t>ων</w:t>
      </w:r>
      <w:r w:rsidR="009B1594" w:rsidRPr="00C34259">
        <w:rPr>
          <w:rFonts w:asciiTheme="minorHAnsi" w:hAnsiTheme="minorHAnsi" w:cstheme="minorHAnsi"/>
          <w:sz w:val="21"/>
          <w:szCs w:val="21"/>
          <w:lang w:val="el-GR"/>
        </w:rPr>
        <w:t xml:space="preserve"> στόχ</w:t>
      </w:r>
      <w:r w:rsidR="00F45C2A" w:rsidRPr="00C34259">
        <w:rPr>
          <w:rFonts w:asciiTheme="minorHAnsi" w:hAnsiTheme="minorHAnsi" w:cstheme="minorHAnsi"/>
          <w:sz w:val="21"/>
          <w:szCs w:val="21"/>
          <w:lang w:val="el-GR"/>
        </w:rPr>
        <w:t>ων</w:t>
      </w:r>
      <w:r w:rsidR="009B1594" w:rsidRPr="00C34259">
        <w:rPr>
          <w:rFonts w:asciiTheme="minorHAnsi" w:hAnsiTheme="minorHAnsi" w:cstheme="minorHAnsi"/>
          <w:sz w:val="21"/>
          <w:szCs w:val="21"/>
          <w:lang w:val="el-GR"/>
        </w:rPr>
        <w:t xml:space="preserve"> του τοπικού σχεδίου </w:t>
      </w:r>
      <w:r w:rsidR="00F45C2A" w:rsidRPr="00C34259">
        <w:rPr>
          <w:rFonts w:asciiTheme="minorHAnsi" w:hAnsiTheme="minorHAnsi" w:cstheme="minorHAnsi"/>
          <w:sz w:val="21"/>
          <w:szCs w:val="21"/>
          <w:lang w:val="el-GR"/>
        </w:rPr>
        <w:t xml:space="preserve">(τέως Δήμου Λέσβου) </w:t>
      </w:r>
      <w:r w:rsidR="009B1594" w:rsidRPr="00C34259">
        <w:rPr>
          <w:rFonts w:asciiTheme="minorHAnsi" w:hAnsiTheme="minorHAnsi" w:cstheme="minorHAnsi"/>
          <w:sz w:val="21"/>
          <w:szCs w:val="21"/>
          <w:lang w:val="el-GR"/>
        </w:rPr>
        <w:t xml:space="preserve">και του ΠΕΣΔΑ Βορείου Αιγαίου, εκπληρώνει τις υποχρεώσεις </w:t>
      </w:r>
      <w:r w:rsidR="003F14E8" w:rsidRPr="00C34259">
        <w:rPr>
          <w:rFonts w:asciiTheme="minorHAnsi" w:hAnsiTheme="minorHAnsi" w:cstheme="minorHAnsi"/>
          <w:sz w:val="21"/>
          <w:szCs w:val="21"/>
          <w:lang w:val="el-GR"/>
        </w:rPr>
        <w:t>του ΕΣΔΑ και του σχεδίου της ανακύκλωσης.</w:t>
      </w:r>
      <w:r w:rsidRPr="00C34259">
        <w:rPr>
          <w:rFonts w:asciiTheme="minorHAnsi" w:hAnsiTheme="minorHAnsi" w:cstheme="minorHAnsi"/>
          <w:sz w:val="21"/>
          <w:szCs w:val="21"/>
          <w:lang w:val="el-GR"/>
        </w:rPr>
        <w:t xml:space="preserve"> </w:t>
      </w:r>
      <w:r w:rsidR="00040596" w:rsidRPr="00C34259">
        <w:rPr>
          <w:rFonts w:asciiTheme="minorHAnsi" w:hAnsiTheme="minorHAnsi" w:cstheme="minorHAnsi"/>
          <w:sz w:val="21"/>
          <w:szCs w:val="21"/>
          <w:lang w:val="el-GR"/>
        </w:rPr>
        <w:t xml:space="preserve">Θα εξυπηρετεί τη </w:t>
      </w:r>
      <w:proofErr w:type="spellStart"/>
      <w:r w:rsidR="00040596" w:rsidRPr="00C34259">
        <w:rPr>
          <w:rFonts w:asciiTheme="minorHAnsi" w:hAnsiTheme="minorHAnsi" w:cstheme="minorHAnsi"/>
          <w:sz w:val="21"/>
          <w:szCs w:val="21"/>
          <w:lang w:val="el-GR"/>
        </w:rPr>
        <w:t>ΔσΠ</w:t>
      </w:r>
      <w:proofErr w:type="spellEnd"/>
      <w:r w:rsidR="00040596" w:rsidRPr="00C34259">
        <w:rPr>
          <w:rFonts w:asciiTheme="minorHAnsi" w:hAnsiTheme="minorHAnsi" w:cstheme="minorHAnsi"/>
          <w:sz w:val="21"/>
          <w:szCs w:val="21"/>
          <w:lang w:val="el-GR"/>
        </w:rPr>
        <w:t xml:space="preserve"> </w:t>
      </w:r>
      <w:proofErr w:type="spellStart"/>
      <w:r w:rsidR="00040596" w:rsidRPr="00C34259">
        <w:rPr>
          <w:rFonts w:asciiTheme="minorHAnsi" w:hAnsiTheme="minorHAnsi" w:cstheme="minorHAnsi"/>
          <w:sz w:val="21"/>
          <w:szCs w:val="21"/>
          <w:lang w:val="el-GR"/>
        </w:rPr>
        <w:t>ανακυκλωσίμων</w:t>
      </w:r>
      <w:proofErr w:type="spellEnd"/>
      <w:r w:rsidR="00040596" w:rsidRPr="00C34259">
        <w:rPr>
          <w:rFonts w:asciiTheme="minorHAnsi" w:hAnsiTheme="minorHAnsi" w:cstheme="minorHAnsi"/>
          <w:sz w:val="21"/>
          <w:szCs w:val="21"/>
          <w:lang w:val="el-GR"/>
        </w:rPr>
        <w:t xml:space="preserve"> όπως χαρτί, μέταλλο, πλαστικό, βρώ</w:t>
      </w:r>
      <w:r w:rsidR="004E45B7" w:rsidRPr="00C34259">
        <w:rPr>
          <w:rFonts w:asciiTheme="minorHAnsi" w:hAnsiTheme="minorHAnsi" w:cstheme="minorHAnsi"/>
          <w:sz w:val="21"/>
          <w:szCs w:val="21"/>
          <w:lang w:val="el-GR"/>
        </w:rPr>
        <w:t>σιμα έλαια.</w:t>
      </w:r>
    </w:p>
    <w:p w:rsidR="00635D1C" w:rsidRPr="00C34259" w:rsidRDefault="00635D1C" w:rsidP="00BE5294">
      <w:pPr>
        <w:tabs>
          <w:tab w:val="left" w:pos="426"/>
        </w:tabs>
        <w:spacing w:after="0" w:line="276" w:lineRule="auto"/>
        <w:ind w:firstLine="426"/>
        <w:rPr>
          <w:rFonts w:asciiTheme="minorHAnsi" w:hAnsiTheme="minorHAnsi" w:cstheme="minorHAnsi"/>
          <w:sz w:val="21"/>
          <w:szCs w:val="21"/>
          <w:lang w:val="el-GR"/>
        </w:rPr>
      </w:pPr>
    </w:p>
    <w:p w:rsidR="007962B0" w:rsidRPr="00C34259" w:rsidRDefault="007962B0" w:rsidP="00BE5294">
      <w:pPr>
        <w:tabs>
          <w:tab w:val="left" w:pos="426"/>
        </w:tabs>
        <w:spacing w:after="0"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Με τη δημιουργία των </w:t>
      </w:r>
      <w:r w:rsidR="003F14E8" w:rsidRPr="00C34259">
        <w:rPr>
          <w:rFonts w:asciiTheme="minorHAnsi" w:hAnsiTheme="minorHAnsi" w:cstheme="minorHAnsi"/>
          <w:sz w:val="21"/>
          <w:szCs w:val="21"/>
          <w:lang w:val="el-GR"/>
        </w:rPr>
        <w:t xml:space="preserve">παραπάνω υποδομών και δικτύων </w:t>
      </w:r>
      <w:proofErr w:type="spellStart"/>
      <w:r w:rsidR="003F14E8" w:rsidRPr="00C34259">
        <w:rPr>
          <w:rFonts w:asciiTheme="minorHAnsi" w:hAnsiTheme="minorHAnsi" w:cstheme="minorHAnsi"/>
          <w:sz w:val="21"/>
          <w:szCs w:val="21"/>
          <w:lang w:val="el-GR"/>
        </w:rPr>
        <w:t>ΔσΠ</w:t>
      </w:r>
      <w:proofErr w:type="spellEnd"/>
      <w:r w:rsidR="003F14E8" w:rsidRPr="00C34259">
        <w:rPr>
          <w:rFonts w:asciiTheme="minorHAnsi" w:hAnsiTheme="minorHAnsi" w:cstheme="minorHAnsi"/>
          <w:sz w:val="21"/>
          <w:szCs w:val="21"/>
          <w:lang w:val="el-GR"/>
        </w:rPr>
        <w:t xml:space="preserve"> </w:t>
      </w:r>
      <w:proofErr w:type="spellStart"/>
      <w:r w:rsidR="003F14E8" w:rsidRPr="00C34259">
        <w:rPr>
          <w:rFonts w:asciiTheme="minorHAnsi" w:hAnsiTheme="minorHAnsi" w:cstheme="minorHAnsi"/>
          <w:sz w:val="21"/>
          <w:szCs w:val="21"/>
          <w:lang w:val="el-GR"/>
        </w:rPr>
        <w:t>ανακυκλω</w:t>
      </w:r>
      <w:r w:rsidR="004E45B7" w:rsidRPr="00C34259">
        <w:rPr>
          <w:rFonts w:asciiTheme="minorHAnsi" w:hAnsiTheme="minorHAnsi" w:cstheme="minorHAnsi"/>
          <w:sz w:val="21"/>
          <w:szCs w:val="21"/>
          <w:lang w:val="el-GR"/>
        </w:rPr>
        <w:t>σί</w:t>
      </w:r>
      <w:r w:rsidR="003F14E8" w:rsidRPr="00C34259">
        <w:rPr>
          <w:rFonts w:asciiTheme="minorHAnsi" w:hAnsiTheme="minorHAnsi" w:cstheme="minorHAnsi"/>
          <w:sz w:val="21"/>
          <w:szCs w:val="21"/>
          <w:lang w:val="el-GR"/>
        </w:rPr>
        <w:t>μων</w:t>
      </w:r>
      <w:proofErr w:type="spellEnd"/>
      <w:r w:rsidRPr="00C34259">
        <w:rPr>
          <w:rFonts w:asciiTheme="minorHAnsi" w:hAnsiTheme="minorHAnsi" w:cstheme="minorHAnsi"/>
          <w:sz w:val="21"/>
          <w:szCs w:val="21"/>
          <w:lang w:val="el-GR"/>
        </w:rPr>
        <w:t xml:space="preserve"> ενισχύεται η διαλογή στην πηγή, που αποτελεί το βασικό χαρακτηριστικό της διαχείρισης στερεών αποβλήτων, όπως προβλέπει ο Εθνικός Σχεδιασμός και τ</w:t>
      </w:r>
      <w:r w:rsidR="00242279" w:rsidRPr="00C34259">
        <w:rPr>
          <w:rFonts w:asciiTheme="minorHAnsi" w:hAnsiTheme="minorHAnsi" w:cstheme="minorHAnsi"/>
          <w:sz w:val="21"/>
          <w:szCs w:val="21"/>
          <w:lang w:val="el-GR"/>
        </w:rPr>
        <w:t>ο</w:t>
      </w:r>
      <w:r w:rsidRPr="00C34259">
        <w:rPr>
          <w:rFonts w:asciiTheme="minorHAnsi" w:hAnsiTheme="minorHAnsi" w:cstheme="minorHAnsi"/>
          <w:sz w:val="21"/>
          <w:szCs w:val="21"/>
          <w:lang w:val="el-GR"/>
        </w:rPr>
        <w:t xml:space="preserve"> Περιφερειακ</w:t>
      </w:r>
      <w:r w:rsidR="00242279" w:rsidRPr="00C34259">
        <w:rPr>
          <w:rFonts w:asciiTheme="minorHAnsi" w:hAnsiTheme="minorHAnsi" w:cstheme="minorHAnsi"/>
          <w:sz w:val="21"/>
          <w:szCs w:val="21"/>
          <w:lang w:val="el-GR"/>
        </w:rPr>
        <w:t>ό</w:t>
      </w:r>
      <w:r w:rsidRPr="00C34259">
        <w:rPr>
          <w:rFonts w:asciiTheme="minorHAnsi" w:hAnsiTheme="minorHAnsi" w:cstheme="minorHAnsi"/>
          <w:sz w:val="21"/>
          <w:szCs w:val="21"/>
          <w:lang w:val="el-GR"/>
        </w:rPr>
        <w:t xml:space="preserve"> Σχέδι</w:t>
      </w:r>
      <w:r w:rsidR="00242279" w:rsidRPr="00C34259">
        <w:rPr>
          <w:rFonts w:asciiTheme="minorHAnsi" w:hAnsiTheme="minorHAnsi" w:cstheme="minorHAnsi"/>
          <w:sz w:val="21"/>
          <w:szCs w:val="21"/>
          <w:lang w:val="el-GR"/>
        </w:rPr>
        <w:t>ο</w:t>
      </w:r>
      <w:r w:rsidRPr="00C34259">
        <w:rPr>
          <w:rFonts w:asciiTheme="minorHAnsi" w:hAnsiTheme="minorHAnsi" w:cstheme="minorHAnsi"/>
          <w:sz w:val="21"/>
          <w:szCs w:val="21"/>
          <w:lang w:val="el-GR"/>
        </w:rPr>
        <w:t xml:space="preserve"> Διαχείρισης </w:t>
      </w:r>
      <w:r w:rsidR="004E45B7" w:rsidRPr="00C34259">
        <w:rPr>
          <w:rFonts w:asciiTheme="minorHAnsi" w:hAnsiTheme="minorHAnsi" w:cstheme="minorHAnsi"/>
          <w:sz w:val="21"/>
          <w:szCs w:val="21"/>
          <w:lang w:val="el-GR"/>
        </w:rPr>
        <w:t>Α</w:t>
      </w:r>
      <w:r w:rsidRPr="00C34259">
        <w:rPr>
          <w:rFonts w:asciiTheme="minorHAnsi" w:hAnsiTheme="minorHAnsi" w:cstheme="minorHAnsi"/>
          <w:sz w:val="21"/>
          <w:szCs w:val="21"/>
          <w:lang w:val="el-GR"/>
        </w:rPr>
        <w:t>ποβλήτων.</w:t>
      </w:r>
    </w:p>
    <w:p w:rsidR="004E2272" w:rsidRPr="00C34259" w:rsidRDefault="004E2272" w:rsidP="00BE5294">
      <w:pPr>
        <w:tabs>
          <w:tab w:val="left" w:pos="426"/>
        </w:tabs>
        <w:spacing w:after="0" w:line="276" w:lineRule="auto"/>
        <w:ind w:firstLine="426"/>
        <w:rPr>
          <w:rFonts w:asciiTheme="minorHAnsi" w:hAnsiTheme="minorHAnsi" w:cstheme="minorHAnsi"/>
          <w:sz w:val="21"/>
          <w:szCs w:val="21"/>
          <w:lang w:val="el-GR"/>
        </w:rPr>
      </w:pPr>
    </w:p>
    <w:p w:rsidR="004E2272" w:rsidRPr="00C34259" w:rsidRDefault="004E2272" w:rsidP="00BE5294">
      <w:pPr>
        <w:tabs>
          <w:tab w:val="left" w:pos="6096"/>
          <w:tab w:val="left" w:pos="7797"/>
        </w:tabs>
        <w:spacing w:after="0" w:line="276" w:lineRule="auto"/>
        <w:ind w:firstLine="426"/>
        <w:rPr>
          <w:rFonts w:asciiTheme="minorHAnsi" w:hAnsiTheme="minorHAnsi" w:cstheme="minorHAnsi"/>
          <w:b/>
          <w:sz w:val="21"/>
          <w:szCs w:val="21"/>
          <w:lang w:val="el-GR"/>
        </w:rPr>
      </w:pPr>
      <w:r w:rsidRPr="00C34259">
        <w:rPr>
          <w:rFonts w:asciiTheme="minorHAnsi" w:hAnsiTheme="minorHAnsi" w:cstheme="minorHAnsi"/>
          <w:sz w:val="21"/>
          <w:szCs w:val="21"/>
          <w:lang w:val="el-GR"/>
        </w:rPr>
        <w:t xml:space="preserve">Η δαπάνη θα καλυφτεί από το </w:t>
      </w:r>
      <w:r w:rsidRPr="00C34259">
        <w:rPr>
          <w:rFonts w:asciiTheme="minorHAnsi" w:hAnsiTheme="minorHAnsi" w:cstheme="minorHAnsi"/>
          <w:b/>
          <w:sz w:val="21"/>
          <w:szCs w:val="21"/>
          <w:lang w:val="el-GR"/>
        </w:rPr>
        <w:t>επιχειρησιακό πρόγραμμα «Βόρειο Αιγαίο» στα πλαίσια της πρόσκλησης «</w:t>
      </w:r>
      <w:r w:rsidR="004E3CDE" w:rsidRPr="00C34259">
        <w:rPr>
          <w:rFonts w:asciiTheme="minorHAnsi" w:hAnsiTheme="minorHAnsi" w:cstheme="minorHAnsi"/>
          <w:b/>
          <w:sz w:val="21"/>
          <w:szCs w:val="21"/>
          <w:lang w:val="el-GR"/>
        </w:rPr>
        <w:t>Δημιουργία υποδομών για την πρόληψη δημιουργίας Αποβλήτων (Πράσινα Σημεία, Γωνίες Ανακύκλωσης)</w:t>
      </w:r>
      <w:r w:rsidRPr="00C34259">
        <w:rPr>
          <w:rFonts w:asciiTheme="minorHAnsi" w:hAnsiTheme="minorHAnsi" w:cstheme="minorHAnsi"/>
          <w:b/>
          <w:sz w:val="21"/>
          <w:szCs w:val="21"/>
          <w:lang w:val="el-GR"/>
        </w:rPr>
        <w:t>».</w:t>
      </w:r>
    </w:p>
    <w:p w:rsidR="004E2272" w:rsidRPr="00C34259" w:rsidRDefault="004E2272" w:rsidP="00BE5294">
      <w:pPr>
        <w:tabs>
          <w:tab w:val="left" w:pos="6096"/>
          <w:tab w:val="left" w:pos="7797"/>
        </w:tabs>
        <w:spacing w:after="0" w:line="276" w:lineRule="auto"/>
        <w:ind w:firstLine="426"/>
        <w:rPr>
          <w:rFonts w:asciiTheme="minorHAnsi" w:hAnsiTheme="minorHAnsi" w:cstheme="minorHAnsi"/>
          <w:b/>
          <w:sz w:val="21"/>
          <w:szCs w:val="21"/>
          <w:lang w:val="el-GR"/>
        </w:rPr>
      </w:pPr>
    </w:p>
    <w:p w:rsidR="004E2272" w:rsidRPr="00C34259" w:rsidRDefault="004E2272" w:rsidP="00BE5294">
      <w:pPr>
        <w:tabs>
          <w:tab w:val="left" w:pos="6096"/>
          <w:tab w:val="left" w:pos="7797"/>
        </w:tabs>
        <w:spacing w:after="0" w:line="276" w:lineRule="auto"/>
        <w:ind w:firstLine="426"/>
        <w:rPr>
          <w:rFonts w:asciiTheme="minorHAnsi" w:hAnsiTheme="minorHAnsi" w:cstheme="minorHAnsi"/>
          <w:sz w:val="21"/>
          <w:szCs w:val="21"/>
          <w:u w:val="single"/>
          <w:lang w:val="el-GR"/>
        </w:rPr>
      </w:pPr>
      <w:r w:rsidRPr="00C34259">
        <w:rPr>
          <w:rFonts w:asciiTheme="minorHAnsi" w:hAnsiTheme="minorHAnsi" w:cstheme="minorHAnsi"/>
          <w:sz w:val="21"/>
          <w:szCs w:val="21"/>
          <w:lang w:val="el-GR"/>
        </w:rPr>
        <w:t xml:space="preserve">Η εν λόγω προμήθεια, θα υλοποιηθεί με </w:t>
      </w:r>
      <w:r w:rsidRPr="00C34259">
        <w:rPr>
          <w:rFonts w:asciiTheme="minorHAnsi" w:hAnsiTheme="minorHAnsi" w:cstheme="minorHAnsi"/>
          <w:b/>
          <w:sz w:val="21"/>
          <w:szCs w:val="21"/>
          <w:lang w:val="el-GR"/>
        </w:rPr>
        <w:t>Ανοικτό Ηλεκτρονικό Διαγωνισμό</w:t>
      </w:r>
      <w:r w:rsidR="004E45B7" w:rsidRPr="00C34259">
        <w:rPr>
          <w:rFonts w:asciiTheme="minorHAnsi" w:hAnsiTheme="minorHAnsi" w:cstheme="minorHAnsi"/>
          <w:b/>
          <w:sz w:val="21"/>
          <w:szCs w:val="21"/>
          <w:lang w:val="el-GR"/>
        </w:rPr>
        <w:t xml:space="preserve"> Άνω των Ορίων</w:t>
      </w:r>
      <w:r w:rsidRPr="00C34259">
        <w:rPr>
          <w:rFonts w:asciiTheme="minorHAnsi" w:hAnsiTheme="minorHAnsi" w:cstheme="minorHAnsi"/>
          <w:sz w:val="21"/>
          <w:szCs w:val="21"/>
          <w:lang w:val="el-GR"/>
        </w:rPr>
        <w:t xml:space="preserve">, με </w:t>
      </w:r>
      <w:r w:rsidRPr="00C34259">
        <w:rPr>
          <w:rFonts w:asciiTheme="minorHAnsi" w:hAnsiTheme="minorHAnsi" w:cstheme="minorHAnsi"/>
          <w:sz w:val="21"/>
          <w:szCs w:val="21"/>
          <w:u w:val="single"/>
          <w:lang w:val="el-GR"/>
        </w:rPr>
        <w:t xml:space="preserve">κριτήριο ανάθεσης </w:t>
      </w:r>
      <w:r w:rsidRPr="00C34259">
        <w:rPr>
          <w:rFonts w:asciiTheme="minorHAnsi" w:hAnsiTheme="minorHAnsi" w:cstheme="minorHAnsi"/>
          <w:sz w:val="21"/>
          <w:szCs w:val="21"/>
          <w:lang w:val="el-GR"/>
        </w:rPr>
        <w:t xml:space="preserve">την </w:t>
      </w:r>
      <w:r w:rsidR="00523878" w:rsidRPr="00C34259">
        <w:rPr>
          <w:rFonts w:asciiTheme="minorHAnsi" w:hAnsiTheme="minorHAnsi" w:cstheme="minorHAnsi"/>
          <w:sz w:val="21"/>
          <w:szCs w:val="21"/>
          <w:lang w:val="el-GR"/>
        </w:rPr>
        <w:t>πλέον συμφέρουσα από οικονομική άποψη προσφορά, μόνο με βάση την τιμή εφόσον τα προϊόντα τηρούν τις απαιτούμενες τεχνικές προδιαγραφές της μελέτης για τις ομάδες Α</w:t>
      </w:r>
      <w:r w:rsidR="002D6ECD" w:rsidRPr="00C34259">
        <w:rPr>
          <w:rFonts w:asciiTheme="minorHAnsi" w:hAnsiTheme="minorHAnsi" w:cstheme="minorHAnsi"/>
          <w:sz w:val="21"/>
          <w:szCs w:val="21"/>
          <w:lang w:val="el-GR"/>
        </w:rPr>
        <w:t>, Δ, Ε, ΣΤ και Η</w:t>
      </w:r>
      <w:r w:rsidR="00523878" w:rsidRPr="00C34259">
        <w:rPr>
          <w:rFonts w:asciiTheme="minorHAnsi" w:hAnsiTheme="minorHAnsi" w:cstheme="minorHAnsi"/>
          <w:sz w:val="21"/>
          <w:szCs w:val="21"/>
          <w:lang w:val="el-GR"/>
        </w:rPr>
        <w:t xml:space="preserve"> </w:t>
      </w:r>
      <w:r w:rsidR="004E3CDE" w:rsidRPr="00C34259">
        <w:rPr>
          <w:rFonts w:asciiTheme="minorHAnsi" w:hAnsiTheme="minorHAnsi" w:cstheme="minorHAnsi"/>
          <w:sz w:val="21"/>
          <w:szCs w:val="21"/>
          <w:lang w:val="el-GR"/>
        </w:rPr>
        <w:t xml:space="preserve">και </w:t>
      </w:r>
      <w:r w:rsidR="00523878" w:rsidRPr="00C34259">
        <w:rPr>
          <w:rFonts w:asciiTheme="minorHAnsi" w:hAnsiTheme="minorHAnsi" w:cstheme="minorHAnsi"/>
          <w:sz w:val="21"/>
          <w:szCs w:val="21"/>
          <w:lang w:val="el-GR"/>
        </w:rPr>
        <w:t xml:space="preserve">την πλέον συμφέρουσα από οικονομική άποψη προσφορά με βάση την βέλτιστη σχέση ποιότητας - κόστους για </w:t>
      </w:r>
      <w:r w:rsidR="002D6ECD" w:rsidRPr="00C34259">
        <w:rPr>
          <w:rFonts w:asciiTheme="minorHAnsi" w:hAnsiTheme="minorHAnsi" w:cstheme="minorHAnsi"/>
          <w:sz w:val="21"/>
          <w:szCs w:val="21"/>
          <w:lang w:val="el-GR"/>
        </w:rPr>
        <w:t xml:space="preserve">τις </w:t>
      </w:r>
      <w:r w:rsidR="00523878" w:rsidRPr="00C34259">
        <w:rPr>
          <w:rFonts w:asciiTheme="minorHAnsi" w:hAnsiTheme="minorHAnsi" w:cstheme="minorHAnsi"/>
          <w:sz w:val="21"/>
          <w:szCs w:val="21"/>
          <w:lang w:val="el-GR"/>
        </w:rPr>
        <w:t>ομάδ</w:t>
      </w:r>
      <w:r w:rsidR="002D6ECD" w:rsidRPr="00C34259">
        <w:rPr>
          <w:rFonts w:asciiTheme="minorHAnsi" w:hAnsiTheme="minorHAnsi" w:cstheme="minorHAnsi"/>
          <w:sz w:val="21"/>
          <w:szCs w:val="21"/>
          <w:lang w:val="el-GR"/>
        </w:rPr>
        <w:t>ες</w:t>
      </w:r>
      <w:r w:rsidR="00523878" w:rsidRPr="00C34259">
        <w:rPr>
          <w:rFonts w:asciiTheme="minorHAnsi" w:hAnsiTheme="minorHAnsi" w:cstheme="minorHAnsi"/>
          <w:sz w:val="21"/>
          <w:szCs w:val="21"/>
          <w:lang w:val="el-GR"/>
        </w:rPr>
        <w:t xml:space="preserve"> </w:t>
      </w:r>
      <w:r w:rsidR="004E3CDE" w:rsidRPr="00C34259">
        <w:rPr>
          <w:rFonts w:asciiTheme="minorHAnsi" w:hAnsiTheme="minorHAnsi" w:cstheme="minorHAnsi"/>
          <w:sz w:val="21"/>
          <w:szCs w:val="21"/>
          <w:lang w:val="el-GR"/>
        </w:rPr>
        <w:t>Β</w:t>
      </w:r>
      <w:r w:rsidR="002D6ECD" w:rsidRPr="00C34259">
        <w:rPr>
          <w:rFonts w:asciiTheme="minorHAnsi" w:hAnsiTheme="minorHAnsi" w:cstheme="minorHAnsi"/>
          <w:sz w:val="21"/>
          <w:szCs w:val="21"/>
          <w:lang w:val="el-GR"/>
        </w:rPr>
        <w:t>, Γ, Ζ και Θ</w:t>
      </w:r>
      <w:r w:rsidR="00523878" w:rsidRPr="00C34259">
        <w:rPr>
          <w:rFonts w:asciiTheme="minorHAnsi" w:hAnsiTheme="minorHAnsi" w:cstheme="minorHAnsi"/>
          <w:sz w:val="21"/>
          <w:szCs w:val="21"/>
          <w:lang w:val="el-GR"/>
        </w:rPr>
        <w:t>, εφόσον τα προϊόντα τηρούν τις απαιτούμενες τεχνικές προδιαγραφές της μελέτης.</w:t>
      </w:r>
    </w:p>
    <w:p w:rsidR="004E2272" w:rsidRPr="00C34259" w:rsidRDefault="004E2272" w:rsidP="00BE5294">
      <w:pPr>
        <w:tabs>
          <w:tab w:val="left" w:pos="6096"/>
          <w:tab w:val="left" w:pos="7797"/>
        </w:tabs>
        <w:spacing w:after="0" w:line="276" w:lineRule="auto"/>
        <w:ind w:firstLine="426"/>
        <w:rPr>
          <w:rFonts w:asciiTheme="minorHAnsi" w:hAnsiTheme="minorHAnsi" w:cstheme="minorHAnsi"/>
          <w:sz w:val="21"/>
          <w:szCs w:val="21"/>
          <w:lang w:val="el-GR"/>
        </w:rPr>
      </w:pPr>
    </w:p>
    <w:p w:rsidR="00F56745" w:rsidRPr="00C34259" w:rsidRDefault="00F56745" w:rsidP="00F56745">
      <w:pPr>
        <w:tabs>
          <w:tab w:val="left" w:pos="426"/>
        </w:tabs>
        <w:spacing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θα γίνει προμήθεια εξοπλισμού για την ανακύκλωση / ανάκτηση ειδικών υλικών και ποιο συγκεκριμένα για:</w:t>
      </w:r>
    </w:p>
    <w:p w:rsidR="00F56745" w:rsidRPr="00C34259" w:rsidRDefault="00F56745" w:rsidP="00F56745">
      <w:pPr>
        <w:pStyle w:val="a8"/>
        <w:numPr>
          <w:ilvl w:val="0"/>
          <w:numId w:val="63"/>
        </w:numPr>
        <w:spacing w:after="0"/>
        <w:jc w:val="both"/>
        <w:rPr>
          <w:rFonts w:asciiTheme="minorHAnsi" w:hAnsiTheme="minorHAnsi" w:cstheme="minorHAnsi"/>
          <w:sz w:val="21"/>
          <w:szCs w:val="21"/>
        </w:rPr>
      </w:pPr>
      <w:r w:rsidRPr="00C34259">
        <w:rPr>
          <w:rFonts w:asciiTheme="minorHAnsi" w:hAnsiTheme="minorHAnsi" w:cstheme="minorHAnsi"/>
          <w:sz w:val="21"/>
          <w:szCs w:val="21"/>
        </w:rPr>
        <w:t xml:space="preserve">Τις ανάγκες λειτουργίας του Πράσινου Σημείου (ΠΣ) Μυτιλήνης, </w:t>
      </w:r>
    </w:p>
    <w:p w:rsidR="00F56745" w:rsidRPr="00C34259" w:rsidRDefault="00F56745" w:rsidP="00F56745">
      <w:pPr>
        <w:pStyle w:val="a8"/>
        <w:numPr>
          <w:ilvl w:val="0"/>
          <w:numId w:val="63"/>
        </w:numPr>
        <w:spacing w:after="0"/>
        <w:ind w:left="709" w:hanging="142"/>
        <w:jc w:val="both"/>
        <w:rPr>
          <w:rFonts w:asciiTheme="minorHAnsi" w:hAnsiTheme="minorHAnsi" w:cstheme="minorHAnsi"/>
          <w:sz w:val="21"/>
          <w:szCs w:val="21"/>
        </w:rPr>
      </w:pPr>
      <w:r w:rsidRPr="00C34259">
        <w:rPr>
          <w:rFonts w:asciiTheme="minorHAnsi" w:hAnsiTheme="minorHAnsi" w:cstheme="minorHAnsi"/>
          <w:sz w:val="21"/>
          <w:szCs w:val="21"/>
        </w:rPr>
        <w:t xml:space="preserve"> Τις ανάγκες λειτουργίας του Πράσινου Σημείου (ΠΣ) Γέρας, </w:t>
      </w:r>
    </w:p>
    <w:p w:rsidR="00F56745" w:rsidRPr="00C34259" w:rsidRDefault="00F56745" w:rsidP="00F56745">
      <w:pPr>
        <w:pStyle w:val="a8"/>
        <w:numPr>
          <w:ilvl w:val="0"/>
          <w:numId w:val="63"/>
        </w:numPr>
        <w:spacing w:after="0"/>
        <w:ind w:left="709" w:hanging="142"/>
        <w:jc w:val="both"/>
        <w:rPr>
          <w:rFonts w:asciiTheme="minorHAnsi" w:hAnsiTheme="minorHAnsi" w:cstheme="minorHAnsi"/>
          <w:sz w:val="21"/>
          <w:szCs w:val="21"/>
        </w:rPr>
      </w:pPr>
      <w:r w:rsidRPr="00C34259">
        <w:rPr>
          <w:rFonts w:asciiTheme="minorHAnsi" w:hAnsiTheme="minorHAnsi" w:cstheme="minorHAnsi"/>
          <w:sz w:val="21"/>
          <w:szCs w:val="21"/>
        </w:rPr>
        <w:t>Κινητό πράσινο Σημείο για την εξυπηρέτηση απομακρυσμένων οικισμών του Δήμου</w:t>
      </w:r>
    </w:p>
    <w:p w:rsidR="00F56745" w:rsidRPr="00C34259" w:rsidRDefault="00F56745" w:rsidP="00F56745">
      <w:pPr>
        <w:pStyle w:val="a8"/>
        <w:numPr>
          <w:ilvl w:val="0"/>
          <w:numId w:val="63"/>
        </w:numPr>
        <w:tabs>
          <w:tab w:val="left" w:pos="426"/>
        </w:tabs>
        <w:spacing w:after="0"/>
        <w:ind w:left="709" w:hanging="142"/>
        <w:jc w:val="both"/>
        <w:rPr>
          <w:rFonts w:asciiTheme="minorHAnsi" w:hAnsiTheme="minorHAnsi" w:cstheme="minorHAnsi"/>
          <w:sz w:val="21"/>
          <w:szCs w:val="21"/>
        </w:rPr>
      </w:pPr>
      <w:r w:rsidRPr="00C34259">
        <w:rPr>
          <w:rFonts w:asciiTheme="minorHAnsi" w:hAnsiTheme="minorHAnsi" w:cstheme="minorHAnsi"/>
          <w:sz w:val="21"/>
          <w:szCs w:val="21"/>
        </w:rPr>
        <w:t>Δημιουργία δικτύου Γωνιών Ανακύκλωσης σε σχολικές μονάδες της πρωτοβάθμιας εκπαίδευσης (νηπιαγωγεία - δημοτικά ).</w:t>
      </w:r>
    </w:p>
    <w:p w:rsidR="00F56745" w:rsidRPr="00C34259" w:rsidRDefault="00F56745" w:rsidP="00F56745">
      <w:pPr>
        <w:tabs>
          <w:tab w:val="left" w:pos="426"/>
        </w:tabs>
        <w:spacing w:after="0"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Περιλαμβάνει προμήθεια ειδών όπως κάδοι, </w:t>
      </w:r>
      <w:proofErr w:type="spellStart"/>
      <w:r w:rsidRPr="00C34259">
        <w:rPr>
          <w:rFonts w:asciiTheme="minorHAnsi" w:hAnsiTheme="minorHAnsi" w:cstheme="minorHAnsi"/>
          <w:sz w:val="21"/>
          <w:szCs w:val="21"/>
          <w:lang w:val="el-GR"/>
        </w:rPr>
        <w:t>containers</w:t>
      </w:r>
      <w:proofErr w:type="spellEnd"/>
      <w:r w:rsidRPr="00C34259">
        <w:rPr>
          <w:rFonts w:asciiTheme="minorHAnsi" w:hAnsiTheme="minorHAnsi" w:cstheme="minorHAnsi"/>
          <w:sz w:val="21"/>
          <w:szCs w:val="21"/>
          <w:lang w:val="el-GR"/>
        </w:rPr>
        <w:t xml:space="preserve">, </w:t>
      </w:r>
      <w:proofErr w:type="spellStart"/>
      <w:r w:rsidRPr="00C34259">
        <w:rPr>
          <w:rFonts w:asciiTheme="minorHAnsi" w:hAnsiTheme="minorHAnsi" w:cstheme="minorHAnsi"/>
          <w:sz w:val="21"/>
          <w:szCs w:val="21"/>
          <w:lang w:val="el-GR"/>
        </w:rPr>
        <w:t>παλετοδοχεία</w:t>
      </w:r>
      <w:proofErr w:type="spellEnd"/>
      <w:r w:rsidRPr="00C34259">
        <w:rPr>
          <w:rFonts w:asciiTheme="minorHAnsi" w:hAnsiTheme="minorHAnsi" w:cstheme="minorHAnsi"/>
          <w:sz w:val="21"/>
          <w:szCs w:val="21"/>
          <w:lang w:val="el-GR"/>
        </w:rPr>
        <w:t xml:space="preserve">, πλυστικά μηχανήματα, ανυψωτικά μηχανήματα, οχήματα μεταφοράς </w:t>
      </w:r>
      <w:proofErr w:type="spellStart"/>
      <w:r w:rsidRPr="00C34259">
        <w:rPr>
          <w:rFonts w:asciiTheme="minorHAnsi" w:hAnsiTheme="minorHAnsi" w:cstheme="minorHAnsi"/>
          <w:sz w:val="21"/>
          <w:szCs w:val="21"/>
          <w:lang w:val="el-GR"/>
        </w:rPr>
        <w:t>containers</w:t>
      </w:r>
      <w:proofErr w:type="spellEnd"/>
      <w:r w:rsidRPr="00C34259">
        <w:rPr>
          <w:rFonts w:asciiTheme="minorHAnsi" w:hAnsiTheme="minorHAnsi" w:cstheme="minorHAnsi"/>
          <w:sz w:val="21"/>
          <w:szCs w:val="21"/>
          <w:lang w:val="el-GR"/>
        </w:rPr>
        <w:t xml:space="preserve">, πρέσες </w:t>
      </w:r>
      <w:proofErr w:type="spellStart"/>
      <w:r w:rsidRPr="00C34259">
        <w:rPr>
          <w:rFonts w:asciiTheme="minorHAnsi" w:hAnsiTheme="minorHAnsi" w:cstheme="minorHAnsi"/>
          <w:sz w:val="21"/>
          <w:szCs w:val="21"/>
          <w:lang w:val="el-GR"/>
        </w:rPr>
        <w:t>δεματοποίησης</w:t>
      </w:r>
      <w:proofErr w:type="spellEnd"/>
      <w:r w:rsidRPr="00C34259">
        <w:rPr>
          <w:rFonts w:asciiTheme="minorHAnsi" w:hAnsiTheme="minorHAnsi" w:cstheme="minorHAnsi"/>
          <w:sz w:val="21"/>
          <w:szCs w:val="21"/>
          <w:lang w:val="el-GR"/>
        </w:rPr>
        <w:t xml:space="preserve">, προμήθεια συστημάτων ασφάλειας/παρακολούθησης, Οχήματα διακριτής συλλογής </w:t>
      </w:r>
      <w:proofErr w:type="spellStart"/>
      <w:r w:rsidRPr="00C34259">
        <w:rPr>
          <w:rFonts w:asciiTheme="minorHAnsi" w:hAnsiTheme="minorHAnsi" w:cstheme="minorHAnsi"/>
          <w:sz w:val="21"/>
          <w:szCs w:val="21"/>
          <w:lang w:val="el-GR"/>
        </w:rPr>
        <w:t>ανακυκλωσίμων</w:t>
      </w:r>
      <w:proofErr w:type="spellEnd"/>
      <w:r w:rsidRPr="00C34259">
        <w:rPr>
          <w:rFonts w:asciiTheme="minorHAnsi" w:hAnsiTheme="minorHAnsi" w:cstheme="minorHAnsi"/>
          <w:sz w:val="21"/>
          <w:szCs w:val="21"/>
          <w:lang w:val="el-GR"/>
        </w:rPr>
        <w:t xml:space="preserve">, Απορριμματοφόρα Οχήματα Ανακύκλωσης και κινητές γωνιές ανακύκλωσης με συστοιχία κάδων για τη </w:t>
      </w:r>
      <w:proofErr w:type="spellStart"/>
      <w:r w:rsidRPr="00C34259">
        <w:rPr>
          <w:rFonts w:asciiTheme="minorHAnsi" w:hAnsiTheme="minorHAnsi" w:cstheme="minorHAnsi"/>
          <w:sz w:val="21"/>
          <w:szCs w:val="21"/>
          <w:lang w:val="el-GR"/>
        </w:rPr>
        <w:t>ΔσΠ</w:t>
      </w:r>
      <w:proofErr w:type="spellEnd"/>
      <w:r w:rsidRPr="00C34259">
        <w:rPr>
          <w:rFonts w:asciiTheme="minorHAnsi" w:hAnsiTheme="minorHAnsi" w:cstheme="minorHAnsi"/>
          <w:sz w:val="21"/>
          <w:szCs w:val="21"/>
          <w:lang w:val="el-GR"/>
        </w:rPr>
        <w:t xml:space="preserve"> </w:t>
      </w:r>
      <w:proofErr w:type="spellStart"/>
      <w:r w:rsidRPr="00C34259">
        <w:rPr>
          <w:rFonts w:asciiTheme="minorHAnsi" w:hAnsiTheme="minorHAnsi" w:cstheme="minorHAnsi"/>
          <w:sz w:val="21"/>
          <w:szCs w:val="21"/>
          <w:lang w:val="el-GR"/>
        </w:rPr>
        <w:t>ανακυκλωσίμων</w:t>
      </w:r>
      <w:proofErr w:type="spellEnd"/>
      <w:r w:rsidRPr="00C34259">
        <w:rPr>
          <w:rFonts w:asciiTheme="minorHAnsi" w:hAnsiTheme="minorHAnsi" w:cstheme="minorHAnsi"/>
          <w:sz w:val="21"/>
          <w:szCs w:val="21"/>
          <w:lang w:val="el-GR"/>
        </w:rPr>
        <w:t xml:space="preserve">. </w:t>
      </w:r>
    </w:p>
    <w:p w:rsidR="00F56745" w:rsidRPr="00C34259" w:rsidRDefault="00F56745" w:rsidP="00F56745">
      <w:pPr>
        <w:tabs>
          <w:tab w:val="left" w:pos="426"/>
        </w:tabs>
        <w:spacing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Ειδικότερα προβλέπεται να γίνει η παρακάτω προμήθεια των κάτωθι ειδών ανά κατηγορία που εξυπηρετεί, ομάδα, ποσότητα και </w:t>
      </w:r>
      <w:r w:rsidRPr="00C34259">
        <w:rPr>
          <w:rFonts w:asciiTheme="minorHAnsi" w:hAnsiTheme="minorHAnsi" w:cstheme="minorHAnsi"/>
          <w:sz w:val="21"/>
          <w:szCs w:val="21"/>
        </w:rPr>
        <w:t>CPV</w:t>
      </w:r>
      <w:r w:rsidRPr="00C34259">
        <w:rPr>
          <w:rFonts w:asciiTheme="minorHAnsi" w:hAnsiTheme="minorHAnsi" w:cstheme="minorHAnsi"/>
          <w:sz w:val="21"/>
          <w:szCs w:val="21"/>
          <w:lang w:val="el-GR"/>
        </w:rPr>
        <w:t xml:space="preserve">: </w:t>
      </w:r>
    </w:p>
    <w:p w:rsidR="004E2272" w:rsidRPr="00C34259" w:rsidRDefault="004E2272" w:rsidP="00BE5294">
      <w:pPr>
        <w:tabs>
          <w:tab w:val="left" w:pos="6096"/>
          <w:tab w:val="left" w:pos="7797"/>
        </w:tabs>
        <w:spacing w:after="0" w:line="276" w:lineRule="auto"/>
        <w:ind w:firstLine="426"/>
        <w:rPr>
          <w:rFonts w:asciiTheme="minorHAnsi" w:hAnsiTheme="minorHAnsi" w:cstheme="minorHAnsi"/>
          <w:sz w:val="21"/>
          <w:szCs w:val="21"/>
          <w:lang w:val="el-GR"/>
        </w:rPr>
      </w:pPr>
    </w:p>
    <w:p w:rsidR="004E2272" w:rsidRPr="00C34259" w:rsidRDefault="004E2272" w:rsidP="00BE5294">
      <w:pPr>
        <w:tabs>
          <w:tab w:val="left" w:pos="3544"/>
        </w:tabs>
        <w:suppressAutoHyphens w:val="0"/>
        <w:overflowPunct w:val="0"/>
        <w:autoSpaceDE w:val="0"/>
        <w:autoSpaceDN w:val="0"/>
        <w:adjustRightInd w:val="0"/>
        <w:spacing w:after="0" w:line="276" w:lineRule="auto"/>
        <w:ind w:right="-99"/>
        <w:textAlignment w:val="baseline"/>
        <w:rPr>
          <w:rFonts w:asciiTheme="minorHAnsi" w:hAnsiTheme="minorHAnsi" w:cstheme="minorHAnsi"/>
          <w:sz w:val="21"/>
          <w:szCs w:val="21"/>
          <w:lang w:val="el-GR" w:eastAsia="el-GR" w:bidi="yi-Hebr"/>
        </w:rPr>
      </w:pPr>
      <w:r w:rsidRPr="00C34259">
        <w:rPr>
          <w:rFonts w:asciiTheme="minorHAnsi" w:hAnsiTheme="minorHAnsi" w:cstheme="minorHAnsi"/>
          <w:sz w:val="21"/>
          <w:szCs w:val="21"/>
          <w:lang w:val="el-GR" w:eastAsia="el-GR" w:bidi="yi-Hebr"/>
        </w:rPr>
        <w:lastRenderedPageBreak/>
        <w:t>Ειδικότερα, στην παρούσα μελέτη παρατίθενται αναλυτικά οι επί μέρους ειδικές συγγραφές υποχρεώσεων (Τεχνικές Προδιαγραφές) - τα Φύλλα Συμμόρφωσης, καθώς και τα κριτήρια Βαθμολόγησης των Τεχνικών Προσφορών</w:t>
      </w:r>
      <w:r w:rsidR="00C46E54" w:rsidRPr="00C34259">
        <w:rPr>
          <w:rFonts w:asciiTheme="minorHAnsi" w:hAnsiTheme="minorHAnsi" w:cstheme="minorHAnsi"/>
          <w:sz w:val="21"/>
          <w:szCs w:val="21"/>
          <w:lang w:val="el-GR" w:eastAsia="el-GR" w:bidi="yi-Hebr"/>
        </w:rPr>
        <w:t xml:space="preserve"> (ΟΜΑΔ</w:t>
      </w:r>
      <w:r w:rsidR="002D6ECD" w:rsidRPr="00C34259">
        <w:rPr>
          <w:rFonts w:asciiTheme="minorHAnsi" w:hAnsiTheme="minorHAnsi" w:cstheme="minorHAnsi"/>
          <w:sz w:val="21"/>
          <w:szCs w:val="21"/>
          <w:lang w:val="el-GR" w:eastAsia="el-GR" w:bidi="yi-Hebr"/>
        </w:rPr>
        <w:t>ΕΣ</w:t>
      </w:r>
      <w:r w:rsidR="00C46E54" w:rsidRPr="00C34259">
        <w:rPr>
          <w:rFonts w:asciiTheme="minorHAnsi" w:hAnsiTheme="minorHAnsi" w:cstheme="minorHAnsi"/>
          <w:sz w:val="21"/>
          <w:szCs w:val="21"/>
          <w:lang w:val="el-GR" w:eastAsia="el-GR" w:bidi="yi-Hebr"/>
        </w:rPr>
        <w:t xml:space="preserve"> </w:t>
      </w:r>
      <w:r w:rsidR="004E3CDE" w:rsidRPr="00C34259">
        <w:rPr>
          <w:rFonts w:asciiTheme="minorHAnsi" w:hAnsiTheme="minorHAnsi" w:cstheme="minorHAnsi"/>
          <w:sz w:val="21"/>
          <w:szCs w:val="21"/>
          <w:lang w:val="el-GR" w:eastAsia="el-GR" w:bidi="yi-Hebr"/>
        </w:rPr>
        <w:t>Β</w:t>
      </w:r>
      <w:r w:rsidR="002D6ECD" w:rsidRPr="00C34259">
        <w:rPr>
          <w:rFonts w:asciiTheme="minorHAnsi" w:hAnsiTheme="minorHAnsi" w:cstheme="minorHAnsi"/>
          <w:sz w:val="21"/>
          <w:szCs w:val="21"/>
          <w:lang w:val="el-GR" w:eastAsia="el-GR" w:bidi="yi-Hebr"/>
        </w:rPr>
        <w:t>,</w:t>
      </w:r>
      <w:r w:rsidR="002D6ECD" w:rsidRPr="00C34259">
        <w:rPr>
          <w:rFonts w:asciiTheme="minorHAnsi" w:hAnsiTheme="minorHAnsi" w:cstheme="minorHAnsi"/>
          <w:sz w:val="21"/>
          <w:szCs w:val="21"/>
          <w:lang w:val="el-GR"/>
        </w:rPr>
        <w:t xml:space="preserve"> Γ, Ζ και Θ</w:t>
      </w:r>
      <w:r w:rsidR="00C46E54" w:rsidRPr="00C34259">
        <w:rPr>
          <w:rFonts w:asciiTheme="minorHAnsi" w:hAnsiTheme="minorHAnsi" w:cstheme="minorHAnsi"/>
          <w:sz w:val="21"/>
          <w:szCs w:val="21"/>
          <w:lang w:val="el-GR" w:eastAsia="el-GR" w:bidi="yi-Hebr"/>
        </w:rPr>
        <w:t>)</w:t>
      </w:r>
      <w:r w:rsidRPr="00C34259">
        <w:rPr>
          <w:rFonts w:asciiTheme="minorHAnsi" w:hAnsiTheme="minorHAnsi" w:cstheme="minorHAnsi"/>
          <w:sz w:val="21"/>
          <w:szCs w:val="21"/>
          <w:lang w:val="el-GR" w:eastAsia="el-GR" w:bidi="yi-Hebr"/>
        </w:rPr>
        <w:t>.</w:t>
      </w:r>
    </w:p>
    <w:p w:rsidR="004E2272" w:rsidRPr="00C34259" w:rsidRDefault="004E2272" w:rsidP="00BE5294">
      <w:pPr>
        <w:suppressAutoHyphens w:val="0"/>
        <w:overflowPunct w:val="0"/>
        <w:autoSpaceDE w:val="0"/>
        <w:autoSpaceDN w:val="0"/>
        <w:adjustRightInd w:val="0"/>
        <w:spacing w:after="0" w:line="276" w:lineRule="auto"/>
        <w:ind w:right="-46"/>
        <w:textAlignment w:val="baseline"/>
        <w:rPr>
          <w:rFonts w:asciiTheme="minorHAnsi" w:hAnsiTheme="minorHAnsi" w:cstheme="minorHAnsi"/>
          <w:sz w:val="21"/>
          <w:szCs w:val="21"/>
          <w:lang w:val="el-GR" w:eastAsia="el-GR" w:bidi="yi-Hebr"/>
        </w:rPr>
      </w:pPr>
      <w:r w:rsidRPr="00C34259">
        <w:rPr>
          <w:rFonts w:asciiTheme="minorHAnsi" w:hAnsiTheme="minorHAnsi" w:cstheme="minorHAnsi"/>
          <w:sz w:val="21"/>
          <w:szCs w:val="21"/>
          <w:lang w:val="el-GR" w:eastAsia="el-GR" w:bidi="yi-Hebr"/>
        </w:rPr>
        <w:t xml:space="preserve">Η ανάθεση και εκτέλεση της σύμβασης διέπεται από την κείμενη νομοθεσία και τις </w:t>
      </w:r>
      <w:proofErr w:type="spellStart"/>
      <w:r w:rsidRPr="00C34259">
        <w:rPr>
          <w:rFonts w:asciiTheme="minorHAnsi" w:hAnsiTheme="minorHAnsi" w:cstheme="minorHAnsi"/>
          <w:sz w:val="21"/>
          <w:szCs w:val="21"/>
          <w:lang w:val="el-GR" w:eastAsia="el-GR" w:bidi="yi-Hebr"/>
        </w:rPr>
        <w:t>κατ΄</w:t>
      </w:r>
      <w:proofErr w:type="spellEnd"/>
      <w:r w:rsidRPr="00C34259">
        <w:rPr>
          <w:rFonts w:asciiTheme="minorHAnsi" w:hAnsiTheme="minorHAnsi" w:cstheme="minorHAnsi"/>
          <w:sz w:val="21"/>
          <w:szCs w:val="21"/>
          <w:lang w:val="el-GR" w:eastAsia="el-GR" w:bidi="yi-Hebr"/>
        </w:rPr>
        <w:t xml:space="preserve"> εξουσιοδότηση αυτής εκδοθείσες κανονιστικές πράξεις, όπως ισχύουν και ιδίως:</w:t>
      </w:r>
    </w:p>
    <w:p w:rsidR="004E2272" w:rsidRPr="00C34259" w:rsidRDefault="004E2272" w:rsidP="00BE5294">
      <w:pPr>
        <w:suppressAutoHyphens w:val="0"/>
        <w:spacing w:after="0" w:line="276" w:lineRule="auto"/>
        <w:ind w:left="284"/>
        <w:jc w:val="left"/>
        <w:rPr>
          <w:rFonts w:asciiTheme="minorHAnsi" w:hAnsiTheme="minorHAnsi" w:cstheme="minorHAnsi"/>
          <w:sz w:val="21"/>
          <w:szCs w:val="21"/>
          <w:lang w:val="el-GR" w:eastAsia="el-GR"/>
        </w:rPr>
      </w:pPr>
    </w:p>
    <w:p w:rsidR="005C4919" w:rsidRPr="00C34259" w:rsidRDefault="005C4919" w:rsidP="00BE5294">
      <w:pPr>
        <w:numPr>
          <w:ilvl w:val="0"/>
          <w:numId w:val="1"/>
        </w:numPr>
        <w:spacing w:line="276" w:lineRule="auto"/>
        <w:ind w:left="284" w:hanging="284"/>
        <w:rPr>
          <w:rFonts w:asciiTheme="minorHAnsi" w:hAnsiTheme="minorHAnsi" w:cstheme="minorHAnsi"/>
          <w:sz w:val="21"/>
          <w:szCs w:val="21"/>
          <w:lang w:val="el-GR"/>
        </w:rPr>
      </w:pPr>
      <w:r w:rsidRPr="00C34259">
        <w:rPr>
          <w:rFonts w:asciiTheme="minorHAnsi" w:hAnsiTheme="minorHAnsi" w:cstheme="minorHAnsi"/>
          <w:sz w:val="21"/>
          <w:szCs w:val="21"/>
          <w:lang w:val="el-GR"/>
        </w:rPr>
        <w:t>του ν.4412/2016 (Α’ 147) “</w:t>
      </w:r>
      <w:r w:rsidRPr="00C34259">
        <w:rPr>
          <w:rFonts w:asciiTheme="minorHAnsi" w:hAnsiTheme="minorHAnsi" w:cstheme="minorHAnsi"/>
          <w:i/>
          <w:sz w:val="21"/>
          <w:szCs w:val="21"/>
          <w:lang w:val="el-GR"/>
        </w:rPr>
        <w:t>Δημόσιες Συμβάσεις Έργων, Προμηθειών και Υπηρεσιών (προσαρμογή στις Οδηγίες 2014/24/ ΕΕ και 2014/25/ΕΕ)»</w:t>
      </w:r>
    </w:p>
    <w:p w:rsidR="005C4919" w:rsidRPr="00C34259" w:rsidRDefault="005C4919" w:rsidP="00BE5294">
      <w:pPr>
        <w:numPr>
          <w:ilvl w:val="0"/>
          <w:numId w:val="1"/>
        </w:numPr>
        <w:spacing w:line="276" w:lineRule="auto"/>
        <w:ind w:left="284" w:hanging="284"/>
        <w:rPr>
          <w:rFonts w:asciiTheme="minorHAnsi" w:hAnsiTheme="minorHAnsi" w:cstheme="minorHAnsi"/>
          <w:sz w:val="21"/>
          <w:szCs w:val="21"/>
          <w:lang w:val="el-GR"/>
        </w:rPr>
      </w:pPr>
      <w:r w:rsidRPr="00C34259">
        <w:rPr>
          <w:rFonts w:asciiTheme="minorHAnsi" w:hAnsiTheme="minorHAnsi" w:cstheme="minorHAnsi"/>
          <w:sz w:val="21"/>
          <w:szCs w:val="21"/>
          <w:lang w:val="el-GR"/>
        </w:rPr>
        <w:t>του ν.4314/2014 (Α’ 265) “</w:t>
      </w:r>
      <w:r w:rsidRPr="00C34259">
        <w:rPr>
          <w:rFonts w:asciiTheme="minorHAnsi" w:hAnsiTheme="minorHAnsi" w:cstheme="minorHAnsi"/>
          <w:i/>
          <w:sz w:val="21"/>
          <w:szCs w:val="21"/>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sidRPr="00C34259">
        <w:rPr>
          <w:rFonts w:asciiTheme="minorHAnsi" w:hAnsiTheme="minorHAnsi" w:cstheme="minorHAnsi"/>
          <w:i/>
          <w:sz w:val="21"/>
          <w:szCs w:val="21"/>
        </w:rPr>
        <w:t>L</w:t>
      </w:r>
      <w:r w:rsidRPr="00C34259">
        <w:rPr>
          <w:rFonts w:asciiTheme="minorHAnsi" w:hAnsiTheme="minorHAnsi" w:cstheme="minorHAnsi"/>
          <w:i/>
          <w:sz w:val="21"/>
          <w:szCs w:val="21"/>
          <w:lang w:val="el-GR"/>
        </w:rPr>
        <w:t xml:space="preserve"> 156/16.6.2012) στο ελληνικό δίκαιο, τροποποίηση του ν.3419/2005 (Α' 297) και άλλες διατάξεις</w:t>
      </w:r>
      <w:r w:rsidRPr="00C34259">
        <w:rPr>
          <w:rFonts w:asciiTheme="minorHAnsi" w:hAnsiTheme="minorHAnsi" w:cstheme="minorHAnsi"/>
          <w:sz w:val="21"/>
          <w:szCs w:val="21"/>
          <w:lang w:val="el-GR"/>
        </w:rPr>
        <w:t>” και του ν. 3614/2007 (Α’ 267) «</w:t>
      </w:r>
      <w:r w:rsidRPr="00C34259">
        <w:rPr>
          <w:rFonts w:asciiTheme="minorHAnsi" w:hAnsiTheme="minorHAnsi" w:cstheme="minorHAnsi"/>
          <w:i/>
          <w:sz w:val="21"/>
          <w:szCs w:val="21"/>
          <w:lang w:val="el-GR"/>
        </w:rPr>
        <w:t>Διαχείριση, έλεγχος και εφαρμογή αναπτυξιακών παρεμβάσεων για την προγραμματική περίοδο 2007 -2013</w:t>
      </w:r>
      <w:r w:rsidRPr="00C34259">
        <w:rPr>
          <w:rFonts w:asciiTheme="minorHAnsi" w:hAnsiTheme="minorHAnsi" w:cstheme="minorHAnsi"/>
          <w:sz w:val="21"/>
          <w:szCs w:val="21"/>
          <w:lang w:val="el-GR"/>
        </w:rPr>
        <w:t>»,</w:t>
      </w:r>
    </w:p>
    <w:p w:rsidR="005C4919" w:rsidRPr="00C34259" w:rsidRDefault="005C4919" w:rsidP="00BE5294">
      <w:pPr>
        <w:numPr>
          <w:ilvl w:val="0"/>
          <w:numId w:val="1"/>
        </w:numPr>
        <w:spacing w:line="276" w:lineRule="auto"/>
        <w:ind w:left="284" w:hanging="284"/>
        <w:rPr>
          <w:rFonts w:asciiTheme="minorHAnsi" w:hAnsiTheme="minorHAnsi" w:cstheme="minorHAnsi"/>
          <w:sz w:val="21"/>
          <w:szCs w:val="21"/>
          <w:lang w:val="el-GR"/>
        </w:rPr>
      </w:pPr>
      <w:r w:rsidRPr="00C34259">
        <w:rPr>
          <w:rFonts w:asciiTheme="minorHAnsi" w:hAnsiTheme="minorHAnsi" w:cstheme="minorHAnsi"/>
          <w:sz w:val="21"/>
          <w:szCs w:val="21"/>
          <w:lang w:val="el-GR"/>
        </w:rPr>
        <w:t>του ν.4270/2014 (Α’ 143) «</w:t>
      </w:r>
      <w:r w:rsidRPr="00C34259">
        <w:rPr>
          <w:rFonts w:asciiTheme="minorHAnsi" w:hAnsiTheme="minorHAnsi" w:cstheme="minorHAnsi"/>
          <w:i/>
          <w:sz w:val="21"/>
          <w:szCs w:val="21"/>
          <w:lang w:val="el-GR"/>
        </w:rPr>
        <w:t>Αρχές δημοσιονομικής διαχείρισης και εποπτείας (ενσωμάτωση της Οδηγίας 2011/85/ΕΕ) - δημόσιο λογιστικό και άλλες διατάξεις</w:t>
      </w:r>
      <w:r w:rsidRPr="00C34259">
        <w:rPr>
          <w:rFonts w:asciiTheme="minorHAnsi" w:hAnsiTheme="minorHAnsi" w:cstheme="minorHAnsi"/>
          <w:sz w:val="21"/>
          <w:szCs w:val="21"/>
          <w:lang w:val="el-GR"/>
        </w:rPr>
        <w:t>»</w:t>
      </w:r>
      <w:r w:rsidRPr="00C34259">
        <w:rPr>
          <w:rFonts w:asciiTheme="minorHAnsi" w:hAnsiTheme="minorHAnsi" w:cstheme="minorHAnsi"/>
          <w:b/>
          <w:sz w:val="21"/>
          <w:szCs w:val="21"/>
          <w:lang w:val="el-GR"/>
        </w:rPr>
        <w:t>,</w:t>
      </w:r>
    </w:p>
    <w:p w:rsidR="005C4919" w:rsidRPr="00C34259" w:rsidRDefault="005C4919" w:rsidP="00BE5294">
      <w:pPr>
        <w:numPr>
          <w:ilvl w:val="0"/>
          <w:numId w:val="1"/>
        </w:numPr>
        <w:spacing w:line="276" w:lineRule="auto"/>
        <w:ind w:left="284" w:hanging="284"/>
        <w:rPr>
          <w:rFonts w:asciiTheme="minorHAnsi" w:hAnsiTheme="minorHAnsi" w:cstheme="minorHAnsi"/>
          <w:sz w:val="21"/>
          <w:szCs w:val="21"/>
          <w:lang w:val="el-GR"/>
        </w:rPr>
      </w:pPr>
      <w:r w:rsidRPr="00C34259">
        <w:rPr>
          <w:rFonts w:asciiTheme="minorHAnsi" w:hAnsiTheme="minorHAnsi" w:cstheme="minorHAnsi"/>
          <w:sz w:val="21"/>
          <w:szCs w:val="21"/>
          <w:lang w:val="el-GR"/>
        </w:rPr>
        <w:t>του ν.4250/2014 (Α’ 74) «</w:t>
      </w:r>
      <w:r w:rsidRPr="00C34259">
        <w:rPr>
          <w:rFonts w:asciiTheme="minorHAnsi" w:hAnsiTheme="minorHAnsi" w:cstheme="minorHAnsi"/>
          <w:i/>
          <w:sz w:val="21"/>
          <w:szCs w:val="21"/>
          <w:lang w:val="el-GR"/>
        </w:rPr>
        <w:t xml:space="preserve">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C34259">
        <w:rPr>
          <w:rFonts w:asciiTheme="minorHAnsi" w:hAnsiTheme="minorHAnsi" w:cstheme="minorHAnsi"/>
          <w:i/>
          <w:sz w:val="21"/>
          <w:szCs w:val="21"/>
          <w:lang w:val="el-GR"/>
        </w:rPr>
        <w:t>π.δ</w:t>
      </w:r>
      <w:proofErr w:type="spellEnd"/>
      <w:r w:rsidRPr="00C34259">
        <w:rPr>
          <w:rFonts w:asciiTheme="minorHAnsi" w:hAnsiTheme="minorHAnsi" w:cstheme="minorHAnsi"/>
          <w:i/>
          <w:sz w:val="21"/>
          <w:szCs w:val="21"/>
          <w:lang w:val="el-GR"/>
        </w:rPr>
        <w:t>. 318/1992 (Α΄161) και λοιπές ρυθμίσεις</w:t>
      </w:r>
      <w:r w:rsidRPr="00C34259">
        <w:rPr>
          <w:rFonts w:asciiTheme="minorHAnsi" w:hAnsiTheme="minorHAnsi" w:cstheme="minorHAnsi"/>
          <w:sz w:val="21"/>
          <w:szCs w:val="21"/>
          <w:lang w:val="el-GR"/>
        </w:rPr>
        <w:t xml:space="preserve">» και ειδικότερα τις διατάξεις του άρθρου 1, </w:t>
      </w:r>
      <w:r w:rsidRPr="00C34259">
        <w:rPr>
          <w:rFonts w:asciiTheme="minorHAnsi" w:hAnsiTheme="minorHAnsi" w:cstheme="minorHAnsi"/>
          <w:b/>
          <w:bCs/>
          <w:sz w:val="21"/>
          <w:szCs w:val="21"/>
          <w:lang w:val="el-GR"/>
        </w:rPr>
        <w:t xml:space="preserve"> </w:t>
      </w:r>
    </w:p>
    <w:p w:rsidR="005C4919" w:rsidRPr="00C34259" w:rsidRDefault="005C4919" w:rsidP="00BE5294">
      <w:pPr>
        <w:numPr>
          <w:ilvl w:val="0"/>
          <w:numId w:val="1"/>
        </w:numPr>
        <w:spacing w:line="276" w:lineRule="auto"/>
        <w:ind w:left="284" w:hanging="284"/>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της </w:t>
      </w:r>
      <w:proofErr w:type="spellStart"/>
      <w:r w:rsidRPr="00C34259">
        <w:rPr>
          <w:rFonts w:asciiTheme="minorHAnsi" w:hAnsiTheme="minorHAnsi" w:cstheme="minorHAnsi"/>
          <w:sz w:val="21"/>
          <w:szCs w:val="21"/>
          <w:lang w:val="el-GR"/>
        </w:rPr>
        <w:t>παρ.Ζ</w:t>
      </w:r>
      <w:proofErr w:type="spellEnd"/>
      <w:r w:rsidRPr="00C34259">
        <w:rPr>
          <w:rFonts w:asciiTheme="minorHAnsi" w:hAnsiTheme="minorHAnsi" w:cstheme="minorHAnsi"/>
          <w:sz w:val="21"/>
          <w:szCs w:val="21"/>
          <w:lang w:val="el-GR"/>
        </w:rPr>
        <w:t xml:space="preserve"> του Ν.4152/2013 (Α' 107) «</w:t>
      </w:r>
      <w:r w:rsidRPr="00C34259">
        <w:rPr>
          <w:rFonts w:asciiTheme="minorHAnsi" w:hAnsiTheme="minorHAnsi" w:cstheme="minorHAnsi"/>
          <w:i/>
          <w:sz w:val="21"/>
          <w:szCs w:val="21"/>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Pr="00C34259">
        <w:rPr>
          <w:rFonts w:asciiTheme="minorHAnsi" w:hAnsiTheme="minorHAnsi" w:cstheme="minorHAnsi"/>
          <w:sz w:val="21"/>
          <w:szCs w:val="21"/>
          <w:lang w:val="el-GR"/>
        </w:rPr>
        <w:t xml:space="preserve">», </w:t>
      </w:r>
    </w:p>
    <w:p w:rsidR="005C4919" w:rsidRPr="00C34259" w:rsidRDefault="005C4919" w:rsidP="00BE5294">
      <w:pPr>
        <w:numPr>
          <w:ilvl w:val="0"/>
          <w:numId w:val="1"/>
        </w:numPr>
        <w:spacing w:line="276" w:lineRule="auto"/>
        <w:ind w:left="284" w:hanging="284"/>
        <w:rPr>
          <w:rFonts w:asciiTheme="minorHAnsi" w:hAnsiTheme="minorHAnsi" w:cstheme="minorHAnsi"/>
          <w:sz w:val="21"/>
          <w:szCs w:val="21"/>
          <w:lang w:val="el-GR"/>
        </w:rPr>
      </w:pPr>
      <w:r w:rsidRPr="00C34259">
        <w:rPr>
          <w:rFonts w:asciiTheme="minorHAnsi" w:hAnsiTheme="minorHAnsi" w:cstheme="minorHAnsi"/>
          <w:sz w:val="21"/>
          <w:szCs w:val="21"/>
          <w:lang w:val="el-GR"/>
        </w:rPr>
        <w:t>του ν.4129/2013 (Α’ 52) «</w:t>
      </w:r>
      <w:r w:rsidRPr="00C34259">
        <w:rPr>
          <w:rFonts w:asciiTheme="minorHAnsi" w:hAnsiTheme="minorHAnsi" w:cstheme="minorHAnsi"/>
          <w:i/>
          <w:sz w:val="21"/>
          <w:szCs w:val="21"/>
          <w:lang w:val="el-GR"/>
        </w:rPr>
        <w:t>Κύρωση του Κώδικα Νόμων για το Ελεγκτικό Συνέδριο</w:t>
      </w:r>
      <w:r w:rsidRPr="00C34259">
        <w:rPr>
          <w:rFonts w:asciiTheme="minorHAnsi" w:hAnsiTheme="minorHAnsi" w:cstheme="minorHAnsi"/>
          <w:sz w:val="21"/>
          <w:szCs w:val="21"/>
          <w:lang w:val="el-GR"/>
        </w:rPr>
        <w:t>»</w:t>
      </w:r>
    </w:p>
    <w:p w:rsidR="005C4919" w:rsidRPr="00C34259" w:rsidRDefault="005C4919" w:rsidP="00BE5294">
      <w:pPr>
        <w:numPr>
          <w:ilvl w:val="0"/>
          <w:numId w:val="1"/>
        </w:numPr>
        <w:spacing w:line="276" w:lineRule="auto"/>
        <w:ind w:left="284" w:hanging="284"/>
        <w:rPr>
          <w:rFonts w:asciiTheme="minorHAnsi" w:hAnsiTheme="minorHAnsi" w:cstheme="minorHAnsi"/>
          <w:sz w:val="21"/>
          <w:szCs w:val="21"/>
          <w:lang w:val="el-GR"/>
        </w:rPr>
      </w:pPr>
      <w:r w:rsidRPr="00C34259">
        <w:rPr>
          <w:rFonts w:asciiTheme="minorHAnsi" w:hAnsiTheme="minorHAnsi" w:cstheme="minorHAnsi"/>
          <w:sz w:val="21"/>
          <w:szCs w:val="21"/>
          <w:lang w:val="el-GR"/>
        </w:rPr>
        <w:t>του άρθρου 26 του ν.4024/2011 (Α’ 226) «</w:t>
      </w:r>
      <w:r w:rsidRPr="00C34259">
        <w:rPr>
          <w:rFonts w:asciiTheme="minorHAnsi" w:hAnsiTheme="minorHAnsi" w:cstheme="minorHAnsi"/>
          <w:i/>
          <w:iCs/>
          <w:sz w:val="21"/>
          <w:szCs w:val="21"/>
          <w:lang w:val="el-GR"/>
        </w:rPr>
        <w:t>Συγκρότηση συλλογικών οργάνων της διοίκησης και ορισμός των μελών τους με κλήρωση</w:t>
      </w:r>
      <w:r w:rsidRPr="00C34259">
        <w:rPr>
          <w:rFonts w:asciiTheme="minorHAnsi" w:hAnsiTheme="minorHAnsi" w:cstheme="minorHAnsi"/>
          <w:sz w:val="21"/>
          <w:szCs w:val="21"/>
          <w:lang w:val="el-GR"/>
        </w:rPr>
        <w:t>»,</w:t>
      </w:r>
    </w:p>
    <w:p w:rsidR="005C4919" w:rsidRPr="00C34259" w:rsidRDefault="005C4919" w:rsidP="00BE5294">
      <w:pPr>
        <w:numPr>
          <w:ilvl w:val="0"/>
          <w:numId w:val="1"/>
        </w:numPr>
        <w:spacing w:line="276" w:lineRule="auto"/>
        <w:ind w:left="284" w:hanging="284"/>
        <w:rPr>
          <w:rFonts w:asciiTheme="minorHAnsi" w:hAnsiTheme="minorHAnsi" w:cstheme="minorHAnsi"/>
          <w:sz w:val="21"/>
          <w:szCs w:val="21"/>
          <w:lang w:val="el-GR"/>
        </w:rPr>
      </w:pPr>
      <w:r w:rsidRPr="00C34259">
        <w:rPr>
          <w:rFonts w:asciiTheme="minorHAnsi" w:hAnsiTheme="minorHAnsi" w:cstheme="minorHAnsi"/>
          <w:sz w:val="21"/>
          <w:szCs w:val="21"/>
          <w:lang w:val="el-GR"/>
        </w:rPr>
        <w:t>του ν.4013/2011 (Α’ 204) «</w:t>
      </w:r>
      <w:r w:rsidRPr="00C34259">
        <w:rPr>
          <w:rFonts w:asciiTheme="minorHAnsi" w:hAnsiTheme="minorHAnsi" w:cstheme="minorHAnsi"/>
          <w:i/>
          <w:sz w:val="21"/>
          <w:szCs w:val="21"/>
          <w:lang w:val="el-GR"/>
        </w:rPr>
        <w:t>Σύσταση ενιαίας Ανεξάρτητης Αρχής Δημοσίων Συμβάσεων και Κεντρικού Ηλεκτρονικού Μητρώου Δημοσίων Συμβάσεων…</w:t>
      </w:r>
      <w:r w:rsidRPr="00C34259">
        <w:rPr>
          <w:rFonts w:asciiTheme="minorHAnsi" w:hAnsiTheme="minorHAnsi" w:cstheme="minorHAnsi"/>
          <w:sz w:val="21"/>
          <w:szCs w:val="21"/>
          <w:lang w:val="el-GR"/>
        </w:rPr>
        <w:t>»,</w:t>
      </w:r>
    </w:p>
    <w:p w:rsidR="005C4919" w:rsidRPr="00C34259" w:rsidRDefault="005C4919" w:rsidP="00BE5294">
      <w:pPr>
        <w:numPr>
          <w:ilvl w:val="0"/>
          <w:numId w:val="1"/>
        </w:numPr>
        <w:spacing w:line="276" w:lineRule="auto"/>
        <w:ind w:left="284" w:hanging="284"/>
        <w:rPr>
          <w:rFonts w:asciiTheme="minorHAnsi" w:hAnsiTheme="minorHAnsi" w:cstheme="minorHAnsi"/>
          <w:sz w:val="21"/>
          <w:szCs w:val="21"/>
          <w:lang w:val="el-GR"/>
        </w:rPr>
      </w:pPr>
      <w:r w:rsidRPr="00C34259">
        <w:rPr>
          <w:rFonts w:asciiTheme="minorHAnsi" w:hAnsiTheme="minorHAnsi" w:cstheme="minorHAnsi"/>
          <w:sz w:val="21"/>
          <w:szCs w:val="21"/>
          <w:lang w:val="el-GR"/>
        </w:rPr>
        <w:t>του ν.3861/2010 (Α’ 112) «</w:t>
      </w:r>
      <w:r w:rsidRPr="00C34259">
        <w:rPr>
          <w:rFonts w:asciiTheme="minorHAnsi" w:hAnsiTheme="minorHAnsi" w:cstheme="minorHAnsi"/>
          <w:i/>
          <w:iCs/>
          <w:sz w:val="21"/>
          <w:szCs w:val="21"/>
          <w:lang w:val="el-GR"/>
        </w:rPr>
        <w:t xml:space="preserve">Ενίσχυση της διαφάνειας με την υποχρεωτική ανάρτηση νόμων και πράξεων των κυβερνητικών, διοικητικών και </w:t>
      </w:r>
      <w:proofErr w:type="spellStart"/>
      <w:r w:rsidRPr="00C34259">
        <w:rPr>
          <w:rFonts w:asciiTheme="minorHAnsi" w:hAnsiTheme="minorHAnsi" w:cstheme="minorHAnsi"/>
          <w:i/>
          <w:iCs/>
          <w:sz w:val="21"/>
          <w:szCs w:val="21"/>
          <w:lang w:val="el-GR"/>
        </w:rPr>
        <w:t>αυτοδιοικητικών</w:t>
      </w:r>
      <w:proofErr w:type="spellEnd"/>
      <w:r w:rsidRPr="00C34259">
        <w:rPr>
          <w:rFonts w:asciiTheme="minorHAnsi" w:hAnsiTheme="minorHAnsi" w:cstheme="minorHAnsi"/>
          <w:i/>
          <w:iCs/>
          <w:sz w:val="21"/>
          <w:szCs w:val="21"/>
          <w:lang w:val="el-GR"/>
        </w:rPr>
        <w:t xml:space="preserve"> οργάνων στο διαδίκτυο "Πρόγραμμα Διαύγεια" και άλλες διατάξεις”</w:t>
      </w:r>
      <w:r w:rsidRPr="00C34259">
        <w:rPr>
          <w:rFonts w:asciiTheme="minorHAnsi" w:hAnsiTheme="minorHAnsi" w:cstheme="minorHAnsi"/>
          <w:sz w:val="21"/>
          <w:szCs w:val="21"/>
          <w:lang w:val="el-GR"/>
        </w:rPr>
        <w:t>,</w:t>
      </w:r>
    </w:p>
    <w:p w:rsidR="005C4919" w:rsidRPr="00C34259" w:rsidRDefault="005C4919" w:rsidP="00BE5294">
      <w:pPr>
        <w:numPr>
          <w:ilvl w:val="0"/>
          <w:numId w:val="1"/>
        </w:numPr>
        <w:spacing w:line="276" w:lineRule="auto"/>
        <w:ind w:left="284" w:hanging="284"/>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του άρθρου 5 της απόφασης με </w:t>
      </w:r>
      <w:proofErr w:type="spellStart"/>
      <w:r w:rsidRPr="00C34259">
        <w:rPr>
          <w:rFonts w:asciiTheme="minorHAnsi" w:hAnsiTheme="minorHAnsi" w:cstheme="minorHAnsi"/>
          <w:sz w:val="21"/>
          <w:szCs w:val="21"/>
          <w:lang w:val="el-GR"/>
        </w:rPr>
        <w:t>αριθμ</w:t>
      </w:r>
      <w:proofErr w:type="spellEnd"/>
      <w:r w:rsidRPr="00C34259">
        <w:rPr>
          <w:rFonts w:asciiTheme="minorHAnsi" w:hAnsiTheme="minorHAnsi" w:cstheme="minorHAnsi"/>
          <w:sz w:val="21"/>
          <w:szCs w:val="21"/>
          <w:lang w:val="el-GR"/>
        </w:rPr>
        <w:t>. 11389/1993 (Β΄ 185) του Υπουργού Εσωτερικών</w:t>
      </w:r>
    </w:p>
    <w:p w:rsidR="005C4919" w:rsidRPr="00C34259" w:rsidRDefault="005C4919" w:rsidP="00BE5294">
      <w:pPr>
        <w:numPr>
          <w:ilvl w:val="0"/>
          <w:numId w:val="1"/>
        </w:numPr>
        <w:spacing w:line="276" w:lineRule="auto"/>
        <w:ind w:left="284" w:hanging="284"/>
        <w:rPr>
          <w:rFonts w:asciiTheme="minorHAnsi" w:hAnsiTheme="minorHAnsi" w:cstheme="minorHAnsi"/>
          <w:sz w:val="21"/>
          <w:szCs w:val="21"/>
          <w:lang w:val="el-GR"/>
        </w:rPr>
      </w:pPr>
      <w:r w:rsidRPr="00C34259">
        <w:rPr>
          <w:rFonts w:asciiTheme="minorHAnsi" w:hAnsiTheme="minorHAnsi" w:cstheme="minorHAnsi"/>
          <w:sz w:val="21"/>
          <w:szCs w:val="21"/>
          <w:lang w:val="el-GR"/>
        </w:rPr>
        <w:t>του ν.3548/2007 (Α’ 68) «</w:t>
      </w:r>
      <w:r w:rsidRPr="00C34259">
        <w:rPr>
          <w:rFonts w:asciiTheme="minorHAnsi" w:hAnsiTheme="minorHAnsi" w:cstheme="minorHAnsi"/>
          <w:i/>
          <w:sz w:val="21"/>
          <w:szCs w:val="21"/>
          <w:lang w:val="el-GR"/>
        </w:rPr>
        <w:t>Καταχώριση δημοσιεύσεων των φορέων του Δημοσίου στο νομαρχιακό και τοπικό Τύπο και άλλες διατάξεις</w:t>
      </w:r>
      <w:r w:rsidRPr="00C34259">
        <w:rPr>
          <w:rFonts w:asciiTheme="minorHAnsi" w:hAnsiTheme="minorHAnsi" w:cstheme="minorHAnsi"/>
          <w:sz w:val="21"/>
          <w:szCs w:val="21"/>
          <w:lang w:val="el-GR"/>
        </w:rPr>
        <w:t xml:space="preserve">»,  </w:t>
      </w:r>
    </w:p>
    <w:p w:rsidR="005C4919" w:rsidRPr="00C34259" w:rsidRDefault="005C4919" w:rsidP="00BE5294">
      <w:pPr>
        <w:numPr>
          <w:ilvl w:val="0"/>
          <w:numId w:val="1"/>
        </w:numPr>
        <w:spacing w:line="276" w:lineRule="auto"/>
        <w:ind w:left="284" w:hanging="284"/>
        <w:rPr>
          <w:rFonts w:asciiTheme="minorHAnsi" w:hAnsiTheme="minorHAnsi" w:cstheme="minorHAnsi"/>
          <w:sz w:val="21"/>
          <w:szCs w:val="21"/>
          <w:lang w:val="el-GR"/>
        </w:rPr>
      </w:pPr>
      <w:r w:rsidRPr="00C34259">
        <w:rPr>
          <w:rFonts w:asciiTheme="minorHAnsi" w:hAnsiTheme="minorHAnsi" w:cstheme="minorHAnsi"/>
          <w:i/>
          <w:sz w:val="21"/>
          <w:szCs w:val="21"/>
          <w:lang w:val="el-GR"/>
        </w:rPr>
        <w:t xml:space="preserve">του ν.3310/2005 (Α' 30) “Μέτρα για τη διασφάλιση της διαφάνειας και την αποτροπή καταστρατηγήσεων κατά τη διαδικασία σύναψης δημοσίων συμβάσεων” για τη διασταύρωση των στοιχείων του αναδόχου με τα στοιχεία του Ε.Σ.Ρ., του </w:t>
      </w:r>
      <w:proofErr w:type="spellStart"/>
      <w:r w:rsidRPr="00C34259">
        <w:rPr>
          <w:rFonts w:asciiTheme="minorHAnsi" w:hAnsiTheme="minorHAnsi" w:cstheme="minorHAnsi"/>
          <w:i/>
          <w:sz w:val="21"/>
          <w:szCs w:val="21"/>
          <w:lang w:val="el-GR"/>
        </w:rPr>
        <w:t>π.δ</w:t>
      </w:r>
      <w:proofErr w:type="spellEnd"/>
      <w:r w:rsidRPr="00C34259">
        <w:rPr>
          <w:rFonts w:asciiTheme="minorHAnsi" w:hAnsiTheme="minorHAnsi" w:cstheme="minorHAnsi"/>
          <w:i/>
          <w:sz w:val="21"/>
          <w:szCs w:val="21"/>
          <w:lang w:val="el-GR"/>
        </w:rPr>
        <w:t>/</w:t>
      </w:r>
      <w:proofErr w:type="spellStart"/>
      <w:r w:rsidRPr="00C34259">
        <w:rPr>
          <w:rFonts w:asciiTheme="minorHAnsi" w:hAnsiTheme="minorHAnsi" w:cstheme="minorHAnsi"/>
          <w:i/>
          <w:sz w:val="21"/>
          <w:szCs w:val="21"/>
          <w:lang w:val="el-GR"/>
        </w:rPr>
        <w:t>τος</w:t>
      </w:r>
      <w:proofErr w:type="spellEnd"/>
      <w:r w:rsidRPr="00C34259">
        <w:rPr>
          <w:rFonts w:asciiTheme="minorHAnsi" w:hAnsiTheme="minorHAnsi" w:cstheme="minorHAnsi"/>
          <w:i/>
          <w:sz w:val="21"/>
          <w:szCs w:val="21"/>
          <w:lang w:val="el-GR"/>
        </w:rPr>
        <w:t xml:space="preserve"> 82/1996 (Α' 66) «Ονομαστικοποίηση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της κοινής απόφασης των Υπουργών Ανάπτυξης και Επικρατείας με αρ. 20977/2007 (Β’ 1673) σχετικά με τα ‘’Δικαιολογητικά για την τήρηση των </w:t>
      </w:r>
      <w:r w:rsidRPr="00C34259">
        <w:rPr>
          <w:rFonts w:asciiTheme="minorHAnsi" w:hAnsiTheme="minorHAnsi" w:cstheme="minorHAnsi"/>
          <w:i/>
          <w:sz w:val="21"/>
          <w:szCs w:val="21"/>
          <w:lang w:val="el-GR"/>
        </w:rPr>
        <w:lastRenderedPageBreak/>
        <w:t>μητρώων του ν.3310/2005, όπως τροποποιήθηκε με το ν.3414/2005’’, καθώς και της απόφασης του Υφυπουργού Οικονομίας και Οικονομικών με</w:t>
      </w:r>
      <w:r w:rsidRPr="00C34259">
        <w:rPr>
          <w:rFonts w:asciiTheme="minorHAnsi" w:hAnsiTheme="minorHAnsi" w:cstheme="minorHAnsi"/>
          <w:sz w:val="21"/>
          <w:szCs w:val="21"/>
          <w:lang w:val="el-GR"/>
        </w:rPr>
        <w:t xml:space="preserve"> αριθμ.1108437/2565/ΔΟΣ/2005 (Β΄ 1590) “</w:t>
      </w:r>
      <w:r w:rsidRPr="00C34259">
        <w:rPr>
          <w:rFonts w:asciiTheme="minorHAnsi" w:hAnsiTheme="minorHAnsi" w:cstheme="minorHAnsi"/>
          <w:i/>
          <w:sz w:val="21"/>
          <w:szCs w:val="21"/>
          <w:lang w:val="el-GR"/>
        </w:rPr>
        <w:t xml:space="preserve">Καθορισμός χωρών στις οποίες λειτουργούν </w:t>
      </w:r>
      <w:proofErr w:type="spellStart"/>
      <w:r w:rsidRPr="00C34259">
        <w:rPr>
          <w:rFonts w:asciiTheme="minorHAnsi" w:hAnsiTheme="minorHAnsi" w:cstheme="minorHAnsi"/>
          <w:i/>
          <w:sz w:val="21"/>
          <w:szCs w:val="21"/>
          <w:lang w:val="el-GR"/>
        </w:rPr>
        <w:t>εξωχώριες</w:t>
      </w:r>
      <w:proofErr w:type="spellEnd"/>
      <w:r w:rsidRPr="00C34259">
        <w:rPr>
          <w:rFonts w:asciiTheme="minorHAnsi" w:hAnsiTheme="minorHAnsi" w:cstheme="minorHAnsi"/>
          <w:i/>
          <w:sz w:val="21"/>
          <w:szCs w:val="21"/>
          <w:lang w:val="el-GR"/>
        </w:rPr>
        <w:t xml:space="preserve"> εταιρίες</w:t>
      </w:r>
      <w:r w:rsidRPr="00C34259">
        <w:rPr>
          <w:rFonts w:asciiTheme="minorHAnsi" w:hAnsiTheme="minorHAnsi" w:cstheme="minorHAnsi"/>
          <w:sz w:val="21"/>
          <w:szCs w:val="21"/>
          <w:lang w:val="el-GR"/>
        </w:rPr>
        <w:t>”,</w:t>
      </w:r>
    </w:p>
    <w:p w:rsidR="005C4919" w:rsidRPr="00C34259" w:rsidRDefault="005C4919" w:rsidP="00BE5294">
      <w:pPr>
        <w:numPr>
          <w:ilvl w:val="0"/>
          <w:numId w:val="1"/>
        </w:numPr>
        <w:spacing w:line="276" w:lineRule="auto"/>
        <w:ind w:left="284" w:hanging="284"/>
        <w:rPr>
          <w:rFonts w:asciiTheme="minorHAnsi" w:hAnsiTheme="minorHAnsi" w:cstheme="minorHAnsi"/>
          <w:sz w:val="21"/>
          <w:szCs w:val="21"/>
          <w:lang w:val="el-GR"/>
        </w:rPr>
      </w:pPr>
      <w:r w:rsidRPr="00C34259">
        <w:rPr>
          <w:rFonts w:asciiTheme="minorHAnsi" w:hAnsiTheme="minorHAnsi" w:cstheme="minorHAnsi"/>
          <w:sz w:val="21"/>
          <w:szCs w:val="21"/>
          <w:lang w:val="el-GR"/>
        </w:rPr>
        <w:t>του ν.2859/2000 (Α’ 248) «</w:t>
      </w:r>
      <w:r w:rsidRPr="00C34259">
        <w:rPr>
          <w:rFonts w:asciiTheme="minorHAnsi" w:hAnsiTheme="minorHAnsi" w:cstheme="minorHAnsi"/>
          <w:i/>
          <w:sz w:val="21"/>
          <w:szCs w:val="21"/>
          <w:lang w:val="el-GR"/>
        </w:rPr>
        <w:t>Κύρωση Κώδικα Φόρου Προστιθέμενης Αξίας</w:t>
      </w:r>
      <w:r w:rsidRPr="00C34259">
        <w:rPr>
          <w:rFonts w:asciiTheme="minorHAnsi" w:hAnsiTheme="minorHAnsi" w:cstheme="minorHAnsi"/>
          <w:sz w:val="21"/>
          <w:szCs w:val="21"/>
          <w:lang w:val="el-GR"/>
        </w:rPr>
        <w:t>»,</w:t>
      </w:r>
    </w:p>
    <w:p w:rsidR="005C4919" w:rsidRPr="00C34259" w:rsidRDefault="005C4919" w:rsidP="00BE5294">
      <w:pPr>
        <w:numPr>
          <w:ilvl w:val="0"/>
          <w:numId w:val="1"/>
        </w:numPr>
        <w:spacing w:line="276" w:lineRule="auto"/>
        <w:ind w:left="284" w:hanging="284"/>
        <w:rPr>
          <w:rFonts w:asciiTheme="minorHAnsi" w:hAnsiTheme="minorHAnsi" w:cstheme="minorHAnsi"/>
          <w:sz w:val="21"/>
          <w:szCs w:val="21"/>
          <w:lang w:val="el-GR"/>
        </w:rPr>
      </w:pPr>
      <w:r w:rsidRPr="00C34259">
        <w:rPr>
          <w:rFonts w:asciiTheme="minorHAnsi" w:hAnsiTheme="minorHAnsi" w:cstheme="minorHAnsi"/>
          <w:sz w:val="21"/>
          <w:szCs w:val="21"/>
          <w:lang w:val="el-GR"/>
        </w:rPr>
        <w:t>του ν.2690/1999 (Α' 45) “</w:t>
      </w:r>
      <w:r w:rsidRPr="00C34259">
        <w:rPr>
          <w:rFonts w:asciiTheme="minorHAnsi" w:hAnsiTheme="minorHAnsi" w:cstheme="minorHAnsi"/>
          <w:i/>
          <w:sz w:val="21"/>
          <w:szCs w:val="21"/>
          <w:lang w:val="el-GR"/>
        </w:rPr>
        <w:t>Κύρωση του Κώδικα Διοικητικής Διαδικασίας και άλλες διατάξεις</w:t>
      </w:r>
      <w:r w:rsidRPr="00C34259">
        <w:rPr>
          <w:rFonts w:asciiTheme="minorHAnsi" w:hAnsiTheme="minorHAnsi" w:cstheme="minorHAnsi"/>
          <w:sz w:val="21"/>
          <w:szCs w:val="21"/>
          <w:lang w:val="el-GR"/>
        </w:rPr>
        <w:t>”  και ιδίως των άρθρων 7 και 13 έως 15,</w:t>
      </w:r>
    </w:p>
    <w:p w:rsidR="005C4919" w:rsidRPr="00C34259" w:rsidRDefault="005C4919" w:rsidP="00BE5294">
      <w:pPr>
        <w:numPr>
          <w:ilvl w:val="0"/>
          <w:numId w:val="1"/>
        </w:numPr>
        <w:spacing w:line="276" w:lineRule="auto"/>
        <w:ind w:left="284" w:hanging="284"/>
        <w:rPr>
          <w:rFonts w:asciiTheme="minorHAnsi" w:hAnsiTheme="minorHAnsi" w:cstheme="minorHAnsi"/>
          <w:sz w:val="21"/>
          <w:szCs w:val="21"/>
          <w:lang w:val="el-GR"/>
        </w:rPr>
      </w:pPr>
      <w:r w:rsidRPr="00C34259">
        <w:rPr>
          <w:rFonts w:asciiTheme="minorHAnsi" w:hAnsiTheme="minorHAnsi" w:cstheme="minorHAnsi"/>
          <w:sz w:val="21"/>
          <w:szCs w:val="21"/>
          <w:lang w:val="el-GR"/>
        </w:rPr>
        <w:t>του ν.2121/1993 (Α' 25) “</w:t>
      </w:r>
      <w:r w:rsidRPr="00C34259">
        <w:rPr>
          <w:rStyle w:val="a3"/>
          <w:rFonts w:asciiTheme="minorHAnsi" w:hAnsiTheme="minorHAnsi" w:cstheme="minorHAnsi"/>
          <w:b w:val="0"/>
          <w:bCs w:val="0"/>
          <w:i/>
          <w:iCs/>
          <w:sz w:val="21"/>
          <w:szCs w:val="21"/>
          <w:lang w:val="el-GR"/>
        </w:rPr>
        <w:t>Πνευματική Ιδιοκτησία, Συγγενικά Δικαιώματα και Πολιτιστικά Θέματα</w:t>
      </w:r>
      <w:r w:rsidRPr="00C34259">
        <w:rPr>
          <w:rStyle w:val="a3"/>
          <w:rFonts w:asciiTheme="minorHAnsi" w:hAnsiTheme="minorHAnsi" w:cstheme="minorHAnsi"/>
          <w:b w:val="0"/>
          <w:bCs w:val="0"/>
          <w:sz w:val="21"/>
          <w:szCs w:val="21"/>
          <w:lang w:val="el-GR"/>
        </w:rPr>
        <w:t xml:space="preserve">”, </w:t>
      </w:r>
    </w:p>
    <w:p w:rsidR="005C4919" w:rsidRPr="00C34259" w:rsidRDefault="005C4919" w:rsidP="00BE5294">
      <w:pPr>
        <w:numPr>
          <w:ilvl w:val="0"/>
          <w:numId w:val="1"/>
        </w:numPr>
        <w:spacing w:line="276" w:lineRule="auto"/>
        <w:ind w:left="284" w:hanging="284"/>
        <w:rPr>
          <w:rFonts w:asciiTheme="minorHAnsi" w:hAnsiTheme="minorHAnsi" w:cstheme="minorHAnsi"/>
          <w:sz w:val="21"/>
          <w:szCs w:val="21"/>
          <w:lang w:val="el-GR"/>
        </w:rPr>
      </w:pPr>
      <w:r w:rsidRPr="00C34259">
        <w:rPr>
          <w:rFonts w:asciiTheme="minorHAnsi" w:hAnsiTheme="minorHAnsi" w:cstheme="minorHAnsi"/>
          <w:sz w:val="21"/>
          <w:szCs w:val="21"/>
          <w:lang w:val="el-GR"/>
        </w:rPr>
        <w:t>του π.δ.28/2015 (Α' 34) “</w:t>
      </w:r>
      <w:r w:rsidRPr="00C34259">
        <w:rPr>
          <w:rFonts w:asciiTheme="minorHAnsi" w:hAnsiTheme="minorHAnsi" w:cstheme="minorHAnsi"/>
          <w:i/>
          <w:sz w:val="21"/>
          <w:szCs w:val="21"/>
          <w:lang w:val="el-GR"/>
        </w:rPr>
        <w:t>Κωδικοποίηση διατάξεων για την πρόσβαση σε δημόσια έγγραφα και στοιχεία</w:t>
      </w:r>
      <w:r w:rsidRPr="00C34259">
        <w:rPr>
          <w:rFonts w:asciiTheme="minorHAnsi" w:hAnsiTheme="minorHAnsi" w:cstheme="minorHAnsi"/>
          <w:sz w:val="21"/>
          <w:szCs w:val="21"/>
          <w:lang w:val="el-GR"/>
        </w:rPr>
        <w:t>”,</w:t>
      </w:r>
    </w:p>
    <w:p w:rsidR="005C4919" w:rsidRPr="00C34259" w:rsidRDefault="005C4919" w:rsidP="00BE5294">
      <w:pPr>
        <w:numPr>
          <w:ilvl w:val="0"/>
          <w:numId w:val="1"/>
        </w:numPr>
        <w:spacing w:line="276" w:lineRule="auto"/>
        <w:ind w:left="284" w:hanging="284"/>
        <w:rPr>
          <w:rFonts w:asciiTheme="minorHAnsi" w:hAnsiTheme="minorHAnsi" w:cstheme="minorHAnsi"/>
          <w:sz w:val="21"/>
          <w:szCs w:val="21"/>
          <w:lang w:val="el-GR"/>
        </w:rPr>
      </w:pPr>
      <w:r w:rsidRPr="00C34259">
        <w:rPr>
          <w:rFonts w:asciiTheme="minorHAnsi" w:hAnsiTheme="minorHAnsi" w:cstheme="minorHAnsi"/>
          <w:bCs/>
          <w:iCs/>
          <w:sz w:val="21"/>
          <w:szCs w:val="21"/>
          <w:lang w:val="el-GR"/>
        </w:rPr>
        <w:t xml:space="preserve">του π.δ.80/2016 (Α΄145) “Ανάληψη υποχρεώσεων από τους </w:t>
      </w:r>
      <w:proofErr w:type="spellStart"/>
      <w:r w:rsidRPr="00C34259">
        <w:rPr>
          <w:rFonts w:asciiTheme="minorHAnsi" w:hAnsiTheme="minorHAnsi" w:cstheme="minorHAnsi"/>
          <w:bCs/>
          <w:iCs/>
          <w:sz w:val="21"/>
          <w:szCs w:val="21"/>
          <w:lang w:val="el-GR"/>
        </w:rPr>
        <w:t>Διατάκτες</w:t>
      </w:r>
      <w:proofErr w:type="spellEnd"/>
      <w:r w:rsidRPr="00C34259">
        <w:rPr>
          <w:rFonts w:asciiTheme="minorHAnsi" w:hAnsiTheme="minorHAnsi" w:cstheme="minorHAnsi"/>
          <w:bCs/>
          <w:iCs/>
          <w:sz w:val="21"/>
          <w:szCs w:val="21"/>
          <w:lang w:val="el-GR"/>
        </w:rPr>
        <w:t>”,</w:t>
      </w:r>
    </w:p>
    <w:p w:rsidR="005C4919" w:rsidRPr="00C34259" w:rsidRDefault="005C4919" w:rsidP="00BE5294">
      <w:pPr>
        <w:numPr>
          <w:ilvl w:val="0"/>
          <w:numId w:val="1"/>
        </w:numPr>
        <w:spacing w:line="276" w:lineRule="auto"/>
        <w:ind w:left="284" w:hanging="284"/>
        <w:rPr>
          <w:rFonts w:asciiTheme="minorHAnsi" w:hAnsiTheme="minorHAnsi" w:cstheme="minorHAnsi"/>
          <w:sz w:val="21"/>
          <w:szCs w:val="21"/>
          <w:lang w:val="el-GR"/>
        </w:rPr>
      </w:pPr>
      <w:r w:rsidRPr="00C34259">
        <w:rPr>
          <w:rFonts w:asciiTheme="minorHAnsi" w:hAnsiTheme="minorHAnsi" w:cstheme="minorHAnsi"/>
          <w:sz w:val="21"/>
          <w:szCs w:val="21"/>
          <w:lang w:val="el-GR"/>
        </w:rPr>
        <w:t>της με αρ. 57654 (Β’ 1781/23.5.2017) Απόφασης του Υπουργού Οικονομίας και Ανάπτυξης «</w:t>
      </w:r>
      <w:r w:rsidRPr="00C34259">
        <w:rPr>
          <w:rFonts w:asciiTheme="minorHAnsi" w:hAnsiTheme="minorHAnsi" w:cstheme="minorHAnsi"/>
          <w:i/>
          <w:sz w:val="21"/>
          <w:szCs w:val="21"/>
          <w:lang w:val="el-GR"/>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sidRPr="00C34259">
        <w:rPr>
          <w:rFonts w:asciiTheme="minorHAnsi" w:hAnsiTheme="minorHAnsi" w:cstheme="minorHAnsi"/>
          <w:sz w:val="21"/>
          <w:szCs w:val="21"/>
          <w:lang w:val="el-GR"/>
        </w:rPr>
        <w:t>»,</w:t>
      </w:r>
    </w:p>
    <w:p w:rsidR="005C4919" w:rsidRPr="00C34259" w:rsidRDefault="005C4919" w:rsidP="00BE5294">
      <w:pPr>
        <w:numPr>
          <w:ilvl w:val="0"/>
          <w:numId w:val="1"/>
        </w:numPr>
        <w:spacing w:line="276" w:lineRule="auto"/>
        <w:ind w:left="284" w:hanging="284"/>
        <w:rPr>
          <w:rFonts w:asciiTheme="minorHAnsi" w:hAnsiTheme="minorHAnsi" w:cstheme="minorHAnsi"/>
          <w:sz w:val="21"/>
          <w:szCs w:val="21"/>
          <w:lang w:val="el-GR"/>
        </w:rPr>
      </w:pPr>
      <w:r w:rsidRPr="00C34259">
        <w:rPr>
          <w:rFonts w:asciiTheme="minorHAnsi" w:hAnsiTheme="minorHAnsi" w:cstheme="minorHAnsi"/>
          <w:sz w:val="21"/>
          <w:szCs w:val="21"/>
          <w:lang w:val="el-GR"/>
        </w:rPr>
        <w:t>της με αρ. 56902/215 (Β' 1924/2.6.2017) Απόφασης του Υπουργού Οικονομίας και Ανάπτυξης «</w:t>
      </w:r>
      <w:r w:rsidRPr="00C34259">
        <w:rPr>
          <w:rFonts w:asciiTheme="minorHAnsi" w:hAnsiTheme="minorHAnsi" w:cstheme="minorHAnsi"/>
          <w:i/>
          <w:sz w:val="21"/>
          <w:szCs w:val="21"/>
          <w:lang w:val="el-GR"/>
        </w:rPr>
        <w:t>Τεχνικές λεπτομέρειες και διαδικασίες λειτουργίας του Εθνικού Συστήματος Ηλεκτρονικών Δημοσίων Συμβάσεων (Ε.Σ.Η.ΔΗ.Σ.)»</w:t>
      </w:r>
      <w:r w:rsidRPr="00C34259">
        <w:rPr>
          <w:rFonts w:asciiTheme="minorHAnsi" w:hAnsiTheme="minorHAnsi" w:cstheme="minorHAnsi"/>
          <w:sz w:val="21"/>
          <w:szCs w:val="21"/>
          <w:lang w:val="el-GR"/>
        </w:rPr>
        <w:t>,</w:t>
      </w:r>
    </w:p>
    <w:p w:rsidR="005C4919" w:rsidRPr="00C34259" w:rsidRDefault="005C4919" w:rsidP="00BE5294">
      <w:pPr>
        <w:numPr>
          <w:ilvl w:val="0"/>
          <w:numId w:val="1"/>
        </w:numPr>
        <w:spacing w:line="276" w:lineRule="auto"/>
        <w:ind w:left="284" w:hanging="284"/>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των σε εκτέλεση των ανωτέρω νόμων </w:t>
      </w:r>
      <w:proofErr w:type="spellStart"/>
      <w:r w:rsidRPr="00C34259">
        <w:rPr>
          <w:rFonts w:asciiTheme="minorHAnsi" w:hAnsiTheme="minorHAnsi" w:cstheme="minorHAnsi"/>
          <w:sz w:val="21"/>
          <w:szCs w:val="21"/>
          <w:lang w:val="el-GR"/>
        </w:rPr>
        <w:t>εκδοθεισών</w:t>
      </w:r>
      <w:proofErr w:type="spellEnd"/>
      <w:r w:rsidRPr="00C34259">
        <w:rPr>
          <w:rFonts w:asciiTheme="minorHAnsi" w:hAnsiTheme="minorHAnsi" w:cstheme="minorHAnsi"/>
          <w:sz w:val="21"/>
          <w:szCs w:val="21"/>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4E2272" w:rsidRPr="00C34259" w:rsidRDefault="004E2272" w:rsidP="003E1DBA">
      <w:pPr>
        <w:spacing w:after="0" w:line="276" w:lineRule="auto"/>
        <w:rPr>
          <w:rFonts w:asciiTheme="minorHAnsi" w:hAnsiTheme="minorHAnsi" w:cstheme="minorHAnsi"/>
          <w:sz w:val="21"/>
          <w:szCs w:val="21"/>
          <w:lang w:val="el-GR"/>
        </w:rPr>
      </w:pPr>
    </w:p>
    <w:p w:rsidR="003E1DBA" w:rsidRPr="00C34259" w:rsidRDefault="003E1DBA" w:rsidP="003E1DBA">
      <w:pPr>
        <w:pStyle w:val="3"/>
        <w:tabs>
          <w:tab w:val="clear" w:pos="284"/>
          <w:tab w:val="center" w:pos="1985"/>
          <w:tab w:val="center" w:pos="6521"/>
        </w:tabs>
        <w:spacing w:line="276" w:lineRule="auto"/>
        <w:ind w:firstLine="0"/>
        <w:jc w:val="left"/>
        <w:rPr>
          <w:rFonts w:asciiTheme="minorHAnsi" w:hAnsiTheme="minorHAnsi"/>
          <w:sz w:val="21"/>
          <w:szCs w:val="21"/>
        </w:rPr>
      </w:pPr>
      <w:r w:rsidRPr="00C34259">
        <w:rPr>
          <w:rFonts w:asciiTheme="minorHAnsi" w:hAnsiTheme="minorHAnsi"/>
          <w:sz w:val="21"/>
          <w:szCs w:val="21"/>
        </w:rPr>
        <w:tab/>
      </w:r>
      <w:r w:rsidRPr="00C34259">
        <w:rPr>
          <w:rFonts w:asciiTheme="minorHAnsi" w:hAnsiTheme="minorHAnsi"/>
          <w:sz w:val="21"/>
          <w:szCs w:val="21"/>
        </w:rPr>
        <w:tab/>
        <w:t>Μυτιλήνη, Μάιος 202</w:t>
      </w:r>
      <w:r w:rsidR="00D74528" w:rsidRPr="00C34259">
        <w:rPr>
          <w:rFonts w:asciiTheme="minorHAnsi" w:hAnsiTheme="minorHAnsi"/>
          <w:sz w:val="21"/>
          <w:szCs w:val="21"/>
        </w:rPr>
        <w:t>5</w:t>
      </w:r>
    </w:p>
    <w:p w:rsidR="003E1DBA" w:rsidRPr="00C34259" w:rsidRDefault="003E1DBA" w:rsidP="003E1DBA">
      <w:pPr>
        <w:tabs>
          <w:tab w:val="center" w:pos="1985"/>
          <w:tab w:val="center" w:pos="6521"/>
        </w:tabs>
        <w:spacing w:after="0"/>
        <w:rPr>
          <w:rFonts w:asciiTheme="minorHAnsi" w:hAnsiTheme="minorHAnsi"/>
          <w:sz w:val="21"/>
          <w:szCs w:val="21"/>
          <w:lang w:val="el-GR"/>
        </w:rPr>
      </w:pPr>
      <w:r w:rsidRPr="00C34259">
        <w:rPr>
          <w:rFonts w:asciiTheme="minorHAnsi" w:hAnsiTheme="minorHAnsi"/>
          <w:sz w:val="21"/>
          <w:szCs w:val="21"/>
          <w:lang w:val="el-GR"/>
        </w:rPr>
        <w:tab/>
        <w:t>ΣΥΝΤΑΧΘΗΚΕ</w:t>
      </w:r>
      <w:r w:rsidRPr="00C34259">
        <w:rPr>
          <w:rFonts w:asciiTheme="minorHAnsi" w:hAnsiTheme="minorHAnsi"/>
          <w:sz w:val="21"/>
          <w:szCs w:val="21"/>
          <w:lang w:val="el-GR"/>
        </w:rPr>
        <w:tab/>
        <w:t>ΘΕΩΡΗΘΗΚΕ</w:t>
      </w:r>
    </w:p>
    <w:p w:rsidR="003E1DBA" w:rsidRPr="00C34259" w:rsidRDefault="003E1DBA" w:rsidP="003E1DBA">
      <w:pPr>
        <w:tabs>
          <w:tab w:val="center" w:pos="1985"/>
          <w:tab w:val="center" w:pos="6521"/>
        </w:tabs>
        <w:spacing w:after="0"/>
        <w:rPr>
          <w:rFonts w:asciiTheme="minorHAnsi" w:hAnsiTheme="minorHAnsi"/>
          <w:sz w:val="21"/>
          <w:szCs w:val="21"/>
          <w:lang w:val="el-GR"/>
        </w:rPr>
      </w:pPr>
      <w:r w:rsidRPr="00C34259">
        <w:rPr>
          <w:rFonts w:asciiTheme="minorHAnsi" w:hAnsiTheme="minorHAnsi"/>
          <w:sz w:val="21"/>
          <w:szCs w:val="21"/>
          <w:lang w:val="el-GR"/>
        </w:rPr>
        <w:tab/>
      </w:r>
      <w:r w:rsidRPr="00C34259">
        <w:rPr>
          <w:rFonts w:asciiTheme="minorHAnsi" w:hAnsiTheme="minorHAnsi"/>
          <w:sz w:val="21"/>
          <w:szCs w:val="21"/>
          <w:lang w:val="el-GR"/>
        </w:rPr>
        <w:tab/>
        <w:t>Ο ΑΝΑΠΛΗΡΩΤΗΣ ΠΡΟΪΣΤΑΜΕΝΟΣ</w:t>
      </w:r>
    </w:p>
    <w:p w:rsidR="003E1DBA" w:rsidRPr="00C34259" w:rsidRDefault="003E1DBA" w:rsidP="003E1DBA">
      <w:pPr>
        <w:tabs>
          <w:tab w:val="center" w:pos="1985"/>
          <w:tab w:val="center" w:pos="6521"/>
        </w:tabs>
        <w:spacing w:after="0"/>
        <w:rPr>
          <w:rFonts w:asciiTheme="minorHAnsi" w:hAnsiTheme="minorHAnsi"/>
          <w:sz w:val="21"/>
          <w:szCs w:val="21"/>
          <w:lang w:val="el-GR"/>
        </w:rPr>
      </w:pPr>
      <w:r w:rsidRPr="00C34259">
        <w:rPr>
          <w:rFonts w:asciiTheme="minorHAnsi" w:hAnsiTheme="minorHAnsi"/>
          <w:sz w:val="21"/>
          <w:szCs w:val="21"/>
          <w:lang w:val="el-GR"/>
        </w:rPr>
        <w:tab/>
      </w:r>
      <w:r w:rsidRPr="00C34259">
        <w:rPr>
          <w:rFonts w:asciiTheme="minorHAnsi" w:hAnsiTheme="minorHAnsi"/>
          <w:sz w:val="21"/>
          <w:szCs w:val="21"/>
          <w:lang w:val="el-GR"/>
        </w:rPr>
        <w:tab/>
        <w:t xml:space="preserve"> Δ/ΝΣΗΣ ΤΕΧΝΙΚΩΝ ΥΠΗΡΕΣΙΩΝ</w:t>
      </w:r>
    </w:p>
    <w:p w:rsidR="003E1DBA" w:rsidRPr="00C34259" w:rsidRDefault="003E1DBA" w:rsidP="003E1DBA">
      <w:pPr>
        <w:tabs>
          <w:tab w:val="center" w:pos="1985"/>
          <w:tab w:val="center" w:pos="6521"/>
        </w:tabs>
        <w:spacing w:after="0"/>
        <w:rPr>
          <w:rFonts w:asciiTheme="minorHAnsi" w:hAnsiTheme="minorHAnsi"/>
          <w:sz w:val="21"/>
          <w:szCs w:val="21"/>
          <w:lang w:val="el-GR"/>
        </w:rPr>
      </w:pPr>
    </w:p>
    <w:p w:rsidR="003E1DBA" w:rsidRPr="00C34259" w:rsidRDefault="003E1DBA" w:rsidP="003E1DBA">
      <w:pPr>
        <w:tabs>
          <w:tab w:val="center" w:pos="1985"/>
          <w:tab w:val="center" w:pos="6521"/>
        </w:tabs>
        <w:spacing w:after="0"/>
        <w:rPr>
          <w:rFonts w:asciiTheme="minorHAnsi" w:hAnsiTheme="minorHAnsi"/>
          <w:sz w:val="21"/>
          <w:szCs w:val="21"/>
          <w:lang w:val="el-GR"/>
        </w:rPr>
      </w:pPr>
      <w:r w:rsidRPr="00C34259">
        <w:rPr>
          <w:rFonts w:asciiTheme="minorHAnsi" w:hAnsiTheme="minorHAnsi"/>
          <w:sz w:val="21"/>
          <w:szCs w:val="21"/>
          <w:lang w:val="el-GR"/>
        </w:rPr>
        <w:tab/>
      </w:r>
      <w:r w:rsidR="00D74528" w:rsidRPr="00C34259">
        <w:rPr>
          <w:rFonts w:asciiTheme="minorHAnsi" w:hAnsiTheme="minorHAnsi"/>
          <w:sz w:val="21"/>
          <w:szCs w:val="21"/>
          <w:lang w:val="el-GR"/>
        </w:rPr>
        <w:t>ΣΕΝΤΑΣ ΕΡΜΟΛΑΟ</w:t>
      </w:r>
      <w:r w:rsidR="00E44685">
        <w:rPr>
          <w:rFonts w:asciiTheme="minorHAnsi" w:hAnsiTheme="minorHAnsi"/>
          <w:sz w:val="21"/>
          <w:szCs w:val="21"/>
          <w:lang w:val="el-GR"/>
        </w:rPr>
        <w:t>Σ</w:t>
      </w:r>
    </w:p>
    <w:p w:rsidR="003E1DBA" w:rsidRPr="00C34259" w:rsidRDefault="003E1DBA" w:rsidP="003E1DBA">
      <w:pPr>
        <w:tabs>
          <w:tab w:val="center" w:pos="1985"/>
          <w:tab w:val="center" w:pos="6521"/>
        </w:tabs>
        <w:spacing w:after="0"/>
        <w:rPr>
          <w:rFonts w:asciiTheme="minorHAnsi" w:hAnsiTheme="minorHAnsi"/>
          <w:sz w:val="21"/>
          <w:szCs w:val="21"/>
          <w:lang w:val="el-GR"/>
        </w:rPr>
      </w:pPr>
      <w:r w:rsidRPr="00C34259">
        <w:rPr>
          <w:rFonts w:asciiTheme="minorHAnsi" w:hAnsiTheme="minorHAnsi"/>
          <w:sz w:val="21"/>
          <w:szCs w:val="21"/>
          <w:lang w:val="el-GR"/>
        </w:rPr>
        <w:tab/>
        <w:t>ΠΕ ΜΗΧ/ΓΟΣ ΜΗΧΑΝΙΚΟΣ</w:t>
      </w:r>
      <w:r w:rsidRPr="00C34259">
        <w:rPr>
          <w:rFonts w:asciiTheme="minorHAnsi" w:hAnsiTheme="minorHAnsi"/>
          <w:sz w:val="21"/>
          <w:szCs w:val="21"/>
          <w:lang w:val="el-GR"/>
        </w:rPr>
        <w:tab/>
        <w:t>ΑΝΔΡΕΑΣ ΠΑΠΑΧΡ</w:t>
      </w:r>
      <w:r w:rsidR="00E44685">
        <w:rPr>
          <w:rFonts w:asciiTheme="minorHAnsi" w:hAnsiTheme="minorHAnsi"/>
          <w:sz w:val="21"/>
          <w:szCs w:val="21"/>
          <w:lang w:val="el-GR"/>
        </w:rPr>
        <w:t>Ι</w:t>
      </w:r>
      <w:r w:rsidRPr="00C34259">
        <w:rPr>
          <w:rFonts w:asciiTheme="minorHAnsi" w:hAnsiTheme="minorHAnsi"/>
          <w:sz w:val="21"/>
          <w:szCs w:val="21"/>
          <w:lang w:val="el-GR"/>
        </w:rPr>
        <w:t>ΣΤΟΦΟΡΟΥ</w:t>
      </w:r>
    </w:p>
    <w:p w:rsidR="003E1DBA" w:rsidRPr="00C34259" w:rsidRDefault="003E1DBA" w:rsidP="003E1DBA">
      <w:pPr>
        <w:tabs>
          <w:tab w:val="center" w:pos="1985"/>
          <w:tab w:val="center" w:pos="6521"/>
        </w:tabs>
        <w:spacing w:after="0"/>
        <w:rPr>
          <w:rFonts w:asciiTheme="minorHAnsi" w:hAnsiTheme="minorHAnsi"/>
          <w:sz w:val="21"/>
          <w:szCs w:val="21"/>
        </w:rPr>
      </w:pPr>
      <w:r w:rsidRPr="00C34259">
        <w:rPr>
          <w:rFonts w:asciiTheme="minorHAnsi" w:hAnsiTheme="minorHAnsi"/>
          <w:sz w:val="21"/>
          <w:szCs w:val="21"/>
          <w:lang w:val="el-GR"/>
        </w:rPr>
        <w:tab/>
      </w:r>
      <w:r w:rsidRPr="00C34259">
        <w:rPr>
          <w:rFonts w:asciiTheme="minorHAnsi" w:hAnsiTheme="minorHAnsi"/>
          <w:sz w:val="21"/>
          <w:szCs w:val="21"/>
          <w:lang w:val="el-GR"/>
        </w:rPr>
        <w:tab/>
      </w:r>
      <w:r w:rsidRPr="00C34259">
        <w:rPr>
          <w:rFonts w:asciiTheme="minorHAnsi" w:hAnsiTheme="minorHAnsi"/>
          <w:sz w:val="21"/>
          <w:szCs w:val="21"/>
        </w:rPr>
        <w:t>ΤΕ ΠΟΛ/ΚΟΣ ΜΗΧΑΝΙΚΟΣ</w:t>
      </w:r>
    </w:p>
    <w:p w:rsidR="00252C7D" w:rsidRPr="00C34259" w:rsidRDefault="00252C7D" w:rsidP="003E1DBA">
      <w:pPr>
        <w:tabs>
          <w:tab w:val="center" w:pos="1985"/>
          <w:tab w:val="center" w:pos="6521"/>
        </w:tabs>
        <w:spacing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ab/>
      </w:r>
      <w:r w:rsidRPr="00C34259">
        <w:rPr>
          <w:rFonts w:asciiTheme="minorHAnsi" w:hAnsiTheme="minorHAnsi" w:cstheme="minorHAnsi"/>
          <w:sz w:val="21"/>
          <w:szCs w:val="21"/>
          <w:lang w:val="el-GR"/>
        </w:rPr>
        <w:tab/>
      </w:r>
    </w:p>
    <w:p w:rsidR="00E02470" w:rsidRPr="00C34259" w:rsidRDefault="00E02470" w:rsidP="00BE5294">
      <w:pPr>
        <w:spacing w:line="276" w:lineRule="auto"/>
        <w:rPr>
          <w:rFonts w:asciiTheme="minorHAnsi" w:hAnsiTheme="minorHAnsi" w:cstheme="minorHAnsi"/>
          <w:b/>
          <w:sz w:val="21"/>
          <w:szCs w:val="21"/>
          <w:lang w:val="el-GR"/>
        </w:rPr>
      </w:pPr>
      <w:r w:rsidRPr="00C34259">
        <w:rPr>
          <w:rFonts w:asciiTheme="minorHAnsi" w:hAnsiTheme="minorHAnsi" w:cstheme="minorHAnsi"/>
          <w:b/>
          <w:sz w:val="21"/>
          <w:szCs w:val="21"/>
          <w:lang w:val="el-GR"/>
        </w:rPr>
        <w:br w:type="page"/>
      </w:r>
    </w:p>
    <w:tbl>
      <w:tblPr>
        <w:tblW w:w="8505" w:type="dxa"/>
        <w:tblInd w:w="-23"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1E0"/>
      </w:tblPr>
      <w:tblGrid>
        <w:gridCol w:w="4253"/>
        <w:gridCol w:w="4252"/>
      </w:tblGrid>
      <w:tr w:rsidR="001E7CEB" w:rsidRPr="00C34259" w:rsidTr="001A7A57">
        <w:tc>
          <w:tcPr>
            <w:tcW w:w="4253" w:type="dxa"/>
            <w:hideMark/>
          </w:tcPr>
          <w:p w:rsidR="001E7CEB" w:rsidRPr="00C34259" w:rsidRDefault="001E7CEB" w:rsidP="001A7A57">
            <w:pPr>
              <w:suppressAutoHyphens w:val="0"/>
              <w:overflowPunct w:val="0"/>
              <w:autoSpaceDE w:val="0"/>
              <w:autoSpaceDN w:val="0"/>
              <w:adjustRightInd w:val="0"/>
              <w:spacing w:after="0"/>
              <w:textAlignment w:val="baseline"/>
              <w:rPr>
                <w:rFonts w:cs="Tahoma"/>
                <w:noProof/>
                <w:lang w:val="el-GR" w:eastAsia="el-GR"/>
              </w:rPr>
            </w:pPr>
          </w:p>
          <w:p w:rsidR="001E7CEB" w:rsidRPr="00C34259" w:rsidRDefault="001E7CEB" w:rsidP="001A7A57">
            <w:pPr>
              <w:suppressAutoHyphens w:val="0"/>
              <w:overflowPunct w:val="0"/>
              <w:autoSpaceDE w:val="0"/>
              <w:autoSpaceDN w:val="0"/>
              <w:adjustRightInd w:val="0"/>
              <w:spacing w:after="0"/>
              <w:textAlignment w:val="baseline"/>
              <w:rPr>
                <w:rFonts w:cs="Tahoma"/>
                <w:lang w:val="el-GR" w:eastAsia="el-GR"/>
              </w:rPr>
            </w:pPr>
            <w:r w:rsidRPr="00C34259">
              <w:rPr>
                <w:rFonts w:cs="Tahoma"/>
                <w:noProof/>
                <w:szCs w:val="22"/>
                <w:lang w:val="el-GR" w:eastAsia="el-GR"/>
              </w:rPr>
              <w:drawing>
                <wp:inline distT="0" distB="0" distL="0" distR="0">
                  <wp:extent cx="990600" cy="971550"/>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990600" cy="971550"/>
                          </a:xfrm>
                          <a:prstGeom prst="rect">
                            <a:avLst/>
                          </a:prstGeom>
                          <a:noFill/>
                          <a:ln>
                            <a:noFill/>
                          </a:ln>
                        </pic:spPr>
                      </pic:pic>
                    </a:graphicData>
                  </a:graphic>
                </wp:inline>
              </w:drawing>
            </w:r>
          </w:p>
          <w:p w:rsidR="001E7CEB" w:rsidRPr="00C34259" w:rsidRDefault="001E7CEB" w:rsidP="001A7A57">
            <w:pPr>
              <w:suppressAutoHyphens w:val="0"/>
              <w:overflowPunct w:val="0"/>
              <w:autoSpaceDE w:val="0"/>
              <w:autoSpaceDN w:val="0"/>
              <w:adjustRightInd w:val="0"/>
              <w:spacing w:after="0"/>
              <w:textAlignment w:val="baseline"/>
              <w:rPr>
                <w:rFonts w:cs="Tahoma"/>
                <w:sz w:val="24"/>
                <w:lang w:val="el-GR" w:eastAsia="el-GR"/>
              </w:rPr>
            </w:pPr>
            <w:r w:rsidRPr="00C34259">
              <w:rPr>
                <w:rFonts w:cs="Tahoma"/>
                <w:sz w:val="24"/>
                <w:szCs w:val="22"/>
                <w:lang w:val="el-GR" w:eastAsia="el-GR"/>
              </w:rPr>
              <w:t>ΕΛΛΗΝΙΚΗ ΔΗΜΟΚΡΑΤΙΑ</w:t>
            </w:r>
          </w:p>
          <w:p w:rsidR="001E7CEB" w:rsidRPr="00C34259" w:rsidRDefault="001E7CEB" w:rsidP="001A7A57">
            <w:pPr>
              <w:suppressAutoHyphens w:val="0"/>
              <w:overflowPunct w:val="0"/>
              <w:autoSpaceDE w:val="0"/>
              <w:autoSpaceDN w:val="0"/>
              <w:adjustRightInd w:val="0"/>
              <w:spacing w:after="0"/>
              <w:textAlignment w:val="baseline"/>
              <w:rPr>
                <w:rFonts w:cs="Tahoma"/>
                <w:sz w:val="24"/>
                <w:lang w:val="el-GR" w:eastAsia="el-GR"/>
              </w:rPr>
            </w:pPr>
            <w:r w:rsidRPr="00C34259">
              <w:rPr>
                <w:rFonts w:cs="Tahoma"/>
                <w:sz w:val="24"/>
                <w:szCs w:val="22"/>
                <w:lang w:val="el-GR" w:eastAsia="el-GR"/>
              </w:rPr>
              <w:t>ΝΟΜΟΣ ΛΕΣΒΟΥ</w:t>
            </w:r>
          </w:p>
          <w:p w:rsidR="001E7CEB" w:rsidRPr="00C34259" w:rsidRDefault="001E7CEB" w:rsidP="001A7A57">
            <w:pPr>
              <w:suppressAutoHyphens w:val="0"/>
              <w:overflowPunct w:val="0"/>
              <w:autoSpaceDE w:val="0"/>
              <w:autoSpaceDN w:val="0"/>
              <w:adjustRightInd w:val="0"/>
              <w:spacing w:after="0"/>
              <w:textAlignment w:val="baseline"/>
              <w:rPr>
                <w:rFonts w:cs="Tahoma"/>
                <w:sz w:val="24"/>
                <w:lang w:val="el-GR" w:eastAsia="el-GR"/>
              </w:rPr>
            </w:pPr>
            <w:r w:rsidRPr="00C34259">
              <w:rPr>
                <w:rFonts w:cs="Tahoma"/>
                <w:sz w:val="24"/>
                <w:szCs w:val="22"/>
                <w:lang w:val="el-GR" w:eastAsia="el-GR"/>
              </w:rPr>
              <w:t>ΔΗΜΟΣ ΜΥΤΙΛΗΝΗΣ</w:t>
            </w:r>
          </w:p>
          <w:p w:rsidR="001E7CEB" w:rsidRPr="00C34259" w:rsidRDefault="001E7CEB" w:rsidP="003E1DBA">
            <w:pPr>
              <w:suppressAutoHyphens w:val="0"/>
              <w:overflowPunct w:val="0"/>
              <w:autoSpaceDE w:val="0"/>
              <w:autoSpaceDN w:val="0"/>
              <w:adjustRightInd w:val="0"/>
              <w:spacing w:after="0"/>
              <w:textAlignment w:val="baseline"/>
              <w:rPr>
                <w:rFonts w:cs="Tahoma"/>
                <w:i/>
                <w:sz w:val="24"/>
                <w:lang w:val="el-GR" w:eastAsia="el-GR"/>
              </w:rPr>
            </w:pPr>
            <w:r w:rsidRPr="00C34259">
              <w:rPr>
                <w:rFonts w:cs="Tahoma"/>
                <w:i/>
                <w:sz w:val="24"/>
                <w:szCs w:val="22"/>
                <w:lang w:val="el-GR" w:eastAsia="el-GR"/>
              </w:rPr>
              <w:t xml:space="preserve">Δ/ΝΣΗ </w:t>
            </w:r>
            <w:r w:rsidR="003E1DBA" w:rsidRPr="00C34259">
              <w:rPr>
                <w:rFonts w:cs="Tahoma"/>
                <w:i/>
                <w:sz w:val="24"/>
                <w:szCs w:val="22"/>
                <w:lang w:val="el-GR" w:eastAsia="el-GR"/>
              </w:rPr>
              <w:t>ΤΕΧΝΙΚΩΝ ΥΠΗΡΕΣΙΩΝ</w:t>
            </w:r>
          </w:p>
        </w:tc>
        <w:tc>
          <w:tcPr>
            <w:tcW w:w="4252" w:type="dxa"/>
          </w:tcPr>
          <w:p w:rsidR="001E7CEB" w:rsidRPr="00C34259" w:rsidRDefault="001E7CEB" w:rsidP="001A7A57">
            <w:pPr>
              <w:suppressAutoHyphens w:val="0"/>
              <w:overflowPunct w:val="0"/>
              <w:autoSpaceDE w:val="0"/>
              <w:autoSpaceDN w:val="0"/>
              <w:adjustRightInd w:val="0"/>
              <w:spacing w:after="0"/>
              <w:textAlignment w:val="baseline"/>
              <w:rPr>
                <w:rFonts w:cs="Tahoma"/>
                <w:highlight w:val="yellow"/>
                <w:lang w:val="el-GR" w:eastAsia="el-GR"/>
              </w:rPr>
            </w:pPr>
          </w:p>
          <w:p w:rsidR="001E7CEB" w:rsidRPr="00C34259" w:rsidRDefault="001E7CEB" w:rsidP="001A7A57">
            <w:pPr>
              <w:suppressAutoHyphens w:val="0"/>
              <w:overflowPunct w:val="0"/>
              <w:autoSpaceDE w:val="0"/>
              <w:autoSpaceDN w:val="0"/>
              <w:adjustRightInd w:val="0"/>
              <w:spacing w:after="0"/>
              <w:textAlignment w:val="baseline"/>
              <w:rPr>
                <w:rFonts w:cs="Tahoma"/>
                <w:lang w:val="el-GR" w:eastAsia="el-GR"/>
              </w:rPr>
            </w:pPr>
          </w:p>
          <w:p w:rsidR="001E7CEB" w:rsidRPr="00C34259" w:rsidRDefault="001E7CEB" w:rsidP="001A7A57">
            <w:pPr>
              <w:suppressAutoHyphens w:val="0"/>
              <w:spacing w:after="0"/>
              <w:rPr>
                <w:rFonts w:asciiTheme="minorHAnsi" w:hAnsiTheme="minorHAnsi"/>
                <w:b/>
                <w:lang w:val="el-GR" w:eastAsia="el-GR"/>
              </w:rPr>
            </w:pPr>
            <w:r w:rsidRPr="00C34259">
              <w:rPr>
                <w:rFonts w:asciiTheme="minorHAnsi" w:hAnsiTheme="minorHAnsi" w:cs="Tahoma"/>
                <w:b/>
                <w:szCs w:val="22"/>
                <w:lang w:val="el-GR" w:eastAsia="el-GR"/>
              </w:rPr>
              <w:t xml:space="preserve">Προμήθεια </w:t>
            </w:r>
            <w:r w:rsidRPr="00C34259">
              <w:rPr>
                <w:rFonts w:asciiTheme="minorHAnsi" w:hAnsiTheme="minorHAnsi" w:cs="Arial"/>
                <w:b/>
                <w:szCs w:val="22"/>
                <w:lang w:val="el-GR"/>
              </w:rPr>
              <w:t xml:space="preserve">Εξοπλισμού </w:t>
            </w:r>
            <w:r w:rsidRPr="00C34259">
              <w:rPr>
                <w:rFonts w:cs="Arial"/>
                <w:b/>
                <w:szCs w:val="22"/>
                <w:lang w:val="el-GR"/>
              </w:rPr>
              <w:t>για τις ανάγκες πρόληψης δημιουργίας αποβλήτων.</w:t>
            </w:r>
          </w:p>
          <w:p w:rsidR="001E7CEB" w:rsidRPr="00C34259" w:rsidRDefault="001E7CEB" w:rsidP="001A7A57">
            <w:pPr>
              <w:suppressAutoHyphens w:val="0"/>
              <w:overflowPunct w:val="0"/>
              <w:autoSpaceDE w:val="0"/>
              <w:autoSpaceDN w:val="0"/>
              <w:adjustRightInd w:val="0"/>
              <w:spacing w:after="0"/>
              <w:textAlignment w:val="baseline"/>
              <w:rPr>
                <w:rFonts w:cs="Tahoma"/>
                <w:lang w:val="el-GR" w:eastAsia="el-GR"/>
              </w:rPr>
            </w:pPr>
          </w:p>
          <w:p w:rsidR="001E7CEB" w:rsidRPr="00C34259" w:rsidRDefault="001E7CEB" w:rsidP="001A7A57">
            <w:pPr>
              <w:suppressAutoHyphens w:val="0"/>
              <w:overflowPunct w:val="0"/>
              <w:autoSpaceDE w:val="0"/>
              <w:autoSpaceDN w:val="0"/>
              <w:adjustRightInd w:val="0"/>
              <w:spacing w:after="0"/>
              <w:textAlignment w:val="baseline"/>
              <w:rPr>
                <w:rFonts w:cs="Tahoma"/>
                <w:lang w:val="el-GR" w:eastAsia="el-GR"/>
              </w:rPr>
            </w:pPr>
          </w:p>
          <w:p w:rsidR="001E7CEB" w:rsidRPr="00C34259" w:rsidRDefault="001E7CEB" w:rsidP="001A7A57">
            <w:pPr>
              <w:suppressAutoHyphens w:val="0"/>
              <w:overflowPunct w:val="0"/>
              <w:autoSpaceDE w:val="0"/>
              <w:autoSpaceDN w:val="0"/>
              <w:adjustRightInd w:val="0"/>
              <w:spacing w:after="0"/>
              <w:textAlignment w:val="baseline"/>
              <w:rPr>
                <w:rFonts w:cs="Tahoma"/>
                <w:lang w:val="el-GR" w:eastAsia="el-GR"/>
              </w:rPr>
            </w:pPr>
          </w:p>
          <w:p w:rsidR="001E7CEB" w:rsidRPr="00C34259" w:rsidRDefault="001E7CEB" w:rsidP="001A7A57">
            <w:pPr>
              <w:suppressAutoHyphens w:val="0"/>
              <w:overflowPunct w:val="0"/>
              <w:autoSpaceDE w:val="0"/>
              <w:autoSpaceDN w:val="0"/>
              <w:adjustRightInd w:val="0"/>
              <w:spacing w:after="0"/>
              <w:textAlignment w:val="baseline"/>
              <w:rPr>
                <w:rFonts w:cs="Tahoma"/>
                <w:lang w:val="el-GR" w:eastAsia="el-GR"/>
              </w:rPr>
            </w:pPr>
            <w:proofErr w:type="spellStart"/>
            <w:r w:rsidRPr="00C34259">
              <w:rPr>
                <w:szCs w:val="22"/>
                <w:lang w:val="el-GR" w:eastAsia="el-GR"/>
              </w:rPr>
              <w:t>Αριθμ</w:t>
            </w:r>
            <w:proofErr w:type="spellEnd"/>
            <w:r w:rsidRPr="00C34259">
              <w:rPr>
                <w:szCs w:val="22"/>
                <w:lang w:val="el-GR" w:eastAsia="el-GR"/>
              </w:rPr>
              <w:t xml:space="preserve">. Μελέτης : </w:t>
            </w:r>
            <w:r w:rsidR="00D74528" w:rsidRPr="00C34259">
              <w:rPr>
                <w:rFonts w:asciiTheme="minorHAnsi" w:hAnsiTheme="minorHAnsi" w:cs="Arial"/>
                <w:b/>
                <w:szCs w:val="22"/>
                <w:lang w:val="el-GR"/>
              </w:rPr>
              <w:t>75</w:t>
            </w:r>
            <w:r w:rsidRPr="00C34259">
              <w:rPr>
                <w:rFonts w:asciiTheme="minorHAnsi" w:hAnsiTheme="minorHAnsi" w:cs="Arial"/>
                <w:b/>
                <w:szCs w:val="22"/>
              </w:rPr>
              <w:t xml:space="preserve"> /20</w:t>
            </w:r>
            <w:r w:rsidRPr="00C34259">
              <w:rPr>
                <w:rFonts w:asciiTheme="minorHAnsi" w:hAnsiTheme="minorHAnsi" w:cs="Arial"/>
                <w:b/>
                <w:szCs w:val="22"/>
                <w:lang w:val="el-GR"/>
              </w:rPr>
              <w:t>2</w:t>
            </w:r>
            <w:r w:rsidR="00D74528" w:rsidRPr="00C34259">
              <w:rPr>
                <w:rFonts w:asciiTheme="minorHAnsi" w:hAnsiTheme="minorHAnsi" w:cs="Arial"/>
                <w:b/>
                <w:szCs w:val="22"/>
                <w:lang w:val="el-GR"/>
              </w:rPr>
              <w:t>5</w:t>
            </w:r>
          </w:p>
          <w:p w:rsidR="001E7CEB" w:rsidRPr="00C34259" w:rsidRDefault="001E7CEB" w:rsidP="001A7A57">
            <w:pPr>
              <w:suppressAutoHyphens w:val="0"/>
              <w:overflowPunct w:val="0"/>
              <w:autoSpaceDE w:val="0"/>
              <w:autoSpaceDN w:val="0"/>
              <w:adjustRightInd w:val="0"/>
              <w:spacing w:after="0"/>
              <w:textAlignment w:val="baseline"/>
              <w:rPr>
                <w:rFonts w:cs="Tahoma"/>
                <w:lang w:val="el-GR" w:eastAsia="el-GR"/>
              </w:rPr>
            </w:pPr>
          </w:p>
        </w:tc>
      </w:tr>
    </w:tbl>
    <w:p w:rsidR="00E02470" w:rsidRPr="00C34259" w:rsidRDefault="00E02470" w:rsidP="00FC1596">
      <w:pPr>
        <w:rPr>
          <w:lang w:val="el-GR"/>
        </w:rPr>
      </w:pPr>
    </w:p>
    <w:p w:rsidR="00FC1596" w:rsidRPr="00C34259" w:rsidRDefault="00FC1596" w:rsidP="00E02470">
      <w:pPr>
        <w:suppressAutoHyphens w:val="0"/>
        <w:spacing w:after="0" w:line="276" w:lineRule="auto"/>
        <w:rPr>
          <w:rFonts w:eastAsia="MS Mincho" w:cs="Courier New"/>
          <w:bCs/>
          <w:lang w:val="el-GR"/>
        </w:rPr>
      </w:pPr>
    </w:p>
    <w:p w:rsidR="00E02470" w:rsidRPr="00C34259" w:rsidRDefault="00BA2591" w:rsidP="00E02470">
      <w:pPr>
        <w:suppressAutoHyphens w:val="0"/>
        <w:jc w:val="center"/>
        <w:rPr>
          <w:b/>
          <w:lang w:val="el-GR"/>
        </w:rPr>
      </w:pPr>
      <w:bookmarkStart w:id="0" w:name="__RefHeading___Toc233_1659156176"/>
      <w:bookmarkEnd w:id="0"/>
      <w:r w:rsidRPr="00C34259">
        <w:rPr>
          <w:rFonts w:cs="Tahoma"/>
          <w:b/>
          <w:sz w:val="32"/>
          <w:szCs w:val="22"/>
          <w:u w:val="single"/>
          <w:lang w:val="el-GR" w:eastAsia="el-GR"/>
        </w:rPr>
        <w:t>ΤΕΧΝΙΚΕΣ ΠΡΟΔΙΑΓΡΑΦΕΣ</w:t>
      </w:r>
      <w:bookmarkStart w:id="1" w:name="__RefHeading___Toc235_1659156176"/>
      <w:bookmarkEnd w:id="1"/>
    </w:p>
    <w:p w:rsidR="00E02470" w:rsidRPr="00C34259" w:rsidRDefault="00E02470" w:rsidP="00E02470">
      <w:pPr>
        <w:tabs>
          <w:tab w:val="left" w:pos="709"/>
        </w:tabs>
        <w:suppressAutoHyphens w:val="0"/>
        <w:spacing w:after="0" w:line="276" w:lineRule="auto"/>
        <w:ind w:firstLine="709"/>
        <w:jc w:val="left"/>
        <w:rPr>
          <w:rFonts w:eastAsia="Calibri" w:cs="Times New Roman"/>
          <w:sz w:val="20"/>
          <w:szCs w:val="20"/>
          <w:lang w:val="el-GR" w:eastAsia="en-US"/>
        </w:rPr>
      </w:pPr>
      <w:r w:rsidRPr="00C34259">
        <w:rPr>
          <w:rFonts w:eastAsia="Calibri" w:cs="Times New Roman"/>
          <w:sz w:val="20"/>
          <w:szCs w:val="20"/>
          <w:lang w:val="el-GR" w:eastAsia="en-US"/>
        </w:rPr>
        <w:t xml:space="preserve"> </w:t>
      </w:r>
    </w:p>
    <w:p w:rsidR="001E7CEB" w:rsidRPr="00C34259" w:rsidRDefault="00E02470" w:rsidP="007B2FA9">
      <w:pPr>
        <w:tabs>
          <w:tab w:val="left" w:pos="426"/>
        </w:tabs>
        <w:spacing w:after="0" w:line="276" w:lineRule="auto"/>
        <w:ind w:firstLine="426"/>
        <w:rPr>
          <w:rFonts w:asciiTheme="minorHAnsi" w:hAnsiTheme="minorHAnsi" w:cstheme="minorHAnsi"/>
          <w:sz w:val="21"/>
          <w:szCs w:val="21"/>
          <w:lang w:val="el-GR"/>
        </w:rPr>
      </w:pPr>
      <w:r w:rsidRPr="00C34259">
        <w:rPr>
          <w:rFonts w:asciiTheme="minorHAnsi" w:eastAsia="Palatino Linotype" w:hAnsiTheme="minorHAnsi" w:cstheme="minorHAnsi"/>
          <w:sz w:val="21"/>
          <w:szCs w:val="21"/>
          <w:lang w:val="el-GR" w:eastAsia="en-US"/>
        </w:rPr>
        <w:t xml:space="preserve">Ο Δήμος </w:t>
      </w:r>
      <w:r w:rsidR="001E7CEB" w:rsidRPr="00C34259">
        <w:rPr>
          <w:rFonts w:asciiTheme="minorHAnsi" w:eastAsia="Palatino Linotype" w:hAnsiTheme="minorHAnsi" w:cstheme="minorHAnsi"/>
          <w:sz w:val="21"/>
          <w:szCs w:val="21"/>
          <w:lang w:val="el-GR" w:eastAsia="en-US"/>
        </w:rPr>
        <w:t>Μυτιλήνης</w:t>
      </w:r>
      <w:r w:rsidRPr="00C34259">
        <w:rPr>
          <w:rFonts w:asciiTheme="minorHAnsi" w:eastAsia="Palatino Linotype" w:hAnsiTheme="minorHAnsi" w:cstheme="minorHAnsi"/>
          <w:sz w:val="21"/>
          <w:szCs w:val="21"/>
          <w:lang w:val="el-GR" w:eastAsia="en-US"/>
        </w:rPr>
        <w:t xml:space="preserve"> θα προμηθευτεί</w:t>
      </w:r>
      <w:r w:rsidRPr="00C34259">
        <w:rPr>
          <w:rFonts w:asciiTheme="minorHAnsi" w:eastAsia="Calibri" w:hAnsiTheme="minorHAnsi" w:cstheme="minorHAnsi"/>
          <w:sz w:val="21"/>
          <w:szCs w:val="21"/>
          <w:lang w:val="el-GR" w:eastAsia="en-US"/>
        </w:rPr>
        <w:t xml:space="preserve"> εξοπλισμό </w:t>
      </w:r>
      <w:r w:rsidR="001E7CEB" w:rsidRPr="00C34259">
        <w:rPr>
          <w:rFonts w:asciiTheme="minorHAnsi" w:hAnsiTheme="minorHAnsi" w:cstheme="minorHAnsi"/>
          <w:sz w:val="21"/>
          <w:szCs w:val="21"/>
          <w:lang w:val="el-GR"/>
        </w:rPr>
        <w:t xml:space="preserve">για την ανακύκλωση / </w:t>
      </w:r>
      <w:r w:rsidR="003E3AF7" w:rsidRPr="00C34259">
        <w:rPr>
          <w:rFonts w:asciiTheme="minorHAnsi" w:hAnsiTheme="minorHAnsi" w:cstheme="minorHAnsi"/>
          <w:sz w:val="21"/>
          <w:szCs w:val="21"/>
          <w:lang w:val="el-GR"/>
        </w:rPr>
        <w:t>ανάκτηση</w:t>
      </w:r>
      <w:r w:rsidR="001E7CEB" w:rsidRPr="00C34259">
        <w:rPr>
          <w:rFonts w:asciiTheme="minorHAnsi" w:hAnsiTheme="minorHAnsi" w:cstheme="minorHAnsi"/>
          <w:sz w:val="21"/>
          <w:szCs w:val="21"/>
          <w:lang w:val="el-GR"/>
        </w:rPr>
        <w:t xml:space="preserve"> ειδικών υλικών και ποιο συγκεκριμένα για:</w:t>
      </w:r>
    </w:p>
    <w:p w:rsidR="001E7CEB" w:rsidRPr="00C34259" w:rsidRDefault="001E7CEB" w:rsidP="00F15677">
      <w:pPr>
        <w:pStyle w:val="a8"/>
        <w:numPr>
          <w:ilvl w:val="0"/>
          <w:numId w:val="18"/>
        </w:numPr>
        <w:spacing w:after="0"/>
        <w:ind w:left="993" w:hanging="284"/>
        <w:rPr>
          <w:rFonts w:asciiTheme="minorHAnsi" w:hAnsiTheme="minorHAnsi" w:cstheme="minorHAnsi"/>
          <w:sz w:val="21"/>
          <w:szCs w:val="21"/>
        </w:rPr>
      </w:pPr>
      <w:r w:rsidRPr="00C34259">
        <w:rPr>
          <w:rFonts w:asciiTheme="minorHAnsi" w:hAnsiTheme="minorHAnsi" w:cstheme="minorHAnsi"/>
          <w:sz w:val="21"/>
          <w:szCs w:val="21"/>
        </w:rPr>
        <w:t xml:space="preserve">Τις ανάγκες λειτουργίας του Πράσινου Σημείου (ΠΣ) Μυτιλήνης, </w:t>
      </w:r>
    </w:p>
    <w:p w:rsidR="001E7CEB" w:rsidRPr="00C34259" w:rsidRDefault="001E7CEB" w:rsidP="00F15677">
      <w:pPr>
        <w:pStyle w:val="a8"/>
        <w:numPr>
          <w:ilvl w:val="0"/>
          <w:numId w:val="18"/>
        </w:numPr>
        <w:spacing w:after="0"/>
        <w:ind w:left="993" w:hanging="284"/>
        <w:rPr>
          <w:rFonts w:asciiTheme="minorHAnsi" w:hAnsiTheme="minorHAnsi" w:cstheme="minorHAnsi"/>
          <w:sz w:val="21"/>
          <w:szCs w:val="21"/>
        </w:rPr>
      </w:pPr>
      <w:r w:rsidRPr="00C34259">
        <w:rPr>
          <w:rFonts w:asciiTheme="minorHAnsi" w:hAnsiTheme="minorHAnsi" w:cstheme="minorHAnsi"/>
          <w:sz w:val="21"/>
          <w:szCs w:val="21"/>
        </w:rPr>
        <w:t xml:space="preserve">Τις ανάγκες λειτουργίας του Πράσινου Σημείου (ΠΣ) Γέρας, </w:t>
      </w:r>
    </w:p>
    <w:p w:rsidR="001E7CEB" w:rsidRPr="00C34259" w:rsidRDefault="001E7CEB" w:rsidP="00F15677">
      <w:pPr>
        <w:pStyle w:val="a8"/>
        <w:numPr>
          <w:ilvl w:val="0"/>
          <w:numId w:val="18"/>
        </w:numPr>
        <w:spacing w:after="0"/>
        <w:ind w:left="993" w:hanging="284"/>
        <w:rPr>
          <w:rFonts w:asciiTheme="minorHAnsi" w:hAnsiTheme="minorHAnsi" w:cstheme="minorHAnsi"/>
          <w:sz w:val="21"/>
          <w:szCs w:val="21"/>
        </w:rPr>
      </w:pPr>
      <w:r w:rsidRPr="00C34259">
        <w:rPr>
          <w:rFonts w:asciiTheme="minorHAnsi" w:hAnsiTheme="minorHAnsi" w:cstheme="minorHAnsi"/>
          <w:sz w:val="21"/>
          <w:szCs w:val="21"/>
        </w:rPr>
        <w:t>Κινητό πράσινο Σημείο για την εξυπηρέτηση απομακρυσμένων οικισμών του Δήμου</w:t>
      </w:r>
    </w:p>
    <w:p w:rsidR="001E7CEB" w:rsidRPr="00C34259" w:rsidRDefault="001E7CEB" w:rsidP="00F15677">
      <w:pPr>
        <w:pStyle w:val="a8"/>
        <w:numPr>
          <w:ilvl w:val="0"/>
          <w:numId w:val="18"/>
        </w:numPr>
        <w:spacing w:after="0"/>
        <w:ind w:left="993" w:hanging="284"/>
        <w:rPr>
          <w:rFonts w:asciiTheme="minorHAnsi" w:hAnsiTheme="minorHAnsi" w:cstheme="minorHAnsi"/>
          <w:sz w:val="21"/>
          <w:szCs w:val="21"/>
        </w:rPr>
      </w:pPr>
      <w:r w:rsidRPr="00C34259">
        <w:rPr>
          <w:rFonts w:asciiTheme="minorHAnsi" w:hAnsiTheme="minorHAnsi" w:cstheme="minorHAnsi"/>
          <w:sz w:val="21"/>
          <w:szCs w:val="21"/>
        </w:rPr>
        <w:t>Δημιουργία δικτύου Γωνιών Ανακύκλωσης σε σχολικές μονάδες της πρωτοβάθμιας εκπαίδευσης (νηπιαγωγεία-</w:t>
      </w:r>
      <w:proofErr w:type="spellStart"/>
      <w:r w:rsidRPr="00C34259">
        <w:rPr>
          <w:rFonts w:asciiTheme="minorHAnsi" w:hAnsiTheme="minorHAnsi" w:cstheme="minorHAnsi"/>
          <w:sz w:val="21"/>
          <w:szCs w:val="21"/>
        </w:rPr>
        <w:t>δημοτικ</w:t>
      </w:r>
      <w:proofErr w:type="spellEnd"/>
      <w:r w:rsidRPr="00C34259">
        <w:rPr>
          <w:rFonts w:asciiTheme="minorHAnsi" w:hAnsiTheme="minorHAnsi" w:cstheme="minorHAnsi"/>
          <w:sz w:val="21"/>
          <w:szCs w:val="21"/>
        </w:rPr>
        <w:t>ά).</w:t>
      </w:r>
    </w:p>
    <w:p w:rsidR="00E02470" w:rsidRPr="00C34259" w:rsidRDefault="0056218E" w:rsidP="007B2FA9">
      <w:pPr>
        <w:tabs>
          <w:tab w:val="left" w:pos="426"/>
        </w:tabs>
        <w:suppressAutoHyphens w:val="0"/>
        <w:spacing w:after="20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Ει</w:t>
      </w:r>
      <w:r w:rsidR="00E02470" w:rsidRPr="00C34259">
        <w:rPr>
          <w:rFonts w:asciiTheme="minorHAnsi" w:eastAsia="Calibri" w:hAnsiTheme="minorHAnsi" w:cstheme="minorHAnsi"/>
          <w:sz w:val="21"/>
          <w:szCs w:val="21"/>
          <w:lang w:val="el-GR" w:eastAsia="en-US"/>
        </w:rPr>
        <w:t>δικότερα προβλέπεται να γίνει προμήθεια των κάτωθι ειδών ανά ομάδα:</w:t>
      </w:r>
    </w:p>
    <w:tbl>
      <w:tblPr>
        <w:tblW w:w="9073" w:type="dxa"/>
        <w:jc w:val="center"/>
        <w:tblLayout w:type="fixed"/>
        <w:tblLook w:val="04A0"/>
      </w:tblPr>
      <w:tblGrid>
        <w:gridCol w:w="668"/>
        <w:gridCol w:w="6845"/>
        <w:gridCol w:w="1560"/>
      </w:tblGrid>
      <w:tr w:rsidR="0056218E" w:rsidRPr="00C34259" w:rsidTr="007B2FA9">
        <w:trPr>
          <w:trHeight w:val="397"/>
          <w:tblHeader/>
          <w:jc w:val="center"/>
        </w:trPr>
        <w:tc>
          <w:tcPr>
            <w:tcW w:w="668" w:type="dxa"/>
            <w:tcBorders>
              <w:top w:val="single" w:sz="8" w:space="0" w:color="FFFFFF"/>
              <w:left w:val="single" w:sz="8" w:space="0" w:color="FFFFFF"/>
              <w:bottom w:val="nil"/>
              <w:right w:val="single" w:sz="12" w:space="0" w:color="FFFFFF"/>
            </w:tcBorders>
            <w:shd w:val="clear" w:color="auto" w:fill="2E74B5" w:themeFill="accent1" w:themeFillShade="BF"/>
            <w:vAlign w:val="center"/>
            <w:hideMark/>
          </w:tcPr>
          <w:p w:rsidR="0056218E" w:rsidRPr="00C34259" w:rsidRDefault="0056218E" w:rsidP="007B2FA9">
            <w:pPr>
              <w:spacing w:after="0" w:line="276" w:lineRule="auto"/>
              <w:jc w:val="center"/>
              <w:rPr>
                <w:rFonts w:asciiTheme="minorHAnsi" w:hAnsiTheme="minorHAnsi" w:cstheme="minorHAnsi"/>
                <w:b/>
                <w:bCs/>
                <w:sz w:val="21"/>
                <w:szCs w:val="21"/>
              </w:rPr>
            </w:pPr>
            <w:r w:rsidRPr="00C34259">
              <w:rPr>
                <w:rFonts w:asciiTheme="minorHAnsi" w:hAnsiTheme="minorHAnsi" w:cstheme="minorHAnsi"/>
                <w:b/>
                <w:bCs/>
                <w:sz w:val="21"/>
                <w:szCs w:val="21"/>
              </w:rPr>
              <w:t>Α/Α</w:t>
            </w:r>
          </w:p>
        </w:tc>
        <w:tc>
          <w:tcPr>
            <w:tcW w:w="6845" w:type="dxa"/>
            <w:tcBorders>
              <w:top w:val="single" w:sz="8" w:space="0" w:color="FFFFFF"/>
              <w:left w:val="nil"/>
              <w:bottom w:val="single" w:sz="8" w:space="0" w:color="FFFFFF"/>
              <w:right w:val="single" w:sz="8" w:space="0" w:color="FFFFFF"/>
            </w:tcBorders>
            <w:shd w:val="clear" w:color="auto" w:fill="2E74B5" w:themeFill="accent1" w:themeFillShade="BF"/>
            <w:vAlign w:val="center"/>
            <w:hideMark/>
          </w:tcPr>
          <w:p w:rsidR="0056218E" w:rsidRPr="00C34259" w:rsidRDefault="0056218E" w:rsidP="007B2FA9">
            <w:pPr>
              <w:spacing w:after="0" w:line="276" w:lineRule="auto"/>
              <w:jc w:val="center"/>
              <w:rPr>
                <w:rFonts w:asciiTheme="minorHAnsi" w:hAnsiTheme="minorHAnsi" w:cstheme="minorHAnsi"/>
                <w:b/>
                <w:bCs/>
                <w:sz w:val="21"/>
                <w:szCs w:val="21"/>
              </w:rPr>
            </w:pPr>
            <w:proofErr w:type="spellStart"/>
            <w:r w:rsidRPr="00C34259">
              <w:rPr>
                <w:rFonts w:asciiTheme="minorHAnsi" w:hAnsiTheme="minorHAnsi" w:cstheme="minorHAnsi"/>
                <w:b/>
                <w:bCs/>
                <w:sz w:val="21"/>
                <w:szCs w:val="21"/>
              </w:rPr>
              <w:t>Είδος</w:t>
            </w:r>
            <w:proofErr w:type="spellEnd"/>
          </w:p>
        </w:tc>
        <w:tc>
          <w:tcPr>
            <w:tcW w:w="1560" w:type="dxa"/>
            <w:tcBorders>
              <w:top w:val="single" w:sz="8" w:space="0" w:color="FFFFFF"/>
              <w:left w:val="nil"/>
              <w:bottom w:val="single" w:sz="8" w:space="0" w:color="FFFFFF"/>
              <w:right w:val="single" w:sz="8" w:space="0" w:color="FFFFFF"/>
            </w:tcBorders>
            <w:shd w:val="clear" w:color="auto" w:fill="2E74B5" w:themeFill="accent1" w:themeFillShade="BF"/>
            <w:vAlign w:val="center"/>
            <w:hideMark/>
          </w:tcPr>
          <w:p w:rsidR="0056218E" w:rsidRPr="00C34259" w:rsidRDefault="0056218E" w:rsidP="007B2FA9">
            <w:pPr>
              <w:spacing w:after="0" w:line="276" w:lineRule="auto"/>
              <w:ind w:left="-7"/>
              <w:jc w:val="center"/>
              <w:rPr>
                <w:rFonts w:asciiTheme="minorHAnsi" w:hAnsiTheme="minorHAnsi" w:cstheme="minorHAnsi"/>
                <w:b/>
                <w:bCs/>
                <w:sz w:val="21"/>
                <w:szCs w:val="21"/>
              </w:rPr>
            </w:pPr>
            <w:proofErr w:type="spellStart"/>
            <w:r w:rsidRPr="00C34259">
              <w:rPr>
                <w:rFonts w:asciiTheme="minorHAnsi" w:hAnsiTheme="minorHAnsi" w:cstheme="minorHAnsi"/>
                <w:b/>
                <w:bCs/>
                <w:sz w:val="21"/>
                <w:szCs w:val="21"/>
              </w:rPr>
              <w:t>Τεμάχια</w:t>
            </w:r>
            <w:proofErr w:type="spellEnd"/>
          </w:p>
        </w:tc>
      </w:tr>
      <w:tr w:rsidR="007B2FA9" w:rsidRPr="00C34259" w:rsidTr="001A7A57">
        <w:trPr>
          <w:trHeight w:val="397"/>
          <w:jc w:val="center"/>
        </w:trPr>
        <w:tc>
          <w:tcPr>
            <w:tcW w:w="9073" w:type="dxa"/>
            <w:gridSpan w:val="3"/>
            <w:tcBorders>
              <w:top w:val="single" w:sz="8" w:space="0" w:color="FFFFFF"/>
              <w:left w:val="single" w:sz="8" w:space="0" w:color="FFFFFF"/>
              <w:bottom w:val="nil"/>
              <w:right w:val="single" w:sz="8" w:space="0" w:color="FFFFFF"/>
            </w:tcBorders>
            <w:shd w:val="clear" w:color="auto" w:fill="9CC2E5" w:themeFill="accent1" w:themeFillTint="99"/>
            <w:vAlign w:val="center"/>
            <w:hideMark/>
          </w:tcPr>
          <w:p w:rsidR="007B2FA9" w:rsidRPr="00C34259" w:rsidRDefault="007B2FA9" w:rsidP="007B2FA9">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rPr>
              <w:t>ΟΜΑΔΑ Α</w:t>
            </w:r>
          </w:p>
        </w:tc>
      </w:tr>
      <w:tr w:rsidR="0056218E" w:rsidRPr="00C34259" w:rsidTr="007B2FA9">
        <w:trPr>
          <w:trHeight w:val="397"/>
          <w:jc w:val="center"/>
        </w:trPr>
        <w:tc>
          <w:tcPr>
            <w:tcW w:w="668" w:type="dxa"/>
            <w:tcBorders>
              <w:top w:val="single" w:sz="8" w:space="0" w:color="FFFFFF"/>
              <w:left w:val="single" w:sz="8" w:space="0" w:color="FFFFFF"/>
              <w:bottom w:val="nil"/>
              <w:right w:val="single" w:sz="12" w:space="0" w:color="FFFFFF"/>
            </w:tcBorders>
            <w:shd w:val="clear" w:color="000000" w:fill="F2F2F2"/>
            <w:vAlign w:val="center"/>
            <w:hideMark/>
          </w:tcPr>
          <w:p w:rsidR="0056218E" w:rsidRPr="00C34259" w:rsidRDefault="0056218E" w:rsidP="007B2FA9">
            <w:pPr>
              <w:spacing w:after="0" w:line="276" w:lineRule="auto"/>
              <w:jc w:val="right"/>
              <w:rPr>
                <w:rFonts w:asciiTheme="minorHAnsi" w:hAnsiTheme="minorHAnsi" w:cstheme="minorHAnsi"/>
                <w:b/>
                <w:bCs/>
                <w:sz w:val="21"/>
                <w:szCs w:val="21"/>
              </w:rPr>
            </w:pPr>
            <w:r w:rsidRPr="00C34259">
              <w:rPr>
                <w:rFonts w:asciiTheme="minorHAnsi" w:hAnsiTheme="minorHAnsi" w:cstheme="minorHAnsi"/>
                <w:b/>
                <w:bCs/>
                <w:sz w:val="21"/>
                <w:szCs w:val="21"/>
              </w:rPr>
              <w:t>1.</w:t>
            </w:r>
          </w:p>
        </w:tc>
        <w:tc>
          <w:tcPr>
            <w:tcW w:w="6845" w:type="dxa"/>
            <w:tcBorders>
              <w:top w:val="single" w:sz="8" w:space="0" w:color="FFFFFF"/>
              <w:left w:val="nil"/>
              <w:bottom w:val="single" w:sz="8" w:space="0" w:color="FFFFFF"/>
              <w:right w:val="single" w:sz="8" w:space="0" w:color="FFFFFF"/>
            </w:tcBorders>
            <w:shd w:val="clear" w:color="000000" w:fill="F2F2F2"/>
            <w:vAlign w:val="center"/>
            <w:hideMark/>
          </w:tcPr>
          <w:p w:rsidR="0056218E" w:rsidRPr="00C34259" w:rsidRDefault="0056218E" w:rsidP="007B2FA9">
            <w:pPr>
              <w:spacing w:after="0" w:line="276" w:lineRule="auto"/>
              <w:jc w:val="left"/>
              <w:rPr>
                <w:rFonts w:asciiTheme="minorHAnsi" w:hAnsiTheme="minorHAnsi" w:cstheme="minorHAnsi"/>
                <w:sz w:val="21"/>
                <w:szCs w:val="21"/>
                <w:lang w:val="el-GR"/>
              </w:rPr>
            </w:pPr>
            <w:proofErr w:type="spellStart"/>
            <w:r w:rsidRPr="00C34259">
              <w:rPr>
                <w:rFonts w:asciiTheme="minorHAnsi" w:hAnsiTheme="minorHAnsi" w:cstheme="minorHAnsi"/>
                <w:sz w:val="21"/>
                <w:szCs w:val="21"/>
              </w:rPr>
              <w:t>Τροχήλατοι</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κάδοι</w:t>
            </w:r>
            <w:proofErr w:type="spellEnd"/>
            <w:r w:rsidRPr="00C34259">
              <w:rPr>
                <w:rFonts w:asciiTheme="minorHAnsi" w:hAnsiTheme="minorHAnsi" w:cstheme="minorHAnsi"/>
                <w:sz w:val="21"/>
                <w:szCs w:val="21"/>
              </w:rPr>
              <w:t xml:space="preserve"> 1100 </w:t>
            </w:r>
            <w:proofErr w:type="spellStart"/>
            <w:r w:rsidRPr="00C34259">
              <w:rPr>
                <w:rFonts w:asciiTheme="minorHAnsi" w:hAnsiTheme="minorHAnsi" w:cstheme="minorHAnsi"/>
                <w:sz w:val="21"/>
                <w:szCs w:val="21"/>
              </w:rPr>
              <w:t>lt</w:t>
            </w:r>
            <w:proofErr w:type="spellEnd"/>
          </w:p>
        </w:tc>
        <w:tc>
          <w:tcPr>
            <w:tcW w:w="1560" w:type="dxa"/>
            <w:tcBorders>
              <w:top w:val="single" w:sz="8" w:space="0" w:color="FFFFFF"/>
              <w:left w:val="nil"/>
              <w:bottom w:val="single" w:sz="8" w:space="0" w:color="FFFFFF"/>
              <w:right w:val="single" w:sz="8" w:space="0" w:color="FFFFFF"/>
            </w:tcBorders>
            <w:shd w:val="clear" w:color="000000" w:fill="F2F2F2"/>
            <w:vAlign w:val="center"/>
            <w:hideMark/>
          </w:tcPr>
          <w:p w:rsidR="0056218E" w:rsidRPr="00C34259" w:rsidRDefault="0056218E" w:rsidP="007B2FA9">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13</w:t>
            </w:r>
          </w:p>
        </w:tc>
      </w:tr>
      <w:tr w:rsidR="0056218E" w:rsidRPr="00C34259" w:rsidTr="007B2FA9">
        <w:trPr>
          <w:trHeight w:val="397"/>
          <w:jc w:val="center"/>
        </w:trPr>
        <w:tc>
          <w:tcPr>
            <w:tcW w:w="668" w:type="dxa"/>
            <w:tcBorders>
              <w:top w:val="single" w:sz="8" w:space="0" w:color="FFFFFF"/>
              <w:left w:val="single" w:sz="8" w:space="0" w:color="FFFFFF"/>
              <w:bottom w:val="nil"/>
              <w:right w:val="single" w:sz="12" w:space="0" w:color="FFFFFF"/>
            </w:tcBorders>
            <w:shd w:val="clear" w:color="000000" w:fill="F2F2F2"/>
            <w:vAlign w:val="center"/>
            <w:hideMark/>
          </w:tcPr>
          <w:p w:rsidR="0056218E" w:rsidRPr="00C34259" w:rsidRDefault="0056218E" w:rsidP="007B2FA9">
            <w:pPr>
              <w:spacing w:after="0" w:line="276" w:lineRule="auto"/>
              <w:jc w:val="right"/>
              <w:rPr>
                <w:rFonts w:asciiTheme="minorHAnsi" w:hAnsiTheme="minorHAnsi" w:cstheme="minorHAnsi"/>
                <w:b/>
                <w:bCs/>
                <w:sz w:val="21"/>
                <w:szCs w:val="21"/>
              </w:rPr>
            </w:pPr>
            <w:r w:rsidRPr="00C34259">
              <w:rPr>
                <w:rFonts w:asciiTheme="minorHAnsi" w:hAnsiTheme="minorHAnsi" w:cstheme="minorHAnsi"/>
                <w:b/>
                <w:bCs/>
                <w:sz w:val="21"/>
                <w:szCs w:val="21"/>
              </w:rPr>
              <w:t>2.</w:t>
            </w:r>
          </w:p>
        </w:tc>
        <w:tc>
          <w:tcPr>
            <w:tcW w:w="6845" w:type="dxa"/>
            <w:tcBorders>
              <w:top w:val="nil"/>
              <w:left w:val="nil"/>
              <w:bottom w:val="single" w:sz="8" w:space="0" w:color="FFFFFF"/>
              <w:right w:val="single" w:sz="8" w:space="0" w:color="FFFFFF"/>
            </w:tcBorders>
            <w:shd w:val="clear" w:color="000000" w:fill="F2F2F2"/>
            <w:vAlign w:val="center"/>
            <w:hideMark/>
          </w:tcPr>
          <w:p w:rsidR="0056218E" w:rsidRPr="00C34259" w:rsidRDefault="0056218E" w:rsidP="007B2FA9">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Ειδικά δοχεία αποβλήτων βρώσιμων ελαίων και λιπών 1 </w:t>
            </w:r>
            <w:r w:rsidRPr="00C34259">
              <w:rPr>
                <w:rFonts w:asciiTheme="minorHAnsi" w:hAnsiTheme="minorHAnsi" w:cstheme="minorHAnsi"/>
                <w:sz w:val="21"/>
                <w:szCs w:val="21"/>
              </w:rPr>
              <w:t>m</w:t>
            </w:r>
            <w:r w:rsidRPr="00C34259">
              <w:rPr>
                <w:rFonts w:asciiTheme="minorHAnsi" w:hAnsiTheme="minorHAnsi" w:cstheme="minorHAnsi"/>
                <w:sz w:val="21"/>
                <w:szCs w:val="21"/>
                <w:vertAlign w:val="superscript"/>
                <w:lang w:val="el-GR"/>
              </w:rPr>
              <w:t>3</w:t>
            </w:r>
          </w:p>
        </w:tc>
        <w:tc>
          <w:tcPr>
            <w:tcW w:w="1560" w:type="dxa"/>
            <w:tcBorders>
              <w:top w:val="nil"/>
              <w:left w:val="nil"/>
              <w:bottom w:val="single" w:sz="8" w:space="0" w:color="FFFFFF"/>
              <w:right w:val="single" w:sz="8" w:space="0" w:color="FFFFFF"/>
            </w:tcBorders>
            <w:shd w:val="clear" w:color="000000" w:fill="F2F2F2"/>
            <w:vAlign w:val="center"/>
            <w:hideMark/>
          </w:tcPr>
          <w:p w:rsidR="0056218E" w:rsidRPr="00C34259" w:rsidRDefault="0056218E" w:rsidP="007B2FA9">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7</w:t>
            </w:r>
          </w:p>
        </w:tc>
      </w:tr>
      <w:tr w:rsidR="0056218E" w:rsidRPr="00C34259" w:rsidTr="007B2FA9">
        <w:trPr>
          <w:trHeight w:val="397"/>
          <w:jc w:val="center"/>
        </w:trPr>
        <w:tc>
          <w:tcPr>
            <w:tcW w:w="668" w:type="dxa"/>
            <w:tcBorders>
              <w:top w:val="single" w:sz="8" w:space="0" w:color="FFFFFF"/>
              <w:left w:val="single" w:sz="8" w:space="0" w:color="FFFFFF"/>
              <w:bottom w:val="nil"/>
              <w:right w:val="single" w:sz="12" w:space="0" w:color="FFFFFF"/>
            </w:tcBorders>
            <w:shd w:val="clear" w:color="000000" w:fill="F2F2F2"/>
            <w:vAlign w:val="center"/>
            <w:hideMark/>
          </w:tcPr>
          <w:p w:rsidR="0056218E" w:rsidRPr="00C34259" w:rsidRDefault="0056218E" w:rsidP="007B2FA9">
            <w:pPr>
              <w:spacing w:after="0" w:line="276" w:lineRule="auto"/>
              <w:jc w:val="right"/>
              <w:rPr>
                <w:rFonts w:asciiTheme="minorHAnsi" w:hAnsiTheme="minorHAnsi" w:cstheme="minorHAnsi"/>
                <w:b/>
                <w:bCs/>
                <w:sz w:val="21"/>
                <w:szCs w:val="21"/>
              </w:rPr>
            </w:pPr>
            <w:r w:rsidRPr="00C34259">
              <w:rPr>
                <w:rFonts w:asciiTheme="minorHAnsi" w:hAnsiTheme="minorHAnsi" w:cstheme="minorHAnsi"/>
                <w:b/>
                <w:bCs/>
                <w:sz w:val="21"/>
                <w:szCs w:val="21"/>
              </w:rPr>
              <w:t>3.</w:t>
            </w:r>
          </w:p>
        </w:tc>
        <w:tc>
          <w:tcPr>
            <w:tcW w:w="6845" w:type="dxa"/>
            <w:tcBorders>
              <w:top w:val="nil"/>
              <w:left w:val="nil"/>
              <w:bottom w:val="single" w:sz="8" w:space="0" w:color="FFFFFF"/>
              <w:right w:val="single" w:sz="8" w:space="0" w:color="FFFFFF"/>
            </w:tcBorders>
            <w:shd w:val="clear" w:color="000000" w:fill="F2F2F2"/>
            <w:vAlign w:val="center"/>
            <w:hideMark/>
          </w:tcPr>
          <w:p w:rsidR="0056218E" w:rsidRPr="00C34259" w:rsidRDefault="0056218E" w:rsidP="007B2FA9">
            <w:pPr>
              <w:spacing w:after="0" w:line="276" w:lineRule="auto"/>
              <w:jc w:val="left"/>
              <w:rPr>
                <w:rFonts w:asciiTheme="minorHAnsi" w:hAnsiTheme="minorHAnsi" w:cstheme="minorHAnsi"/>
                <w:sz w:val="21"/>
                <w:szCs w:val="21"/>
              </w:rPr>
            </w:pPr>
            <w:proofErr w:type="spellStart"/>
            <w:r w:rsidRPr="00C34259">
              <w:rPr>
                <w:rFonts w:asciiTheme="minorHAnsi" w:hAnsiTheme="minorHAnsi" w:cstheme="minorHAnsi"/>
                <w:sz w:val="21"/>
                <w:szCs w:val="21"/>
              </w:rPr>
              <w:t>Κοντέινερ</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χωρητικότητας</w:t>
            </w:r>
            <w:proofErr w:type="spellEnd"/>
            <w:r w:rsidRPr="00C34259">
              <w:rPr>
                <w:rFonts w:asciiTheme="minorHAnsi" w:hAnsiTheme="minorHAnsi" w:cstheme="minorHAnsi"/>
                <w:sz w:val="21"/>
                <w:szCs w:val="21"/>
              </w:rPr>
              <w:t xml:space="preserve"> 24  m</w:t>
            </w:r>
            <w:r w:rsidRPr="00C34259">
              <w:rPr>
                <w:rFonts w:asciiTheme="minorHAnsi" w:hAnsiTheme="minorHAnsi" w:cstheme="minorHAnsi"/>
                <w:sz w:val="21"/>
                <w:szCs w:val="21"/>
                <w:vertAlign w:val="superscript"/>
              </w:rPr>
              <w:t>3</w:t>
            </w:r>
          </w:p>
        </w:tc>
        <w:tc>
          <w:tcPr>
            <w:tcW w:w="1560" w:type="dxa"/>
            <w:tcBorders>
              <w:top w:val="nil"/>
              <w:left w:val="nil"/>
              <w:bottom w:val="single" w:sz="8" w:space="0" w:color="FFFFFF"/>
              <w:right w:val="single" w:sz="8" w:space="0" w:color="FFFFFF"/>
            </w:tcBorders>
            <w:shd w:val="clear" w:color="000000" w:fill="F2F2F2"/>
            <w:vAlign w:val="center"/>
            <w:hideMark/>
          </w:tcPr>
          <w:p w:rsidR="0056218E" w:rsidRPr="00C34259" w:rsidRDefault="0056218E" w:rsidP="00B67DD9">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3</w:t>
            </w:r>
            <w:r w:rsidR="00B67DD9" w:rsidRPr="00C34259">
              <w:rPr>
                <w:rFonts w:asciiTheme="minorHAnsi" w:hAnsiTheme="minorHAnsi" w:cstheme="minorHAnsi"/>
                <w:sz w:val="21"/>
                <w:szCs w:val="21"/>
                <w:lang w:val="el-GR"/>
              </w:rPr>
              <w:t>2</w:t>
            </w:r>
          </w:p>
        </w:tc>
      </w:tr>
      <w:tr w:rsidR="007B2FA9" w:rsidRPr="00C34259" w:rsidTr="001A7A57">
        <w:trPr>
          <w:trHeight w:val="397"/>
          <w:jc w:val="center"/>
        </w:trPr>
        <w:tc>
          <w:tcPr>
            <w:tcW w:w="9073" w:type="dxa"/>
            <w:gridSpan w:val="3"/>
            <w:tcBorders>
              <w:top w:val="single" w:sz="8" w:space="0" w:color="FFFFFF"/>
              <w:left w:val="single" w:sz="8" w:space="0" w:color="FFFFFF"/>
              <w:bottom w:val="nil"/>
              <w:right w:val="single" w:sz="8" w:space="0" w:color="FFFFFF"/>
            </w:tcBorders>
            <w:shd w:val="clear" w:color="auto" w:fill="9CC2E5" w:themeFill="accent1" w:themeFillTint="99"/>
            <w:vAlign w:val="center"/>
            <w:hideMark/>
          </w:tcPr>
          <w:p w:rsidR="007B2FA9" w:rsidRPr="00C34259" w:rsidRDefault="007B2FA9" w:rsidP="007B2FA9">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rPr>
              <w:t>ΟΜΑΔΑ Β</w:t>
            </w:r>
          </w:p>
        </w:tc>
      </w:tr>
      <w:tr w:rsidR="0056218E" w:rsidRPr="00C34259" w:rsidTr="007B2FA9">
        <w:trPr>
          <w:trHeight w:val="397"/>
          <w:jc w:val="center"/>
        </w:trPr>
        <w:tc>
          <w:tcPr>
            <w:tcW w:w="668" w:type="dxa"/>
            <w:tcBorders>
              <w:top w:val="single" w:sz="8" w:space="0" w:color="FFFFFF"/>
              <w:left w:val="single" w:sz="8" w:space="0" w:color="FFFFFF"/>
              <w:bottom w:val="nil"/>
              <w:right w:val="single" w:sz="12" w:space="0" w:color="FFFFFF"/>
            </w:tcBorders>
            <w:shd w:val="clear" w:color="000000" w:fill="F2F2F2"/>
            <w:vAlign w:val="center"/>
            <w:hideMark/>
          </w:tcPr>
          <w:p w:rsidR="0056218E" w:rsidRPr="00C34259" w:rsidRDefault="0056218E" w:rsidP="007B2FA9">
            <w:pPr>
              <w:spacing w:after="0" w:line="276" w:lineRule="auto"/>
              <w:jc w:val="right"/>
              <w:rPr>
                <w:rFonts w:asciiTheme="minorHAnsi" w:hAnsiTheme="minorHAnsi" w:cstheme="minorHAnsi"/>
                <w:b/>
                <w:bCs/>
                <w:sz w:val="21"/>
                <w:szCs w:val="21"/>
              </w:rPr>
            </w:pPr>
            <w:r w:rsidRPr="00C34259">
              <w:rPr>
                <w:rFonts w:asciiTheme="minorHAnsi" w:hAnsiTheme="minorHAnsi" w:cstheme="minorHAnsi"/>
                <w:b/>
                <w:bCs/>
                <w:sz w:val="21"/>
                <w:szCs w:val="21"/>
              </w:rPr>
              <w:t>1.</w:t>
            </w:r>
          </w:p>
        </w:tc>
        <w:tc>
          <w:tcPr>
            <w:tcW w:w="6845" w:type="dxa"/>
            <w:tcBorders>
              <w:top w:val="single" w:sz="8" w:space="0" w:color="FFFFFF"/>
              <w:left w:val="nil"/>
              <w:bottom w:val="single" w:sz="8" w:space="0" w:color="FFFFFF"/>
              <w:right w:val="single" w:sz="8" w:space="0" w:color="FFFFFF"/>
            </w:tcBorders>
            <w:shd w:val="clear" w:color="000000" w:fill="F2F2F2"/>
            <w:vAlign w:val="center"/>
            <w:hideMark/>
          </w:tcPr>
          <w:p w:rsidR="0056218E" w:rsidRPr="00C34259" w:rsidRDefault="0056218E" w:rsidP="007B2FA9">
            <w:pPr>
              <w:spacing w:after="0" w:line="276" w:lineRule="auto"/>
              <w:jc w:val="left"/>
              <w:rPr>
                <w:rFonts w:asciiTheme="minorHAnsi" w:hAnsiTheme="minorHAnsi" w:cstheme="minorHAnsi"/>
                <w:sz w:val="21"/>
                <w:szCs w:val="21"/>
                <w:lang w:val="el-GR"/>
              </w:rPr>
            </w:pPr>
            <w:proofErr w:type="spellStart"/>
            <w:r w:rsidRPr="00C34259">
              <w:rPr>
                <w:rFonts w:asciiTheme="minorHAnsi" w:hAnsiTheme="minorHAnsi" w:cstheme="minorHAnsi"/>
                <w:sz w:val="21"/>
                <w:szCs w:val="21"/>
                <w:lang w:val="el-GR"/>
              </w:rPr>
              <w:t>Τετραξονικό</w:t>
            </w:r>
            <w:proofErr w:type="spellEnd"/>
            <w:r w:rsidRPr="00C34259">
              <w:rPr>
                <w:rFonts w:asciiTheme="minorHAnsi" w:hAnsiTheme="minorHAnsi" w:cstheme="minorHAnsi"/>
                <w:sz w:val="21"/>
                <w:szCs w:val="21"/>
                <w:lang w:val="el-GR"/>
              </w:rPr>
              <w:t xml:space="preserve"> όχημα (8Χ4) μεταφοράς </w:t>
            </w:r>
            <w:proofErr w:type="spellStart"/>
            <w:r w:rsidRPr="00C34259">
              <w:rPr>
                <w:rFonts w:asciiTheme="minorHAnsi" w:hAnsiTheme="minorHAnsi" w:cstheme="minorHAnsi"/>
                <w:sz w:val="21"/>
                <w:szCs w:val="21"/>
                <w:lang w:val="el-GR"/>
              </w:rPr>
              <w:t>απορριμματοκιβωτίων</w:t>
            </w:r>
            <w:proofErr w:type="spellEnd"/>
            <w:r w:rsidRPr="00C34259">
              <w:rPr>
                <w:rFonts w:asciiTheme="minorHAnsi" w:hAnsiTheme="minorHAnsi" w:cstheme="minorHAnsi"/>
                <w:sz w:val="21"/>
                <w:szCs w:val="21"/>
                <w:lang w:val="el-GR"/>
              </w:rPr>
              <w:t xml:space="preserve"> 24 </w:t>
            </w:r>
            <w:r w:rsidRPr="00C34259">
              <w:rPr>
                <w:rFonts w:asciiTheme="minorHAnsi" w:hAnsiTheme="minorHAnsi" w:cstheme="minorHAnsi"/>
                <w:sz w:val="21"/>
                <w:szCs w:val="21"/>
              </w:rPr>
              <w:t>m</w:t>
            </w:r>
            <w:r w:rsidRPr="00C34259">
              <w:rPr>
                <w:rFonts w:asciiTheme="minorHAnsi" w:hAnsiTheme="minorHAnsi" w:cstheme="minorHAnsi"/>
                <w:sz w:val="21"/>
                <w:szCs w:val="21"/>
                <w:vertAlign w:val="superscript"/>
                <w:lang w:val="el-GR"/>
              </w:rPr>
              <w:t>3</w:t>
            </w:r>
            <w:r w:rsidRPr="00C34259">
              <w:rPr>
                <w:rFonts w:asciiTheme="minorHAnsi" w:hAnsiTheme="minorHAnsi" w:cstheme="minorHAnsi"/>
                <w:sz w:val="21"/>
                <w:szCs w:val="21"/>
                <w:lang w:val="el-GR"/>
              </w:rPr>
              <w:t xml:space="preserve"> με ανυψωτικό σύστημα τύπου γάντζου (ΗΟΟΚ </w:t>
            </w:r>
            <w:r w:rsidRPr="00C34259">
              <w:rPr>
                <w:rFonts w:asciiTheme="minorHAnsi" w:hAnsiTheme="minorHAnsi" w:cstheme="minorHAnsi"/>
                <w:sz w:val="21"/>
                <w:szCs w:val="21"/>
              </w:rPr>
              <w:t>LIFT</w:t>
            </w:r>
            <w:r w:rsidRPr="00C34259">
              <w:rPr>
                <w:rFonts w:asciiTheme="minorHAnsi" w:hAnsiTheme="minorHAnsi" w:cstheme="minorHAnsi"/>
                <w:sz w:val="21"/>
                <w:szCs w:val="21"/>
                <w:lang w:val="el-GR"/>
              </w:rPr>
              <w:t>)</w:t>
            </w:r>
          </w:p>
        </w:tc>
        <w:tc>
          <w:tcPr>
            <w:tcW w:w="1560" w:type="dxa"/>
            <w:tcBorders>
              <w:top w:val="single" w:sz="8" w:space="0" w:color="FFFFFF"/>
              <w:left w:val="nil"/>
              <w:bottom w:val="single" w:sz="8" w:space="0" w:color="FFFFFF"/>
              <w:right w:val="single" w:sz="8" w:space="0" w:color="FFFFFF"/>
            </w:tcBorders>
            <w:shd w:val="clear" w:color="000000" w:fill="F2F2F2"/>
            <w:vAlign w:val="center"/>
            <w:hideMark/>
          </w:tcPr>
          <w:p w:rsidR="0056218E" w:rsidRPr="00C34259" w:rsidRDefault="0056218E" w:rsidP="007B2FA9">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1</w:t>
            </w:r>
          </w:p>
        </w:tc>
      </w:tr>
      <w:tr w:rsidR="007B2FA9" w:rsidRPr="00C34259" w:rsidTr="001A7A57">
        <w:trPr>
          <w:trHeight w:val="397"/>
          <w:jc w:val="center"/>
        </w:trPr>
        <w:tc>
          <w:tcPr>
            <w:tcW w:w="9073" w:type="dxa"/>
            <w:gridSpan w:val="3"/>
            <w:tcBorders>
              <w:top w:val="single" w:sz="8" w:space="0" w:color="FFFFFF"/>
              <w:left w:val="single" w:sz="8" w:space="0" w:color="FFFFFF"/>
              <w:bottom w:val="nil"/>
              <w:right w:val="single" w:sz="8" w:space="0" w:color="FFFFFF"/>
            </w:tcBorders>
            <w:shd w:val="clear" w:color="auto" w:fill="9CC2E5" w:themeFill="accent1" w:themeFillTint="99"/>
            <w:vAlign w:val="center"/>
            <w:hideMark/>
          </w:tcPr>
          <w:p w:rsidR="007B2FA9" w:rsidRPr="00C34259" w:rsidRDefault="007B2FA9" w:rsidP="007B2FA9">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rPr>
              <w:t>ΟΜΑΔΑ Γ</w:t>
            </w:r>
          </w:p>
        </w:tc>
      </w:tr>
      <w:tr w:rsidR="0056218E" w:rsidRPr="00C34259" w:rsidTr="007B2FA9">
        <w:trPr>
          <w:trHeight w:val="397"/>
          <w:jc w:val="center"/>
        </w:trPr>
        <w:tc>
          <w:tcPr>
            <w:tcW w:w="668" w:type="dxa"/>
            <w:tcBorders>
              <w:top w:val="single" w:sz="8" w:space="0" w:color="FFFFFF"/>
              <w:left w:val="single" w:sz="8" w:space="0" w:color="FFFFFF"/>
              <w:bottom w:val="nil"/>
              <w:right w:val="single" w:sz="12" w:space="0" w:color="FFFFFF"/>
            </w:tcBorders>
            <w:shd w:val="clear" w:color="000000" w:fill="F2F2F2"/>
            <w:vAlign w:val="center"/>
            <w:hideMark/>
          </w:tcPr>
          <w:p w:rsidR="0056218E" w:rsidRPr="00C34259" w:rsidRDefault="0056218E" w:rsidP="007B2FA9">
            <w:pPr>
              <w:spacing w:after="0" w:line="276" w:lineRule="auto"/>
              <w:jc w:val="right"/>
              <w:rPr>
                <w:rFonts w:asciiTheme="minorHAnsi" w:hAnsiTheme="minorHAnsi" w:cstheme="minorHAnsi"/>
                <w:b/>
                <w:bCs/>
                <w:sz w:val="21"/>
                <w:szCs w:val="21"/>
              </w:rPr>
            </w:pPr>
            <w:r w:rsidRPr="00C34259">
              <w:rPr>
                <w:rFonts w:asciiTheme="minorHAnsi" w:hAnsiTheme="minorHAnsi" w:cstheme="minorHAnsi"/>
                <w:b/>
                <w:bCs/>
                <w:sz w:val="21"/>
                <w:szCs w:val="21"/>
              </w:rPr>
              <w:t>1.</w:t>
            </w:r>
          </w:p>
        </w:tc>
        <w:tc>
          <w:tcPr>
            <w:tcW w:w="6845" w:type="dxa"/>
            <w:tcBorders>
              <w:top w:val="single" w:sz="8" w:space="0" w:color="FFFFFF"/>
              <w:left w:val="nil"/>
              <w:bottom w:val="single" w:sz="8" w:space="0" w:color="FFFFFF"/>
              <w:right w:val="single" w:sz="8" w:space="0" w:color="FFFFFF"/>
            </w:tcBorders>
            <w:shd w:val="clear" w:color="000000" w:fill="F2F2F2"/>
            <w:vAlign w:val="center"/>
            <w:hideMark/>
          </w:tcPr>
          <w:p w:rsidR="0056218E" w:rsidRPr="00C34259" w:rsidRDefault="0056218E" w:rsidP="007B2FA9">
            <w:pPr>
              <w:spacing w:after="0" w:line="276" w:lineRule="auto"/>
              <w:jc w:val="left"/>
              <w:rPr>
                <w:rFonts w:asciiTheme="minorHAnsi" w:hAnsiTheme="minorHAnsi" w:cstheme="minorHAnsi"/>
                <w:sz w:val="21"/>
                <w:szCs w:val="21"/>
              </w:rPr>
            </w:pPr>
            <w:proofErr w:type="spellStart"/>
            <w:r w:rsidRPr="00C34259">
              <w:rPr>
                <w:rFonts w:asciiTheme="minorHAnsi" w:hAnsiTheme="minorHAnsi" w:cstheme="minorHAnsi"/>
                <w:sz w:val="21"/>
                <w:szCs w:val="21"/>
              </w:rPr>
              <w:t>Ανυψωτικό</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Μηχάνημα</w:t>
            </w:r>
            <w:proofErr w:type="spellEnd"/>
          </w:p>
        </w:tc>
        <w:tc>
          <w:tcPr>
            <w:tcW w:w="1560" w:type="dxa"/>
            <w:tcBorders>
              <w:top w:val="single" w:sz="8" w:space="0" w:color="FFFFFF"/>
              <w:left w:val="nil"/>
              <w:bottom w:val="single" w:sz="8" w:space="0" w:color="FFFFFF"/>
              <w:right w:val="single" w:sz="8" w:space="0" w:color="FFFFFF"/>
            </w:tcBorders>
            <w:shd w:val="clear" w:color="000000" w:fill="F2F2F2"/>
            <w:vAlign w:val="center"/>
            <w:hideMark/>
          </w:tcPr>
          <w:p w:rsidR="0056218E" w:rsidRPr="00C34259" w:rsidRDefault="0056218E" w:rsidP="007B2FA9">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2</w:t>
            </w:r>
          </w:p>
        </w:tc>
      </w:tr>
      <w:tr w:rsidR="007B2FA9" w:rsidRPr="00C34259" w:rsidTr="001A7A57">
        <w:trPr>
          <w:trHeight w:val="397"/>
          <w:jc w:val="center"/>
        </w:trPr>
        <w:tc>
          <w:tcPr>
            <w:tcW w:w="9073" w:type="dxa"/>
            <w:gridSpan w:val="3"/>
            <w:tcBorders>
              <w:top w:val="single" w:sz="8" w:space="0" w:color="FFFFFF"/>
              <w:left w:val="single" w:sz="8" w:space="0" w:color="FFFFFF"/>
              <w:bottom w:val="nil"/>
              <w:right w:val="single" w:sz="8" w:space="0" w:color="FFFFFF"/>
            </w:tcBorders>
            <w:shd w:val="clear" w:color="auto" w:fill="9CC2E5" w:themeFill="accent1" w:themeFillTint="99"/>
            <w:vAlign w:val="center"/>
            <w:hideMark/>
          </w:tcPr>
          <w:p w:rsidR="007B2FA9" w:rsidRPr="00C34259" w:rsidRDefault="007B2FA9" w:rsidP="007B2FA9">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rPr>
              <w:t>ΟΜΑΔΑ Δ</w:t>
            </w:r>
          </w:p>
        </w:tc>
      </w:tr>
      <w:tr w:rsidR="0056218E" w:rsidRPr="00C34259" w:rsidTr="007B2FA9">
        <w:trPr>
          <w:trHeight w:val="397"/>
          <w:jc w:val="center"/>
        </w:trPr>
        <w:tc>
          <w:tcPr>
            <w:tcW w:w="668" w:type="dxa"/>
            <w:tcBorders>
              <w:top w:val="single" w:sz="8" w:space="0" w:color="FFFFFF"/>
              <w:left w:val="single" w:sz="8" w:space="0" w:color="FFFFFF"/>
              <w:bottom w:val="single" w:sz="8" w:space="0" w:color="FFFFFF"/>
              <w:right w:val="single" w:sz="12" w:space="0" w:color="FFFFFF"/>
            </w:tcBorders>
            <w:shd w:val="clear" w:color="000000" w:fill="F2F2F2"/>
            <w:vAlign w:val="center"/>
            <w:hideMark/>
          </w:tcPr>
          <w:p w:rsidR="0056218E" w:rsidRPr="00C34259" w:rsidRDefault="0056218E" w:rsidP="007B2FA9">
            <w:pPr>
              <w:spacing w:after="0" w:line="276" w:lineRule="auto"/>
              <w:jc w:val="right"/>
              <w:rPr>
                <w:rFonts w:asciiTheme="minorHAnsi" w:hAnsiTheme="minorHAnsi" w:cstheme="minorHAnsi"/>
                <w:b/>
                <w:bCs/>
                <w:sz w:val="21"/>
                <w:szCs w:val="21"/>
              </w:rPr>
            </w:pPr>
            <w:r w:rsidRPr="00C34259">
              <w:rPr>
                <w:rFonts w:asciiTheme="minorHAnsi" w:hAnsiTheme="minorHAnsi" w:cstheme="minorHAnsi"/>
                <w:b/>
                <w:bCs/>
                <w:sz w:val="21"/>
                <w:szCs w:val="21"/>
              </w:rPr>
              <w:t>1.</w:t>
            </w:r>
          </w:p>
        </w:tc>
        <w:tc>
          <w:tcPr>
            <w:tcW w:w="6845" w:type="dxa"/>
            <w:tcBorders>
              <w:top w:val="single" w:sz="8" w:space="0" w:color="FFFFFF"/>
              <w:left w:val="nil"/>
              <w:bottom w:val="single" w:sz="8" w:space="0" w:color="FFFFFF"/>
              <w:right w:val="single" w:sz="8" w:space="0" w:color="FFFFFF"/>
            </w:tcBorders>
            <w:shd w:val="clear" w:color="000000" w:fill="F2F2F2"/>
            <w:vAlign w:val="center"/>
            <w:hideMark/>
          </w:tcPr>
          <w:p w:rsidR="0056218E" w:rsidRPr="00C34259" w:rsidRDefault="0056218E" w:rsidP="007B2FA9">
            <w:pPr>
              <w:spacing w:after="0" w:line="276" w:lineRule="auto"/>
              <w:jc w:val="left"/>
              <w:rPr>
                <w:rFonts w:asciiTheme="minorHAnsi" w:hAnsiTheme="minorHAnsi" w:cstheme="minorHAnsi"/>
                <w:sz w:val="21"/>
                <w:szCs w:val="21"/>
                <w:lang w:val="el-GR"/>
              </w:rPr>
            </w:pPr>
            <w:proofErr w:type="spellStart"/>
            <w:r w:rsidRPr="00C34259">
              <w:rPr>
                <w:rFonts w:asciiTheme="minorHAnsi" w:hAnsiTheme="minorHAnsi" w:cstheme="minorHAnsi"/>
                <w:sz w:val="21"/>
                <w:szCs w:val="21"/>
                <w:lang w:val="el-GR"/>
              </w:rPr>
              <w:t>Δεματοποιητής</w:t>
            </w:r>
            <w:proofErr w:type="spellEnd"/>
            <w:r w:rsidRPr="00C34259">
              <w:rPr>
                <w:rFonts w:asciiTheme="minorHAnsi" w:hAnsiTheme="minorHAnsi" w:cstheme="minorHAnsi"/>
                <w:sz w:val="21"/>
                <w:szCs w:val="21"/>
                <w:lang w:val="el-GR"/>
              </w:rPr>
              <w:t xml:space="preserve"> κάθετης συμπίεσης με τέσσερεις θαλάμους</w:t>
            </w:r>
          </w:p>
        </w:tc>
        <w:tc>
          <w:tcPr>
            <w:tcW w:w="1560" w:type="dxa"/>
            <w:tcBorders>
              <w:top w:val="single" w:sz="8" w:space="0" w:color="FFFFFF"/>
              <w:left w:val="nil"/>
              <w:bottom w:val="single" w:sz="8" w:space="0" w:color="FFFFFF"/>
              <w:right w:val="single" w:sz="8" w:space="0" w:color="FFFFFF"/>
            </w:tcBorders>
            <w:shd w:val="clear" w:color="000000" w:fill="F2F2F2"/>
            <w:vAlign w:val="center"/>
            <w:hideMark/>
          </w:tcPr>
          <w:p w:rsidR="0056218E" w:rsidRPr="00C34259" w:rsidRDefault="0056218E" w:rsidP="007B2FA9">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2</w:t>
            </w:r>
          </w:p>
        </w:tc>
      </w:tr>
      <w:tr w:rsidR="007B2FA9" w:rsidRPr="00C34259" w:rsidTr="001A7A57">
        <w:trPr>
          <w:trHeight w:val="397"/>
          <w:jc w:val="center"/>
        </w:trPr>
        <w:tc>
          <w:tcPr>
            <w:tcW w:w="9073" w:type="dxa"/>
            <w:gridSpan w:val="3"/>
            <w:tcBorders>
              <w:top w:val="nil"/>
              <w:left w:val="single" w:sz="8" w:space="0" w:color="FFFFFF"/>
              <w:bottom w:val="nil"/>
              <w:right w:val="single" w:sz="8" w:space="0" w:color="FFFFFF"/>
            </w:tcBorders>
            <w:shd w:val="clear" w:color="auto" w:fill="9CC2E5" w:themeFill="accent1" w:themeFillTint="99"/>
            <w:vAlign w:val="center"/>
            <w:hideMark/>
          </w:tcPr>
          <w:p w:rsidR="007B2FA9" w:rsidRPr="00C34259" w:rsidRDefault="007B2FA9" w:rsidP="007B2FA9">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rPr>
              <w:t>ΟΜΑΔΑ Ε</w:t>
            </w:r>
          </w:p>
        </w:tc>
      </w:tr>
      <w:tr w:rsidR="0056218E" w:rsidRPr="00C34259" w:rsidTr="007B2FA9">
        <w:trPr>
          <w:trHeight w:val="397"/>
          <w:jc w:val="center"/>
        </w:trPr>
        <w:tc>
          <w:tcPr>
            <w:tcW w:w="668" w:type="dxa"/>
            <w:tcBorders>
              <w:top w:val="single" w:sz="8" w:space="0" w:color="FFFFFF"/>
              <w:left w:val="single" w:sz="8" w:space="0" w:color="FFFFFF"/>
              <w:bottom w:val="single" w:sz="8" w:space="0" w:color="FFFFFF"/>
              <w:right w:val="single" w:sz="12" w:space="0" w:color="FFFFFF"/>
            </w:tcBorders>
            <w:shd w:val="clear" w:color="000000" w:fill="F2F2F2"/>
            <w:vAlign w:val="center"/>
            <w:hideMark/>
          </w:tcPr>
          <w:p w:rsidR="0056218E" w:rsidRPr="00C34259" w:rsidRDefault="0056218E" w:rsidP="007B2FA9">
            <w:pPr>
              <w:spacing w:after="0" w:line="276" w:lineRule="auto"/>
              <w:jc w:val="right"/>
              <w:rPr>
                <w:rFonts w:asciiTheme="minorHAnsi" w:hAnsiTheme="minorHAnsi" w:cstheme="minorHAnsi"/>
                <w:b/>
                <w:bCs/>
                <w:sz w:val="21"/>
                <w:szCs w:val="21"/>
              </w:rPr>
            </w:pPr>
            <w:r w:rsidRPr="00C34259">
              <w:rPr>
                <w:rFonts w:asciiTheme="minorHAnsi" w:hAnsiTheme="minorHAnsi" w:cstheme="minorHAnsi"/>
                <w:b/>
                <w:bCs/>
                <w:sz w:val="21"/>
                <w:szCs w:val="21"/>
              </w:rPr>
              <w:t>1.</w:t>
            </w:r>
          </w:p>
        </w:tc>
        <w:tc>
          <w:tcPr>
            <w:tcW w:w="6845" w:type="dxa"/>
            <w:tcBorders>
              <w:top w:val="single" w:sz="8" w:space="0" w:color="FFFFFF"/>
              <w:left w:val="nil"/>
              <w:bottom w:val="single" w:sz="8" w:space="0" w:color="FFFFFF"/>
              <w:right w:val="single" w:sz="8" w:space="0" w:color="FFFFFF"/>
            </w:tcBorders>
            <w:shd w:val="clear" w:color="000000" w:fill="F2F2F2"/>
            <w:vAlign w:val="center"/>
            <w:hideMark/>
          </w:tcPr>
          <w:p w:rsidR="0056218E" w:rsidRPr="00C34259" w:rsidRDefault="0056218E" w:rsidP="007B2FA9">
            <w:pPr>
              <w:spacing w:after="0" w:line="276" w:lineRule="auto"/>
              <w:jc w:val="left"/>
              <w:rPr>
                <w:rFonts w:asciiTheme="minorHAnsi" w:hAnsiTheme="minorHAnsi" w:cstheme="minorHAnsi"/>
                <w:sz w:val="21"/>
                <w:szCs w:val="21"/>
              </w:rPr>
            </w:pPr>
            <w:proofErr w:type="spellStart"/>
            <w:r w:rsidRPr="00C34259">
              <w:rPr>
                <w:rFonts w:asciiTheme="minorHAnsi" w:hAnsiTheme="minorHAnsi" w:cstheme="minorHAnsi"/>
                <w:sz w:val="21"/>
                <w:szCs w:val="21"/>
              </w:rPr>
              <w:t>Πλυστικό</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Μηχάνημα</w:t>
            </w:r>
            <w:proofErr w:type="spellEnd"/>
          </w:p>
        </w:tc>
        <w:tc>
          <w:tcPr>
            <w:tcW w:w="1560" w:type="dxa"/>
            <w:tcBorders>
              <w:top w:val="single" w:sz="8" w:space="0" w:color="FFFFFF"/>
              <w:left w:val="nil"/>
              <w:bottom w:val="single" w:sz="8" w:space="0" w:color="FFFFFF"/>
              <w:right w:val="single" w:sz="8" w:space="0" w:color="FFFFFF"/>
            </w:tcBorders>
            <w:shd w:val="clear" w:color="000000" w:fill="F2F2F2"/>
            <w:vAlign w:val="center"/>
            <w:hideMark/>
          </w:tcPr>
          <w:p w:rsidR="0056218E" w:rsidRPr="00C34259" w:rsidRDefault="0056218E" w:rsidP="007B2FA9">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2</w:t>
            </w:r>
          </w:p>
        </w:tc>
      </w:tr>
      <w:tr w:rsidR="007B2FA9" w:rsidRPr="00C34259" w:rsidTr="001A7A57">
        <w:trPr>
          <w:trHeight w:val="397"/>
          <w:jc w:val="center"/>
        </w:trPr>
        <w:tc>
          <w:tcPr>
            <w:tcW w:w="9073" w:type="dxa"/>
            <w:gridSpan w:val="3"/>
            <w:tcBorders>
              <w:top w:val="nil"/>
              <w:left w:val="single" w:sz="8" w:space="0" w:color="FFFFFF"/>
              <w:bottom w:val="nil"/>
              <w:right w:val="single" w:sz="8" w:space="0" w:color="FFFFFF"/>
            </w:tcBorders>
            <w:shd w:val="clear" w:color="auto" w:fill="9CC2E5" w:themeFill="accent1" w:themeFillTint="99"/>
            <w:vAlign w:val="center"/>
            <w:hideMark/>
          </w:tcPr>
          <w:p w:rsidR="007B2FA9" w:rsidRPr="00C34259" w:rsidRDefault="007B2FA9" w:rsidP="007B2FA9">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rPr>
              <w:t>ΟΜΑΔΑ ΣΤ</w:t>
            </w:r>
          </w:p>
        </w:tc>
      </w:tr>
      <w:tr w:rsidR="0056218E" w:rsidRPr="00C34259" w:rsidTr="007B2FA9">
        <w:trPr>
          <w:trHeight w:val="397"/>
          <w:jc w:val="center"/>
        </w:trPr>
        <w:tc>
          <w:tcPr>
            <w:tcW w:w="668" w:type="dxa"/>
            <w:tcBorders>
              <w:top w:val="single" w:sz="8" w:space="0" w:color="FFFFFF"/>
              <w:left w:val="single" w:sz="8" w:space="0" w:color="FFFFFF"/>
              <w:bottom w:val="single" w:sz="8" w:space="0" w:color="FFFFFF"/>
              <w:right w:val="single" w:sz="12" w:space="0" w:color="FFFFFF"/>
            </w:tcBorders>
            <w:shd w:val="clear" w:color="000000" w:fill="F2F2F2"/>
            <w:vAlign w:val="center"/>
            <w:hideMark/>
          </w:tcPr>
          <w:p w:rsidR="0056218E" w:rsidRPr="00C34259" w:rsidRDefault="0056218E" w:rsidP="007B2FA9">
            <w:pPr>
              <w:spacing w:after="0" w:line="276" w:lineRule="auto"/>
              <w:jc w:val="right"/>
              <w:rPr>
                <w:rFonts w:asciiTheme="minorHAnsi" w:hAnsiTheme="minorHAnsi" w:cstheme="minorHAnsi"/>
                <w:b/>
                <w:bCs/>
                <w:sz w:val="21"/>
                <w:szCs w:val="21"/>
              </w:rPr>
            </w:pPr>
            <w:r w:rsidRPr="00C34259">
              <w:rPr>
                <w:rFonts w:asciiTheme="minorHAnsi" w:hAnsiTheme="minorHAnsi" w:cstheme="minorHAnsi"/>
                <w:b/>
                <w:bCs/>
                <w:sz w:val="21"/>
                <w:szCs w:val="21"/>
              </w:rPr>
              <w:t>1.</w:t>
            </w:r>
          </w:p>
        </w:tc>
        <w:tc>
          <w:tcPr>
            <w:tcW w:w="6845" w:type="dxa"/>
            <w:tcBorders>
              <w:top w:val="single" w:sz="8" w:space="0" w:color="FFFFFF"/>
              <w:left w:val="nil"/>
              <w:bottom w:val="single" w:sz="8" w:space="0" w:color="FFFFFF"/>
              <w:right w:val="single" w:sz="8" w:space="0" w:color="FFFFFF"/>
            </w:tcBorders>
            <w:shd w:val="clear" w:color="000000" w:fill="F2F2F2"/>
            <w:vAlign w:val="center"/>
            <w:hideMark/>
          </w:tcPr>
          <w:p w:rsidR="0056218E" w:rsidRPr="00C34259" w:rsidRDefault="00FE4674" w:rsidP="007B2FA9">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lang w:val="el-GR" w:eastAsia="el-GR"/>
              </w:rPr>
              <w:t>Προμήθεια/Τοποθέτηση Συστημάτων ασφαλείας και παρακολούθησης</w:t>
            </w:r>
          </w:p>
        </w:tc>
        <w:tc>
          <w:tcPr>
            <w:tcW w:w="1560" w:type="dxa"/>
            <w:tcBorders>
              <w:top w:val="single" w:sz="8" w:space="0" w:color="FFFFFF"/>
              <w:left w:val="nil"/>
              <w:bottom w:val="single" w:sz="8" w:space="0" w:color="FFFFFF"/>
              <w:right w:val="single" w:sz="8" w:space="0" w:color="FFFFFF"/>
            </w:tcBorders>
            <w:shd w:val="clear" w:color="000000" w:fill="F2F2F2"/>
            <w:vAlign w:val="center"/>
            <w:hideMark/>
          </w:tcPr>
          <w:p w:rsidR="0056218E" w:rsidRPr="00C34259" w:rsidRDefault="0056218E" w:rsidP="007B2FA9">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2</w:t>
            </w:r>
          </w:p>
        </w:tc>
      </w:tr>
      <w:tr w:rsidR="007B2FA9" w:rsidRPr="00C34259" w:rsidTr="001A7A57">
        <w:trPr>
          <w:trHeight w:val="397"/>
          <w:jc w:val="center"/>
        </w:trPr>
        <w:tc>
          <w:tcPr>
            <w:tcW w:w="9073" w:type="dxa"/>
            <w:gridSpan w:val="3"/>
            <w:tcBorders>
              <w:top w:val="single" w:sz="8" w:space="0" w:color="FFFFFF"/>
              <w:left w:val="single" w:sz="8" w:space="0" w:color="FFFFFF"/>
              <w:bottom w:val="nil"/>
              <w:right w:val="single" w:sz="8" w:space="0" w:color="FFFFFF"/>
            </w:tcBorders>
            <w:shd w:val="clear" w:color="auto" w:fill="9CC2E5" w:themeFill="accent1" w:themeFillTint="99"/>
            <w:vAlign w:val="center"/>
            <w:hideMark/>
          </w:tcPr>
          <w:p w:rsidR="007B2FA9" w:rsidRPr="00C34259" w:rsidRDefault="007B2FA9" w:rsidP="007B2FA9">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rPr>
              <w:lastRenderedPageBreak/>
              <w:t>ΟΜΑΔΑ Ζ</w:t>
            </w:r>
          </w:p>
        </w:tc>
      </w:tr>
      <w:tr w:rsidR="0056218E" w:rsidRPr="00C34259" w:rsidTr="007B2FA9">
        <w:trPr>
          <w:trHeight w:val="397"/>
          <w:jc w:val="center"/>
        </w:trPr>
        <w:tc>
          <w:tcPr>
            <w:tcW w:w="668" w:type="dxa"/>
            <w:tcBorders>
              <w:top w:val="single" w:sz="8" w:space="0" w:color="FFFFFF"/>
              <w:left w:val="single" w:sz="8" w:space="0" w:color="FFFFFF"/>
              <w:bottom w:val="nil"/>
              <w:right w:val="single" w:sz="12" w:space="0" w:color="FFFFFF"/>
            </w:tcBorders>
            <w:shd w:val="clear" w:color="000000" w:fill="F2F2F2"/>
            <w:vAlign w:val="center"/>
            <w:hideMark/>
          </w:tcPr>
          <w:p w:rsidR="0056218E" w:rsidRPr="00C34259" w:rsidRDefault="0056218E" w:rsidP="007B2FA9">
            <w:pPr>
              <w:spacing w:after="0" w:line="276" w:lineRule="auto"/>
              <w:jc w:val="right"/>
              <w:rPr>
                <w:rFonts w:asciiTheme="minorHAnsi" w:hAnsiTheme="minorHAnsi" w:cstheme="minorHAnsi"/>
                <w:b/>
                <w:bCs/>
                <w:sz w:val="21"/>
                <w:szCs w:val="21"/>
              </w:rPr>
            </w:pPr>
            <w:r w:rsidRPr="00C34259">
              <w:rPr>
                <w:rFonts w:asciiTheme="minorHAnsi" w:hAnsiTheme="minorHAnsi" w:cstheme="minorHAnsi"/>
                <w:b/>
                <w:bCs/>
                <w:sz w:val="21"/>
                <w:szCs w:val="21"/>
              </w:rPr>
              <w:t>1.</w:t>
            </w:r>
          </w:p>
        </w:tc>
        <w:tc>
          <w:tcPr>
            <w:tcW w:w="6845" w:type="dxa"/>
            <w:tcBorders>
              <w:top w:val="single" w:sz="8" w:space="0" w:color="FFFFFF"/>
              <w:left w:val="nil"/>
              <w:bottom w:val="single" w:sz="8" w:space="0" w:color="FFFFFF"/>
              <w:right w:val="single" w:sz="8" w:space="0" w:color="FFFFFF"/>
            </w:tcBorders>
            <w:shd w:val="clear" w:color="000000" w:fill="F2F2F2"/>
            <w:vAlign w:val="center"/>
            <w:hideMark/>
          </w:tcPr>
          <w:p w:rsidR="0056218E" w:rsidRPr="00C34259" w:rsidRDefault="0056218E" w:rsidP="007B2FA9">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Προμήθεια συστήματος διακριτής συλλογής ανακυκλώσιμων υλικών - Κινητό Πράσινο Σημείο</w:t>
            </w:r>
          </w:p>
        </w:tc>
        <w:tc>
          <w:tcPr>
            <w:tcW w:w="1560" w:type="dxa"/>
            <w:tcBorders>
              <w:top w:val="single" w:sz="8" w:space="0" w:color="FFFFFF"/>
              <w:left w:val="nil"/>
              <w:bottom w:val="single" w:sz="8" w:space="0" w:color="FFFFFF"/>
              <w:right w:val="single" w:sz="8" w:space="0" w:color="FFFFFF"/>
            </w:tcBorders>
            <w:shd w:val="clear" w:color="000000" w:fill="F2F2F2"/>
            <w:vAlign w:val="center"/>
            <w:hideMark/>
          </w:tcPr>
          <w:p w:rsidR="0056218E" w:rsidRPr="00C34259" w:rsidRDefault="0056218E" w:rsidP="007B2FA9">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1</w:t>
            </w:r>
          </w:p>
        </w:tc>
      </w:tr>
      <w:tr w:rsidR="007B2FA9" w:rsidRPr="00C34259" w:rsidTr="001A7A57">
        <w:trPr>
          <w:trHeight w:val="397"/>
          <w:jc w:val="center"/>
        </w:trPr>
        <w:tc>
          <w:tcPr>
            <w:tcW w:w="9073" w:type="dxa"/>
            <w:gridSpan w:val="3"/>
            <w:tcBorders>
              <w:top w:val="single" w:sz="8" w:space="0" w:color="FFFFFF"/>
              <w:left w:val="single" w:sz="8" w:space="0" w:color="FFFFFF"/>
              <w:bottom w:val="nil"/>
              <w:right w:val="single" w:sz="8" w:space="0" w:color="FFFFFF"/>
            </w:tcBorders>
            <w:shd w:val="clear" w:color="auto" w:fill="9CC2E5" w:themeFill="accent1" w:themeFillTint="99"/>
            <w:vAlign w:val="center"/>
            <w:hideMark/>
          </w:tcPr>
          <w:p w:rsidR="007B2FA9" w:rsidRPr="00C34259" w:rsidRDefault="007B2FA9" w:rsidP="007B2FA9">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rPr>
              <w:t>ΟΜΑΔΑ Η</w:t>
            </w:r>
          </w:p>
        </w:tc>
      </w:tr>
      <w:tr w:rsidR="0056218E" w:rsidRPr="00C34259" w:rsidTr="007B2FA9">
        <w:trPr>
          <w:trHeight w:val="397"/>
          <w:jc w:val="center"/>
        </w:trPr>
        <w:tc>
          <w:tcPr>
            <w:tcW w:w="668" w:type="dxa"/>
            <w:tcBorders>
              <w:top w:val="single" w:sz="8" w:space="0" w:color="FFFFFF"/>
              <w:left w:val="single" w:sz="8" w:space="0" w:color="FFFFFF"/>
              <w:bottom w:val="single" w:sz="8" w:space="0" w:color="FFFFFF"/>
              <w:right w:val="single" w:sz="12" w:space="0" w:color="FFFFFF"/>
            </w:tcBorders>
            <w:shd w:val="clear" w:color="000000" w:fill="F2F2F2"/>
            <w:vAlign w:val="center"/>
            <w:hideMark/>
          </w:tcPr>
          <w:p w:rsidR="0056218E" w:rsidRPr="00C34259" w:rsidRDefault="0056218E" w:rsidP="007B2FA9">
            <w:pPr>
              <w:spacing w:after="0" w:line="276" w:lineRule="auto"/>
              <w:jc w:val="right"/>
              <w:rPr>
                <w:rFonts w:asciiTheme="minorHAnsi" w:hAnsiTheme="minorHAnsi" w:cstheme="minorHAnsi"/>
                <w:b/>
                <w:bCs/>
                <w:sz w:val="21"/>
                <w:szCs w:val="21"/>
              </w:rPr>
            </w:pPr>
            <w:r w:rsidRPr="00C34259">
              <w:rPr>
                <w:rFonts w:asciiTheme="minorHAnsi" w:hAnsiTheme="minorHAnsi" w:cstheme="minorHAnsi"/>
                <w:b/>
                <w:bCs/>
                <w:sz w:val="21"/>
                <w:szCs w:val="21"/>
              </w:rPr>
              <w:t>1.</w:t>
            </w:r>
          </w:p>
        </w:tc>
        <w:tc>
          <w:tcPr>
            <w:tcW w:w="6845" w:type="dxa"/>
            <w:tcBorders>
              <w:top w:val="single" w:sz="8" w:space="0" w:color="FFFFFF"/>
              <w:left w:val="nil"/>
              <w:bottom w:val="single" w:sz="8" w:space="0" w:color="FFFFFF"/>
              <w:right w:val="single" w:sz="8" w:space="0" w:color="FFFFFF"/>
            </w:tcBorders>
            <w:shd w:val="clear" w:color="000000" w:fill="F2F2F2"/>
            <w:vAlign w:val="center"/>
            <w:hideMark/>
          </w:tcPr>
          <w:p w:rsidR="0056218E" w:rsidRPr="00C34259" w:rsidRDefault="0056218E" w:rsidP="007B2FA9">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Συστοιχία κάδων τεσσάρων ρευμάτων εντός σταθερού πλαισίου </w:t>
            </w:r>
          </w:p>
        </w:tc>
        <w:tc>
          <w:tcPr>
            <w:tcW w:w="1560" w:type="dxa"/>
            <w:tcBorders>
              <w:top w:val="single" w:sz="8" w:space="0" w:color="FFFFFF"/>
              <w:left w:val="nil"/>
              <w:bottom w:val="single" w:sz="8" w:space="0" w:color="FFFFFF"/>
              <w:right w:val="single" w:sz="8" w:space="0" w:color="FFFFFF"/>
            </w:tcBorders>
            <w:shd w:val="clear" w:color="000000" w:fill="F2F2F2"/>
            <w:vAlign w:val="center"/>
            <w:hideMark/>
          </w:tcPr>
          <w:p w:rsidR="0056218E" w:rsidRPr="00C34259" w:rsidRDefault="003E1DBA" w:rsidP="007B2FA9">
            <w:pPr>
              <w:spacing w:after="0" w:line="276" w:lineRule="auto"/>
              <w:jc w:val="center"/>
              <w:rPr>
                <w:rFonts w:asciiTheme="minorHAnsi" w:hAnsiTheme="minorHAnsi" w:cstheme="minorHAnsi"/>
                <w:sz w:val="21"/>
                <w:szCs w:val="21"/>
                <w:lang w:val="el-GR"/>
              </w:rPr>
            </w:pPr>
            <w:r w:rsidRPr="00C34259">
              <w:rPr>
                <w:rFonts w:asciiTheme="minorHAnsi" w:hAnsiTheme="minorHAnsi" w:cstheme="minorHAnsi"/>
                <w:sz w:val="21"/>
                <w:szCs w:val="21"/>
                <w:lang w:val="el-GR"/>
              </w:rPr>
              <w:t>86</w:t>
            </w:r>
          </w:p>
        </w:tc>
      </w:tr>
      <w:tr w:rsidR="0056218E" w:rsidRPr="00C34259" w:rsidTr="007B2FA9">
        <w:trPr>
          <w:trHeight w:val="397"/>
          <w:jc w:val="center"/>
        </w:trPr>
        <w:tc>
          <w:tcPr>
            <w:tcW w:w="668" w:type="dxa"/>
            <w:tcBorders>
              <w:top w:val="single" w:sz="8" w:space="0" w:color="FFFFFF"/>
              <w:left w:val="single" w:sz="8" w:space="0" w:color="FFFFFF"/>
              <w:bottom w:val="single" w:sz="8" w:space="0" w:color="FFFFFF"/>
              <w:right w:val="single" w:sz="12" w:space="0" w:color="FFFFFF"/>
            </w:tcBorders>
            <w:shd w:val="clear" w:color="000000" w:fill="F2F2F2"/>
            <w:vAlign w:val="center"/>
            <w:hideMark/>
          </w:tcPr>
          <w:p w:rsidR="0056218E" w:rsidRPr="00C34259" w:rsidRDefault="0056218E" w:rsidP="007B2FA9">
            <w:pPr>
              <w:spacing w:after="0" w:line="276" w:lineRule="auto"/>
              <w:jc w:val="right"/>
              <w:rPr>
                <w:rFonts w:asciiTheme="minorHAnsi" w:hAnsiTheme="minorHAnsi" w:cstheme="minorHAnsi"/>
                <w:b/>
                <w:bCs/>
                <w:sz w:val="21"/>
                <w:szCs w:val="21"/>
              </w:rPr>
            </w:pPr>
            <w:r w:rsidRPr="00C34259">
              <w:rPr>
                <w:rFonts w:asciiTheme="minorHAnsi" w:hAnsiTheme="minorHAnsi" w:cstheme="minorHAnsi"/>
                <w:b/>
                <w:bCs/>
                <w:sz w:val="21"/>
                <w:szCs w:val="21"/>
              </w:rPr>
              <w:t>2.</w:t>
            </w:r>
          </w:p>
        </w:tc>
        <w:tc>
          <w:tcPr>
            <w:tcW w:w="6845" w:type="dxa"/>
            <w:tcBorders>
              <w:top w:val="single" w:sz="8" w:space="0" w:color="FFFFFF"/>
              <w:left w:val="nil"/>
              <w:bottom w:val="single" w:sz="8" w:space="0" w:color="FFFFFF"/>
              <w:right w:val="single" w:sz="8" w:space="0" w:color="FFFFFF"/>
            </w:tcBorders>
            <w:shd w:val="clear" w:color="000000" w:fill="F2F2F2"/>
            <w:vAlign w:val="center"/>
            <w:hideMark/>
          </w:tcPr>
          <w:p w:rsidR="0056218E" w:rsidRPr="00C34259" w:rsidRDefault="0056218E" w:rsidP="007B2FA9">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Πλαστικός τροχήλατος κάδος </w:t>
            </w:r>
            <w:proofErr w:type="spellStart"/>
            <w:r w:rsidRPr="00C34259">
              <w:rPr>
                <w:rFonts w:asciiTheme="minorHAnsi" w:hAnsiTheme="minorHAnsi" w:cstheme="minorHAnsi"/>
                <w:sz w:val="21"/>
                <w:szCs w:val="21"/>
                <w:lang w:val="el-GR"/>
              </w:rPr>
              <w:t>ΔσΠ</w:t>
            </w:r>
            <w:proofErr w:type="spellEnd"/>
            <w:r w:rsidRPr="00C34259">
              <w:rPr>
                <w:rFonts w:asciiTheme="minorHAnsi" w:hAnsiTheme="minorHAnsi" w:cstheme="minorHAnsi"/>
                <w:sz w:val="21"/>
                <w:szCs w:val="21"/>
                <w:lang w:val="el-GR"/>
              </w:rPr>
              <w:t xml:space="preserve"> έντυπου χαρτιού, 240 </w:t>
            </w:r>
            <w:proofErr w:type="spellStart"/>
            <w:r w:rsidRPr="00C34259">
              <w:rPr>
                <w:rFonts w:asciiTheme="minorHAnsi" w:hAnsiTheme="minorHAnsi" w:cstheme="minorHAnsi"/>
                <w:sz w:val="21"/>
                <w:szCs w:val="21"/>
              </w:rPr>
              <w:t>lt</w:t>
            </w:r>
            <w:proofErr w:type="spellEnd"/>
          </w:p>
        </w:tc>
        <w:tc>
          <w:tcPr>
            <w:tcW w:w="1560" w:type="dxa"/>
            <w:tcBorders>
              <w:top w:val="single" w:sz="8" w:space="0" w:color="FFFFFF"/>
              <w:left w:val="nil"/>
              <w:bottom w:val="single" w:sz="8" w:space="0" w:color="FFFFFF"/>
              <w:right w:val="single" w:sz="8" w:space="0" w:color="FFFFFF"/>
            </w:tcBorders>
            <w:shd w:val="clear" w:color="000000" w:fill="F2F2F2"/>
            <w:vAlign w:val="center"/>
            <w:hideMark/>
          </w:tcPr>
          <w:p w:rsidR="0056218E" w:rsidRPr="00C34259" w:rsidRDefault="003E1DBA" w:rsidP="007B2FA9">
            <w:pPr>
              <w:spacing w:after="0" w:line="276" w:lineRule="auto"/>
              <w:jc w:val="center"/>
              <w:rPr>
                <w:rFonts w:asciiTheme="minorHAnsi" w:hAnsiTheme="minorHAnsi" w:cstheme="minorHAnsi"/>
                <w:sz w:val="21"/>
                <w:szCs w:val="21"/>
                <w:lang w:val="el-GR"/>
              </w:rPr>
            </w:pPr>
            <w:r w:rsidRPr="00C34259">
              <w:rPr>
                <w:rFonts w:asciiTheme="minorHAnsi" w:hAnsiTheme="minorHAnsi" w:cstheme="minorHAnsi"/>
                <w:sz w:val="21"/>
                <w:szCs w:val="21"/>
                <w:lang w:val="el-GR"/>
              </w:rPr>
              <w:t>86</w:t>
            </w:r>
          </w:p>
        </w:tc>
      </w:tr>
      <w:tr w:rsidR="007B2FA9" w:rsidRPr="00C34259" w:rsidTr="001A7A57">
        <w:trPr>
          <w:trHeight w:val="397"/>
          <w:jc w:val="center"/>
        </w:trPr>
        <w:tc>
          <w:tcPr>
            <w:tcW w:w="9073" w:type="dxa"/>
            <w:gridSpan w:val="3"/>
            <w:tcBorders>
              <w:top w:val="nil"/>
              <w:left w:val="single" w:sz="8" w:space="0" w:color="FFFFFF"/>
              <w:bottom w:val="nil"/>
              <w:right w:val="single" w:sz="8" w:space="0" w:color="FFFFFF"/>
            </w:tcBorders>
            <w:shd w:val="clear" w:color="auto" w:fill="9CC2E5" w:themeFill="accent1" w:themeFillTint="99"/>
            <w:vAlign w:val="center"/>
            <w:hideMark/>
          </w:tcPr>
          <w:p w:rsidR="007B2FA9" w:rsidRPr="00C34259" w:rsidRDefault="007B2FA9" w:rsidP="007B2FA9">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rPr>
              <w:t>ΟΜΑΔΑ Θ</w:t>
            </w:r>
          </w:p>
        </w:tc>
      </w:tr>
      <w:tr w:rsidR="0056218E" w:rsidRPr="00C34259" w:rsidTr="007B2FA9">
        <w:trPr>
          <w:trHeight w:val="397"/>
          <w:jc w:val="center"/>
        </w:trPr>
        <w:tc>
          <w:tcPr>
            <w:tcW w:w="668" w:type="dxa"/>
            <w:tcBorders>
              <w:top w:val="single" w:sz="8" w:space="0" w:color="FFFFFF"/>
              <w:left w:val="single" w:sz="8" w:space="0" w:color="FFFFFF"/>
              <w:bottom w:val="single" w:sz="8" w:space="0" w:color="FFFFFF"/>
              <w:right w:val="single" w:sz="12" w:space="0" w:color="FFFFFF"/>
            </w:tcBorders>
            <w:shd w:val="clear" w:color="000000" w:fill="F2F2F2"/>
            <w:vAlign w:val="center"/>
            <w:hideMark/>
          </w:tcPr>
          <w:p w:rsidR="0056218E" w:rsidRPr="00C34259" w:rsidRDefault="0056218E" w:rsidP="007B2FA9">
            <w:pPr>
              <w:spacing w:after="0" w:line="276" w:lineRule="auto"/>
              <w:jc w:val="right"/>
              <w:rPr>
                <w:rFonts w:asciiTheme="minorHAnsi" w:hAnsiTheme="minorHAnsi" w:cstheme="minorHAnsi"/>
                <w:b/>
                <w:bCs/>
                <w:sz w:val="21"/>
                <w:szCs w:val="21"/>
              </w:rPr>
            </w:pPr>
            <w:r w:rsidRPr="00C34259">
              <w:rPr>
                <w:rFonts w:asciiTheme="minorHAnsi" w:hAnsiTheme="minorHAnsi" w:cstheme="minorHAnsi"/>
                <w:b/>
                <w:bCs/>
                <w:sz w:val="21"/>
                <w:szCs w:val="21"/>
              </w:rPr>
              <w:t>1.</w:t>
            </w:r>
          </w:p>
        </w:tc>
        <w:tc>
          <w:tcPr>
            <w:tcW w:w="6845" w:type="dxa"/>
            <w:tcBorders>
              <w:top w:val="single" w:sz="8" w:space="0" w:color="FFFFFF"/>
              <w:left w:val="nil"/>
              <w:bottom w:val="single" w:sz="8" w:space="0" w:color="FFFFFF"/>
              <w:right w:val="single" w:sz="8" w:space="0" w:color="FFFFFF"/>
            </w:tcBorders>
            <w:shd w:val="clear" w:color="000000" w:fill="F2F2F2"/>
            <w:vAlign w:val="center"/>
            <w:hideMark/>
          </w:tcPr>
          <w:p w:rsidR="0056218E" w:rsidRPr="00C34259" w:rsidRDefault="0056218E" w:rsidP="000A0ED0">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Απορριμματοφόρο όχημα </w:t>
            </w:r>
            <w:proofErr w:type="spellStart"/>
            <w:r w:rsidRPr="00C34259">
              <w:rPr>
                <w:rFonts w:asciiTheme="minorHAnsi" w:hAnsiTheme="minorHAnsi" w:cstheme="minorHAnsi"/>
                <w:sz w:val="21"/>
                <w:szCs w:val="21"/>
                <w:lang w:val="el-GR"/>
              </w:rPr>
              <w:t>ανακυκλωσίμων</w:t>
            </w:r>
            <w:proofErr w:type="spellEnd"/>
            <w:r w:rsidRPr="00C34259">
              <w:rPr>
                <w:rFonts w:asciiTheme="minorHAnsi" w:hAnsiTheme="minorHAnsi" w:cstheme="minorHAnsi"/>
                <w:sz w:val="21"/>
                <w:szCs w:val="21"/>
                <w:lang w:val="el-GR"/>
              </w:rPr>
              <w:t xml:space="preserve"> τύπου πρέσας 16</w:t>
            </w:r>
            <w:r w:rsidRPr="00C34259">
              <w:rPr>
                <w:rFonts w:asciiTheme="minorHAnsi" w:hAnsiTheme="minorHAnsi" w:cstheme="minorHAnsi"/>
                <w:sz w:val="21"/>
                <w:szCs w:val="21"/>
              </w:rPr>
              <w:t>m</w:t>
            </w:r>
            <w:r w:rsidRPr="00C34259">
              <w:rPr>
                <w:rFonts w:asciiTheme="minorHAnsi" w:hAnsiTheme="minorHAnsi" w:cstheme="minorHAnsi"/>
                <w:sz w:val="21"/>
                <w:szCs w:val="21"/>
                <w:vertAlign w:val="superscript"/>
                <w:lang w:val="el-GR"/>
              </w:rPr>
              <w:t>3</w:t>
            </w:r>
            <w:r w:rsidRPr="00C34259">
              <w:rPr>
                <w:rFonts w:asciiTheme="minorHAnsi" w:hAnsiTheme="minorHAnsi" w:cstheme="minorHAnsi"/>
                <w:sz w:val="21"/>
                <w:szCs w:val="21"/>
                <w:lang w:val="el-GR"/>
              </w:rPr>
              <w:t xml:space="preserve"> </w:t>
            </w:r>
          </w:p>
        </w:tc>
        <w:tc>
          <w:tcPr>
            <w:tcW w:w="1560" w:type="dxa"/>
            <w:tcBorders>
              <w:top w:val="single" w:sz="8" w:space="0" w:color="FFFFFF"/>
              <w:left w:val="nil"/>
              <w:bottom w:val="single" w:sz="8" w:space="0" w:color="FFFFFF"/>
              <w:right w:val="single" w:sz="8" w:space="0" w:color="FFFFFF"/>
            </w:tcBorders>
            <w:shd w:val="clear" w:color="000000" w:fill="F2F2F2"/>
            <w:vAlign w:val="center"/>
            <w:hideMark/>
          </w:tcPr>
          <w:p w:rsidR="0056218E" w:rsidRPr="00C34259" w:rsidRDefault="0056218E" w:rsidP="007B2FA9">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1</w:t>
            </w:r>
          </w:p>
        </w:tc>
      </w:tr>
    </w:tbl>
    <w:p w:rsidR="0056218E" w:rsidRPr="00C34259" w:rsidRDefault="0056218E" w:rsidP="007B2FA9">
      <w:pPr>
        <w:tabs>
          <w:tab w:val="left" w:pos="426"/>
        </w:tabs>
        <w:suppressAutoHyphens w:val="0"/>
        <w:spacing w:after="0" w:line="276" w:lineRule="auto"/>
        <w:ind w:firstLine="426"/>
        <w:rPr>
          <w:rFonts w:asciiTheme="minorHAnsi" w:eastAsia="Calibri" w:hAnsiTheme="minorHAnsi" w:cstheme="minorHAnsi"/>
          <w:sz w:val="21"/>
          <w:szCs w:val="21"/>
          <w:lang w:val="el-GR" w:eastAsia="en-US"/>
        </w:rPr>
      </w:pPr>
    </w:p>
    <w:p w:rsidR="00E02470" w:rsidRPr="00C34259" w:rsidRDefault="00E02470" w:rsidP="007B2FA9">
      <w:pPr>
        <w:suppressAutoHyphens w:val="0"/>
        <w:spacing w:before="120" w:line="276" w:lineRule="auto"/>
        <w:ind w:firstLine="425"/>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Αντικείμενο των Τεχνικών Προδιαγραφών είναι ο προσδιορισμός των απαιτήσεων της Αναθέτουσας Αρχής (σύμφωνα με την Ελληνική Νομοθεσία, τις Ευρωπαϊκές Κοινοτικές Οδηγίες, τους κανόνες της επιστήμης και της τέχνης κλπ), οι οποίες πρέπει να ληφθούν υπόψη από τους Διαγωνιζόμενους (Προσφέροντες). Οι απαραίτητες Τεχνικές Προδιαγραφές, τα απαραίτητα είδη εξοπλισμού ανά ομάδα, οι απαιτήσεις της Αναθέτουσας Αρχής και οι προϋποθέσεις που πρέπει να τηρούν όλοι οι Διαγωνιζόμενοι περιγράφονται, ανά Ομάδα ειδών, ακολούθως.</w:t>
      </w:r>
    </w:p>
    <w:p w:rsidR="005F0B66" w:rsidRPr="00C34259" w:rsidRDefault="005F0B66" w:rsidP="007B2FA9">
      <w:pPr>
        <w:widowControl w:val="0"/>
        <w:suppressAutoHyphens w:val="0"/>
        <w:spacing w:after="0" w:line="276" w:lineRule="auto"/>
        <w:ind w:firstLine="426"/>
        <w:rPr>
          <w:rFonts w:asciiTheme="minorHAnsi" w:hAnsiTheme="minorHAnsi" w:cstheme="minorHAnsi"/>
          <w:sz w:val="21"/>
          <w:szCs w:val="21"/>
          <w:lang w:val="el-GR"/>
        </w:rPr>
      </w:pPr>
      <w:r w:rsidRPr="00C34259">
        <w:rPr>
          <w:rFonts w:asciiTheme="minorHAnsi" w:eastAsia="Calibri" w:hAnsiTheme="minorHAnsi" w:cstheme="minorHAnsi"/>
          <w:sz w:val="21"/>
          <w:szCs w:val="21"/>
          <w:lang w:val="el-GR" w:eastAsia="en-US"/>
        </w:rPr>
        <w:t xml:space="preserve">Οι παρακάτω προδιαγραφές και απαιτήσεις </w:t>
      </w:r>
      <w:r w:rsidRPr="00C34259">
        <w:rPr>
          <w:rFonts w:asciiTheme="minorHAnsi" w:eastAsia="Calibri" w:hAnsiTheme="minorHAnsi" w:cstheme="minorHAnsi"/>
          <w:b/>
          <w:sz w:val="21"/>
          <w:szCs w:val="21"/>
          <w:lang w:val="el-GR" w:eastAsia="en-US"/>
        </w:rPr>
        <w:t>θεωρούνται όλες ως υποχρεωτικές</w:t>
      </w:r>
      <w:r w:rsidRPr="00C34259">
        <w:rPr>
          <w:rFonts w:asciiTheme="minorHAnsi" w:eastAsia="Calibri" w:hAnsiTheme="minorHAnsi" w:cstheme="minorHAnsi"/>
          <w:sz w:val="21"/>
          <w:szCs w:val="21"/>
          <w:lang w:val="el-GR" w:eastAsia="en-US"/>
        </w:rPr>
        <w:t xml:space="preserve"> και η μη συμμόρφωση προς μία ή περισσότερες από αυτές επιφέρει τον αποκλεισμό της τεχνικής προσφοράς του υποψηφίου αναδόχου από την περαιτέρω αξιολόγηση, εκτός από εκείνες τις περιπτώσεις όπου ρητά επισημαίνεται το </w:t>
      </w:r>
      <w:bookmarkStart w:id="2" w:name="_GoBack"/>
      <w:bookmarkEnd w:id="2"/>
      <w:r w:rsidRPr="00C34259">
        <w:rPr>
          <w:rFonts w:asciiTheme="minorHAnsi" w:eastAsia="Calibri" w:hAnsiTheme="minorHAnsi" w:cstheme="minorHAnsi"/>
          <w:sz w:val="21"/>
          <w:szCs w:val="21"/>
          <w:lang w:val="el-GR" w:eastAsia="en-US"/>
        </w:rPr>
        <w:t xml:space="preserve">αντίθετο στο κείμενο, ή η φράση «κατά προτίμηση» συνοδεύει την απαίτηση. </w:t>
      </w:r>
      <w:r w:rsidRPr="00C34259">
        <w:rPr>
          <w:rFonts w:asciiTheme="minorHAnsi" w:hAnsiTheme="minorHAnsi" w:cstheme="minorHAnsi"/>
          <w:sz w:val="21"/>
          <w:szCs w:val="21"/>
          <w:lang w:val="el-GR"/>
        </w:rPr>
        <w:t xml:space="preserve">Όπου απαίτηση αναφέρεται με τη λέξη «περίπου» γίνεται αποδεκτή απόκλιση </w:t>
      </w:r>
      <w:r w:rsidRPr="00C34259">
        <w:rPr>
          <w:rFonts w:asciiTheme="minorHAnsi" w:hAnsiTheme="minorHAnsi" w:cstheme="minorHAnsi"/>
          <w:sz w:val="21"/>
          <w:szCs w:val="21"/>
          <w:u w:val="single"/>
          <w:lang w:val="el-GR"/>
        </w:rPr>
        <w:t>+</w:t>
      </w:r>
      <w:r w:rsidRPr="00C34259">
        <w:rPr>
          <w:rFonts w:asciiTheme="minorHAnsi" w:hAnsiTheme="minorHAnsi" w:cstheme="minorHAnsi"/>
          <w:sz w:val="21"/>
          <w:szCs w:val="21"/>
          <w:lang w:val="el-GR"/>
        </w:rPr>
        <w:t xml:space="preserve"> 5% της αναφερόμενης τιμής</w:t>
      </w:r>
      <w:r w:rsidR="00EE7976" w:rsidRPr="00C34259">
        <w:rPr>
          <w:rFonts w:asciiTheme="minorHAnsi" w:hAnsiTheme="minorHAnsi" w:cstheme="minorHAnsi"/>
          <w:sz w:val="21"/>
          <w:szCs w:val="21"/>
          <w:lang w:val="el-GR"/>
        </w:rPr>
        <w:t xml:space="preserve"> εκτός αν γίνεται σημειακή αναφορά για διαφορετική απόκλιση.</w:t>
      </w:r>
      <w:r w:rsidRPr="00C34259">
        <w:rPr>
          <w:rFonts w:asciiTheme="minorHAnsi" w:hAnsiTheme="minorHAnsi" w:cstheme="minorHAnsi"/>
          <w:sz w:val="21"/>
          <w:szCs w:val="21"/>
          <w:lang w:val="el-GR"/>
        </w:rPr>
        <w:t>.</w:t>
      </w:r>
    </w:p>
    <w:p w:rsidR="00507963" w:rsidRPr="00C34259" w:rsidRDefault="00507963" w:rsidP="007B2FA9">
      <w:pPr>
        <w:widowControl w:val="0"/>
        <w:suppressAutoHyphens w:val="0"/>
        <w:spacing w:after="0" w:line="276" w:lineRule="auto"/>
        <w:ind w:firstLine="426"/>
        <w:rPr>
          <w:rFonts w:asciiTheme="minorHAnsi" w:eastAsia="Palatino Linotype" w:hAnsiTheme="minorHAnsi" w:cstheme="minorHAnsi"/>
          <w:sz w:val="21"/>
          <w:szCs w:val="21"/>
          <w:lang w:val="el-GR" w:eastAsia="en-US"/>
        </w:rPr>
      </w:pPr>
    </w:p>
    <w:p w:rsidR="00FA2280" w:rsidRPr="00C34259" w:rsidRDefault="00FA2280" w:rsidP="007B2FA9">
      <w:pPr>
        <w:suppressAutoHyphens w:val="0"/>
        <w:spacing w:after="160" w:line="276" w:lineRule="auto"/>
        <w:jc w:val="left"/>
        <w:rPr>
          <w:rFonts w:asciiTheme="minorHAnsi" w:eastAsia="Palatino Linotype" w:hAnsiTheme="minorHAnsi" w:cstheme="minorHAnsi"/>
          <w:sz w:val="21"/>
          <w:szCs w:val="21"/>
          <w:lang w:val="el-GR" w:eastAsia="en-US"/>
        </w:rPr>
      </w:pPr>
      <w:r w:rsidRPr="00C34259">
        <w:rPr>
          <w:rFonts w:asciiTheme="minorHAnsi" w:eastAsia="Palatino Linotype" w:hAnsiTheme="minorHAnsi" w:cstheme="minorHAnsi"/>
          <w:sz w:val="21"/>
          <w:szCs w:val="21"/>
          <w:lang w:val="el-GR" w:eastAsia="en-US"/>
        </w:rPr>
        <w:br w:type="page"/>
      </w:r>
    </w:p>
    <w:p w:rsidR="004F28D5" w:rsidRPr="00C34259" w:rsidRDefault="004F28D5" w:rsidP="00546CFB">
      <w:pPr>
        <w:pStyle w:val="10"/>
        <w:shd w:val="clear" w:color="auto" w:fill="2E74B5" w:themeFill="accent1" w:themeFillShade="BF"/>
        <w:spacing w:line="276" w:lineRule="auto"/>
        <w:rPr>
          <w:rFonts w:asciiTheme="minorHAnsi" w:hAnsiTheme="minorHAnsi" w:cs="Consolas"/>
          <w:b/>
          <w:bCs/>
          <w:color w:val="auto"/>
          <w:sz w:val="28"/>
          <w:szCs w:val="28"/>
          <w:lang w:val="el-GR"/>
        </w:rPr>
      </w:pPr>
      <w:bookmarkStart w:id="3" w:name="_Toc515830759"/>
      <w:r w:rsidRPr="00C34259">
        <w:rPr>
          <w:rFonts w:asciiTheme="minorHAnsi" w:hAnsiTheme="minorHAnsi"/>
          <w:b/>
          <w:caps/>
          <w:color w:val="auto"/>
          <w:sz w:val="28"/>
          <w:szCs w:val="28"/>
          <w:lang w:val="el-GR"/>
        </w:rPr>
        <w:lastRenderedPageBreak/>
        <w:t>ΟΜΑΔΑ  Α</w:t>
      </w:r>
      <w:bookmarkEnd w:id="3"/>
      <w:r w:rsidRPr="00C34259">
        <w:rPr>
          <w:rFonts w:asciiTheme="minorHAnsi" w:hAnsiTheme="minorHAnsi"/>
          <w:b/>
          <w:caps/>
          <w:color w:val="auto"/>
          <w:sz w:val="28"/>
          <w:szCs w:val="28"/>
          <w:lang w:val="el-GR"/>
        </w:rPr>
        <w:t xml:space="preserve">: </w:t>
      </w:r>
      <w:r w:rsidRPr="00C34259">
        <w:rPr>
          <w:rFonts w:asciiTheme="minorHAnsi" w:hAnsiTheme="minorHAnsi" w:cs="Consolas"/>
          <w:b/>
          <w:bCs/>
          <w:color w:val="auto"/>
          <w:sz w:val="28"/>
          <w:szCs w:val="28"/>
          <w:lang w:val="el-GR"/>
        </w:rPr>
        <w:t xml:space="preserve"> </w:t>
      </w:r>
    </w:p>
    <w:p w:rsidR="00F00BBD" w:rsidRPr="00C34259" w:rsidRDefault="00F00BBD" w:rsidP="00F00BBD">
      <w:pPr>
        <w:rPr>
          <w:lang w:val="el-GR"/>
        </w:rPr>
      </w:pPr>
    </w:p>
    <w:p w:rsidR="004F28D5" w:rsidRPr="00C34259" w:rsidRDefault="00276EA5" w:rsidP="00546CFB">
      <w:pPr>
        <w:widowControl w:val="0"/>
        <w:numPr>
          <w:ilvl w:val="0"/>
          <w:numId w:val="3"/>
        </w:numPr>
        <w:shd w:val="clear" w:color="auto" w:fill="DBE5F1"/>
        <w:suppressAutoHyphens w:val="0"/>
        <w:spacing w:after="0" w:line="276" w:lineRule="auto"/>
        <w:ind w:left="426"/>
        <w:jc w:val="left"/>
        <w:rPr>
          <w:rFonts w:eastAsia="Palatino Linotype" w:cs="Palatino Linotype"/>
          <w:b/>
          <w:szCs w:val="22"/>
          <w:lang w:val="el-GR" w:eastAsia="en-US"/>
        </w:rPr>
      </w:pPr>
      <w:r w:rsidRPr="00C34259">
        <w:rPr>
          <w:rFonts w:eastAsia="Palatino Linotype" w:cs="Palatino Linotype"/>
          <w:b/>
          <w:szCs w:val="22"/>
          <w:lang w:val="el-GR" w:eastAsia="en-US"/>
        </w:rPr>
        <w:t>Τ</w:t>
      </w:r>
      <w:r w:rsidR="00A13892" w:rsidRPr="00C34259">
        <w:rPr>
          <w:rFonts w:eastAsia="Palatino Linotype" w:cs="Palatino Linotype"/>
          <w:b/>
          <w:szCs w:val="22"/>
          <w:lang w:val="el-GR" w:eastAsia="en-US"/>
        </w:rPr>
        <w:t>ΡΟΧΗΛΑΤΟ</w:t>
      </w:r>
      <w:r w:rsidRPr="00C34259">
        <w:rPr>
          <w:rFonts w:eastAsia="Palatino Linotype" w:cs="Palatino Linotype"/>
          <w:b/>
          <w:szCs w:val="22"/>
          <w:lang w:val="el-GR" w:eastAsia="en-US"/>
        </w:rPr>
        <w:t xml:space="preserve">Ι </w:t>
      </w:r>
      <w:r w:rsidR="00A13892" w:rsidRPr="00C34259">
        <w:rPr>
          <w:rFonts w:eastAsia="Palatino Linotype" w:cs="Palatino Linotype"/>
          <w:b/>
          <w:szCs w:val="22"/>
          <w:lang w:val="el-GR" w:eastAsia="en-US"/>
        </w:rPr>
        <w:t xml:space="preserve"> ΚΑΔΟ</w:t>
      </w:r>
      <w:r w:rsidRPr="00C34259">
        <w:rPr>
          <w:rFonts w:eastAsia="Palatino Linotype" w:cs="Palatino Linotype"/>
          <w:b/>
          <w:szCs w:val="22"/>
          <w:lang w:val="el-GR" w:eastAsia="en-US"/>
        </w:rPr>
        <w:t>Ι</w:t>
      </w:r>
      <w:r w:rsidR="00C365B1" w:rsidRPr="00C34259">
        <w:rPr>
          <w:rFonts w:eastAsia="Palatino Linotype" w:cs="Palatino Linotype"/>
          <w:b/>
          <w:szCs w:val="22"/>
          <w:lang w:val="el-GR" w:eastAsia="en-US"/>
        </w:rPr>
        <w:t xml:space="preserve"> </w:t>
      </w:r>
      <w:r w:rsidR="00A13892" w:rsidRPr="00C34259">
        <w:rPr>
          <w:rFonts w:eastAsia="Palatino Linotype" w:cs="Palatino Linotype"/>
          <w:b/>
          <w:szCs w:val="22"/>
          <w:lang w:val="el-GR" w:eastAsia="en-US"/>
        </w:rPr>
        <w:t>1.100</w:t>
      </w:r>
      <w:r w:rsidR="004F28D5" w:rsidRPr="00C34259">
        <w:rPr>
          <w:rFonts w:eastAsia="Palatino Linotype" w:cs="Palatino Linotype"/>
          <w:b/>
          <w:szCs w:val="22"/>
          <w:lang w:val="el-GR" w:eastAsia="en-US"/>
        </w:rPr>
        <w:t xml:space="preserve"> </w:t>
      </w:r>
      <w:proofErr w:type="spellStart"/>
      <w:r w:rsidR="004F28D5" w:rsidRPr="00C34259">
        <w:rPr>
          <w:rFonts w:eastAsia="Palatino Linotype" w:cs="Palatino Linotype"/>
          <w:b/>
          <w:szCs w:val="22"/>
          <w:lang w:val="el-GR" w:eastAsia="en-US"/>
        </w:rPr>
        <w:t>lt</w:t>
      </w:r>
      <w:proofErr w:type="spellEnd"/>
    </w:p>
    <w:p w:rsidR="004F28D5" w:rsidRPr="00C34259" w:rsidRDefault="004F28D5" w:rsidP="00546CFB">
      <w:pPr>
        <w:widowControl w:val="0"/>
        <w:suppressAutoHyphens w:val="0"/>
        <w:spacing w:after="0" w:line="276" w:lineRule="auto"/>
        <w:ind w:firstLine="426"/>
        <w:rPr>
          <w:rFonts w:eastAsia="Palatino Linotype" w:cs="Palatino Linotype"/>
          <w:sz w:val="20"/>
          <w:szCs w:val="20"/>
          <w:lang w:val="el-GR" w:eastAsia="en-US"/>
        </w:rPr>
      </w:pPr>
    </w:p>
    <w:p w:rsidR="00F00BBD" w:rsidRPr="00C34259" w:rsidRDefault="00F00BBD" w:rsidP="001A7A57">
      <w:pPr>
        <w:suppressAutoHyphens w:val="0"/>
        <w:spacing w:after="0" w:line="276" w:lineRule="auto"/>
        <w:jc w:val="left"/>
        <w:rPr>
          <w:rFonts w:asciiTheme="minorHAnsi" w:eastAsia="Calibri" w:hAnsiTheme="minorHAnsi" w:cstheme="minorHAnsi"/>
          <w:b/>
          <w:sz w:val="21"/>
          <w:szCs w:val="21"/>
          <w:u w:val="single"/>
          <w:lang w:val="el-GR" w:eastAsia="en-US"/>
        </w:rPr>
      </w:pPr>
      <w:r w:rsidRPr="00C34259">
        <w:rPr>
          <w:rFonts w:asciiTheme="minorHAnsi" w:eastAsia="Calibri" w:hAnsiTheme="minorHAnsi" w:cstheme="minorHAnsi"/>
          <w:b/>
          <w:sz w:val="21"/>
          <w:szCs w:val="21"/>
          <w:u w:val="single"/>
          <w:lang w:val="el-GR" w:eastAsia="en-US"/>
        </w:rPr>
        <w:t>1.ΓΕΝΙΚΑ</w:t>
      </w:r>
    </w:p>
    <w:p w:rsidR="00F00BBD" w:rsidRPr="00C34259" w:rsidRDefault="00F00BBD" w:rsidP="001A7A57">
      <w:pPr>
        <w:suppressAutoHyphens w:val="0"/>
        <w:spacing w:after="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Οι κάδοι μηχανικής αποκομιδής </w:t>
      </w:r>
      <w:r w:rsidR="002B3B3D" w:rsidRPr="00C34259">
        <w:rPr>
          <w:rFonts w:asciiTheme="minorHAnsi" w:eastAsia="Calibri" w:hAnsiTheme="minorHAnsi" w:cstheme="minorHAnsi"/>
          <w:sz w:val="21"/>
          <w:szCs w:val="21"/>
          <w:lang w:val="el-GR" w:eastAsia="en-US"/>
        </w:rPr>
        <w:t xml:space="preserve">θα είναι πλαστικοί και </w:t>
      </w:r>
      <w:r w:rsidRPr="00C34259">
        <w:rPr>
          <w:rFonts w:asciiTheme="minorHAnsi" w:eastAsia="Calibri" w:hAnsiTheme="minorHAnsi" w:cstheme="minorHAnsi"/>
          <w:sz w:val="21"/>
          <w:szCs w:val="21"/>
          <w:lang w:val="el-GR" w:eastAsia="en-US"/>
        </w:rPr>
        <w:t>πρέπει να είναι πρόσφατης κατασκευής</w:t>
      </w:r>
      <w:r w:rsidR="00720E44" w:rsidRPr="00C34259">
        <w:rPr>
          <w:rFonts w:asciiTheme="minorHAnsi" w:eastAsia="Calibri" w:hAnsiTheme="minorHAnsi" w:cstheme="minorHAnsi"/>
          <w:sz w:val="21"/>
          <w:szCs w:val="21"/>
          <w:lang w:val="el-GR" w:eastAsia="en-US"/>
        </w:rPr>
        <w:t xml:space="preserve"> (τελευταίου εξαμήνου), αμεταχείριστοι</w:t>
      </w:r>
      <w:r w:rsidRPr="00C34259">
        <w:rPr>
          <w:rFonts w:asciiTheme="minorHAnsi" w:eastAsia="Calibri" w:hAnsiTheme="minorHAnsi" w:cstheme="minorHAnsi"/>
          <w:sz w:val="21"/>
          <w:szCs w:val="21"/>
          <w:lang w:val="el-GR" w:eastAsia="en-US"/>
        </w:rPr>
        <w:t xml:space="preserve"> και να ακολουθούν τα STANDARDS ΕΝ 840-2, 5, 6  και να είναι ικανοί να δεχθούν οικιακά, εμπορικά και βιομηχανικά απορρίμματα καθώς και αντικείμενα με μεγάλο όγκο.</w:t>
      </w:r>
    </w:p>
    <w:p w:rsidR="00F00BBD" w:rsidRPr="00C34259" w:rsidRDefault="00F00BBD" w:rsidP="001A7A57">
      <w:pPr>
        <w:suppressAutoHyphens w:val="0"/>
        <w:spacing w:after="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Η χωρητικότητα των κάδων </w:t>
      </w:r>
      <w:r w:rsidR="002B3B3D" w:rsidRPr="00C34259">
        <w:rPr>
          <w:rFonts w:asciiTheme="minorHAnsi" w:eastAsia="Calibri" w:hAnsiTheme="minorHAnsi" w:cstheme="minorHAnsi"/>
          <w:sz w:val="21"/>
          <w:szCs w:val="21"/>
          <w:lang w:val="el-GR" w:eastAsia="en-US"/>
        </w:rPr>
        <w:t>θα είναι 1100  λίτρα με ανοχή</w:t>
      </w:r>
      <w:r w:rsidRPr="00C34259">
        <w:rPr>
          <w:rFonts w:asciiTheme="minorHAnsi" w:eastAsia="Calibri" w:hAnsiTheme="minorHAnsi" w:cstheme="minorHAnsi"/>
          <w:sz w:val="21"/>
          <w:szCs w:val="21"/>
          <w:lang w:val="el-GR" w:eastAsia="en-US"/>
        </w:rPr>
        <w:t xml:space="preserve"> </w:t>
      </w:r>
      <w:r w:rsidRPr="00C34259">
        <w:rPr>
          <w:rFonts w:asciiTheme="minorHAnsi" w:eastAsia="Calibri" w:hAnsiTheme="minorHAnsi" w:cstheme="minorHAnsi"/>
          <w:sz w:val="21"/>
          <w:szCs w:val="21"/>
          <w:u w:val="single"/>
          <w:lang w:val="el-GR" w:eastAsia="en-US"/>
        </w:rPr>
        <w:t>+</w:t>
      </w:r>
      <w:r w:rsidRPr="00C34259">
        <w:rPr>
          <w:rFonts w:asciiTheme="minorHAnsi" w:eastAsia="Calibri" w:hAnsiTheme="minorHAnsi" w:cstheme="minorHAnsi"/>
          <w:sz w:val="21"/>
          <w:szCs w:val="21"/>
          <w:lang w:val="el-GR" w:eastAsia="en-US"/>
        </w:rPr>
        <w:t xml:space="preserve">5% αποδεικνυόμενη από την αναλυτική έκθεση ελέγχου του προϊόντος </w:t>
      </w:r>
      <w:r w:rsidR="002B3B3D" w:rsidRPr="00C34259">
        <w:rPr>
          <w:rFonts w:asciiTheme="minorHAnsi" w:eastAsia="Calibri" w:hAnsiTheme="minorHAnsi" w:cstheme="minorHAnsi"/>
          <w:sz w:val="21"/>
          <w:szCs w:val="21"/>
          <w:lang w:val="el-GR" w:eastAsia="en-US"/>
        </w:rPr>
        <w:t>και</w:t>
      </w:r>
      <w:r w:rsidRPr="00C34259">
        <w:rPr>
          <w:rFonts w:asciiTheme="minorHAnsi" w:eastAsia="Calibri" w:hAnsiTheme="minorHAnsi" w:cstheme="minorHAnsi"/>
          <w:sz w:val="21"/>
          <w:szCs w:val="21"/>
          <w:lang w:val="el-GR" w:eastAsia="en-US"/>
        </w:rPr>
        <w:t xml:space="preserve"> το</w:t>
      </w:r>
      <w:r w:rsidR="002B3B3D" w:rsidRPr="00C34259">
        <w:rPr>
          <w:rFonts w:asciiTheme="minorHAnsi" w:eastAsia="Calibri" w:hAnsiTheme="minorHAnsi" w:cstheme="minorHAnsi"/>
          <w:sz w:val="21"/>
          <w:szCs w:val="21"/>
          <w:lang w:val="el-GR" w:eastAsia="en-US"/>
        </w:rPr>
        <w:t xml:space="preserve"> πιστοποιητικό ποιότητας ΕΝ-840.</w:t>
      </w:r>
    </w:p>
    <w:p w:rsidR="00F00BBD" w:rsidRPr="00C34259" w:rsidRDefault="00F00BBD" w:rsidP="001A7A57">
      <w:pPr>
        <w:suppressAutoHyphens w:val="0"/>
        <w:spacing w:after="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Οι κάδοι θα είναι κατάλληλοι για την προσωρινή αποθήκευση όλων των οικιακών, εμπορικών και βιομηχανικών απορριμμάτων.</w:t>
      </w:r>
    </w:p>
    <w:p w:rsidR="00E64F21" w:rsidRPr="00C34259" w:rsidRDefault="00F00BBD" w:rsidP="00EF2B59">
      <w:pPr>
        <w:suppressAutoHyphens w:val="0"/>
        <w:spacing w:after="0" w:line="276" w:lineRule="auto"/>
        <w:ind w:right="-51"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Πάνω στις πλευρικές επιφάνειες του κάδου και περίπου στο κέντρο τους </w:t>
      </w:r>
      <w:r w:rsidR="0049333A" w:rsidRPr="00C34259">
        <w:rPr>
          <w:rFonts w:asciiTheme="minorHAnsi" w:eastAsia="Calibri" w:hAnsiTheme="minorHAnsi" w:cstheme="minorHAnsi"/>
          <w:sz w:val="21"/>
          <w:szCs w:val="21"/>
          <w:lang w:val="el-GR" w:eastAsia="en-US"/>
        </w:rPr>
        <w:t>Θ</w:t>
      </w:r>
      <w:r w:rsidRPr="00C34259">
        <w:rPr>
          <w:rFonts w:asciiTheme="minorHAnsi" w:eastAsia="Calibri" w:hAnsiTheme="minorHAnsi" w:cstheme="minorHAnsi"/>
          <w:sz w:val="21"/>
          <w:szCs w:val="21"/>
          <w:lang w:val="el-GR" w:eastAsia="en-US"/>
        </w:rPr>
        <w:t xml:space="preserve">α είναι ακλόνητα στερεωμένοι δύο κυλινδροειδείς σωλήνες που χρησιμεύουν για την ανάρτηση του κάδου από τον μηχανισμό εκκένωσης κάδων του απορριμματοφόρου (βραχίονες). Επίσης, με το ειδικά ενισχυμένο χείλος του κάδου </w:t>
      </w:r>
      <w:r w:rsidR="0049333A" w:rsidRPr="00C34259">
        <w:rPr>
          <w:rFonts w:asciiTheme="minorHAnsi" w:eastAsia="Calibri" w:hAnsiTheme="minorHAnsi" w:cstheme="minorHAnsi"/>
          <w:sz w:val="21"/>
          <w:szCs w:val="21"/>
          <w:lang w:val="el-GR" w:eastAsia="en-US"/>
        </w:rPr>
        <w:t>θ</w:t>
      </w:r>
      <w:r w:rsidRPr="00C34259">
        <w:rPr>
          <w:rFonts w:asciiTheme="minorHAnsi" w:eastAsia="Calibri" w:hAnsiTheme="minorHAnsi" w:cstheme="minorHAnsi"/>
          <w:sz w:val="21"/>
          <w:szCs w:val="21"/>
          <w:lang w:val="el-GR" w:eastAsia="en-US"/>
        </w:rPr>
        <w:t>α είναι δυνατή η ανύψωση του και με ανυψωτικό σύστημα τύπου κτένας.</w:t>
      </w:r>
    </w:p>
    <w:p w:rsidR="00EF2B59" w:rsidRPr="00C34259" w:rsidRDefault="00EF2B59" w:rsidP="00EF2B59">
      <w:pPr>
        <w:suppressAutoHyphens w:val="0"/>
        <w:spacing w:after="0" w:line="276" w:lineRule="auto"/>
        <w:ind w:right="-51"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 Θα υπάρχει δυνατότητα ανακύκλωσης του κάδου στο τέλος της ωφέλιμης ζωής του. </w:t>
      </w:r>
    </w:p>
    <w:p w:rsidR="00EF2B59" w:rsidRPr="00C34259" w:rsidRDefault="00EF2B59" w:rsidP="00EF2B59">
      <w:pPr>
        <w:suppressAutoHyphens w:val="0"/>
        <w:spacing w:after="0" w:line="276" w:lineRule="auto"/>
        <w:ind w:right="-51"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Το χρώμα του κάδου (κυρίως σώμα και καπάκι), θα είναι χρώματος επιλογής της υπηρεσίας (κύρια </w:t>
      </w:r>
      <w:proofErr w:type="spellStart"/>
      <w:r w:rsidRPr="00C34259">
        <w:rPr>
          <w:rFonts w:asciiTheme="minorHAnsi" w:eastAsia="Calibri" w:hAnsiTheme="minorHAnsi" w:cstheme="minorHAnsi"/>
          <w:sz w:val="21"/>
          <w:szCs w:val="21"/>
          <w:lang w:val="el-GR" w:eastAsia="en-US"/>
        </w:rPr>
        <w:t>χρώμματα</w:t>
      </w:r>
      <w:proofErr w:type="spellEnd"/>
      <w:r w:rsidRPr="00C34259">
        <w:rPr>
          <w:rFonts w:asciiTheme="minorHAnsi" w:eastAsia="Calibri" w:hAnsiTheme="minorHAnsi" w:cstheme="minorHAnsi"/>
          <w:sz w:val="21"/>
          <w:szCs w:val="21"/>
          <w:lang w:val="el-GR" w:eastAsia="en-US"/>
        </w:rPr>
        <w:t xml:space="preserve"> κάδων RAL) θα είναι ενσωματωμένα στην πρώτη ύλη.</w:t>
      </w:r>
    </w:p>
    <w:p w:rsidR="00F00BBD" w:rsidRPr="00C34259" w:rsidRDefault="002048F5" w:rsidP="001A7A57">
      <w:pPr>
        <w:suppressAutoHyphens w:val="0"/>
        <w:spacing w:after="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Θ</w:t>
      </w:r>
      <w:r w:rsidR="00DA357C" w:rsidRPr="00C34259">
        <w:rPr>
          <w:rFonts w:asciiTheme="minorHAnsi" w:eastAsia="Calibri" w:hAnsiTheme="minorHAnsi" w:cstheme="minorHAnsi"/>
          <w:sz w:val="21"/>
          <w:szCs w:val="21"/>
          <w:lang w:val="el-GR" w:eastAsia="en-US"/>
        </w:rPr>
        <w:t>α υποβληθούν πρωτότυπα τεχνικά φυλλάδια/</w:t>
      </w:r>
      <w:proofErr w:type="spellStart"/>
      <w:r w:rsidR="00DA357C" w:rsidRPr="00C34259">
        <w:rPr>
          <w:rFonts w:asciiTheme="minorHAnsi" w:eastAsia="Calibri" w:hAnsiTheme="minorHAnsi" w:cstheme="minorHAnsi"/>
          <w:sz w:val="21"/>
          <w:szCs w:val="21"/>
          <w:lang w:val="el-GR" w:eastAsia="en-US"/>
        </w:rPr>
        <w:t>prospectus</w:t>
      </w:r>
      <w:proofErr w:type="spellEnd"/>
      <w:r w:rsidR="00DA357C" w:rsidRPr="00C34259">
        <w:rPr>
          <w:rFonts w:asciiTheme="minorHAnsi" w:eastAsia="Calibri" w:hAnsiTheme="minorHAnsi" w:cstheme="minorHAnsi"/>
          <w:sz w:val="21"/>
          <w:szCs w:val="21"/>
          <w:lang w:val="el-GR" w:eastAsia="en-US"/>
        </w:rPr>
        <w:t xml:space="preserve"> στην Ελληνική γλώσσα κατά προτίμηση ή στην Αγγλική όπου αυτό δεν είναι εφικτό, των προσφερόμενων κάδων, όπου να φαίνονται τα τεχνικά χαρακτηριστικά αυτών</w:t>
      </w:r>
    </w:p>
    <w:p w:rsidR="00F00BBD" w:rsidRPr="00C34259" w:rsidRDefault="00F00BBD" w:rsidP="001A7A57">
      <w:pPr>
        <w:suppressAutoHyphens w:val="0"/>
        <w:spacing w:after="0" w:line="276" w:lineRule="auto"/>
        <w:jc w:val="left"/>
        <w:rPr>
          <w:rFonts w:asciiTheme="minorHAnsi" w:eastAsia="Calibri" w:hAnsiTheme="minorHAnsi" w:cstheme="minorHAnsi"/>
          <w:sz w:val="21"/>
          <w:szCs w:val="21"/>
          <w:lang w:val="el-GR" w:eastAsia="en-US"/>
        </w:rPr>
      </w:pPr>
    </w:p>
    <w:p w:rsidR="00F00BBD" w:rsidRPr="00C34259" w:rsidRDefault="00F00BBD" w:rsidP="001A7A57">
      <w:pPr>
        <w:suppressAutoHyphens w:val="0"/>
        <w:spacing w:after="0" w:line="276" w:lineRule="auto"/>
        <w:jc w:val="left"/>
        <w:rPr>
          <w:rFonts w:asciiTheme="minorHAnsi" w:eastAsia="Calibri" w:hAnsiTheme="minorHAnsi" w:cstheme="minorHAnsi"/>
          <w:b/>
          <w:bCs/>
          <w:sz w:val="21"/>
          <w:szCs w:val="21"/>
          <w:u w:val="single"/>
          <w:lang w:val="el-GR" w:eastAsia="en-US"/>
        </w:rPr>
      </w:pPr>
      <w:r w:rsidRPr="00C34259">
        <w:rPr>
          <w:rFonts w:asciiTheme="minorHAnsi" w:eastAsia="Calibri" w:hAnsiTheme="minorHAnsi" w:cstheme="minorHAnsi"/>
          <w:b/>
          <w:bCs/>
          <w:sz w:val="21"/>
          <w:szCs w:val="21"/>
          <w:u w:val="single"/>
          <w:lang w:val="el-GR" w:eastAsia="en-US"/>
        </w:rPr>
        <w:t xml:space="preserve">2. </w:t>
      </w:r>
      <w:r w:rsidR="00385EAB" w:rsidRPr="00C34259">
        <w:rPr>
          <w:rFonts w:asciiTheme="minorHAnsi" w:eastAsia="Calibri" w:hAnsiTheme="minorHAnsi" w:cstheme="minorHAnsi"/>
          <w:b/>
          <w:bCs/>
          <w:sz w:val="21"/>
          <w:szCs w:val="21"/>
          <w:u w:val="single"/>
          <w:lang w:val="el-GR" w:eastAsia="en-US"/>
        </w:rPr>
        <w:t>ΥΛΙΚΟ ΚΑΤΑΣΚΕΥΗΣ</w:t>
      </w:r>
    </w:p>
    <w:p w:rsidR="00F00BBD" w:rsidRPr="00C34259" w:rsidRDefault="00F00BBD" w:rsidP="001A7A57">
      <w:pPr>
        <w:suppressAutoHyphens w:val="0"/>
        <w:spacing w:after="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Όλα τα πλαστικά τμήματα πρέπει να είναι </w:t>
      </w:r>
      <w:proofErr w:type="spellStart"/>
      <w:r w:rsidRPr="00C34259">
        <w:rPr>
          <w:rFonts w:asciiTheme="minorHAnsi" w:eastAsia="Calibri" w:hAnsiTheme="minorHAnsi" w:cstheme="minorHAnsi"/>
          <w:sz w:val="21"/>
          <w:szCs w:val="21"/>
          <w:lang w:val="el-GR" w:eastAsia="en-US"/>
        </w:rPr>
        <w:t>μονομπλόκ</w:t>
      </w:r>
      <w:proofErr w:type="spellEnd"/>
      <w:r w:rsidRPr="00C34259">
        <w:rPr>
          <w:rFonts w:asciiTheme="minorHAnsi" w:eastAsia="Calibri" w:hAnsiTheme="minorHAnsi" w:cstheme="minorHAnsi"/>
          <w:sz w:val="21"/>
          <w:szCs w:val="21"/>
          <w:lang w:val="el-GR" w:eastAsia="en-US"/>
        </w:rPr>
        <w:t xml:space="preserve"> και συγκεκριμένα το κυρίως σώμα, συμπεριλαμβανόμενων των βάσεων </w:t>
      </w:r>
      <w:proofErr w:type="spellStart"/>
      <w:r w:rsidRPr="00C34259">
        <w:rPr>
          <w:rFonts w:asciiTheme="minorHAnsi" w:eastAsia="Calibri" w:hAnsiTheme="minorHAnsi" w:cstheme="minorHAnsi"/>
          <w:sz w:val="21"/>
          <w:szCs w:val="21"/>
          <w:lang w:val="el-GR" w:eastAsia="en-US"/>
        </w:rPr>
        <w:t>έδρασης</w:t>
      </w:r>
      <w:proofErr w:type="spellEnd"/>
      <w:r w:rsidRPr="00C34259">
        <w:rPr>
          <w:rFonts w:asciiTheme="minorHAnsi" w:eastAsia="Calibri" w:hAnsiTheme="minorHAnsi" w:cstheme="minorHAnsi"/>
          <w:sz w:val="21"/>
          <w:szCs w:val="21"/>
          <w:lang w:val="el-GR" w:eastAsia="en-US"/>
        </w:rPr>
        <w:t xml:space="preserve"> του καπακιού, καπάκι </w:t>
      </w:r>
      <w:proofErr w:type="spellStart"/>
      <w:r w:rsidRPr="00C34259">
        <w:rPr>
          <w:rFonts w:asciiTheme="minorHAnsi" w:eastAsia="Calibri" w:hAnsiTheme="minorHAnsi" w:cstheme="minorHAnsi"/>
          <w:sz w:val="21"/>
          <w:szCs w:val="21"/>
          <w:lang w:val="el-GR" w:eastAsia="en-US"/>
        </w:rPr>
        <w:t>κ.λ.π</w:t>
      </w:r>
      <w:proofErr w:type="spellEnd"/>
      <w:r w:rsidRPr="00C34259">
        <w:rPr>
          <w:rFonts w:asciiTheme="minorHAnsi" w:eastAsia="Calibri" w:hAnsiTheme="minorHAnsi" w:cstheme="minorHAnsi"/>
          <w:sz w:val="21"/>
          <w:szCs w:val="21"/>
          <w:lang w:val="el-GR" w:eastAsia="en-US"/>
        </w:rPr>
        <w:t xml:space="preserve">., θα πρέπει να αποτελούν αυτοτελή </w:t>
      </w:r>
      <w:proofErr w:type="spellStart"/>
      <w:r w:rsidRPr="00C34259">
        <w:rPr>
          <w:rFonts w:asciiTheme="minorHAnsi" w:eastAsia="Calibri" w:hAnsiTheme="minorHAnsi" w:cstheme="minorHAnsi"/>
          <w:sz w:val="21"/>
          <w:szCs w:val="21"/>
          <w:lang w:val="el-GR" w:eastAsia="en-US"/>
        </w:rPr>
        <w:t>μονομπλόκ</w:t>
      </w:r>
      <w:proofErr w:type="spellEnd"/>
      <w:r w:rsidRPr="00C34259">
        <w:rPr>
          <w:rFonts w:asciiTheme="minorHAnsi" w:eastAsia="Calibri" w:hAnsiTheme="minorHAnsi" w:cstheme="minorHAnsi"/>
          <w:sz w:val="21"/>
          <w:szCs w:val="21"/>
          <w:lang w:val="el-GR" w:eastAsia="en-US"/>
        </w:rPr>
        <w:t xml:space="preserve"> τμήματα.</w:t>
      </w:r>
    </w:p>
    <w:p w:rsidR="00F00BBD" w:rsidRPr="00C34259" w:rsidRDefault="00F00BBD" w:rsidP="001A7A57">
      <w:pPr>
        <w:suppressAutoHyphens w:val="0"/>
        <w:spacing w:after="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Πρέπει να έχουν κατασκευαστεί με συμπαγή χύτευση και ενίσχυση πλαστικού (πολυαιθυλενίου) υπό πίεση (INJECTION) από πολυαιθυλένιο υψηλού μοριακού βάρους με ειδικούς σταθεροποιητές έναντι πολυμερισμού από υπέρυθρες ακτίνες και από πρωτογενές υλικό.</w:t>
      </w:r>
    </w:p>
    <w:p w:rsidR="00F00BBD" w:rsidRPr="00C34259" w:rsidRDefault="00F00BBD" w:rsidP="001A7A57">
      <w:pPr>
        <w:suppressAutoHyphens w:val="0"/>
        <w:spacing w:after="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Πρέπει να έχουν απόλυτη ανθεκτικότητα στις πολύ χαμηλές και πολύ υψηλές θερμοκρασίες, κλιματολογικές μεταβολές και σε χημικές αντιδράσεις.</w:t>
      </w:r>
    </w:p>
    <w:p w:rsidR="00F00BBD" w:rsidRPr="00C34259" w:rsidRDefault="00F00BBD" w:rsidP="001A7A57">
      <w:pPr>
        <w:suppressAutoHyphens w:val="0"/>
        <w:spacing w:after="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Το υλικό </w:t>
      </w:r>
      <w:r w:rsidR="00EA318E" w:rsidRPr="00C34259">
        <w:rPr>
          <w:rFonts w:asciiTheme="minorHAnsi" w:eastAsia="Calibri" w:hAnsiTheme="minorHAnsi" w:cstheme="minorHAnsi"/>
          <w:sz w:val="21"/>
          <w:szCs w:val="21"/>
          <w:lang w:val="el-GR" w:eastAsia="en-US"/>
        </w:rPr>
        <w:t>κατασκευής θ</w:t>
      </w:r>
      <w:r w:rsidRPr="00C34259">
        <w:rPr>
          <w:rFonts w:asciiTheme="minorHAnsi" w:eastAsia="Calibri" w:hAnsiTheme="minorHAnsi" w:cstheme="minorHAnsi"/>
          <w:sz w:val="21"/>
          <w:szCs w:val="21"/>
          <w:lang w:val="el-GR" w:eastAsia="en-US"/>
        </w:rPr>
        <w:t>α έχει ομοιόμορφη και ομοιογενή κατανομή σ' όλα τα σημεία του κάδου.</w:t>
      </w:r>
    </w:p>
    <w:p w:rsidR="00F00BBD" w:rsidRPr="00C34259" w:rsidRDefault="00F00BBD" w:rsidP="001A7A57">
      <w:pPr>
        <w:suppressAutoHyphens w:val="0"/>
        <w:spacing w:after="0" w:line="276" w:lineRule="auto"/>
        <w:ind w:right="-51"/>
        <w:rPr>
          <w:rFonts w:asciiTheme="minorHAnsi" w:eastAsia="Calibri" w:hAnsiTheme="minorHAnsi" w:cstheme="minorHAnsi"/>
          <w:b/>
          <w:sz w:val="21"/>
          <w:szCs w:val="21"/>
          <w:lang w:val="el-GR" w:eastAsia="en-US"/>
        </w:rPr>
      </w:pPr>
    </w:p>
    <w:p w:rsidR="00F00BBD" w:rsidRPr="00C34259" w:rsidRDefault="00F00BBD" w:rsidP="001A7A57">
      <w:pPr>
        <w:suppressAutoHyphens w:val="0"/>
        <w:spacing w:after="0" w:line="276" w:lineRule="auto"/>
        <w:ind w:right="-51"/>
        <w:rPr>
          <w:rFonts w:asciiTheme="minorHAnsi" w:eastAsia="Calibri" w:hAnsiTheme="minorHAnsi" w:cstheme="minorHAnsi"/>
          <w:b/>
          <w:sz w:val="21"/>
          <w:szCs w:val="21"/>
          <w:u w:val="single"/>
          <w:lang w:val="el-GR" w:eastAsia="en-US"/>
        </w:rPr>
      </w:pPr>
      <w:r w:rsidRPr="00C34259">
        <w:rPr>
          <w:rFonts w:asciiTheme="minorHAnsi" w:eastAsia="Calibri" w:hAnsiTheme="minorHAnsi" w:cstheme="minorHAnsi"/>
          <w:b/>
          <w:sz w:val="21"/>
          <w:szCs w:val="21"/>
          <w:u w:val="single"/>
          <w:lang w:val="el-GR" w:eastAsia="en-US"/>
        </w:rPr>
        <w:t>3. ΚΥΡΙΩΣ ΣΩΜΑ (ΚΟΡΜΟΣ)</w:t>
      </w:r>
    </w:p>
    <w:p w:rsidR="00F00BBD" w:rsidRPr="00C34259" w:rsidRDefault="00F00BBD" w:rsidP="001A7A57">
      <w:pPr>
        <w:suppressAutoHyphens w:val="0"/>
        <w:spacing w:after="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Το κυρίως σώμα του κάδου θα πρέπει να έχει σχήμα </w:t>
      </w:r>
      <w:r w:rsidR="003E3AF7" w:rsidRPr="00C34259">
        <w:rPr>
          <w:rFonts w:asciiTheme="minorHAnsi" w:eastAsia="Calibri" w:hAnsiTheme="minorHAnsi" w:cstheme="minorHAnsi"/>
          <w:sz w:val="21"/>
          <w:szCs w:val="21"/>
          <w:lang w:val="el-GR" w:eastAsia="en-US"/>
        </w:rPr>
        <w:t>κόλουρης</w:t>
      </w:r>
      <w:r w:rsidRPr="00C34259">
        <w:rPr>
          <w:rFonts w:asciiTheme="minorHAnsi" w:eastAsia="Calibri" w:hAnsiTheme="minorHAnsi" w:cstheme="minorHAnsi"/>
          <w:sz w:val="21"/>
          <w:szCs w:val="21"/>
          <w:lang w:val="el-GR" w:eastAsia="en-US"/>
        </w:rPr>
        <w:t xml:space="preserve"> πυραμίδας</w:t>
      </w:r>
      <w:r w:rsidR="006F6D8A" w:rsidRPr="00C34259">
        <w:rPr>
          <w:rFonts w:asciiTheme="minorHAnsi" w:eastAsia="Calibri" w:hAnsiTheme="minorHAnsi" w:cstheme="minorHAnsi"/>
          <w:sz w:val="21"/>
          <w:szCs w:val="21"/>
          <w:lang w:val="el-GR" w:eastAsia="en-US"/>
        </w:rPr>
        <w:t xml:space="preserve"> με ελαφρά κλίση</w:t>
      </w:r>
      <w:r w:rsidRPr="00C34259">
        <w:rPr>
          <w:rFonts w:asciiTheme="minorHAnsi" w:eastAsia="Calibri" w:hAnsiTheme="minorHAnsi" w:cstheme="minorHAnsi"/>
          <w:sz w:val="21"/>
          <w:szCs w:val="21"/>
          <w:lang w:val="el-GR" w:eastAsia="en-US"/>
        </w:rPr>
        <w:t xml:space="preserve">, με προς τα άνω συνεχώς αυξανόμενη διατομή, που θα διασφαλίζει την πλήρη εκκένωση του κατά την ανατροπή του, από τον ανυψωτικό μηχανισμό. </w:t>
      </w:r>
    </w:p>
    <w:p w:rsidR="00F00BBD" w:rsidRPr="00C34259" w:rsidRDefault="00F00BBD" w:rsidP="001A7A57">
      <w:pPr>
        <w:suppressAutoHyphens w:val="0"/>
        <w:spacing w:after="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Λόγω του βάρους των υλικών που δέχεται κατά τη μεταφορά του και την εκκένωσή του, το κυρίως σώμα του κάδου και στις τέσσερις πλευρές (τοιχώματα) του, θα πρέπει να είναι ειδικά ενισχυμένο ώστε να αποφεύγεται η παραμόρφωση των τοιχωμάτων κατά την χρήση του. </w:t>
      </w:r>
    </w:p>
    <w:p w:rsidR="00F00BBD" w:rsidRPr="00C34259" w:rsidRDefault="00F00BBD" w:rsidP="001A7A57">
      <w:pPr>
        <w:suppressAutoHyphens w:val="0"/>
        <w:spacing w:after="0" w:line="276" w:lineRule="auto"/>
        <w:ind w:right="-51" w:firstLine="426"/>
        <w:rPr>
          <w:rFonts w:asciiTheme="minorHAnsi" w:eastAsia="Calibri" w:hAnsiTheme="minorHAnsi" w:cstheme="minorHAnsi"/>
          <w:b/>
          <w:sz w:val="21"/>
          <w:szCs w:val="21"/>
          <w:lang w:val="el-GR" w:eastAsia="en-US"/>
        </w:rPr>
      </w:pPr>
      <w:r w:rsidRPr="00C34259">
        <w:rPr>
          <w:rFonts w:asciiTheme="minorHAnsi" w:eastAsia="Calibri" w:hAnsiTheme="minorHAnsi" w:cstheme="minorHAnsi"/>
          <w:sz w:val="21"/>
          <w:szCs w:val="21"/>
          <w:lang w:val="el-GR" w:eastAsia="en-US"/>
        </w:rPr>
        <w:lastRenderedPageBreak/>
        <w:t>Για λόγους μεγαλύτερης αντοχής, στις καταπονήσεις που δημιουργούνται κατά το άνοιγμα και το κλείσιμο του καπακιού του κάδου, το κυρίως σώμα πρέπει υποχρεωτικά να περιλαμβάνει, τουλάχιστον δύο ειδικά σχεδιασμένους ισχυρούς μεντεσέδες μέσω των οποίων το καπάκι, θα συνδέεται απ’ ευθείας και σταθερά στο σώμα.</w:t>
      </w:r>
    </w:p>
    <w:p w:rsidR="00F00BBD" w:rsidRPr="00C34259" w:rsidRDefault="00F00BBD" w:rsidP="001A7A57">
      <w:pPr>
        <w:suppressAutoHyphens w:val="0"/>
        <w:spacing w:after="0" w:line="276" w:lineRule="auto"/>
        <w:ind w:right="-51"/>
        <w:rPr>
          <w:rFonts w:asciiTheme="minorHAnsi" w:eastAsia="Calibri" w:hAnsiTheme="minorHAnsi" w:cstheme="minorHAnsi"/>
          <w:b/>
          <w:sz w:val="21"/>
          <w:szCs w:val="21"/>
          <w:lang w:val="el-GR" w:eastAsia="en-US"/>
        </w:rPr>
      </w:pPr>
    </w:p>
    <w:p w:rsidR="00F00BBD" w:rsidRPr="00C34259" w:rsidRDefault="00F00BBD" w:rsidP="001A7A57">
      <w:pPr>
        <w:suppressAutoHyphens w:val="0"/>
        <w:spacing w:after="0" w:line="276" w:lineRule="auto"/>
        <w:ind w:right="-51"/>
        <w:rPr>
          <w:rFonts w:asciiTheme="minorHAnsi" w:eastAsia="Calibri" w:hAnsiTheme="minorHAnsi" w:cstheme="minorHAnsi"/>
          <w:b/>
          <w:sz w:val="21"/>
          <w:szCs w:val="21"/>
          <w:lang w:val="el-GR" w:eastAsia="en-US"/>
        </w:rPr>
      </w:pPr>
      <w:r w:rsidRPr="00C34259">
        <w:rPr>
          <w:rFonts w:asciiTheme="minorHAnsi" w:eastAsia="Calibri" w:hAnsiTheme="minorHAnsi" w:cstheme="minorHAnsi"/>
          <w:b/>
          <w:sz w:val="21"/>
          <w:szCs w:val="21"/>
          <w:u w:val="single"/>
          <w:lang w:val="el-GR" w:eastAsia="en-US"/>
        </w:rPr>
        <w:t>4. ΤΡΟΧΟΙ</w:t>
      </w:r>
    </w:p>
    <w:p w:rsidR="00F00BBD" w:rsidRPr="00C34259" w:rsidRDefault="00F00BBD" w:rsidP="001A7A57">
      <w:pPr>
        <w:suppressAutoHyphens w:val="0"/>
        <w:spacing w:after="0" w:line="276" w:lineRule="auto"/>
        <w:ind w:right="-51"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Ο κάδος πρέπει να έχει τέσσερις τροχούς βαρέως τύπου από συμπαγές ελαστικό  αρίστης κατασκευής και ποιότητας διαμέτρου Φ </w:t>
      </w:r>
      <w:smartTag w:uri="urn:schemas-microsoft-com:office:smarttags" w:element="metricconverter">
        <w:smartTagPr>
          <w:attr w:name="ProductID" w:val="200 χιλ."/>
        </w:smartTagPr>
        <w:r w:rsidRPr="00C34259">
          <w:rPr>
            <w:rFonts w:asciiTheme="minorHAnsi" w:eastAsia="Calibri" w:hAnsiTheme="minorHAnsi" w:cstheme="minorHAnsi"/>
            <w:sz w:val="21"/>
            <w:szCs w:val="21"/>
            <w:lang w:val="el-GR" w:eastAsia="en-US"/>
          </w:rPr>
          <w:t>200 χιλ.</w:t>
        </w:r>
      </w:smartTag>
      <w:r w:rsidRPr="00C34259">
        <w:rPr>
          <w:rFonts w:asciiTheme="minorHAnsi" w:eastAsia="Calibri" w:hAnsiTheme="minorHAnsi" w:cstheme="minorHAnsi"/>
          <w:sz w:val="21"/>
          <w:szCs w:val="21"/>
          <w:lang w:val="el-GR" w:eastAsia="en-US"/>
        </w:rPr>
        <w:t xml:space="preserve"> και ικανότητας περιστροφής τους περί κατακόρυφο άξονα κατά 360</w:t>
      </w:r>
      <w:r w:rsidRPr="00C34259">
        <w:rPr>
          <w:rFonts w:asciiTheme="minorHAnsi" w:eastAsia="Calibri" w:hAnsiTheme="minorHAnsi" w:cstheme="minorHAnsi"/>
          <w:sz w:val="21"/>
          <w:szCs w:val="21"/>
          <w:vertAlign w:val="superscript"/>
          <w:lang w:val="el-GR" w:eastAsia="en-US"/>
        </w:rPr>
        <w:t>ο</w:t>
      </w:r>
      <w:r w:rsidRPr="00C34259">
        <w:rPr>
          <w:rFonts w:asciiTheme="minorHAnsi" w:eastAsia="Calibri" w:hAnsiTheme="minorHAnsi" w:cstheme="minorHAnsi"/>
          <w:sz w:val="21"/>
          <w:szCs w:val="21"/>
          <w:lang w:val="el-GR" w:eastAsia="en-US"/>
        </w:rPr>
        <w:t xml:space="preserve"> έτσι ώστε ο κάδος να είναι ευέλικτος σε περίπτωση που θα χρειαστεί να μετακινηθεί μέσα σε στενούς χώρους.</w:t>
      </w:r>
    </w:p>
    <w:p w:rsidR="00F00BBD" w:rsidRPr="00C34259" w:rsidRDefault="00F00BBD" w:rsidP="001A7A57">
      <w:pPr>
        <w:suppressAutoHyphens w:val="0"/>
        <w:spacing w:after="0" w:line="276" w:lineRule="auto"/>
        <w:ind w:right="-51"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Ο κάθε τροχός  πρέπει να στηρίζεται σε διχαλωτό υποστήριγμα μέσω ενσφαίρου </w:t>
      </w:r>
      <w:proofErr w:type="spellStart"/>
      <w:r w:rsidRPr="00C34259">
        <w:rPr>
          <w:rFonts w:asciiTheme="minorHAnsi" w:eastAsia="Calibri" w:hAnsiTheme="minorHAnsi" w:cstheme="minorHAnsi"/>
          <w:sz w:val="21"/>
          <w:szCs w:val="21"/>
          <w:lang w:val="el-GR" w:eastAsia="en-US"/>
        </w:rPr>
        <w:t>τριβέως</w:t>
      </w:r>
      <w:proofErr w:type="spellEnd"/>
      <w:r w:rsidRPr="00C34259">
        <w:rPr>
          <w:rFonts w:asciiTheme="minorHAnsi" w:eastAsia="Calibri" w:hAnsiTheme="minorHAnsi" w:cstheme="minorHAnsi"/>
          <w:sz w:val="21"/>
          <w:szCs w:val="21"/>
          <w:lang w:val="el-GR" w:eastAsia="en-US"/>
        </w:rPr>
        <w:t xml:space="preserve"> και συνδέεται με τον κάδο μέσω ειδικής βάσεως κατάλληλα ενισχυμένης και διαμορφωμένης ικανής να δέχεται τα δυναμικά φορτία και τις κρούσεις κατά τη χρήση του κάδου</w:t>
      </w:r>
      <w:r w:rsidR="006F6D8A" w:rsidRPr="00C34259">
        <w:rPr>
          <w:rFonts w:asciiTheme="minorHAnsi" w:eastAsia="Calibri" w:hAnsiTheme="minorHAnsi" w:cstheme="minorHAnsi"/>
          <w:sz w:val="21"/>
          <w:szCs w:val="21"/>
          <w:lang w:val="el-GR" w:eastAsia="en-US"/>
        </w:rPr>
        <w:t xml:space="preserve">. </w:t>
      </w:r>
      <w:r w:rsidRPr="00C34259">
        <w:rPr>
          <w:rFonts w:asciiTheme="minorHAnsi" w:eastAsia="Calibri" w:hAnsiTheme="minorHAnsi" w:cstheme="minorHAnsi"/>
          <w:sz w:val="21"/>
          <w:szCs w:val="21"/>
          <w:lang w:val="el-GR" w:eastAsia="en-US"/>
        </w:rPr>
        <w:t>Ο κάθε κάδος  πρέπει να έχει τη δυνατότητα να ακινητοποιείται με χωριστά ποδόφρενα στους δυο τροχούς που ενεργοποιούνται με απλό πάτημα στο πόδι .</w:t>
      </w:r>
    </w:p>
    <w:p w:rsidR="00F00BBD" w:rsidRPr="00C34259" w:rsidRDefault="00F00BBD" w:rsidP="001A7A57">
      <w:pPr>
        <w:suppressAutoHyphens w:val="0"/>
        <w:spacing w:after="0" w:line="276" w:lineRule="auto"/>
        <w:ind w:right="-51"/>
        <w:rPr>
          <w:rFonts w:asciiTheme="minorHAnsi" w:eastAsia="Calibri" w:hAnsiTheme="minorHAnsi" w:cstheme="minorHAnsi"/>
          <w:b/>
          <w:sz w:val="21"/>
          <w:szCs w:val="21"/>
          <w:lang w:val="el-GR" w:eastAsia="en-US"/>
        </w:rPr>
      </w:pPr>
    </w:p>
    <w:p w:rsidR="00F00BBD" w:rsidRPr="00C34259" w:rsidRDefault="00F00BBD" w:rsidP="001A7A57">
      <w:pPr>
        <w:suppressAutoHyphens w:val="0"/>
        <w:spacing w:after="0" w:line="276" w:lineRule="auto"/>
        <w:ind w:right="-51"/>
        <w:rPr>
          <w:rFonts w:asciiTheme="minorHAnsi" w:eastAsia="Calibri" w:hAnsiTheme="minorHAnsi" w:cstheme="minorHAnsi"/>
          <w:b/>
          <w:sz w:val="21"/>
          <w:szCs w:val="21"/>
          <w:lang w:val="el-GR" w:eastAsia="en-US"/>
        </w:rPr>
      </w:pPr>
      <w:r w:rsidRPr="00C34259">
        <w:rPr>
          <w:rFonts w:asciiTheme="minorHAnsi" w:eastAsia="Calibri" w:hAnsiTheme="minorHAnsi" w:cstheme="minorHAnsi"/>
          <w:b/>
          <w:sz w:val="21"/>
          <w:szCs w:val="21"/>
          <w:lang w:val="el-GR" w:eastAsia="en-US"/>
        </w:rPr>
        <w:t xml:space="preserve">5.  </w:t>
      </w:r>
      <w:r w:rsidRPr="00C34259">
        <w:rPr>
          <w:rFonts w:asciiTheme="minorHAnsi" w:eastAsia="Calibri" w:hAnsiTheme="minorHAnsi" w:cstheme="minorHAnsi"/>
          <w:b/>
          <w:sz w:val="21"/>
          <w:szCs w:val="21"/>
          <w:u w:val="single"/>
          <w:lang w:val="el-GR" w:eastAsia="en-US"/>
        </w:rPr>
        <w:t>ΟΠΗ ΚΑΘΑΡΙΣΜΟΥ</w:t>
      </w:r>
    </w:p>
    <w:p w:rsidR="00F00BBD" w:rsidRPr="00C34259" w:rsidRDefault="00F00BBD" w:rsidP="001A7A57">
      <w:pPr>
        <w:suppressAutoHyphens w:val="0"/>
        <w:spacing w:after="0" w:line="276" w:lineRule="auto"/>
        <w:ind w:right="-51"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Στον πυθμένα του κάδου και στο κατώτερο σημείο του υποχρεωτικά </w:t>
      </w:r>
      <w:r w:rsidR="00D6469E" w:rsidRPr="00C34259">
        <w:rPr>
          <w:rFonts w:asciiTheme="minorHAnsi" w:eastAsia="Calibri" w:hAnsiTheme="minorHAnsi" w:cstheme="minorHAnsi"/>
          <w:sz w:val="21"/>
          <w:szCs w:val="21"/>
          <w:lang w:val="el-GR" w:eastAsia="en-US"/>
        </w:rPr>
        <w:t>θ</w:t>
      </w:r>
      <w:r w:rsidRPr="00C34259">
        <w:rPr>
          <w:rFonts w:asciiTheme="minorHAnsi" w:eastAsia="Calibri" w:hAnsiTheme="minorHAnsi" w:cstheme="minorHAnsi"/>
          <w:sz w:val="21"/>
          <w:szCs w:val="21"/>
          <w:lang w:val="el-GR" w:eastAsia="en-US"/>
        </w:rPr>
        <w:t xml:space="preserve">α υπάρχει ειδική οπή για την εκροή των υγρών μετά τον καθαρισμό του κάδου. Η οπή αυτή πρέπει </w:t>
      </w:r>
      <w:r w:rsidR="00D6469E" w:rsidRPr="00C34259">
        <w:rPr>
          <w:rFonts w:asciiTheme="minorHAnsi" w:eastAsia="Calibri" w:hAnsiTheme="minorHAnsi" w:cstheme="minorHAnsi"/>
          <w:sz w:val="21"/>
          <w:szCs w:val="21"/>
          <w:lang w:val="el-GR" w:eastAsia="en-US"/>
        </w:rPr>
        <w:t xml:space="preserve"> να καλύπτεται με ειδικό καπάκι</w:t>
      </w:r>
      <w:r w:rsidRPr="00C34259">
        <w:rPr>
          <w:rFonts w:asciiTheme="minorHAnsi" w:eastAsia="Calibri" w:hAnsiTheme="minorHAnsi" w:cstheme="minorHAnsi"/>
          <w:sz w:val="21"/>
          <w:szCs w:val="21"/>
          <w:lang w:val="el-GR" w:eastAsia="en-US"/>
        </w:rPr>
        <w:t xml:space="preserve"> έτσι ώστε να  έχει απόλυτη στεγανότητα.</w:t>
      </w:r>
    </w:p>
    <w:p w:rsidR="00F00BBD" w:rsidRPr="00C34259" w:rsidRDefault="00F00BBD" w:rsidP="001A7A57">
      <w:pPr>
        <w:suppressAutoHyphens w:val="0"/>
        <w:spacing w:after="0" w:line="276" w:lineRule="auto"/>
        <w:ind w:right="-51"/>
        <w:rPr>
          <w:rFonts w:asciiTheme="minorHAnsi" w:eastAsia="Calibri" w:hAnsiTheme="minorHAnsi" w:cstheme="minorHAnsi"/>
          <w:b/>
          <w:sz w:val="21"/>
          <w:szCs w:val="21"/>
          <w:lang w:val="el-GR" w:eastAsia="en-US"/>
        </w:rPr>
      </w:pPr>
    </w:p>
    <w:p w:rsidR="00F00BBD" w:rsidRPr="00C34259" w:rsidRDefault="00F00BBD" w:rsidP="001A7A57">
      <w:pPr>
        <w:suppressAutoHyphens w:val="0"/>
        <w:spacing w:after="0" w:line="276" w:lineRule="auto"/>
        <w:ind w:right="-51"/>
        <w:rPr>
          <w:rFonts w:asciiTheme="minorHAnsi" w:eastAsia="Calibri" w:hAnsiTheme="minorHAnsi" w:cstheme="minorHAnsi"/>
          <w:b/>
          <w:sz w:val="21"/>
          <w:szCs w:val="21"/>
          <w:lang w:val="el-GR" w:eastAsia="en-US"/>
        </w:rPr>
      </w:pPr>
      <w:r w:rsidRPr="00C34259">
        <w:rPr>
          <w:rFonts w:asciiTheme="minorHAnsi" w:eastAsia="Calibri" w:hAnsiTheme="minorHAnsi" w:cstheme="minorHAnsi"/>
          <w:b/>
          <w:sz w:val="21"/>
          <w:szCs w:val="21"/>
          <w:lang w:val="el-GR" w:eastAsia="en-US"/>
        </w:rPr>
        <w:t xml:space="preserve">6.  </w:t>
      </w:r>
      <w:r w:rsidRPr="00C34259">
        <w:rPr>
          <w:rFonts w:asciiTheme="minorHAnsi" w:eastAsia="Calibri" w:hAnsiTheme="minorHAnsi" w:cstheme="minorHAnsi"/>
          <w:b/>
          <w:sz w:val="21"/>
          <w:szCs w:val="21"/>
          <w:u w:val="single"/>
          <w:lang w:val="el-GR" w:eastAsia="en-US"/>
        </w:rPr>
        <w:t>ΚΑΠΑΚΙ ΚΑΔΟΥ</w:t>
      </w:r>
    </w:p>
    <w:p w:rsidR="00F10A10" w:rsidRPr="00C34259" w:rsidRDefault="00F00BBD" w:rsidP="001A7A57">
      <w:pPr>
        <w:suppressAutoHyphens w:val="0"/>
        <w:spacing w:after="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Το καπάκι </w:t>
      </w:r>
      <w:r w:rsidR="00F10A10" w:rsidRPr="00C34259">
        <w:rPr>
          <w:rFonts w:asciiTheme="minorHAnsi" w:eastAsia="Calibri" w:hAnsiTheme="minorHAnsi" w:cstheme="minorHAnsi"/>
          <w:sz w:val="21"/>
          <w:szCs w:val="21"/>
          <w:lang w:val="el-GR" w:eastAsia="en-US"/>
        </w:rPr>
        <w:t xml:space="preserve">(ενισχυμένη κατασκευή) </w:t>
      </w:r>
      <w:r w:rsidRPr="00C34259">
        <w:rPr>
          <w:rFonts w:asciiTheme="minorHAnsi" w:eastAsia="Calibri" w:hAnsiTheme="minorHAnsi" w:cstheme="minorHAnsi"/>
          <w:sz w:val="21"/>
          <w:szCs w:val="21"/>
          <w:lang w:val="el-GR" w:eastAsia="en-US"/>
        </w:rPr>
        <w:t xml:space="preserve">θα είναι επίπεδο και θα πρέπει να ανοίγει και να κλείνει εύκολα για την τοποθέτηση των υλικών. </w:t>
      </w:r>
    </w:p>
    <w:p w:rsidR="00F00BBD" w:rsidRPr="00C34259" w:rsidRDefault="00F00BBD" w:rsidP="001A7A57">
      <w:pPr>
        <w:suppressAutoHyphens w:val="0"/>
        <w:spacing w:after="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Το καπάκι και το κυρίως σώμα για λόγους μεγαλύτερης αντοχής, πρέπει υποχρεωτικά να συνδέονται απ’ ευθείας και στ</w:t>
      </w:r>
      <w:r w:rsidR="00692713" w:rsidRPr="00C34259">
        <w:rPr>
          <w:rFonts w:asciiTheme="minorHAnsi" w:eastAsia="Calibri" w:hAnsiTheme="minorHAnsi" w:cstheme="minorHAnsi"/>
          <w:sz w:val="21"/>
          <w:szCs w:val="21"/>
          <w:lang w:val="el-GR" w:eastAsia="en-US"/>
        </w:rPr>
        <w:t>αθερά</w:t>
      </w:r>
      <w:r w:rsidR="00D6469E" w:rsidRPr="00C34259">
        <w:rPr>
          <w:rFonts w:asciiTheme="minorHAnsi" w:eastAsia="Calibri" w:hAnsiTheme="minorHAnsi" w:cstheme="minorHAnsi"/>
          <w:sz w:val="21"/>
          <w:szCs w:val="21"/>
          <w:lang w:val="el-GR" w:eastAsia="en-US"/>
        </w:rPr>
        <w:t>.</w:t>
      </w:r>
    </w:p>
    <w:p w:rsidR="00D6469E" w:rsidRPr="00C34259" w:rsidRDefault="00F00BBD" w:rsidP="001A7A57">
      <w:pPr>
        <w:suppressAutoHyphens w:val="0"/>
        <w:spacing w:after="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Το καπάκι θα πρέπει να φέρει ικανοποιητικό αριθμό χειρολαβών, για το εύκολο άνοιγμα </w:t>
      </w:r>
      <w:r w:rsidR="00453922" w:rsidRPr="00C34259">
        <w:rPr>
          <w:rFonts w:asciiTheme="minorHAnsi" w:eastAsia="Calibri" w:hAnsiTheme="minorHAnsi" w:cstheme="minorHAnsi"/>
          <w:sz w:val="21"/>
          <w:szCs w:val="21"/>
          <w:lang w:val="el-GR" w:eastAsia="en-US"/>
        </w:rPr>
        <w:t>του</w:t>
      </w:r>
      <w:r w:rsidR="006F6D8A" w:rsidRPr="00C34259">
        <w:rPr>
          <w:rFonts w:asciiTheme="minorHAnsi" w:eastAsia="Calibri" w:hAnsiTheme="minorHAnsi" w:cstheme="minorHAnsi"/>
          <w:sz w:val="21"/>
          <w:szCs w:val="21"/>
          <w:lang w:val="el-GR" w:eastAsia="en-US"/>
        </w:rPr>
        <w:t>.</w:t>
      </w:r>
    </w:p>
    <w:p w:rsidR="006F6D8A" w:rsidRPr="00C34259" w:rsidRDefault="006F6D8A" w:rsidP="001A7A57">
      <w:pPr>
        <w:suppressAutoHyphens w:val="0"/>
        <w:spacing w:after="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Επίσης το καπάκι θα ανοίγει μέσω </w:t>
      </w:r>
      <w:proofErr w:type="spellStart"/>
      <w:r w:rsidRPr="00C34259">
        <w:rPr>
          <w:rFonts w:asciiTheme="minorHAnsi" w:eastAsia="Calibri" w:hAnsiTheme="minorHAnsi" w:cstheme="minorHAnsi"/>
          <w:sz w:val="21"/>
          <w:szCs w:val="21"/>
          <w:lang w:val="el-GR" w:eastAsia="en-US"/>
        </w:rPr>
        <w:t>ποδομοχλού</w:t>
      </w:r>
      <w:proofErr w:type="spellEnd"/>
      <w:r w:rsidRPr="00C34259">
        <w:rPr>
          <w:rFonts w:asciiTheme="minorHAnsi" w:eastAsia="Calibri" w:hAnsiTheme="minorHAnsi" w:cstheme="minorHAnsi"/>
          <w:sz w:val="21"/>
          <w:szCs w:val="21"/>
          <w:lang w:val="el-GR" w:eastAsia="en-US"/>
        </w:rPr>
        <w:t xml:space="preserve"> και θα διαθέτει αποσβεστήρα ομαλής επαναφοράς του.</w:t>
      </w:r>
    </w:p>
    <w:p w:rsidR="00F00BBD" w:rsidRPr="00C34259" w:rsidRDefault="00F00BBD" w:rsidP="001A7A57">
      <w:pPr>
        <w:suppressAutoHyphens w:val="0"/>
        <w:spacing w:after="0" w:line="276" w:lineRule="auto"/>
        <w:jc w:val="left"/>
        <w:rPr>
          <w:rFonts w:asciiTheme="minorHAnsi" w:eastAsia="Calibri" w:hAnsiTheme="minorHAnsi" w:cstheme="minorHAnsi"/>
          <w:b/>
          <w:sz w:val="21"/>
          <w:szCs w:val="21"/>
          <w:u w:val="single"/>
          <w:lang w:val="el-GR" w:eastAsia="en-US"/>
        </w:rPr>
      </w:pPr>
    </w:p>
    <w:p w:rsidR="00F00BBD" w:rsidRPr="00C34259" w:rsidRDefault="00F00BBD" w:rsidP="001A7A57">
      <w:pPr>
        <w:suppressAutoHyphens w:val="0"/>
        <w:spacing w:after="0" w:line="276" w:lineRule="auto"/>
        <w:ind w:right="-51"/>
        <w:rPr>
          <w:rFonts w:asciiTheme="minorHAnsi" w:eastAsia="Calibri" w:hAnsiTheme="minorHAnsi" w:cstheme="minorHAnsi"/>
          <w:b/>
          <w:sz w:val="21"/>
          <w:szCs w:val="21"/>
          <w:lang w:val="el-GR" w:eastAsia="en-US"/>
        </w:rPr>
      </w:pPr>
      <w:r w:rsidRPr="00C34259">
        <w:rPr>
          <w:rFonts w:asciiTheme="minorHAnsi" w:eastAsia="Calibri" w:hAnsiTheme="minorHAnsi" w:cstheme="minorHAnsi"/>
          <w:b/>
          <w:sz w:val="21"/>
          <w:szCs w:val="21"/>
          <w:u w:val="single"/>
          <w:lang w:val="el-GR" w:eastAsia="en-US"/>
        </w:rPr>
        <w:t>7.ΑΛΛΑ ΣΤΟΙΧΕΙΑ</w:t>
      </w:r>
    </w:p>
    <w:p w:rsidR="00F00BBD" w:rsidRPr="00C34259" w:rsidRDefault="00F00BBD" w:rsidP="001A7A57">
      <w:pPr>
        <w:suppressAutoHyphens w:val="0"/>
        <w:spacing w:after="0" w:line="276" w:lineRule="auto"/>
        <w:ind w:right="-51"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Οι κάδοι πρέπει να είναι κατάλληλοι για ανυψωτικούς μηχανισμούς που χρησιμοποιούν τα σύγχρονα απορριμματοφόρα διεθνών προδιαγραφών με σύστημα βραχιόνων και κτένας.</w:t>
      </w:r>
    </w:p>
    <w:p w:rsidR="00F00BBD" w:rsidRPr="00C34259" w:rsidRDefault="00F00BBD" w:rsidP="001A7A57">
      <w:pPr>
        <w:suppressAutoHyphens w:val="0"/>
        <w:spacing w:after="0" w:line="276" w:lineRule="auto"/>
        <w:ind w:right="-51"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Η διαμόρφωση των κάδων να είναι τέτοια ώστε να είναι δυνατόν να ανοίγει το κάλυμμα τους και να πλένονται αυτομάτως από τα ειδικά οχήματα πλύσεως που κυκλοφορούν στην Ελληνική και την Διεθνή αγορά, καθώς και να είναι δυνατόν να ανυψωθούν ασφαλώς από το ανυψωτικό του πλυντηρίου κάδων.</w:t>
      </w:r>
    </w:p>
    <w:p w:rsidR="00A32A87" w:rsidRPr="00C34259" w:rsidRDefault="00A32A87" w:rsidP="00A32A87">
      <w:pPr>
        <w:suppressAutoHyphens w:val="0"/>
        <w:spacing w:after="200" w:line="276" w:lineRule="auto"/>
        <w:ind w:right="131" w:firstLine="274"/>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Προκειμένου να διαπιστωθούν και να αξιολογηθούν πληρέστερα όλα τα λειτουργικά και τεχνικά στοιχεία καθώς και η συμμόρφωσή του προς τις τεχνικές προδιαγραφές, πρέπει, εφόσον απαιτηθεί από την αρμόδια επιτροπή διαγωνισμού, εντός δέκα (10) ημερών από την έγγραφη ειδοποίησή τους οι διαγωνιζόμενοι  να  επιδείξουν ίδιο δείγμα του προσφερόμενου είδους σε τόπο που θα υποδείξει η αρμόδια υπηρεσία, χωρίς καμία επιβάρυνση της Αναθέτουσας Αρχής.  Η δοκιμή δύναται να περιλαμβάνει </w:t>
      </w:r>
      <w:proofErr w:type="spellStart"/>
      <w:r w:rsidRPr="00C34259">
        <w:rPr>
          <w:rFonts w:asciiTheme="minorHAnsi" w:eastAsia="Calibri" w:hAnsiTheme="minorHAnsi" w:cstheme="minorHAnsi"/>
          <w:sz w:val="21"/>
          <w:szCs w:val="21"/>
          <w:lang w:val="el-GR" w:eastAsia="en-US"/>
        </w:rPr>
        <w:t>test</w:t>
      </w:r>
      <w:proofErr w:type="spellEnd"/>
      <w:r w:rsidRPr="00C34259">
        <w:rPr>
          <w:rFonts w:asciiTheme="minorHAnsi" w:eastAsia="Calibri" w:hAnsiTheme="minorHAnsi" w:cstheme="minorHAnsi"/>
          <w:sz w:val="21"/>
          <w:szCs w:val="21"/>
          <w:lang w:val="el-GR" w:eastAsia="en-US"/>
        </w:rPr>
        <w:t xml:space="preserve"> μηχανικής  αντοχής για να διαπιστωθεί η αντοχή και η συμπεριφορά του κάδου, με δοκιμές που θα γίνουν στα απορριμματοφόρα του Δήμου.</w:t>
      </w:r>
    </w:p>
    <w:p w:rsidR="00A32A87" w:rsidRPr="00C34259" w:rsidRDefault="00A32A87" w:rsidP="00A32A87">
      <w:pPr>
        <w:suppressAutoHyphens w:val="0"/>
        <w:spacing w:after="200" w:line="276" w:lineRule="auto"/>
        <w:ind w:right="131" w:firstLine="274"/>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lastRenderedPageBreak/>
        <w:t>Ο Δήμος έχει το δικαίωμα του αποκλεισμού της τεχνικής προσφοράς, εάν το δείγμα δεν ικανοποιήσει απόλυτα κατά τις δοκιμές.</w:t>
      </w:r>
    </w:p>
    <w:p w:rsidR="00F00BBD" w:rsidRPr="00C34259" w:rsidRDefault="00F00BBD" w:rsidP="001A7A57">
      <w:pPr>
        <w:suppressAutoHyphens w:val="0"/>
        <w:spacing w:after="0" w:line="276" w:lineRule="auto"/>
        <w:jc w:val="left"/>
        <w:outlineLvl w:val="4"/>
        <w:rPr>
          <w:rFonts w:asciiTheme="minorHAnsi" w:hAnsiTheme="minorHAnsi" w:cstheme="minorHAnsi"/>
          <w:b/>
          <w:bCs/>
          <w:i/>
          <w:iCs/>
          <w:sz w:val="21"/>
          <w:szCs w:val="21"/>
          <w:lang w:val="el-GR" w:eastAsia="en-US"/>
        </w:rPr>
      </w:pPr>
    </w:p>
    <w:p w:rsidR="00F00BBD" w:rsidRPr="00C34259" w:rsidRDefault="00F00BBD" w:rsidP="001A7A57">
      <w:pPr>
        <w:suppressAutoHyphens w:val="0"/>
        <w:spacing w:after="0" w:line="276" w:lineRule="auto"/>
        <w:rPr>
          <w:rFonts w:asciiTheme="minorHAnsi" w:eastAsia="Calibri" w:hAnsiTheme="minorHAnsi" w:cstheme="minorHAnsi"/>
          <w:b/>
          <w:bCs/>
          <w:sz w:val="21"/>
          <w:szCs w:val="21"/>
          <w:u w:val="single"/>
          <w:lang w:val="el-GR" w:eastAsia="en-US"/>
        </w:rPr>
      </w:pPr>
      <w:r w:rsidRPr="00C34259">
        <w:rPr>
          <w:rFonts w:asciiTheme="minorHAnsi" w:eastAsia="Calibri" w:hAnsiTheme="minorHAnsi" w:cstheme="minorHAnsi"/>
          <w:b/>
          <w:bCs/>
          <w:sz w:val="21"/>
          <w:szCs w:val="21"/>
          <w:u w:val="single"/>
          <w:lang w:val="el-GR" w:eastAsia="en-US"/>
        </w:rPr>
        <w:t>8.ΠΡΟΣΘΕΤΑ ΧΑΡΑΚΤΗΡΙΣΤΙΚΑ</w:t>
      </w:r>
    </w:p>
    <w:p w:rsidR="00F00BBD" w:rsidRPr="00C34259" w:rsidRDefault="00F00BBD" w:rsidP="00453922">
      <w:pPr>
        <w:suppressAutoHyphens w:val="0"/>
        <w:spacing w:after="0" w:line="276" w:lineRule="auto"/>
        <w:ind w:right="33" w:firstLine="720"/>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Ο κάθε κάδος πρέπει να φέρει στις δύο πλευρές του ανακλαστικά σήματα σύμφωνα με τον Κ.Ο.Κ. για να είναι ορατός και την νύχτα.</w:t>
      </w:r>
    </w:p>
    <w:p w:rsidR="00F00BBD" w:rsidRPr="00C34259" w:rsidRDefault="00F00BBD" w:rsidP="00D6469E">
      <w:pPr>
        <w:suppressAutoHyphens w:val="0"/>
        <w:spacing w:after="0" w:line="276" w:lineRule="auto"/>
        <w:ind w:right="33" w:firstLine="720"/>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Οι κάδοι θα είναι χρώματος επιλογής της υπηρεσίας ανάλογα με το ανακυκλώσιμο υλικό και ο χρωματισμός θα έχει επιτευχθεί στην α’ ύλη, κατά την χύτευση.</w:t>
      </w:r>
    </w:p>
    <w:p w:rsidR="00712B41" w:rsidRPr="00C34259" w:rsidRDefault="00712B41" w:rsidP="00D6469E">
      <w:pPr>
        <w:suppressAutoHyphens w:val="0"/>
        <w:spacing w:after="0" w:line="276" w:lineRule="auto"/>
        <w:ind w:right="33" w:firstLine="720"/>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O κατασκευαστής των κάδων πρέπει να διαθέτει πιστοποίηση κατά ISO 9001 ή ισοδύναμο αυτού</w:t>
      </w:r>
    </w:p>
    <w:p w:rsidR="00712B41" w:rsidRPr="00C34259" w:rsidRDefault="00712B41" w:rsidP="00D6469E">
      <w:pPr>
        <w:suppressAutoHyphens w:val="0"/>
        <w:spacing w:after="0" w:line="276" w:lineRule="auto"/>
        <w:ind w:right="33" w:firstLine="720"/>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Επίσης να </w:t>
      </w:r>
      <w:proofErr w:type="spellStart"/>
      <w:r w:rsidRPr="00C34259">
        <w:rPr>
          <w:rFonts w:asciiTheme="minorHAnsi" w:eastAsia="Calibri" w:hAnsiTheme="minorHAnsi" w:cstheme="minorHAnsi"/>
          <w:sz w:val="21"/>
          <w:szCs w:val="21"/>
          <w:lang w:val="el-GR" w:eastAsia="en-US"/>
        </w:rPr>
        <w:t>διατείθετε</w:t>
      </w:r>
      <w:proofErr w:type="spellEnd"/>
      <w:r w:rsidRPr="00C34259">
        <w:rPr>
          <w:rFonts w:asciiTheme="minorHAnsi" w:eastAsia="Calibri" w:hAnsiTheme="minorHAnsi" w:cstheme="minorHAnsi"/>
          <w:sz w:val="21"/>
          <w:szCs w:val="21"/>
          <w:lang w:val="el-GR" w:eastAsia="en-US"/>
        </w:rPr>
        <w:t xml:space="preserve"> Πιστοποιητικό περιβαλλοντικής διαχείρισης του κατασκευαστή των κάδων κατά ISO 14001 ή ισοδύναμο αυτού</w:t>
      </w:r>
    </w:p>
    <w:p w:rsidR="00F00BBD" w:rsidRPr="00C34259" w:rsidRDefault="00F00BBD" w:rsidP="00453922">
      <w:pPr>
        <w:suppressAutoHyphens w:val="0"/>
        <w:spacing w:after="0" w:line="276" w:lineRule="auto"/>
        <w:ind w:right="33" w:firstLine="720"/>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Σε όλους τους κάδους θα εκτυπωθούν τα στοιχεία του φορέα, το έτος προμήθειας καθώς και μήνυμα που θα υποδειχθεί από την υπηρεσία </w:t>
      </w:r>
      <w:r w:rsidR="005E62EA" w:rsidRPr="00C34259">
        <w:rPr>
          <w:rFonts w:asciiTheme="minorHAnsi" w:eastAsia="Calibri" w:hAnsiTheme="minorHAnsi" w:cstheme="minorHAnsi"/>
          <w:sz w:val="21"/>
          <w:szCs w:val="21"/>
          <w:lang w:val="el-GR" w:eastAsia="en-US"/>
        </w:rPr>
        <w:t>μας</w:t>
      </w:r>
      <w:r w:rsidRPr="00C34259">
        <w:rPr>
          <w:rFonts w:asciiTheme="minorHAnsi" w:eastAsia="Calibri" w:hAnsiTheme="minorHAnsi" w:cstheme="minorHAnsi"/>
          <w:sz w:val="21"/>
          <w:szCs w:val="21"/>
          <w:lang w:val="el-GR" w:eastAsia="en-US"/>
        </w:rPr>
        <w:t xml:space="preserve"> με ευμεγέθη γράμματα με ανάγλυφη ανεξίτηλη </w:t>
      </w:r>
      <w:proofErr w:type="spellStart"/>
      <w:r w:rsidRPr="00C34259">
        <w:rPr>
          <w:rFonts w:asciiTheme="minorHAnsi" w:eastAsia="Calibri" w:hAnsiTheme="minorHAnsi" w:cstheme="minorHAnsi"/>
          <w:sz w:val="21"/>
          <w:szCs w:val="21"/>
          <w:lang w:val="el-GR" w:eastAsia="en-US"/>
        </w:rPr>
        <w:t>θερμοεκτύπωση</w:t>
      </w:r>
      <w:proofErr w:type="spellEnd"/>
      <w:r w:rsidRPr="00C34259">
        <w:rPr>
          <w:rFonts w:asciiTheme="minorHAnsi" w:eastAsia="Calibri" w:hAnsiTheme="minorHAnsi" w:cstheme="minorHAnsi"/>
          <w:sz w:val="21"/>
          <w:szCs w:val="21"/>
          <w:lang w:val="el-GR" w:eastAsia="en-US"/>
        </w:rPr>
        <w:t>.</w:t>
      </w:r>
    </w:p>
    <w:p w:rsidR="00F00BBD" w:rsidRPr="00C34259" w:rsidRDefault="00F00BBD" w:rsidP="001A7A57">
      <w:pPr>
        <w:suppressAutoHyphens w:val="0"/>
        <w:spacing w:after="0" w:line="276" w:lineRule="auto"/>
        <w:ind w:right="33"/>
        <w:rPr>
          <w:rFonts w:asciiTheme="minorHAnsi" w:eastAsia="Calibri" w:hAnsiTheme="minorHAnsi" w:cstheme="minorHAnsi"/>
          <w:b/>
          <w:sz w:val="21"/>
          <w:szCs w:val="21"/>
          <w:lang w:val="el-GR" w:eastAsia="en-US"/>
        </w:rPr>
      </w:pPr>
      <w:r w:rsidRPr="00C34259">
        <w:rPr>
          <w:rFonts w:asciiTheme="minorHAnsi" w:eastAsia="Calibri" w:hAnsiTheme="minorHAnsi" w:cstheme="minorHAnsi"/>
          <w:sz w:val="21"/>
          <w:szCs w:val="21"/>
          <w:lang w:val="el-GR" w:eastAsia="en-US"/>
        </w:rPr>
        <w:tab/>
        <w:t xml:space="preserve">Όλοι οι κάδοι </w:t>
      </w:r>
      <w:r w:rsidRPr="00C34259">
        <w:rPr>
          <w:rFonts w:asciiTheme="minorHAnsi" w:eastAsia="Calibri" w:hAnsiTheme="minorHAnsi" w:cstheme="minorHAnsi"/>
          <w:sz w:val="21"/>
          <w:szCs w:val="21"/>
          <w:lang w:val="el-GR" w:eastAsia="el-GR"/>
        </w:rPr>
        <w:t>θα φέρουν στην εμπρόσθια όψη τους καλαίσθητο αυτοκόλλητο με υψηλή ποιότητα και πιστότητα χρωμάτων που δεν θα επηρεάζεται από την ηλιακή ακτινοβολία σε μέγεθος,</w:t>
      </w:r>
      <w:r w:rsidRPr="00C34259">
        <w:rPr>
          <w:rFonts w:asciiTheme="minorHAnsi" w:eastAsia="Calibri" w:hAnsiTheme="minorHAnsi" w:cstheme="minorHAnsi"/>
          <w:sz w:val="21"/>
          <w:szCs w:val="21"/>
          <w:lang w:val="el-GR" w:eastAsia="en-US"/>
        </w:rPr>
        <w:t xml:space="preserve"> </w:t>
      </w:r>
      <w:r w:rsidRPr="00C34259">
        <w:rPr>
          <w:rFonts w:asciiTheme="minorHAnsi" w:eastAsia="Calibri" w:hAnsiTheme="minorHAnsi" w:cstheme="minorHAnsi"/>
          <w:sz w:val="21"/>
          <w:szCs w:val="21"/>
          <w:lang w:val="el-GR" w:eastAsia="el-GR"/>
        </w:rPr>
        <w:t>διαστάσεις, μακέτα και λογότυπο το οποίο θα καθοριστεί σε συνεννόηση με την υπηρεσία</w:t>
      </w:r>
      <w:r w:rsidRPr="00C34259">
        <w:rPr>
          <w:rFonts w:asciiTheme="minorHAnsi" w:eastAsia="Calibri" w:hAnsiTheme="minorHAnsi" w:cstheme="minorHAnsi"/>
          <w:sz w:val="21"/>
          <w:szCs w:val="21"/>
          <w:lang w:val="el-GR" w:eastAsia="en-US"/>
        </w:rPr>
        <w:t>. Ενδεικτικά θα έχει θέμα το κεντρικό μήνυμα (μακέτα) της εκστρατείας ενημέρωσης – ευαισθητοποίησης</w:t>
      </w:r>
      <w:r w:rsidRPr="00C34259">
        <w:rPr>
          <w:rFonts w:asciiTheme="minorHAnsi" w:eastAsia="Calibri" w:hAnsiTheme="minorHAnsi" w:cstheme="minorHAnsi"/>
          <w:sz w:val="21"/>
          <w:szCs w:val="21"/>
          <w:lang w:val="el-GR" w:eastAsia="el-GR"/>
        </w:rPr>
        <w:t xml:space="preserve"> των πολιτών για τη Διαλογή στην Πηγή ανακυκλώσιμων υλικών.</w:t>
      </w:r>
    </w:p>
    <w:p w:rsidR="00F00BBD" w:rsidRPr="00C34259" w:rsidRDefault="00F00BBD" w:rsidP="00453922">
      <w:pPr>
        <w:suppressAutoHyphens w:val="0"/>
        <w:spacing w:after="0" w:line="276" w:lineRule="auto"/>
        <w:ind w:right="33" w:firstLine="720"/>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Επάνω στο σώμα ή και στο καπάκι, θα φέρουν ανάγλυφες επιγραφές, στις οποίες θα</w:t>
      </w:r>
    </w:p>
    <w:p w:rsidR="00F00BBD" w:rsidRPr="00C34259" w:rsidRDefault="00F00BBD" w:rsidP="001A7A57">
      <w:pPr>
        <w:suppressAutoHyphens w:val="0"/>
        <w:spacing w:after="0" w:line="276" w:lineRule="auto"/>
        <w:ind w:right="33"/>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αναφέρονται κατ’ ελάχιστον τα ακόλουθα:</w:t>
      </w:r>
    </w:p>
    <w:p w:rsidR="00F00BBD" w:rsidRPr="00C34259" w:rsidRDefault="00F00BBD" w:rsidP="00946477">
      <w:pPr>
        <w:numPr>
          <w:ilvl w:val="0"/>
          <w:numId w:val="8"/>
        </w:numPr>
        <w:suppressAutoHyphens w:val="0"/>
        <w:spacing w:after="0" w:line="276" w:lineRule="auto"/>
        <w:ind w:right="33"/>
        <w:contextualSpacing/>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Το Πρότυπο EN 840.</w:t>
      </w:r>
    </w:p>
    <w:p w:rsidR="00F00BBD" w:rsidRPr="00C34259" w:rsidRDefault="00F00BBD" w:rsidP="00946477">
      <w:pPr>
        <w:numPr>
          <w:ilvl w:val="0"/>
          <w:numId w:val="8"/>
        </w:numPr>
        <w:suppressAutoHyphens w:val="0"/>
        <w:spacing w:after="0" w:line="276" w:lineRule="auto"/>
        <w:ind w:right="33"/>
        <w:contextualSpacing/>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Η σήμανση CE.</w:t>
      </w:r>
    </w:p>
    <w:p w:rsidR="00F00BBD" w:rsidRPr="00C34259" w:rsidRDefault="00F00BBD" w:rsidP="00946477">
      <w:pPr>
        <w:numPr>
          <w:ilvl w:val="0"/>
          <w:numId w:val="7"/>
        </w:numPr>
        <w:suppressAutoHyphens w:val="0"/>
        <w:spacing w:after="0" w:line="276" w:lineRule="auto"/>
        <w:ind w:right="33"/>
        <w:contextualSpacing/>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Μήνας και έτος παραγωγής .</w:t>
      </w:r>
    </w:p>
    <w:p w:rsidR="00F00BBD" w:rsidRPr="00C34259" w:rsidRDefault="00F00BBD" w:rsidP="00946477">
      <w:pPr>
        <w:numPr>
          <w:ilvl w:val="0"/>
          <w:numId w:val="7"/>
        </w:numPr>
        <w:suppressAutoHyphens w:val="0"/>
        <w:spacing w:after="0" w:line="276" w:lineRule="auto"/>
        <w:ind w:right="33"/>
        <w:contextualSpacing/>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Ο κατασκευαστής</w:t>
      </w:r>
      <w:r w:rsidR="005E62EA" w:rsidRPr="00C34259">
        <w:rPr>
          <w:rFonts w:asciiTheme="minorHAnsi" w:eastAsia="Calibri" w:hAnsiTheme="minorHAnsi" w:cstheme="minorHAnsi"/>
          <w:sz w:val="21"/>
          <w:szCs w:val="21"/>
          <w:lang w:val="el-GR" w:eastAsia="en-US"/>
        </w:rPr>
        <w:t>-</w:t>
      </w:r>
      <w:r w:rsidRPr="00C34259">
        <w:rPr>
          <w:rFonts w:asciiTheme="minorHAnsi" w:eastAsia="Calibri" w:hAnsiTheme="minorHAnsi" w:cstheme="minorHAnsi"/>
          <w:sz w:val="21"/>
          <w:szCs w:val="21"/>
          <w:lang w:val="el-GR" w:eastAsia="en-US"/>
        </w:rPr>
        <w:t xml:space="preserve"> προμηθευτής </w:t>
      </w:r>
    </w:p>
    <w:p w:rsidR="00F00BBD" w:rsidRPr="00C34259" w:rsidRDefault="00F00BBD" w:rsidP="00946477">
      <w:pPr>
        <w:numPr>
          <w:ilvl w:val="0"/>
          <w:numId w:val="7"/>
        </w:numPr>
        <w:suppressAutoHyphens w:val="0"/>
        <w:spacing w:after="0" w:line="276" w:lineRule="auto"/>
        <w:ind w:right="33"/>
        <w:contextualSpacing/>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Η χωρητικότητα του κάδου σε λίτρα.</w:t>
      </w:r>
    </w:p>
    <w:p w:rsidR="00F00BBD" w:rsidRPr="00C34259" w:rsidRDefault="00F00BBD" w:rsidP="00946477">
      <w:pPr>
        <w:numPr>
          <w:ilvl w:val="0"/>
          <w:numId w:val="7"/>
        </w:numPr>
        <w:suppressAutoHyphens w:val="0"/>
        <w:spacing w:after="0" w:line="276" w:lineRule="auto"/>
        <w:ind w:right="33"/>
        <w:contextualSpacing/>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Την σήμανση ελέγχων με βάση τα πιστοποιητικά που διαθέτει</w:t>
      </w:r>
    </w:p>
    <w:p w:rsidR="00F00BBD" w:rsidRPr="00C34259" w:rsidRDefault="00F00BBD" w:rsidP="001A7A57">
      <w:pPr>
        <w:widowControl w:val="0"/>
        <w:suppressAutoHyphens w:val="0"/>
        <w:spacing w:after="0" w:line="276" w:lineRule="auto"/>
        <w:ind w:firstLine="426"/>
        <w:rPr>
          <w:rFonts w:asciiTheme="minorHAnsi" w:eastAsia="Palatino Linotype" w:hAnsiTheme="minorHAnsi" w:cstheme="minorHAnsi"/>
          <w:sz w:val="21"/>
          <w:szCs w:val="21"/>
          <w:lang w:val="el-GR" w:eastAsia="en-US"/>
        </w:rPr>
      </w:pPr>
    </w:p>
    <w:p w:rsidR="003C5939" w:rsidRPr="00C34259" w:rsidRDefault="003C5939" w:rsidP="003C5939">
      <w:pPr>
        <w:suppressAutoHyphens w:val="0"/>
        <w:spacing w:after="0" w:line="276" w:lineRule="auto"/>
        <w:rPr>
          <w:rFonts w:asciiTheme="minorHAnsi" w:eastAsia="Calibri" w:hAnsiTheme="minorHAnsi" w:cstheme="minorHAnsi"/>
          <w:b/>
          <w:bCs/>
          <w:sz w:val="21"/>
          <w:szCs w:val="21"/>
          <w:u w:val="single"/>
          <w:lang w:val="el-GR" w:eastAsia="en-US"/>
        </w:rPr>
      </w:pPr>
      <w:r w:rsidRPr="00C34259">
        <w:rPr>
          <w:rFonts w:asciiTheme="minorHAnsi" w:eastAsia="Calibri" w:hAnsiTheme="minorHAnsi" w:cstheme="minorHAnsi"/>
          <w:b/>
          <w:bCs/>
          <w:sz w:val="21"/>
          <w:szCs w:val="21"/>
          <w:u w:val="single"/>
          <w:lang w:val="el-GR" w:eastAsia="en-US"/>
        </w:rPr>
        <w:t>9 .ΥΠΕΥΘΥΝΕΣ ΔΗΛΩΣΕΙΣ</w:t>
      </w:r>
      <w:r w:rsidR="00356D88" w:rsidRPr="00C34259">
        <w:rPr>
          <w:rFonts w:asciiTheme="minorHAnsi" w:eastAsia="Calibri" w:hAnsiTheme="minorHAnsi" w:cstheme="minorHAnsi"/>
          <w:b/>
          <w:bCs/>
          <w:sz w:val="21"/>
          <w:szCs w:val="21"/>
          <w:u w:val="single"/>
          <w:lang w:val="el-GR" w:eastAsia="en-US"/>
        </w:rPr>
        <w:t>-ΕΓΓΥΗΣΕΙΣ</w:t>
      </w:r>
    </w:p>
    <w:p w:rsidR="00E96E5F" w:rsidRPr="00C34259" w:rsidRDefault="003C5939" w:rsidP="003C5939">
      <w:pPr>
        <w:widowControl w:val="0"/>
        <w:suppressAutoHyphens w:val="0"/>
        <w:spacing w:after="0" w:line="276" w:lineRule="auto"/>
        <w:ind w:right="131" w:firstLine="720"/>
        <w:rPr>
          <w:rFonts w:eastAsia="Calibri"/>
          <w:sz w:val="17"/>
          <w:szCs w:val="17"/>
          <w:shd w:val="clear" w:color="auto" w:fill="FFFFFF"/>
          <w:lang w:val="el-GR" w:eastAsia="en-US"/>
        </w:rPr>
      </w:pPr>
      <w:r w:rsidRPr="00C34259">
        <w:rPr>
          <w:rFonts w:asciiTheme="minorHAnsi" w:eastAsia="Calibri" w:hAnsiTheme="minorHAnsi" w:cstheme="minorHAnsi"/>
          <w:sz w:val="21"/>
          <w:szCs w:val="21"/>
          <w:lang w:val="el-GR" w:eastAsia="el-GR"/>
        </w:rPr>
        <w:t>Να δοθεί σχετική υπεύθυνη δήλωση ότι σε περίπτωση που κατά τη διάρκεια του Διαγωνισμού ισχύσουν νέες νομοθετικές διατάξεις (π.χ. εθνικοί νόμοι, κοινοτικές οδηγίες, κτλ.), τότε ο Προμηθευτής υποχρεούται να παραδίδει κάδους με τεχνικά χαρακτηριστικά τα οποία να συμμορφώνονται με αυτές. Γενικά, σε όλη τη διάρκεια του Διαγωνισμού οι προς παράδοση κάδοι πρέπει να είναι σε συμμόρφωση με την εκάστοτε ισχύουσα Ελληνική και Κοινοτική Νομοθεσία.</w:t>
      </w:r>
      <w:r w:rsidR="00E96E5F" w:rsidRPr="00C34259">
        <w:rPr>
          <w:rFonts w:eastAsia="Calibri"/>
          <w:sz w:val="17"/>
          <w:szCs w:val="17"/>
          <w:shd w:val="clear" w:color="auto" w:fill="FFFFFF"/>
          <w:lang w:val="el-GR" w:eastAsia="en-US"/>
        </w:rPr>
        <w:t xml:space="preserve"> </w:t>
      </w:r>
    </w:p>
    <w:p w:rsidR="00356D88" w:rsidRPr="00C34259" w:rsidRDefault="005F1A79" w:rsidP="003C5939">
      <w:pPr>
        <w:widowControl w:val="0"/>
        <w:suppressAutoHyphens w:val="0"/>
        <w:spacing w:after="0" w:line="276" w:lineRule="auto"/>
        <w:ind w:right="131" w:firstLine="720"/>
        <w:rPr>
          <w:rFonts w:eastAsia="Calibri"/>
          <w:sz w:val="17"/>
          <w:szCs w:val="17"/>
          <w:shd w:val="clear" w:color="auto" w:fill="FFFFFF"/>
          <w:lang w:val="el-GR" w:eastAsia="en-US"/>
        </w:rPr>
      </w:pPr>
      <w:r w:rsidRPr="00C34259">
        <w:rPr>
          <w:rFonts w:asciiTheme="minorHAnsi" w:eastAsia="Calibri" w:hAnsiTheme="minorHAnsi" w:cstheme="minorHAnsi"/>
          <w:sz w:val="21"/>
          <w:szCs w:val="21"/>
          <w:lang w:val="el-GR" w:eastAsia="el-GR"/>
        </w:rPr>
        <w:t>Υ</w:t>
      </w:r>
      <w:r w:rsidR="00E96E5F" w:rsidRPr="00C34259">
        <w:rPr>
          <w:rFonts w:asciiTheme="minorHAnsi" w:eastAsia="Calibri" w:hAnsiTheme="minorHAnsi" w:cstheme="minorHAnsi"/>
          <w:sz w:val="21"/>
          <w:szCs w:val="21"/>
          <w:lang w:val="el-GR" w:eastAsia="el-GR"/>
        </w:rPr>
        <w:t>πεύθυνη δήλωση για τουλάχιστο 2 ετών εγγύηση καλής λειτουργίας για τον πλήρη κάδο , (η εγγύηση να είναι ανεξάρτητη από τα προβλεπόμενα σε οποιαδήποτε εργοστασιακή εγγύηση και να καλύπτει, χωρίς καμία επιπλέον επιβάρυνση της υπηρεσίας, την αντικατάσταση ή επιδιόρθωση οποιασδήποτε βλάβης ή φθοράς συμβεί, μη οφειλόμενης σε κακό χειρισμό)</w:t>
      </w:r>
      <w:r w:rsidR="00356D88" w:rsidRPr="00C34259">
        <w:rPr>
          <w:rFonts w:eastAsia="Calibri"/>
          <w:sz w:val="17"/>
          <w:szCs w:val="17"/>
          <w:shd w:val="clear" w:color="auto" w:fill="FFFFFF"/>
          <w:lang w:val="el-GR" w:eastAsia="en-US"/>
        </w:rPr>
        <w:t xml:space="preserve"> </w:t>
      </w:r>
    </w:p>
    <w:p w:rsidR="003C5939" w:rsidRPr="00C34259" w:rsidRDefault="00356D88" w:rsidP="003C5939">
      <w:pPr>
        <w:widowControl w:val="0"/>
        <w:suppressAutoHyphens w:val="0"/>
        <w:spacing w:after="0" w:line="276" w:lineRule="auto"/>
        <w:ind w:right="131" w:firstLine="720"/>
        <w:rPr>
          <w:rFonts w:asciiTheme="minorHAnsi" w:eastAsia="Calibri" w:hAnsiTheme="minorHAnsi" w:cstheme="minorHAnsi"/>
          <w:sz w:val="21"/>
          <w:szCs w:val="21"/>
          <w:lang w:val="el-GR" w:eastAsia="el-GR"/>
        </w:rPr>
      </w:pPr>
      <w:r w:rsidRPr="00C34259">
        <w:rPr>
          <w:rFonts w:asciiTheme="minorHAnsi" w:eastAsia="Calibri" w:hAnsiTheme="minorHAnsi" w:cstheme="minorHAnsi"/>
          <w:sz w:val="21"/>
          <w:szCs w:val="21"/>
          <w:lang w:val="el-GR" w:eastAsia="el-GR"/>
        </w:rPr>
        <w:t>Εγγύηση κατασκευής και παροχής ανταλλακτικών (υπεύθυνες δηλώσεις / βεβαιώσεις από βασικούς κατασκευαστές ή τον Προμηθευτή) για τουλάχιστο 10 έτη</w:t>
      </w:r>
    </w:p>
    <w:p w:rsidR="005F1A79" w:rsidRPr="00C34259" w:rsidRDefault="005F1A79" w:rsidP="005F1A79">
      <w:pPr>
        <w:widowControl w:val="0"/>
        <w:suppressAutoHyphens w:val="0"/>
        <w:spacing w:after="0" w:line="276" w:lineRule="auto"/>
        <w:rPr>
          <w:rFonts w:asciiTheme="minorHAnsi" w:eastAsia="Calibri" w:hAnsiTheme="minorHAnsi" w:cstheme="minorHAnsi"/>
          <w:sz w:val="21"/>
          <w:szCs w:val="21"/>
          <w:lang w:val="el-GR" w:eastAsia="el-GR"/>
        </w:rPr>
      </w:pPr>
      <w:r w:rsidRPr="00C34259">
        <w:rPr>
          <w:rFonts w:asciiTheme="minorHAnsi" w:eastAsia="Calibri" w:hAnsiTheme="minorHAnsi" w:cstheme="minorHAnsi"/>
          <w:sz w:val="21"/>
          <w:szCs w:val="21"/>
          <w:lang w:val="el-GR" w:eastAsia="el-GR"/>
        </w:rPr>
        <w:t xml:space="preserve">Υπεύθυνη δήλωση για το Διάστημα παράδοσης των ζητούμενων κάθε φορά ανταλλακτικών (υπεύθυνη δήλωση από τον Προμηθευτή) (σε ημερολογιακές ημέρες) </w:t>
      </w:r>
    </w:p>
    <w:p w:rsidR="00F00BBD" w:rsidRPr="00C34259" w:rsidRDefault="00F00BBD" w:rsidP="005F1A79">
      <w:pPr>
        <w:widowControl w:val="0"/>
        <w:suppressAutoHyphens w:val="0"/>
        <w:spacing w:after="0" w:line="276" w:lineRule="auto"/>
        <w:rPr>
          <w:rFonts w:asciiTheme="minorHAnsi" w:eastAsia="Calibri" w:hAnsiTheme="minorHAnsi" w:cstheme="minorHAnsi"/>
          <w:sz w:val="21"/>
          <w:szCs w:val="21"/>
          <w:lang w:val="el-GR" w:eastAsia="el-GR"/>
        </w:rPr>
      </w:pPr>
      <w:r w:rsidRPr="00C34259">
        <w:rPr>
          <w:rFonts w:asciiTheme="minorHAnsi" w:eastAsia="Calibri" w:hAnsiTheme="minorHAnsi" w:cstheme="minorHAnsi"/>
          <w:sz w:val="21"/>
          <w:szCs w:val="21"/>
          <w:lang w:val="el-GR" w:eastAsia="el-GR"/>
        </w:rPr>
        <w:br w:type="page"/>
      </w:r>
      <w:proofErr w:type="spellStart"/>
      <w:r w:rsidR="005F1A79" w:rsidRPr="00C34259">
        <w:rPr>
          <w:rFonts w:asciiTheme="minorHAnsi" w:eastAsia="Calibri" w:hAnsiTheme="minorHAnsi" w:cstheme="minorHAnsi"/>
          <w:sz w:val="21"/>
          <w:szCs w:val="21"/>
          <w:lang w:val="el-GR" w:eastAsia="el-GR"/>
        </w:rPr>
        <w:lastRenderedPageBreak/>
        <w:t>Υπέυθυνη</w:t>
      </w:r>
      <w:proofErr w:type="spellEnd"/>
      <w:r w:rsidR="005F1A79" w:rsidRPr="00C34259">
        <w:rPr>
          <w:rFonts w:asciiTheme="minorHAnsi" w:eastAsia="Calibri" w:hAnsiTheme="minorHAnsi" w:cstheme="minorHAnsi"/>
          <w:sz w:val="21"/>
          <w:szCs w:val="21"/>
          <w:lang w:val="el-GR" w:eastAsia="el-GR"/>
        </w:rPr>
        <w:t xml:space="preserve"> δήλωση για τον χ</w:t>
      </w:r>
      <w:r w:rsidR="005F1A79" w:rsidRPr="00C34259">
        <w:rPr>
          <w:rFonts w:asciiTheme="minorHAnsi" w:eastAsia="Calibri" w:hAnsiTheme="minorHAnsi" w:cstheme="minorHAnsi"/>
          <w:sz w:val="21"/>
          <w:szCs w:val="21"/>
          <w:lang w:val="el-GR" w:eastAsia="en-US"/>
        </w:rPr>
        <w:t>ρόνο παράδοσης των κάδων η οποία δεν μπορεί να είναι μεγαλύτερος από 5 μήνες</w:t>
      </w:r>
    </w:p>
    <w:p w:rsidR="00F00BBD" w:rsidRPr="00C34259" w:rsidRDefault="00F00BBD" w:rsidP="00F00BBD">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ΦΥΛΛΟ ΣΥΜΜΟΡΦΩΣΗΣ</w:t>
      </w:r>
    </w:p>
    <w:p w:rsidR="00F00BBD" w:rsidRPr="00C34259" w:rsidRDefault="00BC77B3" w:rsidP="00F00BBD">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ΤΡΟΧΗΛΑΤΟΙ ΚΑΔΟΙ</w:t>
      </w:r>
      <w:r w:rsidR="00F00BBD" w:rsidRPr="00C34259">
        <w:rPr>
          <w:rFonts w:asciiTheme="minorHAnsi" w:eastAsia="Calibri" w:hAnsiTheme="minorHAnsi" w:cstheme="minorHAnsi"/>
          <w:sz w:val="21"/>
          <w:szCs w:val="21"/>
          <w:lang w:val="el-GR" w:eastAsia="en-US"/>
        </w:rPr>
        <w:t xml:space="preserve"> 1100 </w:t>
      </w:r>
      <w:proofErr w:type="spellStart"/>
      <w:r w:rsidR="00F00BBD" w:rsidRPr="00C34259">
        <w:rPr>
          <w:rFonts w:asciiTheme="minorHAnsi" w:eastAsia="Calibri" w:hAnsiTheme="minorHAnsi" w:cstheme="minorHAnsi"/>
          <w:sz w:val="21"/>
          <w:szCs w:val="21"/>
          <w:lang w:val="el-GR" w:eastAsia="en-US"/>
        </w:rPr>
        <w:t>lt</w:t>
      </w:r>
      <w:proofErr w:type="spellEnd"/>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67"/>
        <w:gridCol w:w="5558"/>
        <w:gridCol w:w="992"/>
        <w:gridCol w:w="1105"/>
        <w:gridCol w:w="1446"/>
      </w:tblGrid>
      <w:tr w:rsidR="00F00BBD" w:rsidRPr="00C34259" w:rsidTr="00D23FC2">
        <w:trPr>
          <w:trHeight w:val="340"/>
          <w:tblHeader/>
          <w:jc w:val="center"/>
        </w:trPr>
        <w:tc>
          <w:tcPr>
            <w:tcW w:w="567" w:type="dxa"/>
            <w:vMerge w:val="restart"/>
            <w:shd w:val="clear" w:color="auto" w:fill="BFBFBF" w:themeFill="background1" w:themeFillShade="BF"/>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Α/Α</w:t>
            </w:r>
          </w:p>
        </w:tc>
        <w:tc>
          <w:tcPr>
            <w:tcW w:w="6550" w:type="dxa"/>
            <w:gridSpan w:val="2"/>
            <w:shd w:val="clear" w:color="auto" w:fill="BFBFBF" w:themeFill="background1" w:themeFillShade="BF"/>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ΤΕΧΝΙΚΑ ΧΑΡΑΚΤΗΡΙΣΤΙΚΑ</w:t>
            </w:r>
          </w:p>
        </w:tc>
        <w:tc>
          <w:tcPr>
            <w:tcW w:w="2551" w:type="dxa"/>
            <w:gridSpan w:val="2"/>
            <w:shd w:val="clear" w:color="auto" w:fill="BFBFBF" w:themeFill="background1" w:themeFillShade="BF"/>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ΣΤΟΙΧΕΙΑ ΠΡΟΣΦΟΡΑΣ</w:t>
            </w:r>
          </w:p>
        </w:tc>
      </w:tr>
      <w:tr w:rsidR="00F00BBD" w:rsidRPr="00C34259" w:rsidTr="00D23FC2">
        <w:trPr>
          <w:trHeight w:val="440"/>
          <w:tblHeader/>
          <w:jc w:val="center"/>
        </w:trPr>
        <w:tc>
          <w:tcPr>
            <w:tcW w:w="567" w:type="dxa"/>
            <w:vMerge/>
            <w:shd w:val="clear" w:color="auto" w:fill="BFBFBF" w:themeFill="background1" w:themeFillShade="BF"/>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c>
          <w:tcPr>
            <w:tcW w:w="5558" w:type="dxa"/>
            <w:shd w:val="clear" w:color="auto" w:fill="BFBFBF" w:themeFill="background1" w:themeFillShade="BF"/>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ΠΕΡΙΓΡΑΦΗ</w:t>
            </w:r>
          </w:p>
        </w:tc>
        <w:tc>
          <w:tcPr>
            <w:tcW w:w="992" w:type="dxa"/>
            <w:shd w:val="clear" w:color="auto" w:fill="BFBFBF" w:themeFill="background1" w:themeFillShade="BF"/>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ΑΠΑΙΤΗΣΗ</w:t>
            </w:r>
          </w:p>
        </w:tc>
        <w:tc>
          <w:tcPr>
            <w:tcW w:w="1105" w:type="dxa"/>
            <w:shd w:val="clear" w:color="auto" w:fill="BFBFBF" w:themeFill="background1" w:themeFillShade="BF"/>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ΑΠΑΝΤΗΣΗ</w:t>
            </w:r>
          </w:p>
        </w:tc>
        <w:tc>
          <w:tcPr>
            <w:tcW w:w="1446" w:type="dxa"/>
            <w:shd w:val="clear" w:color="auto" w:fill="BFBFBF" w:themeFill="background1" w:themeFillShade="BF"/>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ΠΑΡΑΠΟΜΠΕΣ /ΠΑΡΑΤΗΡΗΣΕΙΣ</w:t>
            </w:r>
          </w:p>
        </w:tc>
      </w:tr>
      <w:tr w:rsidR="00F00BBD" w:rsidRPr="00E44685" w:rsidTr="00D23FC2">
        <w:trPr>
          <w:trHeight w:val="340"/>
          <w:jc w:val="center"/>
        </w:trPr>
        <w:tc>
          <w:tcPr>
            <w:tcW w:w="9668" w:type="dxa"/>
            <w:gridSpan w:val="5"/>
            <w:shd w:val="clear" w:color="auto" w:fill="auto"/>
            <w:vAlign w:val="center"/>
          </w:tcPr>
          <w:p w:rsidR="00F00BBD" w:rsidRPr="00C34259" w:rsidRDefault="00F00BBD" w:rsidP="00BC77B3">
            <w:pPr>
              <w:widowControl w:val="0"/>
              <w:suppressAutoHyphens w:val="0"/>
              <w:spacing w:after="0" w:line="276" w:lineRule="auto"/>
              <w:ind w:left="132" w:right="132"/>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Οι απαντήσεις των υποψηφίων αναδόχων να είναι αναλυτικές και επεξηγηματικές (να παραπέμπουν σε συγκεκριμένες παραγράφους των πρωτότυπων τεχνικών φυλλαδίων όπου είναι δυνατό).</w:t>
            </w:r>
          </w:p>
        </w:tc>
      </w:tr>
      <w:tr w:rsidR="00F00BBD" w:rsidRPr="00C34259" w:rsidTr="00D23FC2">
        <w:trPr>
          <w:trHeight w:val="483"/>
          <w:jc w:val="center"/>
        </w:trPr>
        <w:tc>
          <w:tcPr>
            <w:tcW w:w="567" w:type="dxa"/>
            <w:shd w:val="clear" w:color="auto" w:fill="BFBFBF" w:themeFill="background1" w:themeFillShade="BF"/>
            <w:vAlign w:val="center"/>
          </w:tcPr>
          <w:p w:rsidR="00F00BBD" w:rsidRPr="00C34259" w:rsidRDefault="00F00BBD" w:rsidP="00BC77B3">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1</w:t>
            </w:r>
          </w:p>
        </w:tc>
        <w:tc>
          <w:tcPr>
            <w:tcW w:w="9101" w:type="dxa"/>
            <w:gridSpan w:val="4"/>
            <w:shd w:val="clear" w:color="auto" w:fill="auto"/>
            <w:vAlign w:val="center"/>
          </w:tcPr>
          <w:p w:rsidR="00F00BBD" w:rsidRPr="00C34259" w:rsidRDefault="00F00BBD" w:rsidP="00720E44">
            <w:pPr>
              <w:widowControl w:val="0"/>
              <w:suppressAutoHyphens w:val="0"/>
              <w:spacing w:after="0" w:line="276" w:lineRule="auto"/>
              <w:jc w:val="left"/>
              <w:rPr>
                <w:rFonts w:asciiTheme="minorHAnsi" w:eastAsia="Calibri" w:hAnsiTheme="minorHAnsi" w:cstheme="minorHAnsi"/>
                <w:sz w:val="21"/>
                <w:szCs w:val="21"/>
                <w:u w:val="single"/>
                <w:lang w:val="el-GR" w:eastAsia="en-US"/>
              </w:rPr>
            </w:pPr>
            <w:r w:rsidRPr="00C34259">
              <w:rPr>
                <w:rFonts w:asciiTheme="minorHAnsi" w:eastAsia="Calibri" w:hAnsiTheme="minorHAnsi" w:cstheme="minorHAnsi"/>
                <w:sz w:val="21"/>
                <w:szCs w:val="21"/>
                <w:u w:val="single"/>
                <w:lang w:val="el-GR" w:eastAsia="en-US"/>
              </w:rPr>
              <w:t>Γενικ</w:t>
            </w:r>
            <w:r w:rsidR="00720E44" w:rsidRPr="00C34259">
              <w:rPr>
                <w:rFonts w:asciiTheme="minorHAnsi" w:eastAsia="Calibri" w:hAnsiTheme="minorHAnsi" w:cstheme="minorHAnsi"/>
                <w:sz w:val="21"/>
                <w:szCs w:val="21"/>
                <w:u w:val="single"/>
                <w:lang w:val="el-GR" w:eastAsia="en-US"/>
              </w:rPr>
              <w:t>ά</w:t>
            </w:r>
          </w:p>
        </w:tc>
      </w:tr>
      <w:tr w:rsidR="00F00BBD" w:rsidRPr="00C34259" w:rsidTr="00D23FC2">
        <w:trPr>
          <w:trHeight w:val="340"/>
          <w:jc w:val="center"/>
        </w:trPr>
        <w:tc>
          <w:tcPr>
            <w:tcW w:w="567" w:type="dxa"/>
            <w:shd w:val="clear" w:color="auto" w:fill="BFBFBF" w:themeFill="background1" w:themeFillShade="BF"/>
            <w:vAlign w:val="center"/>
          </w:tcPr>
          <w:p w:rsidR="00F00BBD" w:rsidRPr="00C34259" w:rsidRDefault="00F00BBD" w:rsidP="00BC77B3">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1.1</w:t>
            </w:r>
          </w:p>
        </w:tc>
        <w:tc>
          <w:tcPr>
            <w:tcW w:w="5558" w:type="dxa"/>
            <w:shd w:val="clear" w:color="auto" w:fill="auto"/>
            <w:vAlign w:val="center"/>
          </w:tcPr>
          <w:p w:rsidR="00F00BBD" w:rsidRPr="00C34259" w:rsidRDefault="00F00BBD" w:rsidP="00D23FC2">
            <w:pPr>
              <w:widowControl w:val="0"/>
              <w:suppressAutoHyphens w:val="0"/>
              <w:spacing w:after="0" w:line="276" w:lineRule="auto"/>
              <w:ind w:right="131"/>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Οι προσφερόμενοι κάδοι να είναι απολύτως καινούργιοι, αμεταχείριστοι και πρόσφατης κατασκευής (τελευταίου εξαμήνου)</w:t>
            </w:r>
          </w:p>
        </w:tc>
        <w:tc>
          <w:tcPr>
            <w:tcW w:w="992" w:type="dxa"/>
            <w:shd w:val="clear" w:color="auto" w:fill="auto"/>
            <w:vAlign w:val="center"/>
          </w:tcPr>
          <w:p w:rsidR="00F00BBD" w:rsidRPr="00C34259" w:rsidRDefault="00F00BBD" w:rsidP="00BC77B3">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c>
          <w:tcPr>
            <w:tcW w:w="1446"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r>
      <w:tr w:rsidR="00720E44" w:rsidRPr="00C34259" w:rsidTr="00493574">
        <w:trPr>
          <w:trHeight w:val="340"/>
          <w:jc w:val="center"/>
        </w:trPr>
        <w:tc>
          <w:tcPr>
            <w:tcW w:w="567" w:type="dxa"/>
            <w:shd w:val="clear" w:color="auto" w:fill="BFBFBF" w:themeFill="background1" w:themeFillShade="BF"/>
            <w:vAlign w:val="center"/>
          </w:tcPr>
          <w:p w:rsidR="00720E44" w:rsidRPr="00C34259" w:rsidRDefault="00720E44" w:rsidP="00720E44">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1.2</w:t>
            </w:r>
          </w:p>
        </w:tc>
        <w:tc>
          <w:tcPr>
            <w:tcW w:w="5558" w:type="dxa"/>
            <w:shd w:val="clear" w:color="auto" w:fill="auto"/>
            <w:vAlign w:val="center"/>
          </w:tcPr>
          <w:p w:rsidR="00720E44" w:rsidRPr="00C34259" w:rsidRDefault="00720E44" w:rsidP="00E64F21">
            <w:pPr>
              <w:widowControl w:val="0"/>
              <w:suppressAutoHyphens w:val="0"/>
              <w:spacing w:after="0" w:line="276" w:lineRule="auto"/>
              <w:ind w:right="131"/>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Να ακολουθούν τα Ευρωπαϊκά  πρότυπα που αφορούν σχήμα, διαστάσεις και τρόπο κατασκευής τους, και να ανταποκρίνονται  στα STANDARDS ΕΝ 840-2, 5, 6  </w:t>
            </w:r>
          </w:p>
        </w:tc>
        <w:tc>
          <w:tcPr>
            <w:tcW w:w="992" w:type="dxa"/>
            <w:shd w:val="clear" w:color="auto" w:fill="auto"/>
            <w:vAlign w:val="center"/>
          </w:tcPr>
          <w:p w:rsidR="00720E44" w:rsidRPr="00C34259" w:rsidRDefault="00720E44" w:rsidP="00493574">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720E44" w:rsidRPr="00C34259" w:rsidRDefault="00720E44" w:rsidP="00493574">
            <w:pPr>
              <w:suppressAutoHyphens w:val="0"/>
              <w:spacing w:after="200" w:line="276" w:lineRule="auto"/>
              <w:jc w:val="center"/>
              <w:rPr>
                <w:rFonts w:asciiTheme="minorHAnsi" w:eastAsia="Calibri" w:hAnsiTheme="minorHAnsi" w:cstheme="minorHAnsi"/>
                <w:sz w:val="21"/>
                <w:szCs w:val="21"/>
                <w:lang w:val="el-GR" w:eastAsia="en-US"/>
              </w:rPr>
            </w:pPr>
          </w:p>
        </w:tc>
        <w:tc>
          <w:tcPr>
            <w:tcW w:w="1446" w:type="dxa"/>
            <w:shd w:val="clear" w:color="auto" w:fill="auto"/>
            <w:vAlign w:val="center"/>
          </w:tcPr>
          <w:p w:rsidR="00720E44" w:rsidRPr="00C34259" w:rsidRDefault="00720E44" w:rsidP="00493574">
            <w:pPr>
              <w:suppressAutoHyphens w:val="0"/>
              <w:spacing w:after="200" w:line="276" w:lineRule="auto"/>
              <w:jc w:val="center"/>
              <w:rPr>
                <w:rFonts w:asciiTheme="minorHAnsi" w:eastAsia="Calibri" w:hAnsiTheme="minorHAnsi" w:cstheme="minorHAnsi"/>
                <w:sz w:val="21"/>
                <w:szCs w:val="21"/>
                <w:lang w:val="el-GR" w:eastAsia="en-US"/>
              </w:rPr>
            </w:pPr>
          </w:p>
        </w:tc>
      </w:tr>
      <w:tr w:rsidR="00720E44" w:rsidRPr="00C34259" w:rsidTr="00D23FC2">
        <w:trPr>
          <w:trHeight w:val="340"/>
          <w:jc w:val="center"/>
        </w:trPr>
        <w:tc>
          <w:tcPr>
            <w:tcW w:w="567" w:type="dxa"/>
            <w:shd w:val="clear" w:color="auto" w:fill="BFBFBF" w:themeFill="background1" w:themeFillShade="BF"/>
            <w:vAlign w:val="center"/>
          </w:tcPr>
          <w:p w:rsidR="00720E44" w:rsidRPr="00C34259" w:rsidRDefault="00720E44" w:rsidP="00BC77B3">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1.3</w:t>
            </w:r>
          </w:p>
        </w:tc>
        <w:tc>
          <w:tcPr>
            <w:tcW w:w="5558" w:type="dxa"/>
            <w:shd w:val="clear" w:color="auto" w:fill="auto"/>
            <w:vAlign w:val="center"/>
          </w:tcPr>
          <w:p w:rsidR="00720E44" w:rsidRPr="00C34259" w:rsidRDefault="00720E44" w:rsidP="00E64F21">
            <w:pPr>
              <w:widowControl w:val="0"/>
              <w:suppressAutoHyphens w:val="0"/>
              <w:spacing w:after="0" w:line="276" w:lineRule="auto"/>
              <w:ind w:right="131"/>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Χωρητικότητα σε απορρίμματα</w:t>
            </w:r>
            <w:r w:rsidR="002048F5" w:rsidRPr="00C34259">
              <w:rPr>
                <w:rFonts w:asciiTheme="minorHAnsi" w:eastAsia="Calibri" w:hAnsiTheme="minorHAnsi" w:cstheme="minorHAnsi"/>
                <w:sz w:val="21"/>
                <w:szCs w:val="21"/>
                <w:lang w:val="el-GR" w:eastAsia="en-US"/>
              </w:rPr>
              <w:t xml:space="preserve"> 1100 It+5%</w:t>
            </w:r>
          </w:p>
        </w:tc>
        <w:tc>
          <w:tcPr>
            <w:tcW w:w="992" w:type="dxa"/>
            <w:shd w:val="clear" w:color="auto" w:fill="auto"/>
            <w:vAlign w:val="center"/>
          </w:tcPr>
          <w:p w:rsidR="00720E44" w:rsidRPr="00C34259" w:rsidRDefault="002048F5" w:rsidP="00493574">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720E44" w:rsidRPr="00C34259" w:rsidRDefault="00720E44" w:rsidP="00BC77B3">
            <w:pPr>
              <w:suppressAutoHyphens w:val="0"/>
              <w:spacing w:after="200" w:line="276" w:lineRule="auto"/>
              <w:jc w:val="center"/>
              <w:rPr>
                <w:rFonts w:asciiTheme="minorHAnsi" w:eastAsia="Calibri" w:hAnsiTheme="minorHAnsi" w:cstheme="minorHAnsi"/>
                <w:sz w:val="21"/>
                <w:szCs w:val="21"/>
                <w:lang w:val="el-GR" w:eastAsia="en-US"/>
              </w:rPr>
            </w:pPr>
          </w:p>
        </w:tc>
        <w:tc>
          <w:tcPr>
            <w:tcW w:w="1446" w:type="dxa"/>
            <w:shd w:val="clear" w:color="auto" w:fill="auto"/>
            <w:vAlign w:val="center"/>
          </w:tcPr>
          <w:p w:rsidR="00720E44" w:rsidRPr="00C34259" w:rsidRDefault="00720E44" w:rsidP="00BC77B3">
            <w:pPr>
              <w:suppressAutoHyphens w:val="0"/>
              <w:spacing w:after="200" w:line="276" w:lineRule="auto"/>
              <w:jc w:val="center"/>
              <w:rPr>
                <w:rFonts w:asciiTheme="minorHAnsi" w:eastAsia="Calibri" w:hAnsiTheme="minorHAnsi" w:cstheme="minorHAnsi"/>
                <w:sz w:val="21"/>
                <w:szCs w:val="21"/>
                <w:lang w:val="el-GR" w:eastAsia="en-US"/>
              </w:rPr>
            </w:pPr>
          </w:p>
        </w:tc>
      </w:tr>
      <w:tr w:rsidR="00F00BBD" w:rsidRPr="00C34259" w:rsidTr="00D23FC2">
        <w:trPr>
          <w:trHeight w:val="340"/>
          <w:jc w:val="center"/>
        </w:trPr>
        <w:tc>
          <w:tcPr>
            <w:tcW w:w="567" w:type="dxa"/>
            <w:shd w:val="clear" w:color="auto" w:fill="BFBFBF" w:themeFill="background1" w:themeFillShade="BF"/>
            <w:vAlign w:val="center"/>
          </w:tcPr>
          <w:p w:rsidR="00F00BBD" w:rsidRPr="00C34259" w:rsidRDefault="00F00BBD" w:rsidP="00720E44">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1.</w:t>
            </w:r>
            <w:r w:rsidR="00720E44" w:rsidRPr="00C34259">
              <w:rPr>
                <w:rFonts w:asciiTheme="minorHAnsi" w:eastAsia="Calibri" w:hAnsiTheme="minorHAnsi" w:cstheme="minorHAnsi"/>
                <w:sz w:val="21"/>
                <w:szCs w:val="21"/>
                <w:lang w:val="el-GR" w:eastAsia="en-US"/>
              </w:rPr>
              <w:t>4</w:t>
            </w:r>
          </w:p>
        </w:tc>
        <w:tc>
          <w:tcPr>
            <w:tcW w:w="5558" w:type="dxa"/>
            <w:shd w:val="clear" w:color="auto" w:fill="auto"/>
            <w:vAlign w:val="center"/>
          </w:tcPr>
          <w:p w:rsidR="00F00BBD" w:rsidRPr="00C34259" w:rsidRDefault="00F00BBD" w:rsidP="00E64F21">
            <w:pPr>
              <w:widowControl w:val="0"/>
              <w:suppressAutoHyphens w:val="0"/>
              <w:spacing w:after="0" w:line="276" w:lineRule="auto"/>
              <w:ind w:right="131"/>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Οι κάδοι να είναι κατάλληλοι για ασφαλή και υγιεινή απόθεση οικιακών, εμπορικών και βιομηχανικών οργανικών αποβλήτων</w:t>
            </w:r>
          </w:p>
        </w:tc>
        <w:tc>
          <w:tcPr>
            <w:tcW w:w="992" w:type="dxa"/>
            <w:shd w:val="clear" w:color="auto" w:fill="auto"/>
            <w:vAlign w:val="center"/>
          </w:tcPr>
          <w:p w:rsidR="00F00BBD" w:rsidRPr="00C34259" w:rsidRDefault="00F00BBD" w:rsidP="00BC77B3">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c>
          <w:tcPr>
            <w:tcW w:w="1446"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r>
      <w:tr w:rsidR="00E64F21" w:rsidRPr="00C34259" w:rsidTr="00493574">
        <w:trPr>
          <w:trHeight w:val="340"/>
          <w:jc w:val="center"/>
        </w:trPr>
        <w:tc>
          <w:tcPr>
            <w:tcW w:w="567" w:type="dxa"/>
            <w:shd w:val="clear" w:color="auto" w:fill="BFBFBF" w:themeFill="background1" w:themeFillShade="BF"/>
            <w:vAlign w:val="center"/>
          </w:tcPr>
          <w:p w:rsidR="00E64F21" w:rsidRPr="00C34259" w:rsidRDefault="00E64F21" w:rsidP="00493574">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1.5</w:t>
            </w:r>
          </w:p>
        </w:tc>
        <w:tc>
          <w:tcPr>
            <w:tcW w:w="5558" w:type="dxa"/>
            <w:shd w:val="clear" w:color="auto" w:fill="auto"/>
            <w:vAlign w:val="center"/>
          </w:tcPr>
          <w:p w:rsidR="00E64F21" w:rsidRPr="00C34259" w:rsidRDefault="00E64F21" w:rsidP="00804A9B">
            <w:pPr>
              <w:suppressAutoHyphens w:val="0"/>
              <w:spacing w:after="0" w:line="276" w:lineRule="auto"/>
              <w:ind w:right="131"/>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Θα είναι κατάλληλοι για τον μηχανισμό εκκένωσης κάδων του απορριμματοφόρου (βραχίονες) και επίσης, με το ειδικά ενισχυμένο χείλος θα είναι δυνατή η ανύψωση του και με ανυψωτικό σύστημα τύπου κτένας.</w:t>
            </w:r>
          </w:p>
        </w:tc>
        <w:tc>
          <w:tcPr>
            <w:tcW w:w="992" w:type="dxa"/>
            <w:shd w:val="clear" w:color="auto" w:fill="auto"/>
            <w:vAlign w:val="center"/>
          </w:tcPr>
          <w:p w:rsidR="00E64F21" w:rsidRPr="00C34259" w:rsidRDefault="002048F5" w:rsidP="00493574">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E64F21" w:rsidRPr="00C34259" w:rsidRDefault="00E64F21" w:rsidP="00493574">
            <w:pPr>
              <w:suppressAutoHyphens w:val="0"/>
              <w:spacing w:after="200" w:line="276" w:lineRule="auto"/>
              <w:jc w:val="center"/>
              <w:rPr>
                <w:rFonts w:asciiTheme="minorHAnsi" w:eastAsia="Calibri" w:hAnsiTheme="minorHAnsi" w:cstheme="minorHAnsi"/>
                <w:sz w:val="21"/>
                <w:szCs w:val="21"/>
                <w:lang w:val="el-GR" w:eastAsia="en-US"/>
              </w:rPr>
            </w:pPr>
          </w:p>
        </w:tc>
        <w:tc>
          <w:tcPr>
            <w:tcW w:w="1446" w:type="dxa"/>
            <w:shd w:val="clear" w:color="auto" w:fill="auto"/>
            <w:vAlign w:val="center"/>
          </w:tcPr>
          <w:p w:rsidR="00E64F21" w:rsidRPr="00C34259" w:rsidRDefault="00E64F21" w:rsidP="00493574">
            <w:pPr>
              <w:suppressAutoHyphens w:val="0"/>
              <w:spacing w:after="200" w:line="276" w:lineRule="auto"/>
              <w:jc w:val="center"/>
              <w:rPr>
                <w:rFonts w:asciiTheme="minorHAnsi" w:eastAsia="Calibri" w:hAnsiTheme="minorHAnsi" w:cstheme="minorHAnsi"/>
                <w:sz w:val="21"/>
                <w:szCs w:val="21"/>
                <w:lang w:val="el-GR" w:eastAsia="en-US"/>
              </w:rPr>
            </w:pPr>
          </w:p>
        </w:tc>
      </w:tr>
      <w:tr w:rsidR="00E64F21" w:rsidRPr="00C34259" w:rsidTr="00493574">
        <w:trPr>
          <w:trHeight w:val="340"/>
          <w:jc w:val="center"/>
        </w:trPr>
        <w:tc>
          <w:tcPr>
            <w:tcW w:w="567" w:type="dxa"/>
            <w:shd w:val="clear" w:color="auto" w:fill="BFBFBF" w:themeFill="background1" w:themeFillShade="BF"/>
            <w:vAlign w:val="center"/>
          </w:tcPr>
          <w:p w:rsidR="00E64F21" w:rsidRPr="00C34259" w:rsidRDefault="00E64F21" w:rsidP="00493574">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1.5</w:t>
            </w:r>
          </w:p>
        </w:tc>
        <w:tc>
          <w:tcPr>
            <w:tcW w:w="5558" w:type="dxa"/>
            <w:shd w:val="clear" w:color="auto" w:fill="auto"/>
            <w:vAlign w:val="center"/>
          </w:tcPr>
          <w:p w:rsidR="00E64F21" w:rsidRPr="00C34259" w:rsidRDefault="00E64F21" w:rsidP="00DA357C">
            <w:pPr>
              <w:widowControl w:val="0"/>
              <w:suppressAutoHyphens w:val="0"/>
              <w:spacing w:after="0" w:line="276" w:lineRule="auto"/>
              <w:ind w:right="131"/>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Δυνατότητα ανακύκλωσης κάδου στο τέλος της ωφέλιμης ζωής του</w:t>
            </w:r>
          </w:p>
        </w:tc>
        <w:tc>
          <w:tcPr>
            <w:tcW w:w="992" w:type="dxa"/>
            <w:shd w:val="clear" w:color="auto" w:fill="auto"/>
            <w:vAlign w:val="center"/>
          </w:tcPr>
          <w:p w:rsidR="00E64F21" w:rsidRPr="00C34259" w:rsidRDefault="00E64F21" w:rsidP="00493574">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E64F21" w:rsidRPr="00C34259" w:rsidRDefault="00E64F21" w:rsidP="00493574">
            <w:pPr>
              <w:suppressAutoHyphens w:val="0"/>
              <w:spacing w:after="200" w:line="276" w:lineRule="auto"/>
              <w:jc w:val="center"/>
              <w:rPr>
                <w:rFonts w:asciiTheme="minorHAnsi" w:eastAsia="Calibri" w:hAnsiTheme="minorHAnsi" w:cstheme="minorHAnsi"/>
                <w:sz w:val="21"/>
                <w:szCs w:val="21"/>
                <w:lang w:val="el-GR" w:eastAsia="en-US"/>
              </w:rPr>
            </w:pPr>
          </w:p>
        </w:tc>
        <w:tc>
          <w:tcPr>
            <w:tcW w:w="1446" w:type="dxa"/>
            <w:shd w:val="clear" w:color="auto" w:fill="auto"/>
            <w:vAlign w:val="center"/>
          </w:tcPr>
          <w:p w:rsidR="00E64F21" w:rsidRPr="00C34259" w:rsidRDefault="00E64F21" w:rsidP="00493574">
            <w:pPr>
              <w:suppressAutoHyphens w:val="0"/>
              <w:spacing w:after="200" w:line="276" w:lineRule="auto"/>
              <w:jc w:val="center"/>
              <w:rPr>
                <w:rFonts w:asciiTheme="minorHAnsi" w:eastAsia="Calibri" w:hAnsiTheme="minorHAnsi" w:cstheme="minorHAnsi"/>
                <w:sz w:val="21"/>
                <w:szCs w:val="21"/>
                <w:lang w:val="el-GR" w:eastAsia="en-US"/>
              </w:rPr>
            </w:pPr>
          </w:p>
        </w:tc>
      </w:tr>
      <w:tr w:rsidR="00720E44" w:rsidRPr="00C34259" w:rsidTr="00D23FC2">
        <w:trPr>
          <w:trHeight w:val="340"/>
          <w:jc w:val="center"/>
        </w:trPr>
        <w:tc>
          <w:tcPr>
            <w:tcW w:w="567" w:type="dxa"/>
            <w:shd w:val="clear" w:color="auto" w:fill="BFBFBF" w:themeFill="background1" w:themeFillShade="BF"/>
            <w:vAlign w:val="center"/>
          </w:tcPr>
          <w:p w:rsidR="00720E44" w:rsidRPr="00C34259" w:rsidRDefault="00DA357C" w:rsidP="00BC77B3">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1.6</w:t>
            </w:r>
          </w:p>
        </w:tc>
        <w:tc>
          <w:tcPr>
            <w:tcW w:w="5558" w:type="dxa"/>
            <w:shd w:val="clear" w:color="auto" w:fill="auto"/>
            <w:vAlign w:val="center"/>
          </w:tcPr>
          <w:p w:rsidR="00720E44" w:rsidRPr="00C34259" w:rsidRDefault="00DA357C" w:rsidP="00804A9B">
            <w:pPr>
              <w:suppressAutoHyphens w:val="0"/>
              <w:spacing w:after="0" w:line="276" w:lineRule="auto"/>
              <w:ind w:right="131"/>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Το χρώμα του κάδου (κυρίως σώμα και καπάκι), θα είναι χρώματος επιλογής της υπηρεσίας (κύρια </w:t>
            </w:r>
            <w:proofErr w:type="spellStart"/>
            <w:r w:rsidRPr="00C34259">
              <w:rPr>
                <w:rFonts w:asciiTheme="minorHAnsi" w:eastAsia="Calibri" w:hAnsiTheme="minorHAnsi" w:cstheme="minorHAnsi"/>
                <w:sz w:val="21"/>
                <w:szCs w:val="21"/>
                <w:lang w:val="el-GR" w:eastAsia="en-US"/>
              </w:rPr>
              <w:t>χρώμματα</w:t>
            </w:r>
            <w:proofErr w:type="spellEnd"/>
            <w:r w:rsidRPr="00C34259">
              <w:rPr>
                <w:rFonts w:asciiTheme="minorHAnsi" w:eastAsia="Calibri" w:hAnsiTheme="minorHAnsi" w:cstheme="minorHAnsi"/>
                <w:sz w:val="21"/>
                <w:szCs w:val="21"/>
                <w:lang w:val="el-GR" w:eastAsia="en-US"/>
              </w:rPr>
              <w:t xml:space="preserve"> κάδων RAL) που θα είναι ενσωματωμένα στην πρώτη ύλη.</w:t>
            </w:r>
          </w:p>
        </w:tc>
        <w:tc>
          <w:tcPr>
            <w:tcW w:w="992" w:type="dxa"/>
            <w:shd w:val="clear" w:color="auto" w:fill="auto"/>
            <w:vAlign w:val="center"/>
          </w:tcPr>
          <w:p w:rsidR="00720E44" w:rsidRPr="00C34259" w:rsidRDefault="002048F5" w:rsidP="00BC77B3">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720E44" w:rsidRPr="00C34259" w:rsidRDefault="00720E44" w:rsidP="00BC77B3">
            <w:pPr>
              <w:suppressAutoHyphens w:val="0"/>
              <w:spacing w:after="200" w:line="276" w:lineRule="auto"/>
              <w:jc w:val="center"/>
              <w:rPr>
                <w:rFonts w:asciiTheme="minorHAnsi" w:eastAsia="Calibri" w:hAnsiTheme="minorHAnsi" w:cstheme="minorHAnsi"/>
                <w:sz w:val="21"/>
                <w:szCs w:val="21"/>
                <w:lang w:val="el-GR" w:eastAsia="en-US"/>
              </w:rPr>
            </w:pPr>
          </w:p>
        </w:tc>
        <w:tc>
          <w:tcPr>
            <w:tcW w:w="1446" w:type="dxa"/>
            <w:shd w:val="clear" w:color="auto" w:fill="auto"/>
            <w:vAlign w:val="center"/>
          </w:tcPr>
          <w:p w:rsidR="00720E44" w:rsidRPr="00C34259" w:rsidRDefault="00720E44" w:rsidP="00BC77B3">
            <w:pPr>
              <w:suppressAutoHyphens w:val="0"/>
              <w:spacing w:after="200" w:line="276" w:lineRule="auto"/>
              <w:jc w:val="center"/>
              <w:rPr>
                <w:rFonts w:asciiTheme="minorHAnsi" w:eastAsia="Calibri" w:hAnsiTheme="minorHAnsi" w:cstheme="minorHAnsi"/>
                <w:sz w:val="21"/>
                <w:szCs w:val="21"/>
                <w:lang w:val="el-GR" w:eastAsia="en-US"/>
              </w:rPr>
            </w:pPr>
          </w:p>
        </w:tc>
      </w:tr>
      <w:tr w:rsidR="00F00BBD" w:rsidRPr="00C34259" w:rsidTr="00D23FC2">
        <w:trPr>
          <w:trHeight w:val="340"/>
          <w:jc w:val="center"/>
        </w:trPr>
        <w:tc>
          <w:tcPr>
            <w:tcW w:w="567" w:type="dxa"/>
            <w:shd w:val="clear" w:color="auto" w:fill="BFBFBF" w:themeFill="background1" w:themeFillShade="BF"/>
            <w:vAlign w:val="center"/>
          </w:tcPr>
          <w:p w:rsidR="00F00BBD" w:rsidRPr="00C34259" w:rsidRDefault="00F00BBD" w:rsidP="00BC77B3">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1.5</w:t>
            </w:r>
          </w:p>
        </w:tc>
        <w:tc>
          <w:tcPr>
            <w:tcW w:w="5558" w:type="dxa"/>
            <w:shd w:val="clear" w:color="auto" w:fill="auto"/>
            <w:vAlign w:val="center"/>
          </w:tcPr>
          <w:p w:rsidR="00F00BBD" w:rsidRPr="00C34259" w:rsidRDefault="002048F5" w:rsidP="00DA357C">
            <w:pPr>
              <w:widowControl w:val="0"/>
              <w:suppressAutoHyphens w:val="0"/>
              <w:spacing w:after="0" w:line="276" w:lineRule="auto"/>
              <w:ind w:right="131"/>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θ</w:t>
            </w:r>
            <w:r w:rsidR="00F00BBD" w:rsidRPr="00C34259">
              <w:rPr>
                <w:rFonts w:asciiTheme="minorHAnsi" w:eastAsia="Calibri" w:hAnsiTheme="minorHAnsi" w:cstheme="minorHAnsi"/>
                <w:sz w:val="21"/>
                <w:szCs w:val="21"/>
                <w:lang w:val="el-GR" w:eastAsia="en-US"/>
              </w:rPr>
              <w:t>α υποβληθούν πρωτότυπα τεχνικά φυλλάδια/</w:t>
            </w:r>
            <w:proofErr w:type="spellStart"/>
            <w:r w:rsidR="00F00BBD" w:rsidRPr="00C34259">
              <w:rPr>
                <w:rFonts w:asciiTheme="minorHAnsi" w:eastAsia="Calibri" w:hAnsiTheme="minorHAnsi" w:cstheme="minorHAnsi"/>
                <w:sz w:val="21"/>
                <w:szCs w:val="21"/>
                <w:lang w:val="el-GR" w:eastAsia="en-US"/>
              </w:rPr>
              <w:t>prospectus</w:t>
            </w:r>
            <w:proofErr w:type="spellEnd"/>
            <w:r w:rsidR="00305305" w:rsidRPr="00C34259">
              <w:rPr>
                <w:rFonts w:asciiTheme="minorHAnsi" w:eastAsia="Calibri" w:hAnsiTheme="minorHAnsi" w:cstheme="minorHAnsi"/>
                <w:sz w:val="21"/>
                <w:szCs w:val="21"/>
                <w:lang w:val="el-GR" w:eastAsia="en-US"/>
              </w:rPr>
              <w:t xml:space="preserve"> </w:t>
            </w:r>
            <w:r w:rsidR="00F00BBD" w:rsidRPr="00C34259">
              <w:rPr>
                <w:rFonts w:asciiTheme="minorHAnsi" w:eastAsia="Calibri" w:hAnsiTheme="minorHAnsi" w:cstheme="minorHAnsi"/>
                <w:sz w:val="21"/>
                <w:szCs w:val="21"/>
                <w:lang w:val="el-GR" w:eastAsia="en-US"/>
              </w:rPr>
              <w:t>στην Ελληνική γλώσσα κατά προτίμηση ή στην Αγγλική όπου αυτό δεν είναι εφικτό, των προσφερόμενων κάδων, όπου να φαίνονται τα τεχνικά χαρακτηριστικά αυτών</w:t>
            </w:r>
          </w:p>
        </w:tc>
        <w:tc>
          <w:tcPr>
            <w:tcW w:w="992" w:type="dxa"/>
            <w:shd w:val="clear" w:color="auto" w:fill="auto"/>
            <w:vAlign w:val="center"/>
          </w:tcPr>
          <w:p w:rsidR="00F00BBD" w:rsidRPr="00C34259" w:rsidRDefault="00F00BBD" w:rsidP="00BC77B3">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c>
          <w:tcPr>
            <w:tcW w:w="1446"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r>
      <w:tr w:rsidR="00EF2B59" w:rsidRPr="00C34259" w:rsidTr="00EF2B59">
        <w:trPr>
          <w:trHeight w:val="478"/>
          <w:jc w:val="center"/>
        </w:trPr>
        <w:tc>
          <w:tcPr>
            <w:tcW w:w="567" w:type="dxa"/>
            <w:shd w:val="clear" w:color="auto" w:fill="BFBFBF" w:themeFill="background1" w:themeFillShade="BF"/>
            <w:vAlign w:val="center"/>
          </w:tcPr>
          <w:p w:rsidR="00EF2B59" w:rsidRPr="00C34259" w:rsidRDefault="00EF2B59" w:rsidP="00EF2B59">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2</w:t>
            </w:r>
          </w:p>
        </w:tc>
        <w:tc>
          <w:tcPr>
            <w:tcW w:w="9101" w:type="dxa"/>
            <w:gridSpan w:val="4"/>
            <w:shd w:val="clear" w:color="auto" w:fill="auto"/>
            <w:vAlign w:val="center"/>
          </w:tcPr>
          <w:p w:rsidR="00EF2B59" w:rsidRPr="00C34259" w:rsidRDefault="00EF2B59" w:rsidP="00EF2B59">
            <w:pPr>
              <w:widowControl w:val="0"/>
              <w:suppressAutoHyphens w:val="0"/>
              <w:spacing w:after="0" w:line="276" w:lineRule="auto"/>
              <w:jc w:val="left"/>
              <w:rPr>
                <w:rFonts w:asciiTheme="minorHAnsi" w:eastAsia="Calibri" w:hAnsiTheme="minorHAnsi" w:cstheme="minorHAnsi"/>
                <w:sz w:val="21"/>
                <w:szCs w:val="21"/>
                <w:u w:val="single"/>
                <w:lang w:val="el-GR" w:eastAsia="en-US"/>
              </w:rPr>
            </w:pPr>
            <w:r w:rsidRPr="00C34259">
              <w:rPr>
                <w:rFonts w:asciiTheme="minorHAnsi" w:eastAsia="Calibri" w:hAnsiTheme="minorHAnsi" w:cstheme="minorHAnsi"/>
                <w:sz w:val="21"/>
                <w:szCs w:val="21"/>
                <w:u w:val="single"/>
                <w:lang w:val="el-GR" w:eastAsia="en-US"/>
              </w:rPr>
              <w:t>Υλικό κατασκευής</w:t>
            </w:r>
          </w:p>
        </w:tc>
      </w:tr>
      <w:tr w:rsidR="0080195D" w:rsidRPr="00C34259" w:rsidTr="00493574">
        <w:trPr>
          <w:trHeight w:val="340"/>
          <w:jc w:val="center"/>
        </w:trPr>
        <w:tc>
          <w:tcPr>
            <w:tcW w:w="567" w:type="dxa"/>
            <w:shd w:val="clear" w:color="auto" w:fill="BFBFBF" w:themeFill="background1" w:themeFillShade="BF"/>
            <w:vAlign w:val="center"/>
          </w:tcPr>
          <w:p w:rsidR="0080195D" w:rsidRPr="00C34259" w:rsidRDefault="0080195D" w:rsidP="00493574">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2.1</w:t>
            </w:r>
          </w:p>
        </w:tc>
        <w:tc>
          <w:tcPr>
            <w:tcW w:w="5558" w:type="dxa"/>
            <w:shd w:val="clear" w:color="auto" w:fill="auto"/>
            <w:vAlign w:val="center"/>
          </w:tcPr>
          <w:p w:rsidR="0080195D" w:rsidRPr="00C34259" w:rsidRDefault="0080195D" w:rsidP="0080195D">
            <w:pPr>
              <w:suppressAutoHyphens w:val="0"/>
              <w:spacing w:after="0" w:line="276" w:lineRule="auto"/>
              <w:ind w:right="47"/>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Όλα τα πλαστικά τμήματα πρέπει να είναι </w:t>
            </w:r>
            <w:proofErr w:type="spellStart"/>
            <w:r w:rsidRPr="00C34259">
              <w:rPr>
                <w:rFonts w:asciiTheme="minorHAnsi" w:eastAsia="Calibri" w:hAnsiTheme="minorHAnsi" w:cstheme="minorHAnsi"/>
                <w:sz w:val="21"/>
                <w:szCs w:val="21"/>
                <w:lang w:val="el-GR" w:eastAsia="en-US"/>
              </w:rPr>
              <w:t>μονομπλόκ</w:t>
            </w:r>
            <w:proofErr w:type="spellEnd"/>
            <w:r w:rsidRPr="00C34259">
              <w:rPr>
                <w:rFonts w:asciiTheme="minorHAnsi" w:eastAsia="Calibri" w:hAnsiTheme="minorHAnsi" w:cstheme="minorHAnsi"/>
                <w:sz w:val="21"/>
                <w:szCs w:val="21"/>
                <w:lang w:val="el-GR" w:eastAsia="en-US"/>
              </w:rPr>
              <w:t xml:space="preserve"> και συγκεκριμένα το κυρίως σώμα, συμπεριλαμβανόμενων των βάσεων </w:t>
            </w:r>
            <w:proofErr w:type="spellStart"/>
            <w:r w:rsidRPr="00C34259">
              <w:rPr>
                <w:rFonts w:asciiTheme="minorHAnsi" w:eastAsia="Calibri" w:hAnsiTheme="minorHAnsi" w:cstheme="minorHAnsi"/>
                <w:sz w:val="21"/>
                <w:szCs w:val="21"/>
                <w:lang w:val="el-GR" w:eastAsia="en-US"/>
              </w:rPr>
              <w:t>έδρασης</w:t>
            </w:r>
            <w:proofErr w:type="spellEnd"/>
            <w:r w:rsidRPr="00C34259">
              <w:rPr>
                <w:rFonts w:asciiTheme="minorHAnsi" w:eastAsia="Calibri" w:hAnsiTheme="minorHAnsi" w:cstheme="minorHAnsi"/>
                <w:sz w:val="21"/>
                <w:szCs w:val="21"/>
                <w:lang w:val="el-GR" w:eastAsia="en-US"/>
              </w:rPr>
              <w:t xml:space="preserve"> του καπακιού, καπάκι </w:t>
            </w:r>
            <w:proofErr w:type="spellStart"/>
            <w:r w:rsidRPr="00C34259">
              <w:rPr>
                <w:rFonts w:asciiTheme="minorHAnsi" w:eastAsia="Calibri" w:hAnsiTheme="minorHAnsi" w:cstheme="minorHAnsi"/>
                <w:sz w:val="21"/>
                <w:szCs w:val="21"/>
                <w:lang w:val="el-GR" w:eastAsia="en-US"/>
              </w:rPr>
              <w:t>κ.λ.π</w:t>
            </w:r>
            <w:proofErr w:type="spellEnd"/>
            <w:r w:rsidRPr="00C34259">
              <w:rPr>
                <w:rFonts w:asciiTheme="minorHAnsi" w:eastAsia="Calibri" w:hAnsiTheme="minorHAnsi" w:cstheme="minorHAnsi"/>
                <w:sz w:val="21"/>
                <w:szCs w:val="21"/>
                <w:lang w:val="el-GR" w:eastAsia="en-US"/>
              </w:rPr>
              <w:t xml:space="preserve">., θα πρέπει να αποτελούν αυτοτελή </w:t>
            </w:r>
            <w:proofErr w:type="spellStart"/>
            <w:r w:rsidRPr="00C34259">
              <w:rPr>
                <w:rFonts w:asciiTheme="minorHAnsi" w:eastAsia="Calibri" w:hAnsiTheme="minorHAnsi" w:cstheme="minorHAnsi"/>
                <w:sz w:val="21"/>
                <w:szCs w:val="21"/>
                <w:lang w:val="el-GR" w:eastAsia="en-US"/>
              </w:rPr>
              <w:t>μονομπλόκ</w:t>
            </w:r>
            <w:proofErr w:type="spellEnd"/>
            <w:r w:rsidRPr="00C34259">
              <w:rPr>
                <w:rFonts w:asciiTheme="minorHAnsi" w:eastAsia="Calibri" w:hAnsiTheme="minorHAnsi" w:cstheme="minorHAnsi"/>
                <w:sz w:val="21"/>
                <w:szCs w:val="21"/>
                <w:lang w:val="el-GR" w:eastAsia="en-US"/>
              </w:rPr>
              <w:t xml:space="preserve"> τμήματα.</w:t>
            </w:r>
          </w:p>
        </w:tc>
        <w:tc>
          <w:tcPr>
            <w:tcW w:w="992" w:type="dxa"/>
            <w:shd w:val="clear" w:color="auto" w:fill="auto"/>
            <w:vAlign w:val="center"/>
          </w:tcPr>
          <w:p w:rsidR="0080195D" w:rsidRPr="00C34259" w:rsidRDefault="0080195D" w:rsidP="00493574">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80195D" w:rsidRPr="00C34259" w:rsidRDefault="0080195D" w:rsidP="00493574">
            <w:pPr>
              <w:suppressAutoHyphens w:val="0"/>
              <w:spacing w:after="200" w:line="276" w:lineRule="auto"/>
              <w:jc w:val="center"/>
              <w:rPr>
                <w:rFonts w:asciiTheme="minorHAnsi" w:eastAsia="Calibri" w:hAnsiTheme="minorHAnsi" w:cstheme="minorHAnsi"/>
                <w:sz w:val="21"/>
                <w:szCs w:val="21"/>
                <w:lang w:val="el-GR" w:eastAsia="en-US"/>
              </w:rPr>
            </w:pPr>
          </w:p>
        </w:tc>
        <w:tc>
          <w:tcPr>
            <w:tcW w:w="1446" w:type="dxa"/>
            <w:shd w:val="clear" w:color="auto" w:fill="auto"/>
            <w:vAlign w:val="center"/>
          </w:tcPr>
          <w:p w:rsidR="0080195D" w:rsidRPr="00C34259" w:rsidRDefault="0080195D" w:rsidP="00493574">
            <w:pPr>
              <w:suppressAutoHyphens w:val="0"/>
              <w:spacing w:after="200" w:line="276" w:lineRule="auto"/>
              <w:jc w:val="center"/>
              <w:rPr>
                <w:rFonts w:asciiTheme="minorHAnsi" w:eastAsia="Calibri" w:hAnsiTheme="minorHAnsi" w:cstheme="minorHAnsi"/>
                <w:sz w:val="21"/>
                <w:szCs w:val="21"/>
                <w:lang w:val="el-GR" w:eastAsia="en-US"/>
              </w:rPr>
            </w:pPr>
          </w:p>
        </w:tc>
      </w:tr>
      <w:tr w:rsidR="0080195D" w:rsidRPr="00C34259" w:rsidTr="00493574">
        <w:trPr>
          <w:trHeight w:val="340"/>
          <w:jc w:val="center"/>
        </w:trPr>
        <w:tc>
          <w:tcPr>
            <w:tcW w:w="567" w:type="dxa"/>
            <w:shd w:val="clear" w:color="auto" w:fill="BFBFBF" w:themeFill="background1" w:themeFillShade="BF"/>
            <w:vAlign w:val="center"/>
          </w:tcPr>
          <w:p w:rsidR="0080195D" w:rsidRPr="00C34259" w:rsidRDefault="0080195D" w:rsidP="00493574">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2.2</w:t>
            </w:r>
          </w:p>
        </w:tc>
        <w:tc>
          <w:tcPr>
            <w:tcW w:w="5558" w:type="dxa"/>
            <w:shd w:val="clear" w:color="auto" w:fill="auto"/>
            <w:vAlign w:val="center"/>
          </w:tcPr>
          <w:p w:rsidR="0080195D" w:rsidRPr="00C34259" w:rsidRDefault="0080195D" w:rsidP="00804A9B">
            <w:pPr>
              <w:suppressAutoHyphens w:val="0"/>
              <w:spacing w:after="0" w:line="276" w:lineRule="auto"/>
              <w:ind w:right="47"/>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Πρέπει να έχουν κατασκευαστεί με συμπαγή χύτευση και ενίσχυση πλαστικού (πολυαιθυλενίου) υπό πίεση (INJECTION) από πολυαιθυλένιο υψηλού μοριακού βάρους με ειδικούς σταθεροποιητές έναντι πολυμερισμού από υπέρυθρες ακτίνες και από πρωτογενές υλικό.</w:t>
            </w:r>
          </w:p>
        </w:tc>
        <w:tc>
          <w:tcPr>
            <w:tcW w:w="992" w:type="dxa"/>
            <w:shd w:val="clear" w:color="auto" w:fill="auto"/>
            <w:vAlign w:val="center"/>
          </w:tcPr>
          <w:p w:rsidR="0080195D" w:rsidRPr="00C34259" w:rsidRDefault="0080195D" w:rsidP="00493574">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80195D" w:rsidRPr="00C34259" w:rsidRDefault="0080195D" w:rsidP="00493574">
            <w:pPr>
              <w:suppressAutoHyphens w:val="0"/>
              <w:spacing w:after="200" w:line="276" w:lineRule="auto"/>
              <w:jc w:val="center"/>
              <w:rPr>
                <w:rFonts w:asciiTheme="minorHAnsi" w:eastAsia="Calibri" w:hAnsiTheme="minorHAnsi" w:cstheme="minorHAnsi"/>
                <w:sz w:val="21"/>
                <w:szCs w:val="21"/>
                <w:lang w:val="el-GR" w:eastAsia="en-US"/>
              </w:rPr>
            </w:pPr>
          </w:p>
        </w:tc>
        <w:tc>
          <w:tcPr>
            <w:tcW w:w="1446" w:type="dxa"/>
            <w:shd w:val="clear" w:color="auto" w:fill="auto"/>
            <w:vAlign w:val="center"/>
          </w:tcPr>
          <w:p w:rsidR="0080195D" w:rsidRPr="00C34259" w:rsidRDefault="0080195D" w:rsidP="00493574">
            <w:pPr>
              <w:suppressAutoHyphens w:val="0"/>
              <w:spacing w:after="200" w:line="276" w:lineRule="auto"/>
              <w:jc w:val="center"/>
              <w:rPr>
                <w:rFonts w:asciiTheme="minorHAnsi" w:eastAsia="Calibri" w:hAnsiTheme="minorHAnsi" w:cstheme="minorHAnsi"/>
                <w:sz w:val="21"/>
                <w:szCs w:val="21"/>
                <w:lang w:val="el-GR" w:eastAsia="en-US"/>
              </w:rPr>
            </w:pPr>
          </w:p>
        </w:tc>
      </w:tr>
      <w:tr w:rsidR="0080195D" w:rsidRPr="00C34259" w:rsidTr="00493574">
        <w:trPr>
          <w:trHeight w:val="340"/>
          <w:jc w:val="center"/>
        </w:trPr>
        <w:tc>
          <w:tcPr>
            <w:tcW w:w="567" w:type="dxa"/>
            <w:shd w:val="clear" w:color="auto" w:fill="BFBFBF" w:themeFill="background1" w:themeFillShade="BF"/>
            <w:vAlign w:val="center"/>
          </w:tcPr>
          <w:p w:rsidR="0080195D" w:rsidRPr="00C34259" w:rsidRDefault="0080195D" w:rsidP="00493574">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lastRenderedPageBreak/>
              <w:t>2.3</w:t>
            </w:r>
          </w:p>
        </w:tc>
        <w:tc>
          <w:tcPr>
            <w:tcW w:w="5558" w:type="dxa"/>
            <w:shd w:val="clear" w:color="auto" w:fill="auto"/>
            <w:vAlign w:val="center"/>
          </w:tcPr>
          <w:p w:rsidR="0080195D" w:rsidRPr="00C34259" w:rsidRDefault="0080195D" w:rsidP="0080195D">
            <w:pPr>
              <w:suppressAutoHyphens w:val="0"/>
              <w:spacing w:after="0" w:line="276" w:lineRule="auto"/>
              <w:ind w:right="47"/>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θα έχουν απόλυτη ανθεκτικότητα στις πολύ χαμηλές και πολύ υψηλές θερμοκρασίες, κλιματολογικές μεταβολές και σε χημικές αντιδράσεις</w:t>
            </w:r>
          </w:p>
        </w:tc>
        <w:tc>
          <w:tcPr>
            <w:tcW w:w="992" w:type="dxa"/>
            <w:shd w:val="clear" w:color="auto" w:fill="auto"/>
            <w:vAlign w:val="center"/>
          </w:tcPr>
          <w:p w:rsidR="0080195D" w:rsidRPr="00C34259" w:rsidRDefault="0080195D" w:rsidP="00493574">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80195D" w:rsidRPr="00C34259" w:rsidRDefault="0080195D" w:rsidP="00493574">
            <w:pPr>
              <w:suppressAutoHyphens w:val="0"/>
              <w:spacing w:after="200" w:line="276" w:lineRule="auto"/>
              <w:jc w:val="center"/>
              <w:rPr>
                <w:rFonts w:asciiTheme="minorHAnsi" w:eastAsia="Calibri" w:hAnsiTheme="minorHAnsi" w:cstheme="minorHAnsi"/>
                <w:sz w:val="21"/>
                <w:szCs w:val="21"/>
                <w:lang w:val="el-GR" w:eastAsia="en-US"/>
              </w:rPr>
            </w:pPr>
          </w:p>
        </w:tc>
        <w:tc>
          <w:tcPr>
            <w:tcW w:w="1446" w:type="dxa"/>
            <w:shd w:val="clear" w:color="auto" w:fill="auto"/>
            <w:vAlign w:val="center"/>
          </w:tcPr>
          <w:p w:rsidR="0080195D" w:rsidRPr="00C34259" w:rsidRDefault="0080195D" w:rsidP="00493574">
            <w:pPr>
              <w:suppressAutoHyphens w:val="0"/>
              <w:spacing w:after="200" w:line="276" w:lineRule="auto"/>
              <w:jc w:val="center"/>
              <w:rPr>
                <w:rFonts w:asciiTheme="minorHAnsi" w:eastAsia="Calibri" w:hAnsiTheme="minorHAnsi" w:cstheme="minorHAnsi"/>
                <w:sz w:val="21"/>
                <w:szCs w:val="21"/>
                <w:lang w:val="el-GR" w:eastAsia="en-US"/>
              </w:rPr>
            </w:pPr>
          </w:p>
        </w:tc>
      </w:tr>
      <w:tr w:rsidR="0080195D" w:rsidRPr="00C34259" w:rsidTr="00493574">
        <w:trPr>
          <w:trHeight w:val="340"/>
          <w:jc w:val="center"/>
        </w:trPr>
        <w:tc>
          <w:tcPr>
            <w:tcW w:w="567" w:type="dxa"/>
            <w:shd w:val="clear" w:color="auto" w:fill="BFBFBF" w:themeFill="background1" w:themeFillShade="BF"/>
            <w:vAlign w:val="center"/>
          </w:tcPr>
          <w:p w:rsidR="0080195D" w:rsidRPr="00C34259" w:rsidRDefault="0080195D" w:rsidP="00493574">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2.4</w:t>
            </w:r>
          </w:p>
        </w:tc>
        <w:tc>
          <w:tcPr>
            <w:tcW w:w="5558" w:type="dxa"/>
            <w:shd w:val="clear" w:color="auto" w:fill="auto"/>
            <w:vAlign w:val="center"/>
          </w:tcPr>
          <w:p w:rsidR="0080195D" w:rsidRPr="00C34259" w:rsidRDefault="0080195D" w:rsidP="0080195D">
            <w:pPr>
              <w:suppressAutoHyphens w:val="0"/>
              <w:spacing w:after="0" w:line="276" w:lineRule="auto"/>
              <w:ind w:right="47"/>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Το υλικό κατασκευής θα έχει ομοιόμορφη και ομοιογενή κατανομή σ' όλα τα σημεία του κάδου</w:t>
            </w:r>
          </w:p>
        </w:tc>
        <w:tc>
          <w:tcPr>
            <w:tcW w:w="992" w:type="dxa"/>
            <w:shd w:val="clear" w:color="auto" w:fill="auto"/>
            <w:vAlign w:val="center"/>
          </w:tcPr>
          <w:p w:rsidR="0080195D" w:rsidRPr="00C34259" w:rsidRDefault="0080195D" w:rsidP="00493574">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80195D" w:rsidRPr="00C34259" w:rsidRDefault="0080195D" w:rsidP="00493574">
            <w:pPr>
              <w:suppressAutoHyphens w:val="0"/>
              <w:spacing w:after="200" w:line="276" w:lineRule="auto"/>
              <w:jc w:val="center"/>
              <w:rPr>
                <w:rFonts w:asciiTheme="minorHAnsi" w:eastAsia="Calibri" w:hAnsiTheme="minorHAnsi" w:cstheme="minorHAnsi"/>
                <w:sz w:val="21"/>
                <w:szCs w:val="21"/>
                <w:lang w:val="el-GR" w:eastAsia="en-US"/>
              </w:rPr>
            </w:pPr>
          </w:p>
        </w:tc>
        <w:tc>
          <w:tcPr>
            <w:tcW w:w="1446" w:type="dxa"/>
            <w:shd w:val="clear" w:color="auto" w:fill="auto"/>
            <w:vAlign w:val="center"/>
          </w:tcPr>
          <w:p w:rsidR="0080195D" w:rsidRPr="00C34259" w:rsidRDefault="0080195D" w:rsidP="00493574">
            <w:pPr>
              <w:suppressAutoHyphens w:val="0"/>
              <w:spacing w:after="200" w:line="276" w:lineRule="auto"/>
              <w:jc w:val="center"/>
              <w:rPr>
                <w:rFonts w:asciiTheme="minorHAnsi" w:eastAsia="Calibri" w:hAnsiTheme="minorHAnsi" w:cstheme="minorHAnsi"/>
                <w:sz w:val="21"/>
                <w:szCs w:val="21"/>
                <w:lang w:val="el-GR" w:eastAsia="en-US"/>
              </w:rPr>
            </w:pPr>
          </w:p>
        </w:tc>
      </w:tr>
      <w:tr w:rsidR="00F00BBD" w:rsidRPr="00C34259" w:rsidTr="00D23FC2">
        <w:trPr>
          <w:trHeight w:val="508"/>
          <w:jc w:val="center"/>
        </w:trPr>
        <w:tc>
          <w:tcPr>
            <w:tcW w:w="567" w:type="dxa"/>
            <w:shd w:val="clear" w:color="auto" w:fill="BFBFBF" w:themeFill="background1" w:themeFillShade="BF"/>
            <w:vAlign w:val="center"/>
          </w:tcPr>
          <w:p w:rsidR="00F00BBD" w:rsidRPr="00C34259" w:rsidRDefault="001B1DCF" w:rsidP="00BC77B3">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3</w:t>
            </w:r>
          </w:p>
        </w:tc>
        <w:tc>
          <w:tcPr>
            <w:tcW w:w="9101" w:type="dxa"/>
            <w:gridSpan w:val="4"/>
            <w:shd w:val="clear" w:color="auto" w:fill="auto"/>
            <w:vAlign w:val="center"/>
          </w:tcPr>
          <w:p w:rsidR="00F00BBD" w:rsidRPr="00C34259" w:rsidRDefault="00F00BBD" w:rsidP="00FD1E1D">
            <w:pPr>
              <w:widowControl w:val="0"/>
              <w:suppressAutoHyphens w:val="0"/>
              <w:spacing w:after="0" w:line="276" w:lineRule="auto"/>
              <w:jc w:val="left"/>
              <w:rPr>
                <w:rFonts w:asciiTheme="minorHAnsi" w:eastAsia="Calibri" w:hAnsiTheme="minorHAnsi" w:cstheme="minorHAnsi"/>
                <w:sz w:val="21"/>
                <w:szCs w:val="21"/>
                <w:u w:val="single"/>
                <w:lang w:val="el-GR" w:eastAsia="en-US"/>
              </w:rPr>
            </w:pPr>
            <w:r w:rsidRPr="00C34259">
              <w:rPr>
                <w:rFonts w:asciiTheme="minorHAnsi" w:eastAsia="Calibri" w:hAnsiTheme="minorHAnsi" w:cstheme="minorHAnsi"/>
                <w:sz w:val="21"/>
                <w:szCs w:val="21"/>
                <w:u w:val="single"/>
                <w:lang w:val="el-GR" w:eastAsia="en-US"/>
              </w:rPr>
              <w:t>Κ</w:t>
            </w:r>
            <w:r w:rsidR="00FD1E1D" w:rsidRPr="00C34259">
              <w:rPr>
                <w:rFonts w:asciiTheme="minorHAnsi" w:eastAsia="Calibri" w:hAnsiTheme="minorHAnsi" w:cstheme="minorHAnsi"/>
                <w:sz w:val="21"/>
                <w:szCs w:val="21"/>
                <w:u w:val="single"/>
                <w:lang w:val="el-GR" w:eastAsia="en-US"/>
              </w:rPr>
              <w:t>υ</w:t>
            </w:r>
            <w:r w:rsidRPr="00C34259">
              <w:rPr>
                <w:rFonts w:asciiTheme="minorHAnsi" w:eastAsia="Calibri" w:hAnsiTheme="minorHAnsi" w:cstheme="minorHAnsi"/>
                <w:sz w:val="21"/>
                <w:szCs w:val="21"/>
                <w:u w:val="single"/>
                <w:lang w:val="el-GR" w:eastAsia="en-US"/>
              </w:rPr>
              <w:t>ρ</w:t>
            </w:r>
            <w:r w:rsidR="00FD1E1D" w:rsidRPr="00C34259">
              <w:rPr>
                <w:rFonts w:asciiTheme="minorHAnsi" w:eastAsia="Calibri" w:hAnsiTheme="minorHAnsi" w:cstheme="minorHAnsi"/>
                <w:sz w:val="21"/>
                <w:szCs w:val="21"/>
                <w:u w:val="single"/>
                <w:lang w:val="el-GR" w:eastAsia="en-US"/>
              </w:rPr>
              <w:t>ίως Σώμα</w:t>
            </w:r>
          </w:p>
        </w:tc>
      </w:tr>
      <w:tr w:rsidR="0080195D" w:rsidRPr="00C34259" w:rsidTr="00493574">
        <w:trPr>
          <w:trHeight w:val="340"/>
          <w:jc w:val="center"/>
        </w:trPr>
        <w:tc>
          <w:tcPr>
            <w:tcW w:w="567" w:type="dxa"/>
            <w:shd w:val="clear" w:color="auto" w:fill="BFBFBF" w:themeFill="background1" w:themeFillShade="BF"/>
            <w:vAlign w:val="center"/>
          </w:tcPr>
          <w:p w:rsidR="0080195D" w:rsidRPr="00C34259" w:rsidRDefault="00E67755" w:rsidP="00493574">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3.1</w:t>
            </w:r>
          </w:p>
        </w:tc>
        <w:tc>
          <w:tcPr>
            <w:tcW w:w="5558" w:type="dxa"/>
            <w:shd w:val="clear" w:color="auto" w:fill="auto"/>
            <w:vAlign w:val="center"/>
          </w:tcPr>
          <w:p w:rsidR="0080195D" w:rsidRPr="00C34259" w:rsidRDefault="00E67755" w:rsidP="00804A9B">
            <w:pPr>
              <w:suppressAutoHyphens w:val="0"/>
              <w:spacing w:after="0" w:line="276" w:lineRule="auto"/>
              <w:ind w:right="47"/>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Το κυρίως σώμα του κάδου θα πρέπει να έχει σχήμα κόλουρης πυραμίδας με ελαφρά κλίση, με προς τα άνω συνεχώς αυξανόμενη διατομή, που θα διασφαλίζει την πλήρη εκκένωση του κατά την ανατροπή του, από τον ανυψωτικό μηχανισμό. </w:t>
            </w:r>
          </w:p>
        </w:tc>
        <w:tc>
          <w:tcPr>
            <w:tcW w:w="992" w:type="dxa"/>
            <w:shd w:val="clear" w:color="auto" w:fill="auto"/>
            <w:vAlign w:val="center"/>
          </w:tcPr>
          <w:p w:rsidR="0080195D" w:rsidRPr="00C34259" w:rsidRDefault="0080195D" w:rsidP="00493574">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80195D" w:rsidRPr="00C34259" w:rsidRDefault="0080195D" w:rsidP="00493574">
            <w:pPr>
              <w:suppressAutoHyphens w:val="0"/>
              <w:spacing w:after="200" w:line="276" w:lineRule="auto"/>
              <w:jc w:val="center"/>
              <w:rPr>
                <w:rFonts w:asciiTheme="minorHAnsi" w:eastAsia="Calibri" w:hAnsiTheme="minorHAnsi" w:cstheme="minorHAnsi"/>
                <w:sz w:val="21"/>
                <w:szCs w:val="21"/>
                <w:lang w:val="el-GR" w:eastAsia="en-US"/>
              </w:rPr>
            </w:pPr>
          </w:p>
        </w:tc>
        <w:tc>
          <w:tcPr>
            <w:tcW w:w="1446" w:type="dxa"/>
            <w:shd w:val="clear" w:color="auto" w:fill="auto"/>
            <w:vAlign w:val="center"/>
          </w:tcPr>
          <w:p w:rsidR="0080195D" w:rsidRPr="00C34259" w:rsidRDefault="0080195D" w:rsidP="00493574">
            <w:pPr>
              <w:suppressAutoHyphens w:val="0"/>
              <w:spacing w:after="200" w:line="276" w:lineRule="auto"/>
              <w:jc w:val="center"/>
              <w:rPr>
                <w:rFonts w:asciiTheme="minorHAnsi" w:eastAsia="Calibri" w:hAnsiTheme="minorHAnsi" w:cstheme="minorHAnsi"/>
                <w:sz w:val="21"/>
                <w:szCs w:val="21"/>
                <w:lang w:val="el-GR" w:eastAsia="en-US"/>
              </w:rPr>
            </w:pPr>
          </w:p>
        </w:tc>
      </w:tr>
      <w:tr w:rsidR="00F00BBD" w:rsidRPr="00C34259" w:rsidTr="00D23FC2">
        <w:trPr>
          <w:trHeight w:val="340"/>
          <w:jc w:val="center"/>
        </w:trPr>
        <w:tc>
          <w:tcPr>
            <w:tcW w:w="567" w:type="dxa"/>
            <w:shd w:val="clear" w:color="auto" w:fill="BFBFBF" w:themeFill="background1" w:themeFillShade="BF"/>
            <w:vAlign w:val="center"/>
          </w:tcPr>
          <w:p w:rsidR="00F00BBD" w:rsidRPr="00C34259" w:rsidRDefault="005454D7" w:rsidP="00BC77B3">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3.2</w:t>
            </w:r>
          </w:p>
        </w:tc>
        <w:tc>
          <w:tcPr>
            <w:tcW w:w="5558" w:type="dxa"/>
            <w:shd w:val="clear" w:color="auto" w:fill="auto"/>
            <w:vAlign w:val="center"/>
          </w:tcPr>
          <w:p w:rsidR="00F00BBD" w:rsidRPr="00C34259" w:rsidRDefault="005454D7" w:rsidP="005454D7">
            <w:pPr>
              <w:widowControl w:val="0"/>
              <w:suppressAutoHyphens w:val="0"/>
              <w:spacing w:after="0" w:line="276" w:lineRule="auto"/>
              <w:ind w:right="47"/>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Λόγω του βάρους των υλικών που δέχεται κατά τη μεταφορά του και την εκκένωσή του, το κυρίως σώμα του κάδου και στις τέσσερις πλευρές (τοιχώματα) του, θα πρέπει να είναι ειδικά ενισχυμένο ώστε να αποφεύγεται η παραμόρφωση των τοιχωμάτων κατά την χρήση του</w:t>
            </w:r>
          </w:p>
        </w:tc>
        <w:tc>
          <w:tcPr>
            <w:tcW w:w="992" w:type="dxa"/>
            <w:shd w:val="clear" w:color="auto" w:fill="auto"/>
            <w:vAlign w:val="center"/>
          </w:tcPr>
          <w:p w:rsidR="00F00BBD" w:rsidRPr="00C34259" w:rsidRDefault="005454D7" w:rsidP="00A673A9">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c>
          <w:tcPr>
            <w:tcW w:w="1446"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r>
      <w:tr w:rsidR="00F00BBD" w:rsidRPr="00C34259" w:rsidTr="00D23FC2">
        <w:trPr>
          <w:trHeight w:val="340"/>
          <w:jc w:val="center"/>
        </w:trPr>
        <w:tc>
          <w:tcPr>
            <w:tcW w:w="567" w:type="dxa"/>
            <w:shd w:val="clear" w:color="auto" w:fill="BFBFBF" w:themeFill="background1" w:themeFillShade="BF"/>
            <w:vAlign w:val="center"/>
          </w:tcPr>
          <w:p w:rsidR="00F00BBD" w:rsidRPr="00C34259" w:rsidRDefault="005454D7" w:rsidP="00BC77B3">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3.3</w:t>
            </w:r>
          </w:p>
        </w:tc>
        <w:tc>
          <w:tcPr>
            <w:tcW w:w="5558" w:type="dxa"/>
            <w:shd w:val="clear" w:color="auto" w:fill="auto"/>
            <w:vAlign w:val="center"/>
          </w:tcPr>
          <w:p w:rsidR="00F00BBD" w:rsidRPr="00C34259" w:rsidRDefault="005454D7" w:rsidP="005454D7">
            <w:pPr>
              <w:suppressAutoHyphens w:val="0"/>
              <w:spacing w:after="0" w:line="276" w:lineRule="auto"/>
              <w:ind w:right="47"/>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Για λόγους μεγαλύτερης αντοχής, στις καταπονήσεις που δημιουργούνται κατά το άνοιγμα και το κλείσιμο του καπακιού του κάδου, το κυρίως σώμα πρέπει υποχρεωτικά να περιλαμβάνει, τουλάχιστον δύο ειδικά σχεδιασμένους ισχυρούς μεντεσέδες μέσω των οποίων το καπάκι, θα συνδέεται απ’ ευθείας και σταθερά στο σώμα.</w:t>
            </w:r>
          </w:p>
        </w:tc>
        <w:tc>
          <w:tcPr>
            <w:tcW w:w="992" w:type="dxa"/>
            <w:shd w:val="clear" w:color="auto" w:fill="auto"/>
            <w:vAlign w:val="center"/>
          </w:tcPr>
          <w:p w:rsidR="00F00BBD" w:rsidRPr="00C34259" w:rsidRDefault="00F00BBD" w:rsidP="00BC77B3">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c>
          <w:tcPr>
            <w:tcW w:w="1446"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r>
      <w:tr w:rsidR="00F00BBD" w:rsidRPr="00C34259" w:rsidTr="00D23FC2">
        <w:trPr>
          <w:trHeight w:val="340"/>
          <w:jc w:val="center"/>
        </w:trPr>
        <w:tc>
          <w:tcPr>
            <w:tcW w:w="567" w:type="dxa"/>
            <w:shd w:val="clear" w:color="auto" w:fill="BFBFBF" w:themeFill="background1" w:themeFillShade="BF"/>
            <w:vAlign w:val="center"/>
          </w:tcPr>
          <w:p w:rsidR="00F00BBD" w:rsidRPr="00C34259" w:rsidRDefault="00F00BBD" w:rsidP="00BC77B3">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2.4</w:t>
            </w:r>
          </w:p>
        </w:tc>
        <w:tc>
          <w:tcPr>
            <w:tcW w:w="5558" w:type="dxa"/>
            <w:shd w:val="clear" w:color="auto" w:fill="auto"/>
            <w:vAlign w:val="center"/>
          </w:tcPr>
          <w:p w:rsidR="00F00BBD" w:rsidRPr="00C34259" w:rsidRDefault="00F00BBD" w:rsidP="00955E53">
            <w:pPr>
              <w:widowControl w:val="0"/>
              <w:suppressAutoHyphens w:val="0"/>
              <w:spacing w:after="0" w:line="276" w:lineRule="auto"/>
              <w:ind w:right="131"/>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Το κυρίως σώμα του κάδου και το καπάκι αντίστοιχα, θα πρέπει να είναι κατασκευασμένα με χύτευση </w:t>
            </w:r>
            <w:proofErr w:type="spellStart"/>
            <w:r w:rsidRPr="00C34259">
              <w:rPr>
                <w:rFonts w:asciiTheme="minorHAnsi" w:eastAsia="Calibri" w:hAnsiTheme="minorHAnsi" w:cstheme="minorHAnsi"/>
                <w:sz w:val="21"/>
                <w:szCs w:val="21"/>
                <w:lang w:val="el-GR" w:eastAsia="en-US"/>
              </w:rPr>
              <w:t>μονομπλόκ</w:t>
            </w:r>
            <w:proofErr w:type="spellEnd"/>
            <w:r w:rsidRPr="00C34259">
              <w:rPr>
                <w:rFonts w:asciiTheme="minorHAnsi" w:eastAsia="Calibri" w:hAnsiTheme="minorHAnsi" w:cstheme="minorHAnsi"/>
                <w:sz w:val="21"/>
                <w:szCs w:val="21"/>
                <w:lang w:val="el-GR" w:eastAsia="en-US"/>
              </w:rPr>
              <w:t>.</w:t>
            </w:r>
          </w:p>
        </w:tc>
        <w:tc>
          <w:tcPr>
            <w:tcW w:w="992"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F00BBD" w:rsidRPr="00C34259" w:rsidRDefault="00F00BBD" w:rsidP="00BC77B3">
            <w:pPr>
              <w:suppressAutoHyphens w:val="0"/>
              <w:spacing w:after="200" w:line="276" w:lineRule="auto"/>
              <w:jc w:val="center"/>
              <w:rPr>
                <w:rFonts w:eastAsia="Calibri" w:cs="Times New Roman"/>
                <w:sz w:val="17"/>
                <w:szCs w:val="17"/>
                <w:lang w:val="el-GR" w:eastAsia="en-US"/>
              </w:rPr>
            </w:pPr>
          </w:p>
        </w:tc>
        <w:tc>
          <w:tcPr>
            <w:tcW w:w="1446" w:type="dxa"/>
            <w:shd w:val="clear" w:color="auto" w:fill="auto"/>
            <w:vAlign w:val="center"/>
          </w:tcPr>
          <w:p w:rsidR="00F00BBD" w:rsidRPr="00C34259" w:rsidRDefault="00F00BBD" w:rsidP="00BC77B3">
            <w:pPr>
              <w:suppressAutoHyphens w:val="0"/>
              <w:spacing w:after="200" w:line="276" w:lineRule="auto"/>
              <w:jc w:val="center"/>
              <w:rPr>
                <w:rFonts w:eastAsia="Calibri" w:cs="Times New Roman"/>
                <w:sz w:val="17"/>
                <w:szCs w:val="17"/>
                <w:lang w:val="el-GR" w:eastAsia="en-US"/>
              </w:rPr>
            </w:pPr>
          </w:p>
        </w:tc>
      </w:tr>
      <w:tr w:rsidR="00F00BBD" w:rsidRPr="00C34259" w:rsidTr="00D23FC2">
        <w:trPr>
          <w:trHeight w:val="340"/>
          <w:jc w:val="center"/>
        </w:trPr>
        <w:tc>
          <w:tcPr>
            <w:tcW w:w="567" w:type="dxa"/>
            <w:shd w:val="clear" w:color="auto" w:fill="BFBFBF" w:themeFill="background1" w:themeFillShade="BF"/>
            <w:vAlign w:val="center"/>
          </w:tcPr>
          <w:p w:rsidR="00F00BBD" w:rsidRPr="00C34259" w:rsidRDefault="00F00BBD" w:rsidP="00BC77B3">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2.5</w:t>
            </w:r>
          </w:p>
        </w:tc>
        <w:tc>
          <w:tcPr>
            <w:tcW w:w="5558" w:type="dxa"/>
            <w:shd w:val="clear" w:color="auto" w:fill="auto"/>
            <w:vAlign w:val="center"/>
          </w:tcPr>
          <w:p w:rsidR="00F00BBD" w:rsidRPr="00C34259" w:rsidRDefault="000F3215" w:rsidP="00955E53">
            <w:pPr>
              <w:suppressAutoHyphens w:val="0"/>
              <w:spacing w:after="0" w:line="276" w:lineRule="auto"/>
              <w:ind w:right="131"/>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Το χρώμα του κάδου (κυρίως σώμα και καπάκι), θα είναι χρώματος επιλογής της υπηρεσίας (κύρια </w:t>
            </w:r>
            <w:proofErr w:type="spellStart"/>
            <w:r w:rsidRPr="00C34259">
              <w:rPr>
                <w:rFonts w:asciiTheme="minorHAnsi" w:eastAsia="Calibri" w:hAnsiTheme="minorHAnsi" w:cstheme="minorHAnsi"/>
                <w:sz w:val="21"/>
                <w:szCs w:val="21"/>
                <w:lang w:val="el-GR" w:eastAsia="en-US"/>
              </w:rPr>
              <w:t>χρώμματα</w:t>
            </w:r>
            <w:proofErr w:type="spellEnd"/>
            <w:r w:rsidRPr="00C34259">
              <w:rPr>
                <w:rFonts w:asciiTheme="minorHAnsi" w:eastAsia="Calibri" w:hAnsiTheme="minorHAnsi" w:cstheme="minorHAnsi"/>
                <w:sz w:val="21"/>
                <w:szCs w:val="21"/>
                <w:lang w:val="el-GR" w:eastAsia="en-US"/>
              </w:rPr>
              <w:t xml:space="preserve"> κάδων RAL) θα είναι ενσωματωμένα στην πρώτη ύλη.</w:t>
            </w:r>
          </w:p>
        </w:tc>
        <w:tc>
          <w:tcPr>
            <w:tcW w:w="992" w:type="dxa"/>
            <w:shd w:val="clear" w:color="auto" w:fill="auto"/>
            <w:vAlign w:val="center"/>
          </w:tcPr>
          <w:p w:rsidR="00F00BBD" w:rsidRPr="00C34259" w:rsidRDefault="00F00BBD" w:rsidP="00BC77B3">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c>
          <w:tcPr>
            <w:tcW w:w="1446"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r>
      <w:tr w:rsidR="00F00BBD" w:rsidRPr="00C34259" w:rsidTr="00D23FC2">
        <w:trPr>
          <w:trHeight w:val="340"/>
          <w:jc w:val="center"/>
        </w:trPr>
        <w:tc>
          <w:tcPr>
            <w:tcW w:w="567" w:type="dxa"/>
            <w:shd w:val="clear" w:color="auto" w:fill="BFBFBF" w:themeFill="background1" w:themeFillShade="BF"/>
            <w:vAlign w:val="center"/>
          </w:tcPr>
          <w:p w:rsidR="00F00BBD" w:rsidRPr="00C34259" w:rsidRDefault="00F00BBD" w:rsidP="00BC77B3">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2.7</w:t>
            </w:r>
          </w:p>
        </w:tc>
        <w:tc>
          <w:tcPr>
            <w:tcW w:w="5558" w:type="dxa"/>
            <w:shd w:val="clear" w:color="auto" w:fill="auto"/>
            <w:vAlign w:val="center"/>
          </w:tcPr>
          <w:p w:rsidR="00F00BBD" w:rsidRPr="00C34259" w:rsidRDefault="00F00BBD" w:rsidP="00955E53">
            <w:pPr>
              <w:widowControl w:val="0"/>
              <w:suppressAutoHyphens w:val="0"/>
              <w:spacing w:after="0" w:line="276" w:lineRule="auto"/>
              <w:ind w:left="132" w:right="131"/>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Ο τρόπος κατασκευής του κάδου (κυρίως σώμα και καπάκι), πρέπει να  αντέχει σε ακραίες καιρικές συνθήκες (παγετό, βροχή κ.λπ.), σε υγρά και οξέα απορριμμάτων και να μην επηρεάζεται από υπεριώδη ακτινοβολία (UV). </w:t>
            </w:r>
          </w:p>
        </w:tc>
        <w:tc>
          <w:tcPr>
            <w:tcW w:w="992" w:type="dxa"/>
            <w:shd w:val="clear" w:color="auto" w:fill="auto"/>
            <w:vAlign w:val="center"/>
          </w:tcPr>
          <w:p w:rsidR="00F00BBD" w:rsidRPr="00C34259" w:rsidRDefault="00F00BBD" w:rsidP="00BC77B3">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c>
          <w:tcPr>
            <w:tcW w:w="1446"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r>
      <w:tr w:rsidR="00F00BBD" w:rsidRPr="00C34259" w:rsidTr="00D23FC2">
        <w:trPr>
          <w:trHeight w:val="451"/>
          <w:jc w:val="center"/>
        </w:trPr>
        <w:tc>
          <w:tcPr>
            <w:tcW w:w="567" w:type="dxa"/>
            <w:shd w:val="clear" w:color="auto" w:fill="BFBFBF" w:themeFill="background1" w:themeFillShade="BF"/>
            <w:vAlign w:val="center"/>
          </w:tcPr>
          <w:p w:rsidR="00F00BBD" w:rsidRPr="00C34259" w:rsidRDefault="00CD02EA" w:rsidP="00BC77B3">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3</w:t>
            </w:r>
          </w:p>
        </w:tc>
        <w:tc>
          <w:tcPr>
            <w:tcW w:w="5558" w:type="dxa"/>
            <w:shd w:val="clear" w:color="auto" w:fill="auto"/>
            <w:vAlign w:val="center"/>
          </w:tcPr>
          <w:p w:rsidR="00F00BBD" w:rsidRPr="00C34259" w:rsidRDefault="00F00BBD" w:rsidP="00955E53">
            <w:pPr>
              <w:widowControl w:val="0"/>
              <w:suppressAutoHyphens w:val="0"/>
              <w:spacing w:after="0" w:line="276" w:lineRule="auto"/>
              <w:ind w:left="132" w:right="131"/>
              <w:rPr>
                <w:rFonts w:asciiTheme="minorHAnsi" w:eastAsia="Calibri" w:hAnsiTheme="minorHAnsi" w:cstheme="minorHAnsi"/>
                <w:sz w:val="21"/>
                <w:szCs w:val="21"/>
                <w:u w:val="single"/>
                <w:lang w:val="el-GR" w:eastAsia="en-US"/>
              </w:rPr>
            </w:pPr>
            <w:r w:rsidRPr="00C34259">
              <w:rPr>
                <w:rFonts w:asciiTheme="minorHAnsi" w:eastAsia="Calibri" w:hAnsiTheme="minorHAnsi" w:cstheme="minorHAnsi"/>
                <w:sz w:val="21"/>
                <w:szCs w:val="21"/>
                <w:u w:val="single"/>
                <w:lang w:val="el-GR" w:eastAsia="en-US"/>
              </w:rPr>
              <w:t>Κυρίως Σώμα</w:t>
            </w:r>
          </w:p>
        </w:tc>
        <w:tc>
          <w:tcPr>
            <w:tcW w:w="992" w:type="dxa"/>
            <w:shd w:val="clear" w:color="auto" w:fill="auto"/>
            <w:vAlign w:val="center"/>
          </w:tcPr>
          <w:p w:rsidR="00F00BBD" w:rsidRPr="00C34259" w:rsidRDefault="00F00BBD" w:rsidP="00BC77B3">
            <w:pPr>
              <w:suppressAutoHyphens w:val="0"/>
              <w:spacing w:after="200" w:line="276" w:lineRule="auto"/>
              <w:jc w:val="center"/>
              <w:rPr>
                <w:rFonts w:eastAsia="Calibri" w:cs="Times New Roman"/>
                <w:sz w:val="17"/>
                <w:szCs w:val="17"/>
                <w:lang w:val="el-GR" w:eastAsia="en-US"/>
              </w:rPr>
            </w:pPr>
          </w:p>
        </w:tc>
        <w:tc>
          <w:tcPr>
            <w:tcW w:w="1105" w:type="dxa"/>
            <w:shd w:val="clear" w:color="auto" w:fill="auto"/>
            <w:vAlign w:val="center"/>
          </w:tcPr>
          <w:p w:rsidR="00F00BBD" w:rsidRPr="00C34259" w:rsidRDefault="00F00BBD" w:rsidP="00BC77B3">
            <w:pPr>
              <w:suppressAutoHyphens w:val="0"/>
              <w:spacing w:after="200" w:line="276" w:lineRule="auto"/>
              <w:jc w:val="center"/>
              <w:rPr>
                <w:rFonts w:eastAsia="Calibri" w:cs="Times New Roman"/>
                <w:sz w:val="17"/>
                <w:szCs w:val="17"/>
                <w:lang w:val="el-GR" w:eastAsia="en-US"/>
              </w:rPr>
            </w:pPr>
          </w:p>
        </w:tc>
        <w:tc>
          <w:tcPr>
            <w:tcW w:w="1446" w:type="dxa"/>
            <w:shd w:val="clear" w:color="auto" w:fill="auto"/>
            <w:vAlign w:val="center"/>
          </w:tcPr>
          <w:p w:rsidR="00F00BBD" w:rsidRPr="00C34259" w:rsidRDefault="00F00BBD" w:rsidP="00BC77B3">
            <w:pPr>
              <w:suppressAutoHyphens w:val="0"/>
              <w:spacing w:after="200" w:line="276" w:lineRule="auto"/>
              <w:jc w:val="center"/>
              <w:rPr>
                <w:rFonts w:eastAsia="Calibri" w:cs="Times New Roman"/>
                <w:sz w:val="17"/>
                <w:szCs w:val="17"/>
                <w:lang w:val="el-GR" w:eastAsia="en-US"/>
              </w:rPr>
            </w:pPr>
          </w:p>
        </w:tc>
      </w:tr>
      <w:tr w:rsidR="00F00BBD" w:rsidRPr="00C34259" w:rsidTr="00D23FC2">
        <w:trPr>
          <w:trHeight w:val="340"/>
          <w:jc w:val="center"/>
        </w:trPr>
        <w:tc>
          <w:tcPr>
            <w:tcW w:w="567" w:type="dxa"/>
            <w:shd w:val="clear" w:color="auto" w:fill="BFBFBF" w:themeFill="background1" w:themeFillShade="BF"/>
            <w:vAlign w:val="center"/>
          </w:tcPr>
          <w:p w:rsidR="00F00BBD" w:rsidRPr="00C34259" w:rsidRDefault="00CD02EA" w:rsidP="00BC77B3">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3.1</w:t>
            </w:r>
          </w:p>
        </w:tc>
        <w:tc>
          <w:tcPr>
            <w:tcW w:w="5558" w:type="dxa"/>
            <w:shd w:val="clear" w:color="auto" w:fill="auto"/>
            <w:vAlign w:val="center"/>
          </w:tcPr>
          <w:p w:rsidR="00F00BBD" w:rsidRPr="00C34259" w:rsidRDefault="00F00BBD" w:rsidP="00955E53">
            <w:pPr>
              <w:widowControl w:val="0"/>
              <w:shd w:val="clear" w:color="auto" w:fill="FFFFFF"/>
              <w:suppressAutoHyphens w:val="0"/>
              <w:spacing w:after="0" w:line="276" w:lineRule="auto"/>
              <w:ind w:left="132" w:right="131"/>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Το κυρίως σώμα των κάδων (συμπεριλαμβανομένου του πυθμένα) να είναι ειδικά ενισχυμένο, ώστε να αποφεύγεται η παραμόρφωση των τοιχωμάτων κατά τη χρήση του</w:t>
            </w:r>
          </w:p>
        </w:tc>
        <w:tc>
          <w:tcPr>
            <w:tcW w:w="992" w:type="dxa"/>
            <w:shd w:val="clear" w:color="auto" w:fill="auto"/>
            <w:vAlign w:val="center"/>
          </w:tcPr>
          <w:p w:rsidR="00F00BBD" w:rsidRPr="00C34259" w:rsidRDefault="00F00BBD" w:rsidP="00BC77B3">
            <w:pPr>
              <w:widowControl w:val="0"/>
              <w:suppressAutoHyphens w:val="0"/>
              <w:spacing w:after="0" w:line="276" w:lineRule="auto"/>
              <w:jc w:val="center"/>
              <w:rPr>
                <w:rFonts w:eastAsia="Palatino Linotype" w:cs="Palatino Linotype"/>
                <w:sz w:val="17"/>
                <w:szCs w:val="17"/>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F00BBD" w:rsidRPr="00C34259" w:rsidRDefault="00F00BBD" w:rsidP="00BC77B3">
            <w:pPr>
              <w:suppressAutoHyphens w:val="0"/>
              <w:spacing w:after="200" w:line="276" w:lineRule="auto"/>
              <w:jc w:val="center"/>
              <w:rPr>
                <w:rFonts w:eastAsia="Calibri" w:cs="Times New Roman"/>
                <w:sz w:val="17"/>
                <w:szCs w:val="17"/>
                <w:lang w:val="el-GR" w:eastAsia="en-US"/>
              </w:rPr>
            </w:pPr>
          </w:p>
        </w:tc>
        <w:tc>
          <w:tcPr>
            <w:tcW w:w="1446" w:type="dxa"/>
            <w:shd w:val="clear" w:color="auto" w:fill="auto"/>
            <w:vAlign w:val="center"/>
          </w:tcPr>
          <w:p w:rsidR="00F00BBD" w:rsidRPr="00C34259" w:rsidRDefault="00F00BBD" w:rsidP="00BC77B3">
            <w:pPr>
              <w:suppressAutoHyphens w:val="0"/>
              <w:spacing w:after="200" w:line="276" w:lineRule="auto"/>
              <w:jc w:val="center"/>
              <w:rPr>
                <w:rFonts w:eastAsia="Calibri" w:cs="Times New Roman"/>
                <w:sz w:val="17"/>
                <w:szCs w:val="17"/>
                <w:lang w:val="el-GR" w:eastAsia="en-US"/>
              </w:rPr>
            </w:pPr>
          </w:p>
        </w:tc>
      </w:tr>
      <w:tr w:rsidR="00F00BBD" w:rsidRPr="00C34259" w:rsidTr="00D23FC2">
        <w:trPr>
          <w:trHeight w:val="340"/>
          <w:jc w:val="center"/>
        </w:trPr>
        <w:tc>
          <w:tcPr>
            <w:tcW w:w="567" w:type="dxa"/>
            <w:shd w:val="clear" w:color="auto" w:fill="BFBFBF" w:themeFill="background1" w:themeFillShade="BF"/>
            <w:vAlign w:val="center"/>
          </w:tcPr>
          <w:p w:rsidR="00F00BBD" w:rsidRPr="00C34259" w:rsidRDefault="00F227B8" w:rsidP="00BC77B3">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3.2</w:t>
            </w:r>
          </w:p>
        </w:tc>
        <w:tc>
          <w:tcPr>
            <w:tcW w:w="5558" w:type="dxa"/>
            <w:shd w:val="clear" w:color="auto" w:fill="auto"/>
            <w:vAlign w:val="center"/>
          </w:tcPr>
          <w:p w:rsidR="00F00BBD" w:rsidRPr="00C34259" w:rsidRDefault="00F152DA" w:rsidP="00955E53">
            <w:pPr>
              <w:widowControl w:val="0"/>
              <w:suppressAutoHyphens w:val="0"/>
              <w:spacing w:after="0" w:line="276" w:lineRule="auto"/>
              <w:ind w:right="189"/>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Σ</w:t>
            </w:r>
            <w:r w:rsidR="00F227B8" w:rsidRPr="00C34259">
              <w:rPr>
                <w:rFonts w:asciiTheme="minorHAnsi" w:eastAsia="Calibri" w:hAnsiTheme="minorHAnsi" w:cstheme="minorHAnsi"/>
                <w:sz w:val="21"/>
                <w:szCs w:val="21"/>
                <w:lang w:val="el-GR" w:eastAsia="en-US"/>
              </w:rPr>
              <w:t>χήμα κόλουρης πυραμίδας με ελαφρά κλίση, με προς τα άνω συνεχώς αυξανόμενη διατομή</w:t>
            </w:r>
          </w:p>
        </w:tc>
        <w:tc>
          <w:tcPr>
            <w:tcW w:w="992" w:type="dxa"/>
            <w:shd w:val="clear" w:color="auto" w:fill="auto"/>
            <w:vAlign w:val="center"/>
          </w:tcPr>
          <w:p w:rsidR="00F00BBD" w:rsidRPr="00C34259" w:rsidRDefault="00F00BBD" w:rsidP="00BC77B3">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c>
          <w:tcPr>
            <w:tcW w:w="1446"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r>
      <w:tr w:rsidR="00F00BBD" w:rsidRPr="00C34259" w:rsidTr="00D23FC2">
        <w:trPr>
          <w:trHeight w:val="340"/>
          <w:jc w:val="center"/>
        </w:trPr>
        <w:tc>
          <w:tcPr>
            <w:tcW w:w="567" w:type="dxa"/>
            <w:shd w:val="clear" w:color="auto" w:fill="BFBFBF" w:themeFill="background1" w:themeFillShade="BF"/>
            <w:vAlign w:val="center"/>
          </w:tcPr>
          <w:p w:rsidR="00F00BBD" w:rsidRPr="00C34259" w:rsidRDefault="00B42B53" w:rsidP="00BC77B3">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3.3</w:t>
            </w:r>
          </w:p>
        </w:tc>
        <w:tc>
          <w:tcPr>
            <w:tcW w:w="5558" w:type="dxa"/>
            <w:shd w:val="clear" w:color="auto" w:fill="auto"/>
            <w:vAlign w:val="center"/>
          </w:tcPr>
          <w:p w:rsidR="00F00BBD" w:rsidRPr="00C34259" w:rsidRDefault="00B42B53" w:rsidP="00955E53">
            <w:pPr>
              <w:widowControl w:val="0"/>
              <w:shd w:val="clear" w:color="auto" w:fill="FFFFFF"/>
              <w:suppressAutoHyphens w:val="0"/>
              <w:spacing w:after="0" w:line="276" w:lineRule="auto"/>
              <w:ind w:right="189"/>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Έχει </w:t>
            </w:r>
            <w:r w:rsidR="00F152DA" w:rsidRPr="00C34259">
              <w:rPr>
                <w:rFonts w:asciiTheme="minorHAnsi" w:eastAsia="Calibri" w:hAnsiTheme="minorHAnsi" w:cstheme="minorHAnsi"/>
                <w:sz w:val="21"/>
                <w:szCs w:val="21"/>
                <w:lang w:val="el-GR" w:eastAsia="en-US"/>
              </w:rPr>
              <w:t>τουλάχιστον δύο ειδικά σχεδιασμένους ισχυρούς μεντεσέδες μέσω των οποίων το καπάκι, θα συνδέεται απ’ ευθείας και σταθερά στο σώμα.</w:t>
            </w:r>
          </w:p>
        </w:tc>
        <w:tc>
          <w:tcPr>
            <w:tcW w:w="992" w:type="dxa"/>
            <w:shd w:val="clear" w:color="auto" w:fill="auto"/>
            <w:vAlign w:val="center"/>
          </w:tcPr>
          <w:p w:rsidR="00F00BBD" w:rsidRPr="00C34259" w:rsidRDefault="00F00BBD" w:rsidP="00BC77B3">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c>
          <w:tcPr>
            <w:tcW w:w="1446"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r>
      <w:tr w:rsidR="00650262" w:rsidRPr="00C34259" w:rsidTr="00EF2B59">
        <w:trPr>
          <w:trHeight w:val="451"/>
          <w:jc w:val="center"/>
        </w:trPr>
        <w:tc>
          <w:tcPr>
            <w:tcW w:w="567" w:type="dxa"/>
            <w:shd w:val="clear" w:color="auto" w:fill="BFBFBF" w:themeFill="background1" w:themeFillShade="BF"/>
            <w:vAlign w:val="center"/>
          </w:tcPr>
          <w:p w:rsidR="00650262" w:rsidRPr="00C34259" w:rsidRDefault="004F6C6D" w:rsidP="00EF2B59">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4</w:t>
            </w:r>
          </w:p>
        </w:tc>
        <w:tc>
          <w:tcPr>
            <w:tcW w:w="5558" w:type="dxa"/>
            <w:shd w:val="clear" w:color="auto" w:fill="auto"/>
            <w:vAlign w:val="center"/>
          </w:tcPr>
          <w:p w:rsidR="00650262" w:rsidRPr="00C34259" w:rsidRDefault="00650262" w:rsidP="00955E53">
            <w:pPr>
              <w:widowControl w:val="0"/>
              <w:suppressAutoHyphens w:val="0"/>
              <w:spacing w:after="0" w:line="276" w:lineRule="auto"/>
              <w:ind w:right="189"/>
              <w:rPr>
                <w:rFonts w:asciiTheme="minorHAnsi" w:eastAsia="Calibri" w:hAnsiTheme="minorHAnsi" w:cstheme="minorHAnsi"/>
                <w:sz w:val="21"/>
                <w:szCs w:val="21"/>
                <w:u w:val="single"/>
                <w:lang w:val="el-GR" w:eastAsia="en-US"/>
              </w:rPr>
            </w:pPr>
            <w:r w:rsidRPr="00C34259">
              <w:rPr>
                <w:rFonts w:asciiTheme="minorHAnsi" w:eastAsia="Calibri" w:hAnsiTheme="minorHAnsi" w:cstheme="minorHAnsi"/>
                <w:sz w:val="21"/>
                <w:szCs w:val="21"/>
                <w:u w:val="single"/>
                <w:lang w:val="el-GR" w:eastAsia="en-US"/>
              </w:rPr>
              <w:t>Τροχοί</w:t>
            </w:r>
          </w:p>
        </w:tc>
        <w:tc>
          <w:tcPr>
            <w:tcW w:w="992" w:type="dxa"/>
            <w:shd w:val="clear" w:color="auto" w:fill="auto"/>
            <w:vAlign w:val="center"/>
          </w:tcPr>
          <w:p w:rsidR="00650262" w:rsidRPr="00C34259" w:rsidRDefault="00650262" w:rsidP="00EF2B59">
            <w:pPr>
              <w:suppressAutoHyphens w:val="0"/>
              <w:spacing w:after="200" w:line="276" w:lineRule="auto"/>
              <w:jc w:val="center"/>
              <w:rPr>
                <w:rFonts w:eastAsia="Calibri" w:cs="Times New Roman"/>
                <w:sz w:val="17"/>
                <w:szCs w:val="17"/>
                <w:lang w:val="el-GR" w:eastAsia="en-US"/>
              </w:rPr>
            </w:pPr>
          </w:p>
        </w:tc>
        <w:tc>
          <w:tcPr>
            <w:tcW w:w="1105" w:type="dxa"/>
            <w:shd w:val="clear" w:color="auto" w:fill="auto"/>
            <w:vAlign w:val="center"/>
          </w:tcPr>
          <w:p w:rsidR="00650262" w:rsidRPr="00C34259" w:rsidRDefault="00650262" w:rsidP="00EF2B59">
            <w:pPr>
              <w:suppressAutoHyphens w:val="0"/>
              <w:spacing w:after="200" w:line="276" w:lineRule="auto"/>
              <w:jc w:val="center"/>
              <w:rPr>
                <w:rFonts w:eastAsia="Calibri" w:cs="Times New Roman"/>
                <w:sz w:val="17"/>
                <w:szCs w:val="17"/>
                <w:lang w:val="el-GR" w:eastAsia="en-US"/>
              </w:rPr>
            </w:pPr>
          </w:p>
        </w:tc>
        <w:tc>
          <w:tcPr>
            <w:tcW w:w="1446" w:type="dxa"/>
            <w:shd w:val="clear" w:color="auto" w:fill="auto"/>
            <w:vAlign w:val="center"/>
          </w:tcPr>
          <w:p w:rsidR="00650262" w:rsidRPr="00C34259" w:rsidRDefault="00650262" w:rsidP="00EF2B59">
            <w:pPr>
              <w:suppressAutoHyphens w:val="0"/>
              <w:spacing w:after="200" w:line="276" w:lineRule="auto"/>
              <w:jc w:val="center"/>
              <w:rPr>
                <w:rFonts w:eastAsia="Calibri" w:cs="Times New Roman"/>
                <w:sz w:val="17"/>
                <w:szCs w:val="17"/>
                <w:lang w:val="el-GR" w:eastAsia="en-US"/>
              </w:rPr>
            </w:pPr>
          </w:p>
        </w:tc>
      </w:tr>
      <w:tr w:rsidR="00650262" w:rsidRPr="00C34259" w:rsidTr="00EF2B59">
        <w:trPr>
          <w:trHeight w:val="340"/>
          <w:jc w:val="center"/>
        </w:trPr>
        <w:tc>
          <w:tcPr>
            <w:tcW w:w="567" w:type="dxa"/>
            <w:shd w:val="clear" w:color="auto" w:fill="BFBFBF" w:themeFill="background1" w:themeFillShade="BF"/>
            <w:vAlign w:val="center"/>
          </w:tcPr>
          <w:p w:rsidR="00650262" w:rsidRPr="00C34259" w:rsidRDefault="004F6C6D" w:rsidP="00EF2B59">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lastRenderedPageBreak/>
              <w:t>4</w:t>
            </w:r>
            <w:r w:rsidR="00650262" w:rsidRPr="00C34259">
              <w:rPr>
                <w:rFonts w:asciiTheme="minorHAnsi" w:eastAsia="Calibri" w:hAnsiTheme="minorHAnsi" w:cstheme="minorHAnsi"/>
                <w:sz w:val="21"/>
                <w:szCs w:val="21"/>
                <w:lang w:val="el-GR" w:eastAsia="en-US"/>
              </w:rPr>
              <w:t>.1</w:t>
            </w:r>
          </w:p>
        </w:tc>
        <w:tc>
          <w:tcPr>
            <w:tcW w:w="5558" w:type="dxa"/>
            <w:shd w:val="clear" w:color="auto" w:fill="auto"/>
            <w:vAlign w:val="center"/>
          </w:tcPr>
          <w:p w:rsidR="00650262" w:rsidRPr="00C34259" w:rsidRDefault="0002768A" w:rsidP="00804A9B">
            <w:pPr>
              <w:tabs>
                <w:tab w:val="left" w:pos="5369"/>
              </w:tabs>
              <w:suppressAutoHyphens w:val="0"/>
              <w:spacing w:after="0" w:line="276" w:lineRule="auto"/>
              <w:ind w:right="189"/>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Ο κάδος πρέπει να έχει τέσσερις τροχούς βαρέως τύπου από συμπαγές ελαστικό  αρίστης κατασκευής και ποιότητας διαμέτρου Φ </w:t>
            </w:r>
            <w:smartTag w:uri="urn:schemas-microsoft-com:office:smarttags" w:element="metricconverter">
              <w:smartTagPr>
                <w:attr w:name="ProductID" w:val="200 χιλ."/>
              </w:smartTagPr>
              <w:r w:rsidRPr="00C34259">
                <w:rPr>
                  <w:rFonts w:asciiTheme="minorHAnsi" w:eastAsia="Calibri" w:hAnsiTheme="minorHAnsi" w:cstheme="minorHAnsi"/>
                  <w:sz w:val="21"/>
                  <w:szCs w:val="21"/>
                  <w:lang w:val="el-GR" w:eastAsia="en-US"/>
                </w:rPr>
                <w:t>200 χιλ.</w:t>
              </w:r>
            </w:smartTag>
            <w:r w:rsidRPr="00C34259">
              <w:rPr>
                <w:rFonts w:asciiTheme="minorHAnsi" w:eastAsia="Calibri" w:hAnsiTheme="minorHAnsi" w:cstheme="minorHAnsi"/>
                <w:sz w:val="21"/>
                <w:szCs w:val="21"/>
                <w:lang w:val="el-GR" w:eastAsia="en-US"/>
              </w:rPr>
              <w:t xml:space="preserve"> και ικανότητας περιστροφής τους περί κατακόρυφο άξονα κατά 360ο </w:t>
            </w:r>
          </w:p>
        </w:tc>
        <w:tc>
          <w:tcPr>
            <w:tcW w:w="992" w:type="dxa"/>
            <w:shd w:val="clear" w:color="auto" w:fill="auto"/>
            <w:vAlign w:val="center"/>
          </w:tcPr>
          <w:p w:rsidR="00650262" w:rsidRPr="00C34259" w:rsidRDefault="00650262" w:rsidP="00EF2B59">
            <w:pPr>
              <w:widowControl w:val="0"/>
              <w:suppressAutoHyphens w:val="0"/>
              <w:spacing w:after="0" w:line="276" w:lineRule="auto"/>
              <w:jc w:val="center"/>
              <w:rPr>
                <w:rFonts w:eastAsia="Palatino Linotype" w:cs="Palatino Linotype"/>
                <w:sz w:val="17"/>
                <w:szCs w:val="17"/>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650262" w:rsidRPr="00C34259" w:rsidRDefault="00650262" w:rsidP="00EF2B59">
            <w:pPr>
              <w:suppressAutoHyphens w:val="0"/>
              <w:spacing w:after="200" w:line="276" w:lineRule="auto"/>
              <w:jc w:val="center"/>
              <w:rPr>
                <w:rFonts w:eastAsia="Calibri" w:cs="Times New Roman"/>
                <w:sz w:val="17"/>
                <w:szCs w:val="17"/>
                <w:lang w:val="el-GR" w:eastAsia="en-US"/>
              </w:rPr>
            </w:pPr>
          </w:p>
        </w:tc>
        <w:tc>
          <w:tcPr>
            <w:tcW w:w="1446" w:type="dxa"/>
            <w:shd w:val="clear" w:color="auto" w:fill="auto"/>
            <w:vAlign w:val="center"/>
          </w:tcPr>
          <w:p w:rsidR="00650262" w:rsidRPr="00C34259" w:rsidRDefault="00650262" w:rsidP="00EF2B59">
            <w:pPr>
              <w:suppressAutoHyphens w:val="0"/>
              <w:spacing w:after="200" w:line="276" w:lineRule="auto"/>
              <w:jc w:val="center"/>
              <w:rPr>
                <w:rFonts w:eastAsia="Calibri" w:cs="Times New Roman"/>
                <w:sz w:val="17"/>
                <w:szCs w:val="17"/>
                <w:lang w:val="el-GR" w:eastAsia="en-US"/>
              </w:rPr>
            </w:pPr>
          </w:p>
        </w:tc>
      </w:tr>
      <w:tr w:rsidR="00D868DD" w:rsidRPr="00C34259" w:rsidTr="00EF2B59">
        <w:trPr>
          <w:trHeight w:val="340"/>
          <w:jc w:val="center"/>
        </w:trPr>
        <w:tc>
          <w:tcPr>
            <w:tcW w:w="567" w:type="dxa"/>
            <w:shd w:val="clear" w:color="auto" w:fill="BFBFBF" w:themeFill="background1" w:themeFillShade="BF"/>
            <w:vAlign w:val="center"/>
          </w:tcPr>
          <w:p w:rsidR="00D868DD" w:rsidRPr="00C34259" w:rsidRDefault="00D868DD" w:rsidP="00EF2B59">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4.2</w:t>
            </w:r>
          </w:p>
        </w:tc>
        <w:tc>
          <w:tcPr>
            <w:tcW w:w="5558" w:type="dxa"/>
            <w:shd w:val="clear" w:color="auto" w:fill="auto"/>
            <w:vAlign w:val="center"/>
          </w:tcPr>
          <w:p w:rsidR="00D868DD" w:rsidRPr="00C34259" w:rsidRDefault="00D868DD" w:rsidP="00804A9B">
            <w:pPr>
              <w:tabs>
                <w:tab w:val="left" w:pos="5369"/>
              </w:tabs>
              <w:suppressAutoHyphens w:val="0"/>
              <w:spacing w:after="0" w:line="276" w:lineRule="auto"/>
              <w:ind w:right="47"/>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Ο κάθε κάδος  πρέπει να έχει τη δυνατότητα να ακινητοποιείται με χωριστά ποδόφρενα στους δυο τροχούς που ενεργοποιούνται με απλό πάτημα στο πόδι .</w:t>
            </w:r>
          </w:p>
        </w:tc>
        <w:tc>
          <w:tcPr>
            <w:tcW w:w="992" w:type="dxa"/>
            <w:shd w:val="clear" w:color="auto" w:fill="auto"/>
            <w:vAlign w:val="center"/>
          </w:tcPr>
          <w:p w:rsidR="00D868DD" w:rsidRPr="00C34259" w:rsidRDefault="00D868DD" w:rsidP="00EF2B59">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D868DD" w:rsidRPr="00C34259" w:rsidRDefault="00D868DD" w:rsidP="00EF2B59">
            <w:pPr>
              <w:suppressAutoHyphens w:val="0"/>
              <w:spacing w:after="200" w:line="276" w:lineRule="auto"/>
              <w:jc w:val="center"/>
              <w:rPr>
                <w:rFonts w:eastAsia="Calibri" w:cs="Times New Roman"/>
                <w:sz w:val="17"/>
                <w:szCs w:val="17"/>
                <w:lang w:val="el-GR" w:eastAsia="en-US"/>
              </w:rPr>
            </w:pPr>
          </w:p>
        </w:tc>
        <w:tc>
          <w:tcPr>
            <w:tcW w:w="1446" w:type="dxa"/>
            <w:shd w:val="clear" w:color="auto" w:fill="auto"/>
            <w:vAlign w:val="center"/>
          </w:tcPr>
          <w:p w:rsidR="00D868DD" w:rsidRPr="00C34259" w:rsidRDefault="00D868DD" w:rsidP="00EF2B59">
            <w:pPr>
              <w:suppressAutoHyphens w:val="0"/>
              <w:spacing w:after="200" w:line="276" w:lineRule="auto"/>
              <w:jc w:val="center"/>
              <w:rPr>
                <w:rFonts w:eastAsia="Calibri" w:cs="Times New Roman"/>
                <w:sz w:val="17"/>
                <w:szCs w:val="17"/>
                <w:lang w:val="el-GR" w:eastAsia="en-US"/>
              </w:rPr>
            </w:pPr>
          </w:p>
        </w:tc>
      </w:tr>
      <w:tr w:rsidR="004F6C6D" w:rsidRPr="00C34259" w:rsidTr="00EF2B59">
        <w:trPr>
          <w:trHeight w:val="451"/>
          <w:jc w:val="center"/>
        </w:trPr>
        <w:tc>
          <w:tcPr>
            <w:tcW w:w="567" w:type="dxa"/>
            <w:shd w:val="clear" w:color="auto" w:fill="BFBFBF" w:themeFill="background1" w:themeFillShade="BF"/>
            <w:vAlign w:val="center"/>
          </w:tcPr>
          <w:p w:rsidR="004F6C6D" w:rsidRPr="00C34259" w:rsidRDefault="004F6C6D" w:rsidP="00EF2B59">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5</w:t>
            </w:r>
          </w:p>
        </w:tc>
        <w:tc>
          <w:tcPr>
            <w:tcW w:w="5558" w:type="dxa"/>
            <w:shd w:val="clear" w:color="auto" w:fill="auto"/>
            <w:vAlign w:val="center"/>
          </w:tcPr>
          <w:p w:rsidR="004F6C6D" w:rsidRPr="00C34259" w:rsidRDefault="004F6C6D" w:rsidP="00955E53">
            <w:pPr>
              <w:widowControl w:val="0"/>
              <w:suppressAutoHyphens w:val="0"/>
              <w:spacing w:after="0" w:line="276" w:lineRule="auto"/>
              <w:ind w:right="189"/>
              <w:rPr>
                <w:rFonts w:asciiTheme="minorHAnsi" w:eastAsia="Calibri" w:hAnsiTheme="minorHAnsi" w:cstheme="minorHAnsi"/>
                <w:sz w:val="21"/>
                <w:szCs w:val="21"/>
                <w:u w:val="single"/>
                <w:lang w:val="el-GR" w:eastAsia="en-US"/>
              </w:rPr>
            </w:pPr>
            <w:r w:rsidRPr="00C34259">
              <w:rPr>
                <w:rFonts w:asciiTheme="minorHAnsi" w:eastAsia="Calibri" w:hAnsiTheme="minorHAnsi" w:cstheme="minorHAnsi"/>
                <w:sz w:val="21"/>
                <w:szCs w:val="21"/>
                <w:u w:val="single"/>
                <w:lang w:val="el-GR" w:eastAsia="en-US"/>
              </w:rPr>
              <w:t>Οπή καθαρισμού</w:t>
            </w:r>
          </w:p>
        </w:tc>
        <w:tc>
          <w:tcPr>
            <w:tcW w:w="992" w:type="dxa"/>
            <w:shd w:val="clear" w:color="auto" w:fill="auto"/>
            <w:vAlign w:val="center"/>
          </w:tcPr>
          <w:p w:rsidR="004F6C6D" w:rsidRPr="00C34259" w:rsidRDefault="004F6C6D" w:rsidP="00EF2B59">
            <w:pPr>
              <w:suppressAutoHyphens w:val="0"/>
              <w:spacing w:after="200" w:line="276" w:lineRule="auto"/>
              <w:jc w:val="center"/>
              <w:rPr>
                <w:rFonts w:eastAsia="Calibri" w:cs="Times New Roman"/>
                <w:sz w:val="17"/>
                <w:szCs w:val="17"/>
                <w:lang w:val="el-GR" w:eastAsia="en-US"/>
              </w:rPr>
            </w:pPr>
          </w:p>
        </w:tc>
        <w:tc>
          <w:tcPr>
            <w:tcW w:w="1105" w:type="dxa"/>
            <w:shd w:val="clear" w:color="auto" w:fill="auto"/>
            <w:vAlign w:val="center"/>
          </w:tcPr>
          <w:p w:rsidR="004F6C6D" w:rsidRPr="00C34259" w:rsidRDefault="004F6C6D" w:rsidP="00EF2B59">
            <w:pPr>
              <w:suppressAutoHyphens w:val="0"/>
              <w:spacing w:after="200" w:line="276" w:lineRule="auto"/>
              <w:jc w:val="center"/>
              <w:rPr>
                <w:rFonts w:eastAsia="Calibri" w:cs="Times New Roman"/>
                <w:sz w:val="17"/>
                <w:szCs w:val="17"/>
                <w:lang w:val="el-GR" w:eastAsia="en-US"/>
              </w:rPr>
            </w:pPr>
          </w:p>
        </w:tc>
        <w:tc>
          <w:tcPr>
            <w:tcW w:w="1446" w:type="dxa"/>
            <w:shd w:val="clear" w:color="auto" w:fill="auto"/>
            <w:vAlign w:val="center"/>
          </w:tcPr>
          <w:p w:rsidR="004F6C6D" w:rsidRPr="00C34259" w:rsidRDefault="004F6C6D" w:rsidP="00EF2B59">
            <w:pPr>
              <w:suppressAutoHyphens w:val="0"/>
              <w:spacing w:after="200" w:line="276" w:lineRule="auto"/>
              <w:jc w:val="center"/>
              <w:rPr>
                <w:rFonts w:eastAsia="Calibri" w:cs="Times New Roman"/>
                <w:sz w:val="17"/>
                <w:szCs w:val="17"/>
                <w:lang w:val="el-GR" w:eastAsia="en-US"/>
              </w:rPr>
            </w:pPr>
          </w:p>
        </w:tc>
      </w:tr>
      <w:tr w:rsidR="004F6C6D" w:rsidRPr="00C34259" w:rsidTr="00EF2B59">
        <w:trPr>
          <w:trHeight w:val="340"/>
          <w:jc w:val="center"/>
        </w:trPr>
        <w:tc>
          <w:tcPr>
            <w:tcW w:w="567" w:type="dxa"/>
            <w:shd w:val="clear" w:color="auto" w:fill="BFBFBF" w:themeFill="background1" w:themeFillShade="BF"/>
            <w:vAlign w:val="center"/>
          </w:tcPr>
          <w:p w:rsidR="004F6C6D" w:rsidRPr="00C34259" w:rsidRDefault="00955E53" w:rsidP="00EF2B59">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5</w:t>
            </w:r>
            <w:r w:rsidR="004F6C6D" w:rsidRPr="00C34259">
              <w:rPr>
                <w:rFonts w:asciiTheme="minorHAnsi" w:eastAsia="Calibri" w:hAnsiTheme="minorHAnsi" w:cstheme="minorHAnsi"/>
                <w:sz w:val="21"/>
                <w:szCs w:val="21"/>
                <w:lang w:val="el-GR" w:eastAsia="en-US"/>
              </w:rPr>
              <w:t>.1</w:t>
            </w:r>
          </w:p>
        </w:tc>
        <w:tc>
          <w:tcPr>
            <w:tcW w:w="5558" w:type="dxa"/>
            <w:shd w:val="clear" w:color="auto" w:fill="auto"/>
            <w:vAlign w:val="center"/>
          </w:tcPr>
          <w:p w:rsidR="004F6C6D" w:rsidRPr="00C34259" w:rsidRDefault="00955E53" w:rsidP="00955E53">
            <w:pPr>
              <w:suppressAutoHyphens w:val="0"/>
              <w:spacing w:after="0" w:line="276" w:lineRule="auto"/>
              <w:ind w:right="189"/>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Στον πυθμένα του κάδου και στο κατώτερο σημείο του θα υπάρχει ειδική οπή για την εκροή των υγρών μετά τον καθαρισμό του κάδου. Η οπή αυτή πρέπει  να καλύπτεται με ειδικό καπάκι έτσι ώστε να  έχει απόλυτη στεγανότητα</w:t>
            </w:r>
          </w:p>
        </w:tc>
        <w:tc>
          <w:tcPr>
            <w:tcW w:w="992" w:type="dxa"/>
            <w:shd w:val="clear" w:color="auto" w:fill="auto"/>
            <w:vAlign w:val="center"/>
          </w:tcPr>
          <w:p w:rsidR="004F6C6D" w:rsidRPr="00C34259" w:rsidRDefault="004F6C6D" w:rsidP="00EF2B59">
            <w:pPr>
              <w:widowControl w:val="0"/>
              <w:suppressAutoHyphens w:val="0"/>
              <w:spacing w:after="0" w:line="276" w:lineRule="auto"/>
              <w:jc w:val="center"/>
              <w:rPr>
                <w:rFonts w:eastAsia="Palatino Linotype" w:cs="Palatino Linotype"/>
                <w:sz w:val="17"/>
                <w:szCs w:val="17"/>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4F6C6D" w:rsidRPr="00C34259" w:rsidRDefault="004F6C6D" w:rsidP="00EF2B59">
            <w:pPr>
              <w:suppressAutoHyphens w:val="0"/>
              <w:spacing w:after="200" w:line="276" w:lineRule="auto"/>
              <w:jc w:val="center"/>
              <w:rPr>
                <w:rFonts w:eastAsia="Calibri" w:cs="Times New Roman"/>
                <w:sz w:val="17"/>
                <w:szCs w:val="17"/>
                <w:lang w:val="el-GR" w:eastAsia="en-US"/>
              </w:rPr>
            </w:pPr>
          </w:p>
        </w:tc>
        <w:tc>
          <w:tcPr>
            <w:tcW w:w="1446" w:type="dxa"/>
            <w:shd w:val="clear" w:color="auto" w:fill="auto"/>
            <w:vAlign w:val="center"/>
          </w:tcPr>
          <w:p w:rsidR="004F6C6D" w:rsidRPr="00C34259" w:rsidRDefault="004F6C6D" w:rsidP="00EF2B59">
            <w:pPr>
              <w:suppressAutoHyphens w:val="0"/>
              <w:spacing w:after="200" w:line="276" w:lineRule="auto"/>
              <w:jc w:val="center"/>
              <w:rPr>
                <w:rFonts w:eastAsia="Calibri" w:cs="Times New Roman"/>
                <w:sz w:val="17"/>
                <w:szCs w:val="17"/>
                <w:lang w:val="el-GR" w:eastAsia="en-US"/>
              </w:rPr>
            </w:pPr>
          </w:p>
        </w:tc>
      </w:tr>
      <w:tr w:rsidR="00F00BBD" w:rsidRPr="00C34259" w:rsidTr="00D23FC2">
        <w:trPr>
          <w:trHeight w:val="478"/>
          <w:jc w:val="center"/>
        </w:trPr>
        <w:tc>
          <w:tcPr>
            <w:tcW w:w="567" w:type="dxa"/>
            <w:shd w:val="clear" w:color="auto" w:fill="BFBFBF" w:themeFill="background1" w:themeFillShade="BF"/>
            <w:vAlign w:val="center"/>
          </w:tcPr>
          <w:p w:rsidR="00F152DA" w:rsidRPr="00C34259" w:rsidRDefault="00EF2B59" w:rsidP="00BC77B3">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6</w:t>
            </w:r>
          </w:p>
        </w:tc>
        <w:tc>
          <w:tcPr>
            <w:tcW w:w="9101" w:type="dxa"/>
            <w:gridSpan w:val="4"/>
            <w:shd w:val="clear" w:color="auto" w:fill="auto"/>
            <w:vAlign w:val="center"/>
          </w:tcPr>
          <w:p w:rsidR="00F00BBD" w:rsidRPr="00C34259" w:rsidRDefault="00F00BBD" w:rsidP="00BC77B3">
            <w:pPr>
              <w:widowControl w:val="0"/>
              <w:suppressAutoHyphens w:val="0"/>
              <w:spacing w:after="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u w:val="single"/>
                <w:lang w:val="el-GR" w:eastAsia="en-US"/>
              </w:rPr>
              <w:t>Καπάκι Κάδου</w:t>
            </w:r>
          </w:p>
        </w:tc>
      </w:tr>
      <w:tr w:rsidR="00F00BBD" w:rsidRPr="00C34259" w:rsidTr="00D23FC2">
        <w:trPr>
          <w:trHeight w:val="340"/>
          <w:jc w:val="center"/>
        </w:trPr>
        <w:tc>
          <w:tcPr>
            <w:tcW w:w="567" w:type="dxa"/>
            <w:shd w:val="clear" w:color="auto" w:fill="BFBFBF" w:themeFill="background1" w:themeFillShade="BF"/>
            <w:vAlign w:val="center"/>
          </w:tcPr>
          <w:p w:rsidR="00F00BBD" w:rsidRPr="00C34259" w:rsidRDefault="007A018B" w:rsidP="00BC77B3">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6.1</w:t>
            </w:r>
          </w:p>
        </w:tc>
        <w:tc>
          <w:tcPr>
            <w:tcW w:w="5558" w:type="dxa"/>
            <w:shd w:val="clear" w:color="auto" w:fill="auto"/>
            <w:vAlign w:val="center"/>
          </w:tcPr>
          <w:p w:rsidR="00F00BBD" w:rsidRPr="00C34259" w:rsidRDefault="007A018B" w:rsidP="00692713">
            <w:pPr>
              <w:suppressAutoHyphens w:val="0"/>
              <w:spacing w:after="0" w:line="276" w:lineRule="auto"/>
              <w:ind w:right="47"/>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Το καπάκι (ενισχυμένη κατασκευή) θα είναι επίπεδο και θα πρέπει να ανοίγει και να κλείνει εύκολα για την τοποθέτηση των υλικών. </w:t>
            </w:r>
          </w:p>
        </w:tc>
        <w:tc>
          <w:tcPr>
            <w:tcW w:w="992" w:type="dxa"/>
            <w:shd w:val="clear" w:color="auto" w:fill="auto"/>
            <w:vAlign w:val="center"/>
          </w:tcPr>
          <w:p w:rsidR="00F00BBD" w:rsidRPr="00C34259" w:rsidRDefault="00F00BBD" w:rsidP="00BC77B3">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c>
          <w:tcPr>
            <w:tcW w:w="1446"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r>
      <w:tr w:rsidR="00F00BBD" w:rsidRPr="00C34259" w:rsidTr="00D23FC2">
        <w:trPr>
          <w:trHeight w:val="340"/>
          <w:jc w:val="center"/>
        </w:trPr>
        <w:tc>
          <w:tcPr>
            <w:tcW w:w="567" w:type="dxa"/>
            <w:shd w:val="clear" w:color="auto" w:fill="BFBFBF" w:themeFill="background1" w:themeFillShade="BF"/>
            <w:vAlign w:val="center"/>
          </w:tcPr>
          <w:p w:rsidR="00F00BBD" w:rsidRPr="00C34259" w:rsidRDefault="00CA0E02" w:rsidP="00BC77B3">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6</w:t>
            </w:r>
            <w:r w:rsidR="00F00BBD" w:rsidRPr="00C34259">
              <w:rPr>
                <w:rFonts w:asciiTheme="minorHAnsi" w:eastAsia="Calibri" w:hAnsiTheme="minorHAnsi" w:cstheme="minorHAnsi"/>
                <w:sz w:val="21"/>
                <w:szCs w:val="21"/>
                <w:lang w:val="el-GR" w:eastAsia="en-US"/>
              </w:rPr>
              <w:t>.2</w:t>
            </w:r>
          </w:p>
        </w:tc>
        <w:tc>
          <w:tcPr>
            <w:tcW w:w="5558" w:type="dxa"/>
            <w:shd w:val="clear" w:color="auto" w:fill="auto"/>
            <w:vAlign w:val="center"/>
          </w:tcPr>
          <w:p w:rsidR="00F00BBD" w:rsidRPr="00C34259" w:rsidRDefault="00692713" w:rsidP="008610C4">
            <w:pPr>
              <w:suppressAutoHyphens w:val="0"/>
              <w:spacing w:after="0" w:line="276" w:lineRule="auto"/>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Το καπάκι θα πρέπει να φέρει ικανοποιητικό αριθμό χειρολαβών, για το εύκολο άνοιγμα του.</w:t>
            </w:r>
          </w:p>
        </w:tc>
        <w:tc>
          <w:tcPr>
            <w:tcW w:w="992" w:type="dxa"/>
            <w:shd w:val="clear" w:color="auto" w:fill="auto"/>
            <w:vAlign w:val="center"/>
          </w:tcPr>
          <w:p w:rsidR="00F00BBD" w:rsidRPr="00C34259" w:rsidRDefault="00F00BBD" w:rsidP="00BC77B3">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c>
          <w:tcPr>
            <w:tcW w:w="1446"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r>
      <w:tr w:rsidR="00F00BBD" w:rsidRPr="00C34259" w:rsidTr="00D23FC2">
        <w:trPr>
          <w:trHeight w:val="340"/>
          <w:jc w:val="center"/>
        </w:trPr>
        <w:tc>
          <w:tcPr>
            <w:tcW w:w="567" w:type="dxa"/>
            <w:shd w:val="clear" w:color="auto" w:fill="BFBFBF" w:themeFill="background1" w:themeFillShade="BF"/>
            <w:vAlign w:val="center"/>
          </w:tcPr>
          <w:p w:rsidR="00F00BBD" w:rsidRPr="00C34259" w:rsidRDefault="00CA0E02" w:rsidP="00BC77B3">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6</w:t>
            </w:r>
            <w:r w:rsidR="00F00BBD" w:rsidRPr="00C34259">
              <w:rPr>
                <w:rFonts w:asciiTheme="minorHAnsi" w:eastAsia="Calibri" w:hAnsiTheme="minorHAnsi" w:cstheme="minorHAnsi"/>
                <w:sz w:val="21"/>
                <w:szCs w:val="21"/>
                <w:lang w:val="el-GR" w:eastAsia="en-US"/>
              </w:rPr>
              <w:t>.3</w:t>
            </w:r>
          </w:p>
        </w:tc>
        <w:tc>
          <w:tcPr>
            <w:tcW w:w="5558" w:type="dxa"/>
            <w:shd w:val="clear" w:color="auto" w:fill="auto"/>
            <w:vAlign w:val="center"/>
          </w:tcPr>
          <w:p w:rsidR="00F00BBD" w:rsidRPr="00C34259" w:rsidRDefault="00692713" w:rsidP="00692713">
            <w:pPr>
              <w:widowControl w:val="0"/>
              <w:suppressAutoHyphens w:val="0"/>
              <w:spacing w:after="0" w:line="276" w:lineRule="auto"/>
              <w:ind w:right="131"/>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Επίσης το καπάκι θα ανοίγει μέσω </w:t>
            </w:r>
            <w:proofErr w:type="spellStart"/>
            <w:r w:rsidRPr="00C34259">
              <w:rPr>
                <w:rFonts w:asciiTheme="minorHAnsi" w:eastAsia="Calibri" w:hAnsiTheme="minorHAnsi" w:cstheme="minorHAnsi"/>
                <w:sz w:val="21"/>
                <w:szCs w:val="21"/>
                <w:lang w:val="el-GR" w:eastAsia="en-US"/>
              </w:rPr>
              <w:t>ποδομοχλού</w:t>
            </w:r>
            <w:proofErr w:type="spellEnd"/>
            <w:r w:rsidRPr="00C34259">
              <w:rPr>
                <w:rFonts w:asciiTheme="minorHAnsi" w:eastAsia="Calibri" w:hAnsiTheme="minorHAnsi" w:cstheme="minorHAnsi"/>
                <w:sz w:val="21"/>
                <w:szCs w:val="21"/>
                <w:lang w:val="el-GR" w:eastAsia="en-US"/>
              </w:rPr>
              <w:t xml:space="preserve"> και θα διαθέτει αποσβεστήρα ομαλής επαναφοράς του.</w:t>
            </w:r>
          </w:p>
        </w:tc>
        <w:tc>
          <w:tcPr>
            <w:tcW w:w="992" w:type="dxa"/>
            <w:shd w:val="clear" w:color="auto" w:fill="auto"/>
            <w:vAlign w:val="center"/>
          </w:tcPr>
          <w:p w:rsidR="00F00BBD" w:rsidRPr="00C34259" w:rsidRDefault="00F00BBD" w:rsidP="00BC77B3">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c>
          <w:tcPr>
            <w:tcW w:w="1446"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r>
      <w:tr w:rsidR="00F00BBD" w:rsidRPr="00C34259" w:rsidTr="00D23FC2">
        <w:trPr>
          <w:trHeight w:val="590"/>
          <w:jc w:val="center"/>
        </w:trPr>
        <w:tc>
          <w:tcPr>
            <w:tcW w:w="567" w:type="dxa"/>
            <w:shd w:val="clear" w:color="auto" w:fill="BFBFBF" w:themeFill="background1" w:themeFillShade="BF"/>
            <w:vAlign w:val="center"/>
          </w:tcPr>
          <w:p w:rsidR="00F00BBD" w:rsidRPr="00C34259" w:rsidRDefault="00712B41" w:rsidP="00BC77B3">
            <w:pPr>
              <w:suppressAutoHyphens w:val="0"/>
              <w:spacing w:after="200" w:line="276" w:lineRule="auto"/>
              <w:jc w:val="left"/>
              <w:rPr>
                <w:rFonts w:asciiTheme="minorHAnsi" w:eastAsia="Calibri" w:hAnsiTheme="minorHAnsi" w:cstheme="minorHAnsi"/>
                <w:sz w:val="21"/>
                <w:szCs w:val="21"/>
                <w:u w:val="single"/>
                <w:lang w:val="el-GR" w:eastAsia="en-US"/>
              </w:rPr>
            </w:pPr>
            <w:r w:rsidRPr="00C34259">
              <w:rPr>
                <w:rFonts w:asciiTheme="minorHAnsi" w:eastAsia="Calibri" w:hAnsiTheme="minorHAnsi" w:cstheme="minorHAnsi"/>
                <w:sz w:val="21"/>
                <w:szCs w:val="21"/>
                <w:u w:val="single"/>
                <w:lang w:val="el-GR" w:eastAsia="en-US"/>
              </w:rPr>
              <w:t>7</w:t>
            </w:r>
          </w:p>
        </w:tc>
        <w:tc>
          <w:tcPr>
            <w:tcW w:w="9101" w:type="dxa"/>
            <w:gridSpan w:val="4"/>
            <w:shd w:val="clear" w:color="auto" w:fill="auto"/>
            <w:vAlign w:val="center"/>
          </w:tcPr>
          <w:p w:rsidR="00F00BBD" w:rsidRPr="00C34259" w:rsidRDefault="00921977" w:rsidP="00BC77B3">
            <w:pPr>
              <w:widowControl w:val="0"/>
              <w:suppressAutoHyphens w:val="0"/>
              <w:spacing w:after="0" w:line="276" w:lineRule="auto"/>
              <w:jc w:val="left"/>
              <w:rPr>
                <w:rFonts w:asciiTheme="minorHAnsi" w:eastAsia="Calibri" w:hAnsiTheme="minorHAnsi" w:cstheme="minorHAnsi"/>
                <w:sz w:val="21"/>
                <w:szCs w:val="21"/>
                <w:u w:val="single"/>
                <w:lang w:val="el-GR" w:eastAsia="en-US"/>
              </w:rPr>
            </w:pPr>
            <w:r w:rsidRPr="00C34259">
              <w:rPr>
                <w:rFonts w:asciiTheme="minorHAnsi" w:eastAsia="Calibri" w:hAnsiTheme="minorHAnsi" w:cstheme="minorHAnsi"/>
                <w:sz w:val="21"/>
                <w:szCs w:val="21"/>
                <w:u w:val="single"/>
                <w:lang w:val="el-GR" w:eastAsia="en-US"/>
              </w:rPr>
              <w:t>Άλλα στοιχεία</w:t>
            </w:r>
          </w:p>
        </w:tc>
      </w:tr>
      <w:tr w:rsidR="00F00BBD" w:rsidRPr="00C34259" w:rsidTr="00D23FC2">
        <w:trPr>
          <w:trHeight w:val="340"/>
          <w:jc w:val="center"/>
        </w:trPr>
        <w:tc>
          <w:tcPr>
            <w:tcW w:w="567" w:type="dxa"/>
            <w:shd w:val="clear" w:color="auto" w:fill="BFBFBF" w:themeFill="background1" w:themeFillShade="BF"/>
            <w:vAlign w:val="center"/>
          </w:tcPr>
          <w:p w:rsidR="00F00BBD" w:rsidRPr="00C34259" w:rsidRDefault="00712B41" w:rsidP="00BC77B3">
            <w:pPr>
              <w:suppressAutoHyphens w:val="0"/>
              <w:spacing w:after="200" w:line="276" w:lineRule="auto"/>
              <w:jc w:val="left"/>
              <w:rPr>
                <w:rFonts w:eastAsia="Calibri" w:cs="Times New Roman"/>
                <w:b/>
                <w:sz w:val="17"/>
                <w:szCs w:val="17"/>
                <w:lang w:val="el-GR" w:eastAsia="en-US"/>
              </w:rPr>
            </w:pPr>
            <w:r w:rsidRPr="00C34259">
              <w:rPr>
                <w:rFonts w:asciiTheme="minorHAnsi" w:eastAsia="Calibri" w:hAnsiTheme="minorHAnsi" w:cstheme="minorHAnsi"/>
                <w:sz w:val="21"/>
                <w:szCs w:val="21"/>
                <w:lang w:val="el-GR" w:eastAsia="en-US"/>
              </w:rPr>
              <w:t>7</w:t>
            </w:r>
            <w:r w:rsidR="00F00BBD" w:rsidRPr="00C34259">
              <w:rPr>
                <w:rFonts w:asciiTheme="minorHAnsi" w:eastAsia="Calibri" w:hAnsiTheme="minorHAnsi" w:cstheme="minorHAnsi"/>
                <w:sz w:val="21"/>
                <w:szCs w:val="21"/>
                <w:lang w:val="el-GR" w:eastAsia="en-US"/>
              </w:rPr>
              <w:t>.1</w:t>
            </w:r>
          </w:p>
        </w:tc>
        <w:tc>
          <w:tcPr>
            <w:tcW w:w="5558" w:type="dxa"/>
            <w:shd w:val="clear" w:color="auto" w:fill="auto"/>
            <w:vAlign w:val="center"/>
          </w:tcPr>
          <w:p w:rsidR="00F00BBD" w:rsidRPr="00C34259" w:rsidRDefault="00921977" w:rsidP="00BC77B3">
            <w:pPr>
              <w:widowControl w:val="0"/>
              <w:suppressAutoHyphens w:val="0"/>
              <w:spacing w:after="0" w:line="276" w:lineRule="auto"/>
              <w:ind w:left="132" w:right="131"/>
              <w:rPr>
                <w:rFonts w:eastAsia="Palatino Linotype" w:cs="Palatino Linotype"/>
                <w:sz w:val="17"/>
                <w:szCs w:val="17"/>
                <w:lang w:val="el-GR" w:eastAsia="en-US"/>
              </w:rPr>
            </w:pPr>
            <w:r w:rsidRPr="00C34259">
              <w:rPr>
                <w:rFonts w:asciiTheme="minorHAnsi" w:eastAsia="Calibri" w:hAnsiTheme="minorHAnsi" w:cstheme="minorHAnsi"/>
                <w:sz w:val="21"/>
                <w:szCs w:val="21"/>
                <w:lang w:val="el-GR" w:eastAsia="en-US"/>
              </w:rPr>
              <w:t>Η διαμόρφωση των κάδων είναι τέτοια ώστε να είναι δυνατόν να ανοίγει το κάλυμμα τους και να πλένονται αυτομάτως από τα ειδικά οχήματα πλύσεως που κυκλοφορούν στην Ελληνική και την Διεθνή αγορά, καθώς και να είναι δυνατόν να ανυψωθούν ασφαλώς από το ανυψωτικό του πλυντηρίου κάδων.</w:t>
            </w:r>
          </w:p>
        </w:tc>
        <w:tc>
          <w:tcPr>
            <w:tcW w:w="992" w:type="dxa"/>
            <w:shd w:val="clear" w:color="auto" w:fill="auto"/>
            <w:vAlign w:val="center"/>
          </w:tcPr>
          <w:p w:rsidR="00F00BBD" w:rsidRPr="00C34259" w:rsidRDefault="00F00BBD" w:rsidP="00BC77B3">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F00BBD" w:rsidRPr="00C34259" w:rsidRDefault="00F00BBD" w:rsidP="00BC77B3">
            <w:pPr>
              <w:suppressAutoHyphens w:val="0"/>
              <w:spacing w:after="200" w:line="276" w:lineRule="auto"/>
              <w:jc w:val="center"/>
              <w:rPr>
                <w:rFonts w:eastAsia="Calibri" w:cs="Times New Roman"/>
                <w:sz w:val="17"/>
                <w:szCs w:val="17"/>
                <w:lang w:val="el-GR" w:eastAsia="en-US"/>
              </w:rPr>
            </w:pPr>
          </w:p>
        </w:tc>
        <w:tc>
          <w:tcPr>
            <w:tcW w:w="1446" w:type="dxa"/>
            <w:shd w:val="clear" w:color="auto" w:fill="auto"/>
            <w:vAlign w:val="center"/>
          </w:tcPr>
          <w:p w:rsidR="00F00BBD" w:rsidRPr="00C34259" w:rsidRDefault="00F00BBD" w:rsidP="00BC77B3">
            <w:pPr>
              <w:suppressAutoHyphens w:val="0"/>
              <w:spacing w:after="200" w:line="276" w:lineRule="auto"/>
              <w:jc w:val="center"/>
              <w:rPr>
                <w:rFonts w:eastAsia="Calibri" w:cs="Times New Roman"/>
                <w:sz w:val="17"/>
                <w:szCs w:val="17"/>
                <w:lang w:val="el-GR" w:eastAsia="en-US"/>
              </w:rPr>
            </w:pPr>
          </w:p>
        </w:tc>
      </w:tr>
      <w:tr w:rsidR="00F00BBD" w:rsidRPr="00C34259" w:rsidTr="00D23FC2">
        <w:trPr>
          <w:trHeight w:val="340"/>
          <w:jc w:val="center"/>
        </w:trPr>
        <w:tc>
          <w:tcPr>
            <w:tcW w:w="567" w:type="dxa"/>
            <w:shd w:val="clear" w:color="auto" w:fill="BFBFBF" w:themeFill="background1" w:themeFillShade="BF"/>
            <w:vAlign w:val="center"/>
          </w:tcPr>
          <w:p w:rsidR="00F00BBD" w:rsidRPr="00C34259" w:rsidRDefault="00712B41" w:rsidP="00BC77B3">
            <w:pPr>
              <w:suppressAutoHyphens w:val="0"/>
              <w:spacing w:after="200" w:line="276" w:lineRule="auto"/>
              <w:jc w:val="left"/>
              <w:rPr>
                <w:rFonts w:eastAsia="Calibri" w:cs="Times New Roman"/>
                <w:b/>
                <w:sz w:val="17"/>
                <w:szCs w:val="17"/>
                <w:lang w:val="el-GR" w:eastAsia="en-US"/>
              </w:rPr>
            </w:pPr>
            <w:r w:rsidRPr="00C34259">
              <w:rPr>
                <w:rFonts w:asciiTheme="minorHAnsi" w:eastAsia="Calibri" w:hAnsiTheme="minorHAnsi" w:cstheme="minorHAnsi"/>
                <w:sz w:val="21"/>
                <w:szCs w:val="21"/>
                <w:lang w:val="el-GR" w:eastAsia="en-US"/>
              </w:rPr>
              <w:t>7.2</w:t>
            </w:r>
          </w:p>
        </w:tc>
        <w:tc>
          <w:tcPr>
            <w:tcW w:w="5558" w:type="dxa"/>
            <w:shd w:val="clear" w:color="auto" w:fill="auto"/>
            <w:vAlign w:val="center"/>
          </w:tcPr>
          <w:p w:rsidR="00F00BBD" w:rsidRPr="00C34259" w:rsidRDefault="00877C6F" w:rsidP="00BC77B3">
            <w:pPr>
              <w:widowControl w:val="0"/>
              <w:suppressAutoHyphens w:val="0"/>
              <w:spacing w:after="0" w:line="276" w:lineRule="auto"/>
              <w:ind w:left="132" w:right="131"/>
              <w:rPr>
                <w:rFonts w:eastAsia="Calibri"/>
                <w:sz w:val="17"/>
                <w:szCs w:val="17"/>
                <w:shd w:val="clear" w:color="auto" w:fill="FFFFFF"/>
                <w:lang w:val="el-GR" w:eastAsia="en-US"/>
              </w:rPr>
            </w:pPr>
            <w:r w:rsidRPr="00C34259">
              <w:rPr>
                <w:rFonts w:asciiTheme="minorHAnsi" w:eastAsia="Calibri" w:hAnsiTheme="minorHAnsi" w:cstheme="minorHAnsi"/>
                <w:sz w:val="21"/>
                <w:szCs w:val="21"/>
                <w:lang w:val="el-GR" w:eastAsia="en-US"/>
              </w:rPr>
              <w:t>Εφόσον απαιτηθεί από την αρμόδια επιτροπή διαγωνισμού, εντός δέκα (10) ημερών από την έγγραφη ειδοποίησή τους οι διαγωνιζόμενοι  να  επιδείξουν ίδιο δείγμα του προσφερόμενου είδους σε τόπο που θα υποδείξει η αρμόδια υπηρεσία, χωρίς καμία επιβάρυνση της Αναθέτουσας Αρχής.</w:t>
            </w:r>
          </w:p>
        </w:tc>
        <w:tc>
          <w:tcPr>
            <w:tcW w:w="992" w:type="dxa"/>
            <w:shd w:val="clear" w:color="auto" w:fill="auto"/>
            <w:vAlign w:val="center"/>
          </w:tcPr>
          <w:p w:rsidR="00F00BBD" w:rsidRPr="00C34259" w:rsidRDefault="00F00BBD" w:rsidP="00BC77B3">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F00BBD" w:rsidRPr="00C34259" w:rsidRDefault="00F00BBD" w:rsidP="00BC77B3">
            <w:pPr>
              <w:suppressAutoHyphens w:val="0"/>
              <w:spacing w:after="200" w:line="276" w:lineRule="auto"/>
              <w:jc w:val="center"/>
              <w:rPr>
                <w:rFonts w:eastAsia="Calibri" w:cs="Times New Roman"/>
                <w:sz w:val="17"/>
                <w:szCs w:val="17"/>
                <w:lang w:val="el-GR" w:eastAsia="en-US"/>
              </w:rPr>
            </w:pPr>
          </w:p>
        </w:tc>
        <w:tc>
          <w:tcPr>
            <w:tcW w:w="1446" w:type="dxa"/>
            <w:shd w:val="clear" w:color="auto" w:fill="auto"/>
            <w:vAlign w:val="center"/>
          </w:tcPr>
          <w:p w:rsidR="00F00BBD" w:rsidRPr="00C34259" w:rsidRDefault="00F00BBD" w:rsidP="00BC77B3">
            <w:pPr>
              <w:suppressAutoHyphens w:val="0"/>
              <w:spacing w:after="200" w:line="276" w:lineRule="auto"/>
              <w:jc w:val="center"/>
              <w:rPr>
                <w:rFonts w:eastAsia="Calibri" w:cs="Times New Roman"/>
                <w:sz w:val="17"/>
                <w:szCs w:val="17"/>
                <w:lang w:val="el-GR" w:eastAsia="en-US"/>
              </w:rPr>
            </w:pPr>
          </w:p>
        </w:tc>
      </w:tr>
      <w:tr w:rsidR="00F00BBD" w:rsidRPr="00C34259" w:rsidTr="00D23FC2">
        <w:trPr>
          <w:trHeight w:val="543"/>
          <w:jc w:val="center"/>
        </w:trPr>
        <w:tc>
          <w:tcPr>
            <w:tcW w:w="567" w:type="dxa"/>
            <w:shd w:val="clear" w:color="auto" w:fill="BFBFBF" w:themeFill="background1" w:themeFillShade="BF"/>
            <w:vAlign w:val="center"/>
          </w:tcPr>
          <w:p w:rsidR="00F00BBD" w:rsidRPr="00C34259" w:rsidRDefault="007C0A70" w:rsidP="00BC77B3">
            <w:pPr>
              <w:suppressAutoHyphens w:val="0"/>
              <w:spacing w:after="200" w:line="276" w:lineRule="auto"/>
              <w:jc w:val="left"/>
              <w:rPr>
                <w:rFonts w:eastAsia="Calibri" w:cs="Times New Roman"/>
                <w:b/>
                <w:lang w:val="el-GR" w:eastAsia="en-US"/>
              </w:rPr>
            </w:pPr>
            <w:r w:rsidRPr="00C34259">
              <w:rPr>
                <w:rFonts w:asciiTheme="minorHAnsi" w:eastAsia="Calibri" w:hAnsiTheme="minorHAnsi" w:cstheme="minorHAnsi"/>
                <w:sz w:val="21"/>
                <w:szCs w:val="21"/>
                <w:lang w:val="el-GR" w:eastAsia="en-US"/>
              </w:rPr>
              <w:t>8</w:t>
            </w:r>
          </w:p>
        </w:tc>
        <w:tc>
          <w:tcPr>
            <w:tcW w:w="9101" w:type="dxa"/>
            <w:gridSpan w:val="4"/>
            <w:shd w:val="clear" w:color="auto" w:fill="auto"/>
            <w:vAlign w:val="center"/>
          </w:tcPr>
          <w:p w:rsidR="00F00BBD" w:rsidRPr="00C34259" w:rsidRDefault="007C0A70" w:rsidP="00BC77B3">
            <w:pPr>
              <w:widowControl w:val="0"/>
              <w:suppressAutoHyphens w:val="0"/>
              <w:spacing w:after="0" w:line="276" w:lineRule="auto"/>
              <w:ind w:left="21"/>
              <w:jc w:val="left"/>
              <w:rPr>
                <w:rFonts w:eastAsia="Palatino Linotype" w:cs="Palatino Linotype"/>
                <w:b/>
                <w:lang w:val="el-GR" w:eastAsia="en-US"/>
              </w:rPr>
            </w:pPr>
            <w:r w:rsidRPr="00C34259">
              <w:rPr>
                <w:rFonts w:asciiTheme="minorHAnsi" w:eastAsia="Calibri" w:hAnsiTheme="minorHAnsi" w:cstheme="minorHAnsi"/>
                <w:sz w:val="21"/>
                <w:szCs w:val="21"/>
                <w:u w:val="single"/>
                <w:lang w:val="el-GR" w:eastAsia="en-US"/>
              </w:rPr>
              <w:t>Πρόσθετα χαρακτηριστικά</w:t>
            </w:r>
          </w:p>
        </w:tc>
      </w:tr>
      <w:tr w:rsidR="00F00BBD" w:rsidRPr="00C34259" w:rsidTr="00D23FC2">
        <w:trPr>
          <w:trHeight w:val="340"/>
          <w:jc w:val="center"/>
        </w:trPr>
        <w:tc>
          <w:tcPr>
            <w:tcW w:w="567" w:type="dxa"/>
            <w:shd w:val="clear" w:color="auto" w:fill="BFBFBF" w:themeFill="background1" w:themeFillShade="BF"/>
            <w:vAlign w:val="center"/>
          </w:tcPr>
          <w:p w:rsidR="00F00BBD" w:rsidRPr="00C34259" w:rsidRDefault="007C0A70" w:rsidP="00BC77B3">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8.1</w:t>
            </w:r>
          </w:p>
        </w:tc>
        <w:tc>
          <w:tcPr>
            <w:tcW w:w="5558" w:type="dxa"/>
            <w:shd w:val="clear" w:color="auto" w:fill="auto"/>
            <w:vAlign w:val="center"/>
          </w:tcPr>
          <w:p w:rsidR="00F00BBD" w:rsidRPr="00C34259" w:rsidRDefault="00EF61C1" w:rsidP="00EF61C1">
            <w:pPr>
              <w:widowControl w:val="0"/>
              <w:suppressAutoHyphens w:val="0"/>
              <w:spacing w:after="0" w:line="276" w:lineRule="auto"/>
              <w:ind w:left="132" w:right="131"/>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Ο κάθε κάδος θα φέρει στις δύο πλευρές του ανακλαστικά σήματα σύμφωνα με τον Κ.Ο.Κ. για να είναι ορατός και την νύχτα.</w:t>
            </w:r>
          </w:p>
        </w:tc>
        <w:tc>
          <w:tcPr>
            <w:tcW w:w="992" w:type="dxa"/>
            <w:shd w:val="clear" w:color="auto" w:fill="auto"/>
            <w:vAlign w:val="center"/>
          </w:tcPr>
          <w:p w:rsidR="00F00BBD" w:rsidRPr="00C34259" w:rsidRDefault="007C0A70" w:rsidP="00BC77B3">
            <w:pPr>
              <w:widowControl w:val="0"/>
              <w:suppressAutoHyphens w:val="0"/>
              <w:spacing w:after="0" w:line="276" w:lineRule="auto"/>
              <w:jc w:val="center"/>
              <w:rPr>
                <w:rFonts w:eastAsia="Palatino Linotype" w:cs="Palatino Linotype"/>
                <w:sz w:val="17"/>
                <w:szCs w:val="17"/>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F00BBD" w:rsidRPr="00C34259" w:rsidRDefault="00F00BBD" w:rsidP="00BC77B3">
            <w:pPr>
              <w:suppressAutoHyphens w:val="0"/>
              <w:spacing w:after="200" w:line="276" w:lineRule="auto"/>
              <w:jc w:val="center"/>
              <w:rPr>
                <w:rFonts w:eastAsia="Calibri" w:cs="Times New Roman"/>
                <w:sz w:val="17"/>
                <w:szCs w:val="17"/>
                <w:lang w:val="el-GR" w:eastAsia="en-US"/>
              </w:rPr>
            </w:pPr>
          </w:p>
        </w:tc>
        <w:tc>
          <w:tcPr>
            <w:tcW w:w="1446" w:type="dxa"/>
            <w:shd w:val="clear" w:color="auto" w:fill="auto"/>
            <w:vAlign w:val="center"/>
          </w:tcPr>
          <w:p w:rsidR="00F00BBD" w:rsidRPr="00C34259" w:rsidRDefault="00F00BBD" w:rsidP="00BC77B3">
            <w:pPr>
              <w:suppressAutoHyphens w:val="0"/>
              <w:spacing w:after="200" w:line="276" w:lineRule="auto"/>
              <w:jc w:val="center"/>
              <w:rPr>
                <w:rFonts w:eastAsia="Calibri" w:cs="Times New Roman"/>
                <w:sz w:val="17"/>
                <w:szCs w:val="17"/>
                <w:lang w:val="el-GR" w:eastAsia="en-US"/>
              </w:rPr>
            </w:pPr>
          </w:p>
        </w:tc>
      </w:tr>
      <w:tr w:rsidR="001D70CA" w:rsidRPr="00C34259" w:rsidTr="00D23FC2">
        <w:trPr>
          <w:trHeight w:val="340"/>
          <w:jc w:val="center"/>
        </w:trPr>
        <w:tc>
          <w:tcPr>
            <w:tcW w:w="567" w:type="dxa"/>
            <w:shd w:val="clear" w:color="auto" w:fill="BFBFBF" w:themeFill="background1" w:themeFillShade="BF"/>
            <w:vAlign w:val="center"/>
          </w:tcPr>
          <w:p w:rsidR="001D70CA" w:rsidRPr="00C34259" w:rsidRDefault="001D70CA" w:rsidP="00BC77B3">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8.2</w:t>
            </w:r>
          </w:p>
        </w:tc>
        <w:tc>
          <w:tcPr>
            <w:tcW w:w="5558" w:type="dxa"/>
            <w:shd w:val="clear" w:color="auto" w:fill="auto"/>
            <w:vAlign w:val="center"/>
          </w:tcPr>
          <w:p w:rsidR="001D70CA" w:rsidRPr="00C34259" w:rsidRDefault="001D70CA" w:rsidP="001D70CA">
            <w:pPr>
              <w:suppressAutoHyphens w:val="0"/>
              <w:spacing w:after="0" w:line="276" w:lineRule="auto"/>
              <w:ind w:right="33"/>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Οι κάδοι θα είναι χρώματος επιλογής της υπηρεσίας ανάλογα με το ανακυκλώσιμο υλικό και ο χρωματισμός θα έχει επιτευχθεί στην α’ ύλη, κατά την χύτευση.</w:t>
            </w:r>
          </w:p>
        </w:tc>
        <w:tc>
          <w:tcPr>
            <w:tcW w:w="992" w:type="dxa"/>
            <w:shd w:val="clear" w:color="auto" w:fill="auto"/>
            <w:vAlign w:val="center"/>
          </w:tcPr>
          <w:p w:rsidR="001D70CA" w:rsidRPr="00C34259" w:rsidRDefault="001D70CA" w:rsidP="00BC77B3">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1D70CA" w:rsidRPr="00C34259" w:rsidRDefault="001D70CA" w:rsidP="00BC77B3">
            <w:pPr>
              <w:suppressAutoHyphens w:val="0"/>
              <w:spacing w:after="200" w:line="276" w:lineRule="auto"/>
              <w:jc w:val="center"/>
              <w:rPr>
                <w:rFonts w:eastAsia="Calibri" w:cs="Times New Roman"/>
                <w:sz w:val="17"/>
                <w:szCs w:val="17"/>
                <w:lang w:val="el-GR" w:eastAsia="en-US"/>
              </w:rPr>
            </w:pPr>
          </w:p>
        </w:tc>
        <w:tc>
          <w:tcPr>
            <w:tcW w:w="1446" w:type="dxa"/>
            <w:shd w:val="clear" w:color="auto" w:fill="auto"/>
            <w:vAlign w:val="center"/>
          </w:tcPr>
          <w:p w:rsidR="001D70CA" w:rsidRPr="00C34259" w:rsidRDefault="001D70CA" w:rsidP="00BC77B3">
            <w:pPr>
              <w:suppressAutoHyphens w:val="0"/>
              <w:spacing w:after="200" w:line="276" w:lineRule="auto"/>
              <w:jc w:val="center"/>
              <w:rPr>
                <w:rFonts w:eastAsia="Calibri" w:cs="Times New Roman"/>
                <w:sz w:val="17"/>
                <w:szCs w:val="17"/>
                <w:lang w:val="el-GR" w:eastAsia="en-US"/>
              </w:rPr>
            </w:pPr>
          </w:p>
        </w:tc>
      </w:tr>
      <w:tr w:rsidR="001D70CA" w:rsidRPr="00C34259" w:rsidTr="00D23FC2">
        <w:trPr>
          <w:trHeight w:val="340"/>
          <w:jc w:val="center"/>
        </w:trPr>
        <w:tc>
          <w:tcPr>
            <w:tcW w:w="567" w:type="dxa"/>
            <w:shd w:val="clear" w:color="auto" w:fill="BFBFBF" w:themeFill="background1" w:themeFillShade="BF"/>
            <w:vAlign w:val="center"/>
          </w:tcPr>
          <w:p w:rsidR="001D70CA" w:rsidRPr="00C34259" w:rsidRDefault="001D70CA" w:rsidP="00BC77B3">
            <w:pPr>
              <w:suppressAutoHyphens w:val="0"/>
              <w:spacing w:after="200" w:line="276" w:lineRule="auto"/>
              <w:jc w:val="left"/>
              <w:rPr>
                <w:rFonts w:asciiTheme="minorHAnsi" w:eastAsia="Calibri" w:hAnsiTheme="minorHAnsi" w:cstheme="minorHAnsi"/>
                <w:sz w:val="21"/>
                <w:szCs w:val="21"/>
                <w:lang w:val="el-GR" w:eastAsia="en-US"/>
              </w:rPr>
            </w:pPr>
          </w:p>
        </w:tc>
        <w:tc>
          <w:tcPr>
            <w:tcW w:w="5558" w:type="dxa"/>
            <w:shd w:val="clear" w:color="auto" w:fill="auto"/>
            <w:vAlign w:val="center"/>
          </w:tcPr>
          <w:p w:rsidR="001D70CA" w:rsidRPr="00C34259" w:rsidRDefault="005126F7" w:rsidP="00DD68AD">
            <w:pPr>
              <w:suppressAutoHyphens w:val="0"/>
              <w:spacing w:after="0" w:line="276" w:lineRule="auto"/>
              <w:ind w:right="33"/>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O κατασκευαστής των κάδων διαθέτει πιστοποίηση κατά ISO 9001 ή ισοδύναμο αυτού</w:t>
            </w:r>
          </w:p>
        </w:tc>
        <w:tc>
          <w:tcPr>
            <w:tcW w:w="992" w:type="dxa"/>
            <w:shd w:val="clear" w:color="auto" w:fill="auto"/>
            <w:vAlign w:val="center"/>
          </w:tcPr>
          <w:p w:rsidR="001D70CA" w:rsidRPr="00C34259" w:rsidRDefault="001D70CA" w:rsidP="00BC77B3">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1D70CA" w:rsidRPr="00C34259" w:rsidRDefault="001D70CA" w:rsidP="00BC77B3">
            <w:pPr>
              <w:suppressAutoHyphens w:val="0"/>
              <w:spacing w:after="200" w:line="276" w:lineRule="auto"/>
              <w:jc w:val="center"/>
              <w:rPr>
                <w:rFonts w:eastAsia="Calibri" w:cs="Times New Roman"/>
                <w:sz w:val="17"/>
                <w:szCs w:val="17"/>
                <w:lang w:val="el-GR" w:eastAsia="en-US"/>
              </w:rPr>
            </w:pPr>
          </w:p>
        </w:tc>
        <w:tc>
          <w:tcPr>
            <w:tcW w:w="1446" w:type="dxa"/>
            <w:shd w:val="clear" w:color="auto" w:fill="auto"/>
            <w:vAlign w:val="center"/>
          </w:tcPr>
          <w:p w:rsidR="001D70CA" w:rsidRPr="00C34259" w:rsidRDefault="001D70CA" w:rsidP="00BC77B3">
            <w:pPr>
              <w:suppressAutoHyphens w:val="0"/>
              <w:spacing w:after="200" w:line="276" w:lineRule="auto"/>
              <w:jc w:val="center"/>
              <w:rPr>
                <w:rFonts w:eastAsia="Calibri" w:cs="Times New Roman"/>
                <w:sz w:val="17"/>
                <w:szCs w:val="17"/>
                <w:lang w:val="el-GR" w:eastAsia="en-US"/>
              </w:rPr>
            </w:pPr>
          </w:p>
        </w:tc>
      </w:tr>
      <w:tr w:rsidR="001D70CA" w:rsidRPr="00C34259" w:rsidTr="00D23FC2">
        <w:trPr>
          <w:trHeight w:val="340"/>
          <w:jc w:val="center"/>
        </w:trPr>
        <w:tc>
          <w:tcPr>
            <w:tcW w:w="567" w:type="dxa"/>
            <w:shd w:val="clear" w:color="auto" w:fill="BFBFBF" w:themeFill="background1" w:themeFillShade="BF"/>
            <w:vAlign w:val="center"/>
          </w:tcPr>
          <w:p w:rsidR="001D70CA" w:rsidRPr="00C34259" w:rsidRDefault="001D70CA" w:rsidP="00BC77B3">
            <w:pPr>
              <w:suppressAutoHyphens w:val="0"/>
              <w:spacing w:after="200" w:line="276" w:lineRule="auto"/>
              <w:jc w:val="left"/>
              <w:rPr>
                <w:rFonts w:asciiTheme="minorHAnsi" w:eastAsia="Calibri" w:hAnsiTheme="minorHAnsi" w:cstheme="minorHAnsi"/>
                <w:sz w:val="21"/>
                <w:szCs w:val="21"/>
                <w:lang w:val="el-GR" w:eastAsia="en-US"/>
              </w:rPr>
            </w:pPr>
          </w:p>
        </w:tc>
        <w:tc>
          <w:tcPr>
            <w:tcW w:w="5558" w:type="dxa"/>
            <w:shd w:val="clear" w:color="auto" w:fill="auto"/>
            <w:vAlign w:val="center"/>
          </w:tcPr>
          <w:p w:rsidR="001D70CA" w:rsidRPr="00C34259" w:rsidRDefault="00C135AF" w:rsidP="00DD68AD">
            <w:pPr>
              <w:suppressAutoHyphens w:val="0"/>
              <w:spacing w:after="0" w:line="276" w:lineRule="auto"/>
              <w:ind w:right="33"/>
              <w:rPr>
                <w:rFonts w:asciiTheme="minorHAnsi" w:eastAsia="Calibri" w:hAnsiTheme="minorHAnsi" w:cstheme="minorHAnsi"/>
                <w:sz w:val="21"/>
                <w:szCs w:val="21"/>
                <w:lang w:val="el-GR" w:eastAsia="en-US"/>
              </w:rPr>
            </w:pPr>
            <w:proofErr w:type="spellStart"/>
            <w:r w:rsidRPr="00C34259">
              <w:rPr>
                <w:rFonts w:asciiTheme="minorHAnsi" w:eastAsia="Calibri" w:hAnsiTheme="minorHAnsi" w:cstheme="minorHAnsi"/>
                <w:sz w:val="21"/>
                <w:szCs w:val="21"/>
                <w:lang w:val="el-GR" w:eastAsia="en-US"/>
              </w:rPr>
              <w:t>διατείθετε</w:t>
            </w:r>
            <w:proofErr w:type="spellEnd"/>
            <w:r w:rsidRPr="00C34259">
              <w:rPr>
                <w:rFonts w:asciiTheme="minorHAnsi" w:eastAsia="Calibri" w:hAnsiTheme="minorHAnsi" w:cstheme="minorHAnsi"/>
                <w:sz w:val="21"/>
                <w:szCs w:val="21"/>
                <w:lang w:val="el-GR" w:eastAsia="en-US"/>
              </w:rPr>
              <w:t xml:space="preserve"> Πιστοποιητικό περιβαλλοντικής διαχείρισης του κατασκευαστή των κάδων κατά ISO 14001 ή ισοδύναμο αυτού</w:t>
            </w:r>
          </w:p>
        </w:tc>
        <w:tc>
          <w:tcPr>
            <w:tcW w:w="992" w:type="dxa"/>
            <w:shd w:val="clear" w:color="auto" w:fill="auto"/>
            <w:vAlign w:val="center"/>
          </w:tcPr>
          <w:p w:rsidR="001D70CA" w:rsidRPr="00C34259" w:rsidRDefault="001D70CA" w:rsidP="00BC77B3">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1D70CA" w:rsidRPr="00C34259" w:rsidRDefault="001D70CA" w:rsidP="00BC77B3">
            <w:pPr>
              <w:suppressAutoHyphens w:val="0"/>
              <w:spacing w:after="200" w:line="276" w:lineRule="auto"/>
              <w:jc w:val="center"/>
              <w:rPr>
                <w:rFonts w:eastAsia="Calibri" w:cs="Times New Roman"/>
                <w:sz w:val="17"/>
                <w:szCs w:val="17"/>
                <w:lang w:val="el-GR" w:eastAsia="en-US"/>
              </w:rPr>
            </w:pPr>
          </w:p>
        </w:tc>
        <w:tc>
          <w:tcPr>
            <w:tcW w:w="1446" w:type="dxa"/>
            <w:shd w:val="clear" w:color="auto" w:fill="auto"/>
            <w:vAlign w:val="center"/>
          </w:tcPr>
          <w:p w:rsidR="001D70CA" w:rsidRPr="00C34259" w:rsidRDefault="001D70CA" w:rsidP="00BC77B3">
            <w:pPr>
              <w:suppressAutoHyphens w:val="0"/>
              <w:spacing w:after="200" w:line="276" w:lineRule="auto"/>
              <w:jc w:val="center"/>
              <w:rPr>
                <w:rFonts w:eastAsia="Calibri" w:cs="Times New Roman"/>
                <w:sz w:val="17"/>
                <w:szCs w:val="17"/>
                <w:lang w:val="el-GR" w:eastAsia="en-US"/>
              </w:rPr>
            </w:pPr>
          </w:p>
        </w:tc>
      </w:tr>
      <w:tr w:rsidR="001D70CA" w:rsidRPr="00C34259" w:rsidTr="00D23FC2">
        <w:trPr>
          <w:trHeight w:val="340"/>
          <w:jc w:val="center"/>
        </w:trPr>
        <w:tc>
          <w:tcPr>
            <w:tcW w:w="567" w:type="dxa"/>
            <w:shd w:val="clear" w:color="auto" w:fill="BFBFBF" w:themeFill="background1" w:themeFillShade="BF"/>
            <w:vAlign w:val="center"/>
          </w:tcPr>
          <w:p w:rsidR="001D70CA" w:rsidRPr="00C34259" w:rsidRDefault="001D70CA" w:rsidP="00BC77B3">
            <w:pPr>
              <w:suppressAutoHyphens w:val="0"/>
              <w:spacing w:after="200" w:line="276" w:lineRule="auto"/>
              <w:jc w:val="left"/>
              <w:rPr>
                <w:rFonts w:asciiTheme="minorHAnsi" w:eastAsia="Calibri" w:hAnsiTheme="minorHAnsi" w:cstheme="minorHAnsi"/>
                <w:sz w:val="21"/>
                <w:szCs w:val="21"/>
                <w:lang w:val="el-GR" w:eastAsia="en-US"/>
              </w:rPr>
            </w:pPr>
          </w:p>
        </w:tc>
        <w:tc>
          <w:tcPr>
            <w:tcW w:w="5558" w:type="dxa"/>
            <w:shd w:val="clear" w:color="auto" w:fill="auto"/>
            <w:vAlign w:val="center"/>
          </w:tcPr>
          <w:p w:rsidR="001D70CA" w:rsidRPr="00C34259" w:rsidRDefault="00DD68AD" w:rsidP="00DD68AD">
            <w:pPr>
              <w:widowControl w:val="0"/>
              <w:suppressAutoHyphens w:val="0"/>
              <w:spacing w:after="0" w:line="276" w:lineRule="auto"/>
              <w:ind w:right="131"/>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Σε όλους τους κάδους θα εκτυπωθούν τα στοιχεία του φορέα, το έτος προμήθειας καθώς και μήνυμα που θα υποδειχθεί από την υπηρεσία μας με ευμεγέθη γράμματα με ανάγλυφη ανεξίτηλη </w:t>
            </w:r>
            <w:proofErr w:type="spellStart"/>
            <w:r w:rsidRPr="00C34259">
              <w:rPr>
                <w:rFonts w:asciiTheme="minorHAnsi" w:eastAsia="Calibri" w:hAnsiTheme="minorHAnsi" w:cstheme="minorHAnsi"/>
                <w:sz w:val="21"/>
                <w:szCs w:val="21"/>
                <w:lang w:val="el-GR" w:eastAsia="en-US"/>
              </w:rPr>
              <w:t>θερμοεκτύπωση</w:t>
            </w:r>
            <w:proofErr w:type="spellEnd"/>
          </w:p>
        </w:tc>
        <w:tc>
          <w:tcPr>
            <w:tcW w:w="992" w:type="dxa"/>
            <w:shd w:val="clear" w:color="auto" w:fill="auto"/>
            <w:vAlign w:val="center"/>
          </w:tcPr>
          <w:p w:rsidR="001D70CA" w:rsidRPr="00C34259" w:rsidRDefault="001D70CA" w:rsidP="00BC77B3">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1D70CA" w:rsidRPr="00C34259" w:rsidRDefault="001D70CA" w:rsidP="00BC77B3">
            <w:pPr>
              <w:suppressAutoHyphens w:val="0"/>
              <w:spacing w:after="200" w:line="276" w:lineRule="auto"/>
              <w:jc w:val="center"/>
              <w:rPr>
                <w:rFonts w:eastAsia="Calibri" w:cs="Times New Roman"/>
                <w:sz w:val="17"/>
                <w:szCs w:val="17"/>
                <w:lang w:val="el-GR" w:eastAsia="en-US"/>
              </w:rPr>
            </w:pPr>
          </w:p>
        </w:tc>
        <w:tc>
          <w:tcPr>
            <w:tcW w:w="1446" w:type="dxa"/>
            <w:shd w:val="clear" w:color="auto" w:fill="auto"/>
            <w:vAlign w:val="center"/>
          </w:tcPr>
          <w:p w:rsidR="001D70CA" w:rsidRPr="00C34259" w:rsidRDefault="001D70CA" w:rsidP="00BC77B3">
            <w:pPr>
              <w:suppressAutoHyphens w:val="0"/>
              <w:spacing w:after="200" w:line="276" w:lineRule="auto"/>
              <w:jc w:val="center"/>
              <w:rPr>
                <w:rFonts w:eastAsia="Calibri" w:cs="Times New Roman"/>
                <w:sz w:val="17"/>
                <w:szCs w:val="17"/>
                <w:lang w:val="el-GR" w:eastAsia="en-US"/>
              </w:rPr>
            </w:pPr>
          </w:p>
        </w:tc>
      </w:tr>
      <w:tr w:rsidR="00DD68AD" w:rsidRPr="00C34259" w:rsidTr="00D23FC2">
        <w:trPr>
          <w:trHeight w:val="340"/>
          <w:jc w:val="center"/>
        </w:trPr>
        <w:tc>
          <w:tcPr>
            <w:tcW w:w="567" w:type="dxa"/>
            <w:shd w:val="clear" w:color="auto" w:fill="BFBFBF" w:themeFill="background1" w:themeFillShade="BF"/>
            <w:vAlign w:val="center"/>
          </w:tcPr>
          <w:p w:rsidR="00DD68AD" w:rsidRPr="00C34259" w:rsidRDefault="00DD68AD" w:rsidP="00BC77B3">
            <w:pPr>
              <w:suppressAutoHyphens w:val="0"/>
              <w:spacing w:after="200" w:line="276" w:lineRule="auto"/>
              <w:jc w:val="left"/>
              <w:rPr>
                <w:rFonts w:asciiTheme="minorHAnsi" w:eastAsia="Calibri" w:hAnsiTheme="minorHAnsi" w:cstheme="minorHAnsi"/>
                <w:sz w:val="21"/>
                <w:szCs w:val="21"/>
                <w:lang w:val="el-GR" w:eastAsia="en-US"/>
              </w:rPr>
            </w:pPr>
          </w:p>
        </w:tc>
        <w:tc>
          <w:tcPr>
            <w:tcW w:w="5558" w:type="dxa"/>
            <w:shd w:val="clear" w:color="auto" w:fill="auto"/>
            <w:vAlign w:val="center"/>
          </w:tcPr>
          <w:p w:rsidR="00A17E0E" w:rsidRPr="00C34259" w:rsidRDefault="00A17E0E" w:rsidP="00A17E0E">
            <w:pPr>
              <w:suppressAutoHyphens w:val="0"/>
              <w:spacing w:after="0" w:line="276" w:lineRule="auto"/>
              <w:ind w:right="33"/>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Επάνω στο σώμα ή και στο καπάκι, θα φέρουν ανάγλυφες επιγραφές, στις οποίες θα</w:t>
            </w:r>
          </w:p>
          <w:p w:rsidR="00A17E0E" w:rsidRPr="00C34259" w:rsidRDefault="00A17E0E" w:rsidP="00A17E0E">
            <w:pPr>
              <w:suppressAutoHyphens w:val="0"/>
              <w:spacing w:after="0" w:line="276" w:lineRule="auto"/>
              <w:ind w:right="33"/>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αναφέρονται κατ’ ελάχιστον τα ακόλουθα:</w:t>
            </w:r>
          </w:p>
          <w:p w:rsidR="00A17E0E" w:rsidRPr="00C34259" w:rsidRDefault="00A17E0E" w:rsidP="00A17E0E">
            <w:pPr>
              <w:numPr>
                <w:ilvl w:val="0"/>
                <w:numId w:val="8"/>
              </w:numPr>
              <w:suppressAutoHyphens w:val="0"/>
              <w:spacing w:after="0" w:line="276" w:lineRule="auto"/>
              <w:ind w:right="33"/>
              <w:contextualSpacing/>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Το Πρότυπο EN 840.</w:t>
            </w:r>
          </w:p>
          <w:p w:rsidR="00A17E0E" w:rsidRPr="00C34259" w:rsidRDefault="00A17E0E" w:rsidP="00A17E0E">
            <w:pPr>
              <w:numPr>
                <w:ilvl w:val="0"/>
                <w:numId w:val="8"/>
              </w:numPr>
              <w:suppressAutoHyphens w:val="0"/>
              <w:spacing w:after="0" w:line="276" w:lineRule="auto"/>
              <w:ind w:right="33"/>
              <w:contextualSpacing/>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Η σήμανση CE.</w:t>
            </w:r>
          </w:p>
          <w:p w:rsidR="00A17E0E" w:rsidRPr="00C34259" w:rsidRDefault="00A17E0E" w:rsidP="00A17E0E">
            <w:pPr>
              <w:numPr>
                <w:ilvl w:val="0"/>
                <w:numId w:val="7"/>
              </w:numPr>
              <w:suppressAutoHyphens w:val="0"/>
              <w:spacing w:after="0" w:line="276" w:lineRule="auto"/>
              <w:ind w:right="33"/>
              <w:contextualSpacing/>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Μήνας και έτος παραγωγής .</w:t>
            </w:r>
          </w:p>
          <w:p w:rsidR="00A17E0E" w:rsidRPr="00C34259" w:rsidRDefault="00A17E0E" w:rsidP="00A17E0E">
            <w:pPr>
              <w:numPr>
                <w:ilvl w:val="0"/>
                <w:numId w:val="7"/>
              </w:numPr>
              <w:suppressAutoHyphens w:val="0"/>
              <w:spacing w:after="0" w:line="276" w:lineRule="auto"/>
              <w:ind w:right="33"/>
              <w:contextualSpacing/>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Ο κατασκευαστής- προμηθευτής </w:t>
            </w:r>
          </w:p>
          <w:p w:rsidR="00843EBC" w:rsidRPr="00C34259" w:rsidRDefault="00A17E0E" w:rsidP="00843EBC">
            <w:pPr>
              <w:numPr>
                <w:ilvl w:val="0"/>
                <w:numId w:val="7"/>
              </w:numPr>
              <w:suppressAutoHyphens w:val="0"/>
              <w:spacing w:after="0" w:line="276" w:lineRule="auto"/>
              <w:ind w:right="33"/>
              <w:contextualSpacing/>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Η χωρητικότητα του κάδου σε λίτρα.</w:t>
            </w:r>
          </w:p>
          <w:p w:rsidR="00DD68AD" w:rsidRPr="00C34259" w:rsidRDefault="00A17E0E" w:rsidP="00843EBC">
            <w:pPr>
              <w:numPr>
                <w:ilvl w:val="0"/>
                <w:numId w:val="7"/>
              </w:numPr>
              <w:suppressAutoHyphens w:val="0"/>
              <w:spacing w:after="0" w:line="276" w:lineRule="auto"/>
              <w:ind w:right="33"/>
              <w:contextualSpacing/>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Την σήμανση ελέγχων με βάση τα πιστοποιητικά που διαθέτει</w:t>
            </w:r>
          </w:p>
        </w:tc>
        <w:tc>
          <w:tcPr>
            <w:tcW w:w="992" w:type="dxa"/>
            <w:shd w:val="clear" w:color="auto" w:fill="auto"/>
            <w:vAlign w:val="center"/>
          </w:tcPr>
          <w:p w:rsidR="00DD68AD" w:rsidRPr="00C34259" w:rsidRDefault="00A17E0E" w:rsidP="00BC77B3">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DD68AD" w:rsidRPr="00C34259" w:rsidRDefault="00DD68AD" w:rsidP="00BC77B3">
            <w:pPr>
              <w:suppressAutoHyphens w:val="0"/>
              <w:spacing w:after="200" w:line="276" w:lineRule="auto"/>
              <w:jc w:val="center"/>
              <w:rPr>
                <w:rFonts w:eastAsia="Calibri" w:cs="Times New Roman"/>
                <w:sz w:val="17"/>
                <w:szCs w:val="17"/>
                <w:lang w:val="el-GR" w:eastAsia="en-US"/>
              </w:rPr>
            </w:pPr>
          </w:p>
        </w:tc>
        <w:tc>
          <w:tcPr>
            <w:tcW w:w="1446" w:type="dxa"/>
            <w:shd w:val="clear" w:color="auto" w:fill="auto"/>
            <w:vAlign w:val="center"/>
          </w:tcPr>
          <w:p w:rsidR="00DD68AD" w:rsidRPr="00C34259" w:rsidRDefault="00DD68AD" w:rsidP="00BC77B3">
            <w:pPr>
              <w:suppressAutoHyphens w:val="0"/>
              <w:spacing w:after="200" w:line="276" w:lineRule="auto"/>
              <w:jc w:val="center"/>
              <w:rPr>
                <w:rFonts w:eastAsia="Calibri" w:cs="Times New Roman"/>
                <w:sz w:val="17"/>
                <w:szCs w:val="17"/>
                <w:lang w:val="el-GR" w:eastAsia="en-US"/>
              </w:rPr>
            </w:pPr>
          </w:p>
        </w:tc>
      </w:tr>
      <w:tr w:rsidR="00F00BBD" w:rsidRPr="00C34259" w:rsidTr="00D23FC2">
        <w:trPr>
          <w:trHeight w:val="546"/>
          <w:jc w:val="center"/>
        </w:trPr>
        <w:tc>
          <w:tcPr>
            <w:tcW w:w="567" w:type="dxa"/>
            <w:shd w:val="clear" w:color="auto" w:fill="BFBFBF" w:themeFill="background1" w:themeFillShade="BF"/>
            <w:vAlign w:val="center"/>
          </w:tcPr>
          <w:p w:rsidR="00F00BBD" w:rsidRPr="00C34259" w:rsidRDefault="00843EBC" w:rsidP="00BC77B3">
            <w:pPr>
              <w:suppressAutoHyphens w:val="0"/>
              <w:spacing w:after="200" w:line="276" w:lineRule="auto"/>
              <w:jc w:val="left"/>
              <w:rPr>
                <w:rFonts w:eastAsia="Calibri" w:cs="Times New Roman"/>
                <w:b/>
                <w:lang w:val="el-GR" w:eastAsia="en-US"/>
              </w:rPr>
            </w:pPr>
            <w:r w:rsidRPr="00C34259">
              <w:rPr>
                <w:rFonts w:asciiTheme="minorHAnsi" w:eastAsia="Calibri" w:hAnsiTheme="minorHAnsi" w:cstheme="minorHAnsi"/>
                <w:sz w:val="21"/>
                <w:szCs w:val="21"/>
                <w:lang w:val="el-GR" w:eastAsia="en-US"/>
              </w:rPr>
              <w:t>9</w:t>
            </w:r>
          </w:p>
        </w:tc>
        <w:tc>
          <w:tcPr>
            <w:tcW w:w="9101" w:type="dxa"/>
            <w:gridSpan w:val="4"/>
            <w:shd w:val="clear" w:color="auto" w:fill="auto"/>
            <w:vAlign w:val="center"/>
          </w:tcPr>
          <w:p w:rsidR="00F00BBD" w:rsidRPr="00C34259" w:rsidRDefault="00843EBC" w:rsidP="00BC77B3">
            <w:pPr>
              <w:widowControl w:val="0"/>
              <w:suppressAutoHyphens w:val="0"/>
              <w:spacing w:after="0" w:line="276" w:lineRule="auto"/>
              <w:jc w:val="left"/>
              <w:rPr>
                <w:rFonts w:eastAsia="Palatino Linotype" w:cs="Palatino Linotype"/>
                <w:lang w:val="el-GR" w:eastAsia="en-US"/>
              </w:rPr>
            </w:pPr>
            <w:r w:rsidRPr="00C34259">
              <w:rPr>
                <w:rFonts w:asciiTheme="minorHAnsi" w:eastAsia="Calibri" w:hAnsiTheme="minorHAnsi" w:cstheme="minorHAnsi"/>
                <w:sz w:val="21"/>
                <w:szCs w:val="21"/>
                <w:u w:val="single"/>
                <w:lang w:val="el-GR" w:eastAsia="en-US"/>
              </w:rPr>
              <w:t>Υπεύθυνες δηλώσεις</w:t>
            </w:r>
          </w:p>
        </w:tc>
      </w:tr>
      <w:tr w:rsidR="00F00BBD" w:rsidRPr="00C34259" w:rsidTr="00D23FC2">
        <w:trPr>
          <w:trHeight w:val="340"/>
          <w:jc w:val="center"/>
        </w:trPr>
        <w:tc>
          <w:tcPr>
            <w:tcW w:w="567" w:type="dxa"/>
            <w:shd w:val="clear" w:color="auto" w:fill="BFBFBF" w:themeFill="background1" w:themeFillShade="BF"/>
            <w:vAlign w:val="center"/>
          </w:tcPr>
          <w:p w:rsidR="00F00BBD" w:rsidRPr="00C34259" w:rsidRDefault="009419E2" w:rsidP="00BC77B3">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9</w:t>
            </w:r>
            <w:r w:rsidR="00F00BBD" w:rsidRPr="00C34259">
              <w:rPr>
                <w:rFonts w:asciiTheme="minorHAnsi" w:eastAsia="Calibri" w:hAnsiTheme="minorHAnsi" w:cstheme="minorHAnsi"/>
                <w:sz w:val="21"/>
                <w:szCs w:val="21"/>
                <w:lang w:val="el-GR" w:eastAsia="en-US"/>
              </w:rPr>
              <w:t>.1</w:t>
            </w:r>
          </w:p>
        </w:tc>
        <w:tc>
          <w:tcPr>
            <w:tcW w:w="5558" w:type="dxa"/>
            <w:shd w:val="clear" w:color="auto" w:fill="auto"/>
            <w:vAlign w:val="center"/>
          </w:tcPr>
          <w:p w:rsidR="00F00BBD" w:rsidRPr="00C34259" w:rsidRDefault="009419E2" w:rsidP="009419E2">
            <w:pPr>
              <w:suppressAutoHyphens w:val="0"/>
              <w:spacing w:after="200" w:line="276" w:lineRule="auto"/>
              <w:ind w:right="131"/>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υπεύθυνη δήλωση ότι σε περίπτωση που κατά τη διάρκεια του Διαγωνισμού ισχύσουν νέες νομοθετικές διατάξεις (π.χ. εθνικοί νόμοι, κοινοτικές οδηγίες, κτλ.), τότε ο Προμηθευτής υποχρεούται να παραδίδει κάδους με τεχνικά χαρακτηριστικά τα οποία να συμμορφώνονται με αυτές. Γενικά, σε όλη τη διάρκεια του Διαγωνισμού οι προς παράδοση κάδοι πρέπει να είναι σε συμμόρφωση με την εκάστοτε ισχύουσα Ελληνική και Κοινοτική Νομοθεσία.</w:t>
            </w:r>
          </w:p>
        </w:tc>
        <w:tc>
          <w:tcPr>
            <w:tcW w:w="992" w:type="dxa"/>
            <w:shd w:val="clear" w:color="auto" w:fill="auto"/>
            <w:vAlign w:val="center"/>
          </w:tcPr>
          <w:p w:rsidR="00F00BBD" w:rsidRPr="00C34259" w:rsidRDefault="00F00BBD" w:rsidP="00BC77B3">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c>
          <w:tcPr>
            <w:tcW w:w="1446"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r>
      <w:tr w:rsidR="00F00BBD" w:rsidRPr="00C34259" w:rsidTr="00D23FC2">
        <w:trPr>
          <w:trHeight w:val="340"/>
          <w:jc w:val="center"/>
        </w:trPr>
        <w:tc>
          <w:tcPr>
            <w:tcW w:w="567" w:type="dxa"/>
            <w:shd w:val="clear" w:color="auto" w:fill="BFBFBF" w:themeFill="background1" w:themeFillShade="BF"/>
            <w:vAlign w:val="center"/>
          </w:tcPr>
          <w:p w:rsidR="00F00BBD" w:rsidRPr="00C34259" w:rsidRDefault="002363B9" w:rsidP="00BC77B3">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9.2</w:t>
            </w:r>
          </w:p>
        </w:tc>
        <w:tc>
          <w:tcPr>
            <w:tcW w:w="5558" w:type="dxa"/>
            <w:shd w:val="clear" w:color="auto" w:fill="auto"/>
            <w:vAlign w:val="center"/>
          </w:tcPr>
          <w:p w:rsidR="00356D88" w:rsidRPr="00C34259" w:rsidRDefault="00356D88" w:rsidP="00356D88">
            <w:pPr>
              <w:widowControl w:val="0"/>
              <w:suppressAutoHyphens w:val="0"/>
              <w:spacing w:after="0" w:line="276" w:lineRule="auto"/>
              <w:ind w:right="131" w:firstLine="720"/>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υπεύθυνη δήλωση για τουλάχιστο 2 ετών εγγύηση καλής λειτουργίας για τον πλήρη κάδο , (η εγγύηση να είναι ανεξάρτητη από τα προβλεπόμενα σε οποιαδήποτε εργοστασιακή εγγύηση και να καλύπτει, χωρίς καμία επιπλέον επιβάρυνση της υπηρεσίας, την αντικατάσταση ή επιδιόρθωση οποιασδήποτε βλάβης ή φθοράς συμβεί, μη οφειλόμενης σε κακό χειρισμό)</w:t>
            </w:r>
          </w:p>
          <w:p w:rsidR="00F00BBD" w:rsidRPr="00C34259" w:rsidRDefault="00F00BBD" w:rsidP="00BC77B3">
            <w:pPr>
              <w:widowControl w:val="0"/>
              <w:suppressAutoHyphens w:val="0"/>
              <w:spacing w:after="0" w:line="276" w:lineRule="auto"/>
              <w:ind w:left="132" w:right="131"/>
              <w:rPr>
                <w:rFonts w:asciiTheme="minorHAnsi" w:eastAsia="Calibri" w:hAnsiTheme="minorHAnsi" w:cstheme="minorHAnsi"/>
                <w:sz w:val="21"/>
                <w:szCs w:val="21"/>
                <w:lang w:val="el-GR" w:eastAsia="en-US"/>
              </w:rPr>
            </w:pPr>
          </w:p>
        </w:tc>
        <w:tc>
          <w:tcPr>
            <w:tcW w:w="992" w:type="dxa"/>
            <w:shd w:val="clear" w:color="auto" w:fill="auto"/>
            <w:vAlign w:val="center"/>
          </w:tcPr>
          <w:p w:rsidR="00F00BBD" w:rsidRPr="00C34259" w:rsidRDefault="00F00BBD" w:rsidP="00BC77B3">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c>
          <w:tcPr>
            <w:tcW w:w="1446"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r>
      <w:tr w:rsidR="00F00BBD" w:rsidRPr="00C34259" w:rsidTr="00D23FC2">
        <w:trPr>
          <w:trHeight w:val="340"/>
          <w:jc w:val="center"/>
        </w:trPr>
        <w:tc>
          <w:tcPr>
            <w:tcW w:w="567" w:type="dxa"/>
            <w:shd w:val="clear" w:color="auto" w:fill="BFBFBF" w:themeFill="background1" w:themeFillShade="BF"/>
            <w:vAlign w:val="center"/>
          </w:tcPr>
          <w:p w:rsidR="00F00BBD" w:rsidRPr="00C34259" w:rsidRDefault="002363B9" w:rsidP="00BC77B3">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9.3</w:t>
            </w:r>
          </w:p>
        </w:tc>
        <w:tc>
          <w:tcPr>
            <w:tcW w:w="5558" w:type="dxa"/>
            <w:shd w:val="clear" w:color="auto" w:fill="auto"/>
            <w:vAlign w:val="center"/>
          </w:tcPr>
          <w:p w:rsidR="00F00BBD" w:rsidRPr="00C34259" w:rsidRDefault="00BB51CE" w:rsidP="00E71D6D">
            <w:pPr>
              <w:widowControl w:val="0"/>
              <w:suppressAutoHyphens w:val="0"/>
              <w:spacing w:after="0" w:line="276" w:lineRule="auto"/>
              <w:ind w:right="131" w:firstLine="720"/>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Εγγύηση κατασκευής και παροχής ανταλλακτικών (υπεύθυνες δηλώσεις / βεβαιώσεις από βασικούς κατασκευαστές ή τον Προμηθευτή) για τουλάχιστο 10 έτη</w:t>
            </w:r>
          </w:p>
        </w:tc>
        <w:tc>
          <w:tcPr>
            <w:tcW w:w="992" w:type="dxa"/>
            <w:shd w:val="clear" w:color="auto" w:fill="auto"/>
            <w:vAlign w:val="center"/>
          </w:tcPr>
          <w:p w:rsidR="00F00BBD" w:rsidRPr="00C34259" w:rsidRDefault="00E71D6D" w:rsidP="00BC77B3">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c>
          <w:tcPr>
            <w:tcW w:w="1446"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r>
      <w:tr w:rsidR="00F00BBD" w:rsidRPr="00C34259" w:rsidTr="00D23FC2">
        <w:trPr>
          <w:trHeight w:val="340"/>
          <w:jc w:val="center"/>
        </w:trPr>
        <w:tc>
          <w:tcPr>
            <w:tcW w:w="567" w:type="dxa"/>
            <w:shd w:val="clear" w:color="auto" w:fill="BFBFBF" w:themeFill="background1" w:themeFillShade="BF"/>
            <w:vAlign w:val="center"/>
          </w:tcPr>
          <w:p w:rsidR="00F00BBD" w:rsidRPr="00C34259" w:rsidRDefault="002363B9" w:rsidP="00BC77B3">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9.4</w:t>
            </w:r>
          </w:p>
        </w:tc>
        <w:tc>
          <w:tcPr>
            <w:tcW w:w="5558" w:type="dxa"/>
            <w:shd w:val="clear" w:color="auto" w:fill="auto"/>
            <w:vAlign w:val="center"/>
          </w:tcPr>
          <w:p w:rsidR="00F00BBD" w:rsidRPr="00C34259" w:rsidRDefault="00E71D6D" w:rsidP="00BC77B3">
            <w:pPr>
              <w:widowControl w:val="0"/>
              <w:suppressAutoHyphens w:val="0"/>
              <w:spacing w:after="0" w:line="276" w:lineRule="auto"/>
              <w:ind w:left="132" w:right="131"/>
              <w:rPr>
                <w:rFonts w:asciiTheme="minorHAnsi" w:eastAsia="Calibri" w:hAnsiTheme="minorHAnsi" w:cstheme="minorHAnsi"/>
                <w:sz w:val="21"/>
                <w:szCs w:val="21"/>
                <w:lang w:val="el-GR" w:eastAsia="en-US"/>
              </w:rPr>
            </w:pPr>
            <w:proofErr w:type="spellStart"/>
            <w:r w:rsidRPr="00C34259">
              <w:rPr>
                <w:rFonts w:asciiTheme="minorHAnsi" w:eastAsia="Calibri" w:hAnsiTheme="minorHAnsi" w:cstheme="minorHAnsi"/>
                <w:sz w:val="21"/>
                <w:szCs w:val="21"/>
                <w:lang w:val="el-GR" w:eastAsia="en-US"/>
              </w:rPr>
              <w:t>Υπέυθυνη</w:t>
            </w:r>
            <w:proofErr w:type="spellEnd"/>
            <w:r w:rsidRPr="00C34259">
              <w:rPr>
                <w:rFonts w:asciiTheme="minorHAnsi" w:eastAsia="Calibri" w:hAnsiTheme="minorHAnsi" w:cstheme="minorHAnsi"/>
                <w:sz w:val="21"/>
                <w:szCs w:val="21"/>
                <w:lang w:val="el-GR" w:eastAsia="en-US"/>
              </w:rPr>
              <w:t xml:space="preserve"> δήλωση για τον χρόνο παράδοσης των κάδων η οποία δεν μπορεί να είναι μεγαλύτερος από 5 μήνες</w:t>
            </w:r>
          </w:p>
        </w:tc>
        <w:tc>
          <w:tcPr>
            <w:tcW w:w="992" w:type="dxa"/>
            <w:shd w:val="clear" w:color="auto" w:fill="auto"/>
            <w:vAlign w:val="center"/>
          </w:tcPr>
          <w:p w:rsidR="00F00BBD" w:rsidRPr="00C34259" w:rsidRDefault="00F00BBD" w:rsidP="00BC77B3">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1105"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c>
          <w:tcPr>
            <w:tcW w:w="1446" w:type="dxa"/>
            <w:shd w:val="clear" w:color="auto" w:fill="auto"/>
            <w:vAlign w:val="center"/>
          </w:tcPr>
          <w:p w:rsidR="00F00BBD" w:rsidRPr="00C34259" w:rsidRDefault="00F00BBD" w:rsidP="00BC77B3">
            <w:pPr>
              <w:suppressAutoHyphens w:val="0"/>
              <w:spacing w:after="200" w:line="276" w:lineRule="auto"/>
              <w:jc w:val="center"/>
              <w:rPr>
                <w:rFonts w:asciiTheme="minorHAnsi" w:eastAsia="Calibri" w:hAnsiTheme="minorHAnsi" w:cstheme="minorHAnsi"/>
                <w:sz w:val="21"/>
                <w:szCs w:val="21"/>
                <w:lang w:val="el-GR" w:eastAsia="en-US"/>
              </w:rPr>
            </w:pPr>
          </w:p>
        </w:tc>
      </w:tr>
    </w:tbl>
    <w:p w:rsidR="00033F7A" w:rsidRPr="00C34259" w:rsidRDefault="00033F7A" w:rsidP="009639F2">
      <w:pPr>
        <w:widowControl w:val="0"/>
        <w:suppressAutoHyphens w:val="0"/>
        <w:spacing w:after="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br w:type="page"/>
      </w:r>
    </w:p>
    <w:p w:rsidR="00176598" w:rsidRPr="00C34259" w:rsidRDefault="00176598" w:rsidP="00176598">
      <w:pPr>
        <w:widowControl w:val="0"/>
        <w:numPr>
          <w:ilvl w:val="0"/>
          <w:numId w:val="3"/>
        </w:numPr>
        <w:shd w:val="clear" w:color="auto" w:fill="DBE5F1"/>
        <w:suppressAutoHyphens w:val="0"/>
        <w:spacing w:after="0" w:line="276" w:lineRule="auto"/>
        <w:ind w:left="426"/>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lastRenderedPageBreak/>
        <w:t>ΕΙΔΙΚΑ ΔΟΧΕΙΑ ΑΠΟΒΛΗΤΩΝ ΒΡΩΣΙΜΩΝ ΕΛΑΙΩΝ ΚΑΙ ΛΙΠΩΝ 1 m3</w:t>
      </w:r>
    </w:p>
    <w:p w:rsidR="00176598" w:rsidRPr="00C34259" w:rsidRDefault="00176598" w:rsidP="00176598">
      <w:pPr>
        <w:widowControl w:val="0"/>
        <w:suppressAutoHyphens w:val="0"/>
        <w:spacing w:after="0" w:line="276" w:lineRule="auto"/>
        <w:ind w:firstLine="426"/>
        <w:rPr>
          <w:rFonts w:asciiTheme="minorHAnsi" w:eastAsia="Calibri" w:hAnsiTheme="minorHAnsi" w:cstheme="minorHAnsi"/>
          <w:sz w:val="21"/>
          <w:szCs w:val="21"/>
          <w:lang w:val="el-GR" w:eastAsia="en-US"/>
        </w:rPr>
      </w:pPr>
    </w:p>
    <w:p w:rsidR="00B85F77" w:rsidRPr="00C34259" w:rsidRDefault="00B85F77" w:rsidP="000D7F73">
      <w:pPr>
        <w:shd w:val="clear" w:color="auto" w:fill="FFFFFF"/>
        <w:suppressAutoHyphens w:val="0"/>
        <w:spacing w:before="240" w:after="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Αφορά την προμήθεια ειδικής </w:t>
      </w:r>
      <w:proofErr w:type="spellStart"/>
      <w:r w:rsidRPr="00C34259">
        <w:rPr>
          <w:rFonts w:asciiTheme="minorHAnsi" w:eastAsia="Calibri" w:hAnsiTheme="minorHAnsi" w:cstheme="minorHAnsi"/>
          <w:sz w:val="21"/>
          <w:szCs w:val="21"/>
          <w:lang w:val="el-GR" w:eastAsia="en-US"/>
        </w:rPr>
        <w:t>παλετοδεξαμενής</w:t>
      </w:r>
      <w:proofErr w:type="spellEnd"/>
      <w:r w:rsidRPr="00C34259">
        <w:rPr>
          <w:rFonts w:asciiTheme="minorHAnsi" w:eastAsia="Calibri" w:hAnsiTheme="minorHAnsi" w:cstheme="minorHAnsi"/>
          <w:sz w:val="21"/>
          <w:szCs w:val="21"/>
          <w:lang w:val="el-GR" w:eastAsia="en-US"/>
        </w:rPr>
        <w:t xml:space="preserve"> αποθήκευσης υγρών τροφίμων χωρητικότητας 1000 λίτρων</w:t>
      </w:r>
      <w:r w:rsidR="00561A14" w:rsidRPr="00C34259">
        <w:rPr>
          <w:rFonts w:asciiTheme="minorHAnsi" w:eastAsia="Calibri" w:hAnsiTheme="minorHAnsi" w:cstheme="minorHAnsi"/>
          <w:sz w:val="21"/>
          <w:szCs w:val="21"/>
          <w:lang w:val="el-GR" w:eastAsia="en-US"/>
        </w:rPr>
        <w:t xml:space="preserve"> με ανοχή +- 5%</w:t>
      </w:r>
      <w:r w:rsidR="00597F11" w:rsidRPr="00C34259">
        <w:rPr>
          <w:rFonts w:asciiTheme="minorHAnsi" w:eastAsia="Calibri" w:hAnsiTheme="minorHAnsi" w:cstheme="minorHAnsi"/>
          <w:sz w:val="21"/>
          <w:szCs w:val="21"/>
          <w:lang w:val="el-GR" w:eastAsia="en-US"/>
        </w:rPr>
        <w:t>.</w:t>
      </w:r>
    </w:p>
    <w:p w:rsidR="00B85F77" w:rsidRPr="00C34259" w:rsidRDefault="004B0FEF" w:rsidP="000D7F73">
      <w:pPr>
        <w:shd w:val="clear" w:color="auto" w:fill="FFFFFF"/>
        <w:suppressAutoHyphens w:val="0"/>
        <w:spacing w:before="240" w:after="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Η πλαστική δεξαμενή (</w:t>
      </w:r>
      <w:proofErr w:type="spellStart"/>
      <w:r w:rsidRPr="00C34259">
        <w:rPr>
          <w:rFonts w:asciiTheme="minorHAnsi" w:eastAsia="Calibri" w:hAnsiTheme="minorHAnsi" w:cstheme="minorHAnsi"/>
          <w:sz w:val="21"/>
          <w:szCs w:val="21"/>
          <w:lang w:val="el-GR" w:eastAsia="en-US"/>
        </w:rPr>
        <w:t>παλετοδεξαμενή</w:t>
      </w:r>
      <w:proofErr w:type="spellEnd"/>
      <w:r w:rsidRPr="00C34259">
        <w:rPr>
          <w:rFonts w:asciiTheme="minorHAnsi" w:eastAsia="Calibri" w:hAnsiTheme="minorHAnsi" w:cstheme="minorHAnsi"/>
          <w:sz w:val="21"/>
          <w:szCs w:val="21"/>
          <w:lang w:val="el-GR" w:eastAsia="en-US"/>
        </w:rPr>
        <w:t>) θα είναι απολύτως καινούργια πρώτης χρήσης</w:t>
      </w:r>
      <w:r w:rsidR="0064345B" w:rsidRPr="00C34259">
        <w:rPr>
          <w:rFonts w:asciiTheme="minorHAnsi" w:eastAsia="Calibri" w:hAnsiTheme="minorHAnsi" w:cstheme="minorHAnsi"/>
          <w:sz w:val="21"/>
          <w:szCs w:val="21"/>
          <w:lang w:val="el-GR" w:eastAsia="en-US"/>
        </w:rPr>
        <w:t xml:space="preserve"> και πρόσφατης κατασκευής (τελευταίου εξαμήνου)</w:t>
      </w:r>
      <w:r w:rsidRPr="00C34259">
        <w:rPr>
          <w:rFonts w:asciiTheme="minorHAnsi" w:eastAsia="Calibri" w:hAnsiTheme="minorHAnsi" w:cstheme="minorHAnsi"/>
          <w:sz w:val="21"/>
          <w:szCs w:val="21"/>
          <w:lang w:val="el-GR" w:eastAsia="en-US"/>
        </w:rPr>
        <w:t xml:space="preserve">, </w:t>
      </w:r>
      <w:r w:rsidR="00047A12" w:rsidRPr="00C34259">
        <w:rPr>
          <w:rFonts w:asciiTheme="minorHAnsi" w:eastAsia="Calibri" w:hAnsiTheme="minorHAnsi" w:cstheme="minorHAnsi"/>
          <w:sz w:val="21"/>
          <w:szCs w:val="21"/>
          <w:lang w:val="el-GR" w:eastAsia="en-US"/>
        </w:rPr>
        <w:t xml:space="preserve">και </w:t>
      </w:r>
      <w:r w:rsidRPr="00C34259">
        <w:rPr>
          <w:rFonts w:asciiTheme="minorHAnsi" w:eastAsia="Calibri" w:hAnsiTheme="minorHAnsi" w:cstheme="minorHAnsi"/>
          <w:sz w:val="21"/>
          <w:szCs w:val="21"/>
          <w:lang w:val="el-GR" w:eastAsia="en-US"/>
        </w:rPr>
        <w:t>θα είναι κατασκευασμένη από HDPE με την μέθοδο της φυσητής διαμόρφωσης (</w:t>
      </w:r>
      <w:proofErr w:type="spellStart"/>
      <w:r w:rsidRPr="00C34259">
        <w:rPr>
          <w:rFonts w:asciiTheme="minorHAnsi" w:eastAsia="Calibri" w:hAnsiTheme="minorHAnsi" w:cstheme="minorHAnsi"/>
          <w:sz w:val="21"/>
          <w:szCs w:val="21"/>
          <w:lang w:val="el-GR" w:eastAsia="en-US"/>
        </w:rPr>
        <w:t>Blow</w:t>
      </w:r>
      <w:proofErr w:type="spellEnd"/>
      <w:r w:rsidRPr="00C34259">
        <w:rPr>
          <w:rFonts w:asciiTheme="minorHAnsi" w:eastAsia="Calibri" w:hAnsiTheme="minorHAnsi" w:cstheme="minorHAnsi"/>
          <w:sz w:val="21"/>
          <w:szCs w:val="21"/>
          <w:lang w:val="el-GR" w:eastAsia="en-US"/>
        </w:rPr>
        <w:t xml:space="preserve"> </w:t>
      </w:r>
      <w:proofErr w:type="spellStart"/>
      <w:r w:rsidRPr="00C34259">
        <w:rPr>
          <w:rFonts w:asciiTheme="minorHAnsi" w:eastAsia="Calibri" w:hAnsiTheme="minorHAnsi" w:cstheme="minorHAnsi"/>
          <w:sz w:val="21"/>
          <w:szCs w:val="21"/>
          <w:lang w:val="el-GR" w:eastAsia="en-US"/>
        </w:rPr>
        <w:t>Moulting</w:t>
      </w:r>
      <w:proofErr w:type="spellEnd"/>
      <w:r w:rsidRPr="00C34259">
        <w:rPr>
          <w:rFonts w:asciiTheme="minorHAnsi" w:eastAsia="Calibri" w:hAnsiTheme="minorHAnsi" w:cstheme="minorHAnsi"/>
          <w:sz w:val="21"/>
          <w:szCs w:val="21"/>
          <w:lang w:val="el-GR" w:eastAsia="en-US"/>
        </w:rPr>
        <w:t>)</w:t>
      </w:r>
      <w:r w:rsidR="00B85F77" w:rsidRPr="00C34259">
        <w:rPr>
          <w:rFonts w:asciiTheme="minorHAnsi" w:eastAsia="Calibri" w:hAnsiTheme="minorHAnsi" w:cstheme="minorHAnsi"/>
          <w:sz w:val="21"/>
          <w:szCs w:val="21"/>
          <w:lang w:val="el-GR" w:eastAsia="en-US"/>
        </w:rPr>
        <w:t>.</w:t>
      </w:r>
    </w:p>
    <w:p w:rsidR="004B0FEF" w:rsidRPr="00C34259" w:rsidRDefault="00047A12" w:rsidP="000D7F73">
      <w:pPr>
        <w:shd w:val="clear" w:color="auto" w:fill="FFFFFF"/>
        <w:suppressAutoHyphens w:val="0"/>
        <w:spacing w:before="240" w:after="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Θ</w:t>
      </w:r>
      <w:r w:rsidR="004B0FEF" w:rsidRPr="00C34259">
        <w:rPr>
          <w:rFonts w:asciiTheme="minorHAnsi" w:eastAsia="Calibri" w:hAnsiTheme="minorHAnsi" w:cstheme="minorHAnsi"/>
          <w:sz w:val="21"/>
          <w:szCs w:val="21"/>
          <w:lang w:val="el-GR" w:eastAsia="en-US"/>
        </w:rPr>
        <w:t>α παρέχει τέλεια αντίσταση σε κάθε χημική διάβρωση</w:t>
      </w:r>
      <w:r w:rsidRPr="00C34259">
        <w:rPr>
          <w:rFonts w:asciiTheme="minorHAnsi" w:eastAsia="Calibri" w:hAnsiTheme="minorHAnsi" w:cstheme="minorHAnsi"/>
          <w:sz w:val="21"/>
          <w:szCs w:val="21"/>
          <w:lang w:val="el-GR" w:eastAsia="en-US"/>
        </w:rPr>
        <w:t xml:space="preserve"> και προστασία από υπεριώδους ακτινοβολία (UV)</w:t>
      </w:r>
      <w:r w:rsidR="004B0FEF" w:rsidRPr="00C34259">
        <w:rPr>
          <w:rFonts w:asciiTheme="minorHAnsi" w:eastAsia="Calibri" w:hAnsiTheme="minorHAnsi" w:cstheme="minorHAnsi"/>
          <w:sz w:val="21"/>
          <w:szCs w:val="21"/>
          <w:lang w:val="el-GR" w:eastAsia="en-US"/>
        </w:rPr>
        <w:t xml:space="preserve">. </w:t>
      </w:r>
    </w:p>
    <w:p w:rsidR="004B0FEF" w:rsidRPr="00C34259" w:rsidRDefault="004B0FEF" w:rsidP="000D7F73">
      <w:pPr>
        <w:shd w:val="clear" w:color="auto" w:fill="FFFFFF"/>
        <w:suppressAutoHyphens w:val="0"/>
        <w:spacing w:before="240" w:after="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Θα πρέπει να φέρει εξωτερικά ειδικό μεταλλικό πλέγμα που θα παρέχει πλήρη προστασία της δεξαμενής κατά την μεταφορά. Το μεταλλικό περίβλημα θα πρέπει να είναι κατασκευασμένο από γαλβανισμένο χάλυβα.</w:t>
      </w:r>
    </w:p>
    <w:p w:rsidR="004B0FEF" w:rsidRPr="00C34259" w:rsidRDefault="00047A12" w:rsidP="000D7F73">
      <w:pPr>
        <w:shd w:val="clear" w:color="auto" w:fill="FFFFFF"/>
        <w:suppressAutoHyphens w:val="0"/>
        <w:spacing w:before="240" w:after="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Θα διαθέτει οπή με βιδωτό καπάκι </w:t>
      </w:r>
      <w:r w:rsidR="004B0FEF" w:rsidRPr="00C34259">
        <w:rPr>
          <w:rFonts w:asciiTheme="minorHAnsi" w:eastAsia="Calibri" w:hAnsiTheme="minorHAnsi" w:cstheme="minorHAnsi"/>
          <w:sz w:val="21"/>
          <w:szCs w:val="21"/>
          <w:lang w:val="el-GR" w:eastAsia="en-US"/>
        </w:rPr>
        <w:t>Ø150 τουλάχιστον</w:t>
      </w:r>
      <w:r w:rsidRPr="00C34259">
        <w:rPr>
          <w:rFonts w:asciiTheme="minorHAnsi" w:eastAsia="Calibri" w:hAnsiTheme="minorHAnsi" w:cstheme="minorHAnsi"/>
          <w:sz w:val="21"/>
          <w:szCs w:val="21"/>
          <w:lang w:val="el-GR" w:eastAsia="en-US"/>
        </w:rPr>
        <w:t xml:space="preserve"> στο άνω μέρος του </w:t>
      </w:r>
      <w:proofErr w:type="spellStart"/>
      <w:r w:rsidRPr="00C34259">
        <w:rPr>
          <w:rFonts w:asciiTheme="minorHAnsi" w:eastAsia="Calibri" w:hAnsiTheme="minorHAnsi" w:cstheme="minorHAnsi"/>
          <w:sz w:val="21"/>
          <w:szCs w:val="21"/>
          <w:lang w:val="el-GR" w:eastAsia="en-US"/>
        </w:rPr>
        <w:t>παλετοδοχείου</w:t>
      </w:r>
      <w:proofErr w:type="spellEnd"/>
      <w:r w:rsidRPr="00C34259">
        <w:rPr>
          <w:rFonts w:asciiTheme="minorHAnsi" w:eastAsia="Calibri" w:hAnsiTheme="minorHAnsi" w:cstheme="minorHAnsi"/>
          <w:sz w:val="21"/>
          <w:szCs w:val="21"/>
          <w:lang w:val="el-GR" w:eastAsia="en-US"/>
        </w:rPr>
        <w:t>.</w:t>
      </w:r>
    </w:p>
    <w:p w:rsidR="004B0FEF" w:rsidRPr="00C34259" w:rsidRDefault="004B0FEF" w:rsidP="000D7F73">
      <w:pPr>
        <w:shd w:val="clear" w:color="auto" w:fill="FFFFFF"/>
        <w:suppressAutoHyphens w:val="0"/>
        <w:spacing w:before="240" w:after="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Θα διαθέτει βάνα εξόδου τύπου πεταλούδα</w:t>
      </w:r>
      <w:r w:rsidR="00047A12" w:rsidRPr="00C34259">
        <w:rPr>
          <w:rFonts w:asciiTheme="minorHAnsi" w:eastAsia="Calibri" w:hAnsiTheme="minorHAnsi" w:cstheme="minorHAnsi"/>
          <w:sz w:val="21"/>
          <w:szCs w:val="21"/>
          <w:lang w:val="el-GR" w:eastAsia="en-US"/>
        </w:rPr>
        <w:t xml:space="preserve"> </w:t>
      </w:r>
      <w:r w:rsidRPr="00C34259">
        <w:rPr>
          <w:rFonts w:asciiTheme="minorHAnsi" w:eastAsia="Calibri" w:hAnsiTheme="minorHAnsi" w:cstheme="minorHAnsi"/>
          <w:sz w:val="21"/>
          <w:szCs w:val="21"/>
          <w:lang w:val="el-GR" w:eastAsia="en-US"/>
        </w:rPr>
        <w:t>Ø50 τουλάχιστον</w:t>
      </w:r>
    </w:p>
    <w:p w:rsidR="004B0FEF" w:rsidRPr="00C34259" w:rsidRDefault="004B0FEF" w:rsidP="000D7F73">
      <w:pPr>
        <w:shd w:val="clear" w:color="auto" w:fill="FFFFFF"/>
        <w:suppressAutoHyphens w:val="0"/>
        <w:spacing w:before="240" w:after="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Θα στηρίζεται σε </w:t>
      </w:r>
      <w:r w:rsidR="00597F11" w:rsidRPr="00C34259">
        <w:rPr>
          <w:rFonts w:asciiTheme="minorHAnsi" w:eastAsia="Calibri" w:hAnsiTheme="minorHAnsi" w:cstheme="minorHAnsi"/>
          <w:sz w:val="21"/>
          <w:szCs w:val="21"/>
          <w:lang w:val="el-GR" w:eastAsia="en-US"/>
        </w:rPr>
        <w:t>μεταλλική</w:t>
      </w:r>
      <w:r w:rsidR="00055A6A" w:rsidRPr="00C34259">
        <w:rPr>
          <w:rFonts w:asciiTheme="minorHAnsi" w:eastAsia="Calibri" w:hAnsiTheme="minorHAnsi" w:cstheme="minorHAnsi"/>
          <w:sz w:val="21"/>
          <w:szCs w:val="21"/>
          <w:lang w:val="el-GR" w:eastAsia="en-US"/>
        </w:rPr>
        <w:t xml:space="preserve"> ή </w:t>
      </w:r>
      <w:r w:rsidRPr="00C34259">
        <w:rPr>
          <w:rFonts w:asciiTheme="minorHAnsi" w:eastAsia="Calibri" w:hAnsiTheme="minorHAnsi" w:cstheme="minorHAnsi"/>
          <w:sz w:val="21"/>
          <w:szCs w:val="21"/>
          <w:lang w:val="el-GR" w:eastAsia="en-US"/>
        </w:rPr>
        <w:t>πλαστική παλέτα</w:t>
      </w:r>
      <w:r w:rsidR="00597F11" w:rsidRPr="00C34259">
        <w:rPr>
          <w:rFonts w:asciiTheme="minorHAnsi" w:eastAsia="Calibri" w:hAnsiTheme="minorHAnsi" w:cstheme="minorHAnsi"/>
          <w:sz w:val="21"/>
          <w:szCs w:val="21"/>
          <w:lang w:val="el-GR" w:eastAsia="en-US"/>
        </w:rPr>
        <w:t xml:space="preserve"> κατάλληλα σχεδιασμένη για την ασφαλή μεταφορά και αποθήκευση κάθε είδους υγρών.</w:t>
      </w:r>
    </w:p>
    <w:p w:rsidR="004B0FEF" w:rsidRPr="00C34259" w:rsidRDefault="004B0FEF" w:rsidP="000D7F73">
      <w:pPr>
        <w:shd w:val="clear" w:color="auto" w:fill="FFFFFF"/>
        <w:suppressAutoHyphens w:val="0"/>
        <w:spacing w:before="240" w:after="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Θα διαθέτει στην εμπρόσθια όψη της ειδικό μεταλλικό πλαίσιο ικανού μεγέθους στο οποίο θα τοποθετηθεί αυτοκόλλητο με περιεχόμενο που θα καθοριστεί από την υπηρεσία </w:t>
      </w:r>
      <w:r w:rsidR="00597F11" w:rsidRPr="00C34259">
        <w:rPr>
          <w:rFonts w:asciiTheme="minorHAnsi" w:eastAsia="Calibri" w:hAnsiTheme="minorHAnsi" w:cstheme="minorHAnsi"/>
          <w:sz w:val="21"/>
          <w:szCs w:val="21"/>
          <w:lang w:val="el-GR" w:eastAsia="en-US"/>
        </w:rPr>
        <w:t>μας.</w:t>
      </w:r>
    </w:p>
    <w:p w:rsidR="004B0FEF" w:rsidRPr="00C34259" w:rsidRDefault="004B0FEF" w:rsidP="000D7F73">
      <w:pPr>
        <w:shd w:val="clear" w:color="auto" w:fill="FFFFFF"/>
        <w:suppressAutoHyphens w:val="0"/>
        <w:spacing w:before="240" w:after="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Θα είναι ικανής αντοχής φορτίου 1</w:t>
      </w:r>
      <w:r w:rsidR="00521603" w:rsidRPr="00C34259">
        <w:rPr>
          <w:rFonts w:asciiTheme="minorHAnsi" w:eastAsia="Calibri" w:hAnsiTheme="minorHAnsi" w:cstheme="minorHAnsi"/>
          <w:sz w:val="21"/>
          <w:szCs w:val="21"/>
          <w:lang w:val="el-GR" w:eastAsia="en-US"/>
        </w:rPr>
        <w:t>50</w:t>
      </w:r>
      <w:r w:rsidRPr="00C34259">
        <w:rPr>
          <w:rFonts w:asciiTheme="minorHAnsi" w:eastAsia="Calibri" w:hAnsiTheme="minorHAnsi" w:cstheme="minorHAnsi"/>
          <w:sz w:val="21"/>
          <w:szCs w:val="21"/>
          <w:lang w:val="el-GR" w:eastAsia="en-US"/>
        </w:rPr>
        <w:t>0 κιλών τουλάχιστον</w:t>
      </w:r>
      <w:r w:rsidR="00FD46FE" w:rsidRPr="00C34259">
        <w:rPr>
          <w:rFonts w:asciiTheme="minorHAnsi" w:eastAsia="Calibri" w:hAnsiTheme="minorHAnsi" w:cstheme="minorHAnsi"/>
          <w:sz w:val="21"/>
          <w:szCs w:val="21"/>
          <w:lang w:val="el-GR" w:eastAsia="en-US"/>
        </w:rPr>
        <w:t>.</w:t>
      </w:r>
    </w:p>
    <w:p w:rsidR="000D7F73" w:rsidRPr="00C34259" w:rsidRDefault="000D7F73" w:rsidP="000D7F73">
      <w:pPr>
        <w:shd w:val="clear" w:color="auto" w:fill="FFFFFF"/>
        <w:suppressAutoHyphens w:val="0"/>
        <w:spacing w:before="240" w:after="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Προκειμένου να διαπιστωθούν και να αξιολογηθούν πληρέστερα όλα τα λειτουργικά και τεχνικά στοιχεία κάθε προσφερόμενου είδους καθώς και η συμμόρφωσή του προς τις τεχνικές προδιαγραφές, πρέπει, εφόσον απαιτηθεί από την αρμόδια </w:t>
      </w:r>
      <w:r w:rsidR="00CF600D" w:rsidRPr="00C34259">
        <w:rPr>
          <w:rFonts w:asciiTheme="minorHAnsi" w:eastAsia="Calibri" w:hAnsiTheme="minorHAnsi" w:cstheme="minorHAnsi"/>
          <w:sz w:val="21"/>
          <w:szCs w:val="21"/>
          <w:lang w:val="el-GR" w:eastAsia="en-US"/>
        </w:rPr>
        <w:t>επιτροπή διαγωνισμού</w:t>
      </w:r>
      <w:r w:rsidRPr="00C34259">
        <w:rPr>
          <w:rFonts w:asciiTheme="minorHAnsi" w:eastAsia="Calibri" w:hAnsiTheme="minorHAnsi" w:cstheme="minorHAnsi"/>
          <w:sz w:val="21"/>
          <w:szCs w:val="21"/>
          <w:lang w:val="el-GR" w:eastAsia="en-US"/>
        </w:rPr>
        <w:t>, εντός δέκα (10) ημερών από την έγγραφη ειδοποίησή τους οι διαγωνιζόμενοι  θα πρέπει να  επιδείξουν ίδιο δείγμα του προσφερόμενου είδους σε τόπο που θα υποδείξει η αρμόδια υπηρεσία, χωρίς καμία επιβάρυνση της Αναθέτουσας Αρχής.  Να υποβληθεί σχετική υπεύθυνη δήλωση.</w:t>
      </w:r>
    </w:p>
    <w:p w:rsidR="0063270A" w:rsidRPr="00C34259" w:rsidRDefault="0063270A" w:rsidP="000D7F73">
      <w:pPr>
        <w:tabs>
          <w:tab w:val="left" w:pos="454"/>
          <w:tab w:val="left" w:pos="5300"/>
          <w:tab w:val="left" w:pos="6717"/>
          <w:tab w:val="left" w:pos="7994"/>
        </w:tabs>
        <w:spacing w:before="240" w:after="0" w:line="276" w:lineRule="auto"/>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Ο χρόνος παράδοσης δεν μπορεί να είναι μεγαλύτερος από πέντε (5) μήνες. Να υποβληθεί σχετική Υπεύθυνη Δήλωση.  </w:t>
      </w:r>
    </w:p>
    <w:p w:rsidR="00176598" w:rsidRPr="00C34259" w:rsidRDefault="00176598" w:rsidP="000D7F73">
      <w:pPr>
        <w:widowControl w:val="0"/>
        <w:suppressAutoHyphens w:val="0"/>
        <w:spacing w:before="240" w:after="0" w:line="276" w:lineRule="auto"/>
        <w:ind w:firstLine="426"/>
        <w:rPr>
          <w:rFonts w:asciiTheme="minorHAnsi" w:eastAsia="Calibri" w:hAnsiTheme="minorHAnsi" w:cstheme="minorHAnsi"/>
          <w:sz w:val="21"/>
          <w:szCs w:val="21"/>
          <w:lang w:val="el-GR" w:eastAsia="en-US"/>
        </w:rPr>
      </w:pPr>
    </w:p>
    <w:p w:rsidR="00176598" w:rsidRPr="00C34259" w:rsidRDefault="00176598" w:rsidP="000D7F73">
      <w:pPr>
        <w:widowControl w:val="0"/>
        <w:suppressAutoHyphens w:val="0"/>
        <w:spacing w:before="240" w:after="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br w:type="page"/>
      </w:r>
    </w:p>
    <w:p w:rsidR="00176598" w:rsidRPr="00C34259" w:rsidRDefault="00176598" w:rsidP="00176598">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lastRenderedPageBreak/>
        <w:t>ΦΥΛΛΟ ΣΥΜΜΟΡΦΩΣΗΣ</w:t>
      </w:r>
    </w:p>
    <w:p w:rsidR="00176598" w:rsidRPr="00C34259" w:rsidRDefault="00176598" w:rsidP="00176598">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ΕΙΔΙΚΑ ΔΟΧΕΙΑ ΑΠΟΒΛΗΤΩΝ ΒΡΩΣΙΜΩΝ ΕΛΑΙΩΝ ΚΑΙ ΛΙΠΩΝ 1 m3</w:t>
      </w: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67"/>
        <w:gridCol w:w="5438"/>
        <w:gridCol w:w="992"/>
        <w:gridCol w:w="992"/>
        <w:gridCol w:w="1553"/>
      </w:tblGrid>
      <w:tr w:rsidR="00176598" w:rsidRPr="00C34259" w:rsidTr="003538C2">
        <w:trPr>
          <w:trHeight w:val="340"/>
          <w:tblHeader/>
          <w:jc w:val="center"/>
        </w:trPr>
        <w:tc>
          <w:tcPr>
            <w:tcW w:w="567" w:type="dxa"/>
            <w:vMerge w:val="restart"/>
            <w:shd w:val="clear" w:color="auto" w:fill="BFBFBF" w:themeFill="background1" w:themeFillShade="BF"/>
            <w:vAlign w:val="center"/>
          </w:tcPr>
          <w:p w:rsidR="00176598" w:rsidRPr="00C34259" w:rsidRDefault="00176598" w:rsidP="004B0FEF">
            <w:pPr>
              <w:suppressAutoHyphens w:val="0"/>
              <w:spacing w:after="20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Α/Α</w:t>
            </w:r>
          </w:p>
        </w:tc>
        <w:tc>
          <w:tcPr>
            <w:tcW w:w="6430" w:type="dxa"/>
            <w:gridSpan w:val="2"/>
            <w:shd w:val="clear" w:color="auto" w:fill="BFBFBF" w:themeFill="background1" w:themeFillShade="BF"/>
            <w:vAlign w:val="center"/>
          </w:tcPr>
          <w:p w:rsidR="00176598" w:rsidRPr="00C34259" w:rsidRDefault="00176598" w:rsidP="004B0FEF">
            <w:pPr>
              <w:suppressAutoHyphens w:val="0"/>
              <w:spacing w:after="20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ΤΕΧΝΙΚΑ ΧΑΡΑΚΤΗΡΙΣΤΙΚΑ</w:t>
            </w:r>
          </w:p>
        </w:tc>
        <w:tc>
          <w:tcPr>
            <w:tcW w:w="2545" w:type="dxa"/>
            <w:gridSpan w:val="2"/>
            <w:shd w:val="clear" w:color="auto" w:fill="BFBFBF" w:themeFill="background1" w:themeFillShade="BF"/>
            <w:vAlign w:val="center"/>
          </w:tcPr>
          <w:p w:rsidR="00176598" w:rsidRPr="00C34259" w:rsidRDefault="00176598" w:rsidP="004B0FEF">
            <w:pPr>
              <w:suppressAutoHyphens w:val="0"/>
              <w:spacing w:after="20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ΣΤΟΙΧΕΙΑ ΠΡΟΣΦΟΡΑΣ</w:t>
            </w:r>
          </w:p>
        </w:tc>
      </w:tr>
      <w:tr w:rsidR="00176598" w:rsidRPr="00C34259" w:rsidTr="003538C2">
        <w:trPr>
          <w:trHeight w:val="440"/>
          <w:tblHeader/>
          <w:jc w:val="center"/>
        </w:trPr>
        <w:tc>
          <w:tcPr>
            <w:tcW w:w="567" w:type="dxa"/>
            <w:vMerge/>
            <w:shd w:val="clear" w:color="auto" w:fill="BFBFBF" w:themeFill="background1" w:themeFillShade="BF"/>
            <w:vAlign w:val="center"/>
          </w:tcPr>
          <w:p w:rsidR="00176598" w:rsidRPr="00C34259" w:rsidRDefault="00176598" w:rsidP="004B0FEF">
            <w:pPr>
              <w:suppressAutoHyphens w:val="0"/>
              <w:spacing w:after="200" w:line="276" w:lineRule="auto"/>
              <w:jc w:val="center"/>
              <w:rPr>
                <w:rFonts w:asciiTheme="minorHAnsi" w:eastAsia="Calibri" w:hAnsiTheme="minorHAnsi" w:cstheme="minorHAnsi"/>
                <w:sz w:val="21"/>
                <w:szCs w:val="21"/>
                <w:lang w:val="el-GR" w:eastAsia="en-US"/>
              </w:rPr>
            </w:pPr>
          </w:p>
        </w:tc>
        <w:tc>
          <w:tcPr>
            <w:tcW w:w="5438" w:type="dxa"/>
            <w:shd w:val="clear" w:color="auto" w:fill="BFBFBF" w:themeFill="background1" w:themeFillShade="BF"/>
            <w:vAlign w:val="center"/>
          </w:tcPr>
          <w:p w:rsidR="00176598" w:rsidRPr="00C34259" w:rsidRDefault="00176598" w:rsidP="004B0FEF">
            <w:pPr>
              <w:suppressAutoHyphens w:val="0"/>
              <w:spacing w:after="20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ΠΕΡΙΓΡΑΦΗ</w:t>
            </w:r>
          </w:p>
        </w:tc>
        <w:tc>
          <w:tcPr>
            <w:tcW w:w="992" w:type="dxa"/>
            <w:shd w:val="clear" w:color="auto" w:fill="BFBFBF" w:themeFill="background1" w:themeFillShade="BF"/>
            <w:vAlign w:val="center"/>
          </w:tcPr>
          <w:p w:rsidR="00176598" w:rsidRPr="00C34259" w:rsidRDefault="00176598" w:rsidP="004B0FEF">
            <w:pPr>
              <w:suppressAutoHyphens w:val="0"/>
              <w:spacing w:after="20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ΑΠΑΙΤΗΣΗ</w:t>
            </w:r>
          </w:p>
        </w:tc>
        <w:tc>
          <w:tcPr>
            <w:tcW w:w="992" w:type="dxa"/>
            <w:shd w:val="clear" w:color="auto" w:fill="BFBFBF" w:themeFill="background1" w:themeFillShade="BF"/>
            <w:vAlign w:val="center"/>
          </w:tcPr>
          <w:p w:rsidR="00176598" w:rsidRPr="00C34259" w:rsidRDefault="00176598" w:rsidP="004B0FEF">
            <w:pPr>
              <w:suppressAutoHyphens w:val="0"/>
              <w:spacing w:after="20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ΑΠΑΝΤΗΣΗ</w:t>
            </w:r>
          </w:p>
        </w:tc>
        <w:tc>
          <w:tcPr>
            <w:tcW w:w="1553" w:type="dxa"/>
            <w:shd w:val="clear" w:color="auto" w:fill="BFBFBF" w:themeFill="background1" w:themeFillShade="BF"/>
            <w:vAlign w:val="center"/>
          </w:tcPr>
          <w:p w:rsidR="00176598" w:rsidRPr="00C34259" w:rsidRDefault="00176598" w:rsidP="004B0FEF">
            <w:pPr>
              <w:suppressAutoHyphens w:val="0"/>
              <w:spacing w:after="20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ΠΑΡΑΠΟΜΠΕΣ /ΠΑΡΑΤΗΡΗΣΕΙΣ</w:t>
            </w:r>
          </w:p>
        </w:tc>
      </w:tr>
      <w:tr w:rsidR="00176598" w:rsidRPr="00E44685" w:rsidTr="00597F11">
        <w:trPr>
          <w:trHeight w:val="340"/>
          <w:jc w:val="center"/>
        </w:trPr>
        <w:tc>
          <w:tcPr>
            <w:tcW w:w="9542" w:type="dxa"/>
            <w:gridSpan w:val="5"/>
            <w:shd w:val="clear" w:color="auto" w:fill="auto"/>
            <w:vAlign w:val="center"/>
          </w:tcPr>
          <w:p w:rsidR="00176598" w:rsidRPr="00C34259" w:rsidRDefault="00176598" w:rsidP="004B0FEF">
            <w:pPr>
              <w:widowControl w:val="0"/>
              <w:suppressAutoHyphens w:val="0"/>
              <w:spacing w:after="0" w:line="276" w:lineRule="auto"/>
              <w:ind w:left="132" w:right="132"/>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Οι απαντήσεις των υποψηφίων αναδόχων να είναι αναλυτικές και επεξηγηματικές (να παραπέμπουν σε συγκεκριμένες παραγράφους των πρωτότυπων τεχνικών φυλλαδίων όπου είναι δυνατό).</w:t>
            </w:r>
          </w:p>
        </w:tc>
      </w:tr>
      <w:tr w:rsidR="00597F11" w:rsidRPr="00C34259" w:rsidTr="00AF6B74">
        <w:trPr>
          <w:trHeight w:val="483"/>
          <w:jc w:val="center"/>
        </w:trPr>
        <w:tc>
          <w:tcPr>
            <w:tcW w:w="567" w:type="dxa"/>
            <w:shd w:val="clear" w:color="auto" w:fill="BFBFBF" w:themeFill="background1" w:themeFillShade="BF"/>
            <w:vAlign w:val="center"/>
          </w:tcPr>
          <w:p w:rsidR="00597F11" w:rsidRPr="00C34259" w:rsidRDefault="00597F11" w:rsidP="00552A4A">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1</w:t>
            </w:r>
          </w:p>
        </w:tc>
        <w:tc>
          <w:tcPr>
            <w:tcW w:w="8975" w:type="dxa"/>
            <w:gridSpan w:val="4"/>
            <w:shd w:val="clear" w:color="auto" w:fill="auto"/>
            <w:vAlign w:val="center"/>
          </w:tcPr>
          <w:p w:rsidR="00597F11" w:rsidRPr="00C34259" w:rsidRDefault="00597F11" w:rsidP="00552A4A">
            <w:pPr>
              <w:widowControl w:val="0"/>
              <w:suppressAutoHyphens w:val="0"/>
              <w:spacing w:after="0" w:line="276" w:lineRule="auto"/>
              <w:jc w:val="left"/>
              <w:rPr>
                <w:rFonts w:asciiTheme="minorHAnsi" w:eastAsia="Calibri" w:hAnsiTheme="minorHAnsi" w:cstheme="minorHAnsi"/>
                <w:sz w:val="21"/>
                <w:szCs w:val="21"/>
                <w:u w:val="single"/>
                <w:lang w:val="el-GR" w:eastAsia="en-US"/>
              </w:rPr>
            </w:pPr>
            <w:r w:rsidRPr="00C34259">
              <w:rPr>
                <w:rFonts w:asciiTheme="minorHAnsi" w:eastAsia="Calibri" w:hAnsiTheme="minorHAnsi" w:cstheme="minorHAnsi"/>
                <w:sz w:val="21"/>
                <w:szCs w:val="21"/>
                <w:u w:val="single"/>
                <w:lang w:val="el-GR" w:eastAsia="en-US"/>
              </w:rPr>
              <w:t>Γενικές Απαιτήσεις</w:t>
            </w:r>
          </w:p>
        </w:tc>
      </w:tr>
      <w:tr w:rsidR="00597F11" w:rsidRPr="00C34259" w:rsidTr="003538C2">
        <w:trPr>
          <w:trHeight w:val="340"/>
          <w:jc w:val="center"/>
        </w:trPr>
        <w:tc>
          <w:tcPr>
            <w:tcW w:w="567" w:type="dxa"/>
            <w:shd w:val="clear" w:color="auto" w:fill="BFBFBF" w:themeFill="background1" w:themeFillShade="BF"/>
            <w:vAlign w:val="center"/>
          </w:tcPr>
          <w:p w:rsidR="00597F11" w:rsidRPr="00C34259" w:rsidRDefault="00597F11" w:rsidP="00552A4A">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1.1</w:t>
            </w:r>
          </w:p>
        </w:tc>
        <w:tc>
          <w:tcPr>
            <w:tcW w:w="5438" w:type="dxa"/>
            <w:shd w:val="clear" w:color="auto" w:fill="auto"/>
            <w:vAlign w:val="center"/>
          </w:tcPr>
          <w:p w:rsidR="00597F11" w:rsidRPr="00C34259" w:rsidRDefault="00561A14" w:rsidP="00597F11">
            <w:pPr>
              <w:widowControl w:val="0"/>
              <w:suppressAutoHyphens w:val="0"/>
              <w:spacing w:after="0" w:line="276" w:lineRule="auto"/>
              <w:ind w:left="152" w:right="131"/>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Η χωρητικότητα είναι 1000 λίτρων με ανοχή +- 5%.</w:t>
            </w:r>
          </w:p>
        </w:tc>
        <w:tc>
          <w:tcPr>
            <w:tcW w:w="992" w:type="dxa"/>
            <w:shd w:val="clear" w:color="auto" w:fill="auto"/>
            <w:vAlign w:val="center"/>
          </w:tcPr>
          <w:p w:rsidR="00597F11" w:rsidRPr="00C34259" w:rsidRDefault="00597F11" w:rsidP="00552A4A">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992" w:type="dxa"/>
            <w:shd w:val="clear" w:color="auto" w:fill="auto"/>
            <w:vAlign w:val="center"/>
          </w:tcPr>
          <w:p w:rsidR="00597F11" w:rsidRPr="00C34259" w:rsidRDefault="00597F11" w:rsidP="00552A4A">
            <w:pPr>
              <w:suppressAutoHyphens w:val="0"/>
              <w:spacing w:after="200" w:line="276" w:lineRule="auto"/>
              <w:jc w:val="center"/>
              <w:rPr>
                <w:rFonts w:asciiTheme="minorHAnsi" w:eastAsia="Calibri" w:hAnsiTheme="minorHAnsi" w:cstheme="minorHAnsi"/>
                <w:sz w:val="21"/>
                <w:szCs w:val="21"/>
                <w:lang w:val="el-GR" w:eastAsia="en-US"/>
              </w:rPr>
            </w:pPr>
          </w:p>
        </w:tc>
        <w:tc>
          <w:tcPr>
            <w:tcW w:w="1553" w:type="dxa"/>
            <w:shd w:val="clear" w:color="auto" w:fill="auto"/>
            <w:vAlign w:val="center"/>
          </w:tcPr>
          <w:p w:rsidR="00597F11" w:rsidRPr="00C34259" w:rsidRDefault="00597F11" w:rsidP="00552A4A">
            <w:pPr>
              <w:suppressAutoHyphens w:val="0"/>
              <w:spacing w:after="200" w:line="276" w:lineRule="auto"/>
              <w:jc w:val="center"/>
              <w:rPr>
                <w:rFonts w:asciiTheme="minorHAnsi" w:eastAsia="Calibri" w:hAnsiTheme="minorHAnsi" w:cstheme="minorHAnsi"/>
                <w:sz w:val="21"/>
                <w:szCs w:val="21"/>
                <w:lang w:val="el-GR" w:eastAsia="en-US"/>
              </w:rPr>
            </w:pPr>
          </w:p>
        </w:tc>
      </w:tr>
      <w:tr w:rsidR="00561A14" w:rsidRPr="00C34259" w:rsidTr="003538C2">
        <w:trPr>
          <w:trHeight w:val="340"/>
          <w:jc w:val="center"/>
        </w:trPr>
        <w:tc>
          <w:tcPr>
            <w:tcW w:w="567" w:type="dxa"/>
            <w:shd w:val="clear" w:color="auto" w:fill="BFBFBF" w:themeFill="background1" w:themeFillShade="BF"/>
            <w:vAlign w:val="center"/>
          </w:tcPr>
          <w:p w:rsidR="00561A14" w:rsidRPr="00C34259" w:rsidRDefault="00561A14" w:rsidP="00493574">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1.1</w:t>
            </w:r>
          </w:p>
        </w:tc>
        <w:tc>
          <w:tcPr>
            <w:tcW w:w="5438" w:type="dxa"/>
            <w:shd w:val="clear" w:color="auto" w:fill="auto"/>
            <w:vAlign w:val="center"/>
          </w:tcPr>
          <w:p w:rsidR="00561A14" w:rsidRPr="00C34259" w:rsidRDefault="00AE0EFD" w:rsidP="00AE0EFD">
            <w:pPr>
              <w:widowControl w:val="0"/>
              <w:suppressAutoHyphens w:val="0"/>
              <w:spacing w:after="0" w:line="276" w:lineRule="auto"/>
              <w:ind w:left="152" w:right="131"/>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Οι </w:t>
            </w:r>
            <w:r w:rsidR="00561A14" w:rsidRPr="00C34259">
              <w:rPr>
                <w:rFonts w:asciiTheme="minorHAnsi" w:eastAsia="Calibri" w:hAnsiTheme="minorHAnsi" w:cstheme="minorHAnsi"/>
                <w:sz w:val="21"/>
                <w:szCs w:val="21"/>
                <w:lang w:val="el-GR" w:eastAsia="en-US"/>
              </w:rPr>
              <w:t>δεξαμενές θα είναι απολύτως καινούργιες, αμεταχείριστες και πρόσφατης κατασκευής (τελευταίου εξαμήνου)</w:t>
            </w:r>
          </w:p>
        </w:tc>
        <w:tc>
          <w:tcPr>
            <w:tcW w:w="992" w:type="dxa"/>
            <w:shd w:val="clear" w:color="auto" w:fill="auto"/>
            <w:vAlign w:val="center"/>
          </w:tcPr>
          <w:p w:rsidR="00561A14" w:rsidRPr="00C34259" w:rsidRDefault="00561A14" w:rsidP="00493574">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992" w:type="dxa"/>
            <w:shd w:val="clear" w:color="auto" w:fill="auto"/>
            <w:vAlign w:val="center"/>
          </w:tcPr>
          <w:p w:rsidR="00561A14" w:rsidRPr="00C34259" w:rsidRDefault="00561A14" w:rsidP="00493574">
            <w:pPr>
              <w:suppressAutoHyphens w:val="0"/>
              <w:spacing w:after="200" w:line="276" w:lineRule="auto"/>
              <w:jc w:val="center"/>
              <w:rPr>
                <w:rFonts w:asciiTheme="minorHAnsi" w:eastAsia="Calibri" w:hAnsiTheme="minorHAnsi" w:cstheme="minorHAnsi"/>
                <w:sz w:val="21"/>
                <w:szCs w:val="21"/>
                <w:lang w:val="el-GR" w:eastAsia="en-US"/>
              </w:rPr>
            </w:pPr>
          </w:p>
        </w:tc>
        <w:tc>
          <w:tcPr>
            <w:tcW w:w="1553" w:type="dxa"/>
            <w:shd w:val="clear" w:color="auto" w:fill="auto"/>
            <w:vAlign w:val="center"/>
          </w:tcPr>
          <w:p w:rsidR="00561A14" w:rsidRPr="00C34259" w:rsidRDefault="00561A14" w:rsidP="00493574">
            <w:pPr>
              <w:suppressAutoHyphens w:val="0"/>
              <w:spacing w:after="200" w:line="276" w:lineRule="auto"/>
              <w:jc w:val="center"/>
              <w:rPr>
                <w:rFonts w:asciiTheme="minorHAnsi" w:eastAsia="Calibri" w:hAnsiTheme="minorHAnsi" w:cstheme="minorHAnsi"/>
                <w:sz w:val="21"/>
                <w:szCs w:val="21"/>
                <w:lang w:val="el-GR" w:eastAsia="en-US"/>
              </w:rPr>
            </w:pPr>
          </w:p>
        </w:tc>
      </w:tr>
      <w:tr w:rsidR="00E40EB2" w:rsidRPr="00C34259" w:rsidTr="003538C2">
        <w:trPr>
          <w:trHeight w:val="340"/>
          <w:jc w:val="center"/>
        </w:trPr>
        <w:tc>
          <w:tcPr>
            <w:tcW w:w="567" w:type="dxa"/>
            <w:shd w:val="clear" w:color="auto" w:fill="BFBFBF" w:themeFill="background1" w:themeFillShade="BF"/>
            <w:vAlign w:val="center"/>
          </w:tcPr>
          <w:p w:rsidR="00E40EB2" w:rsidRPr="00C34259" w:rsidRDefault="00E40EB2" w:rsidP="00552A4A">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1.2</w:t>
            </w:r>
          </w:p>
        </w:tc>
        <w:tc>
          <w:tcPr>
            <w:tcW w:w="5438" w:type="dxa"/>
            <w:shd w:val="clear" w:color="auto" w:fill="auto"/>
            <w:vAlign w:val="center"/>
          </w:tcPr>
          <w:p w:rsidR="00E40EB2" w:rsidRPr="00C34259" w:rsidRDefault="00561A14" w:rsidP="00561A14">
            <w:pPr>
              <w:shd w:val="clear" w:color="auto" w:fill="FFFFFF"/>
              <w:suppressAutoHyphens w:val="0"/>
              <w:spacing w:before="240" w:after="0" w:line="276" w:lineRule="auto"/>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θα είναι κατασκευασμένες από HDPE με την μέθοδο της φυσητής διαμόρφωσης (</w:t>
            </w:r>
            <w:proofErr w:type="spellStart"/>
            <w:r w:rsidRPr="00C34259">
              <w:rPr>
                <w:rFonts w:asciiTheme="minorHAnsi" w:eastAsia="Calibri" w:hAnsiTheme="minorHAnsi" w:cstheme="minorHAnsi"/>
                <w:sz w:val="21"/>
                <w:szCs w:val="21"/>
                <w:lang w:val="el-GR" w:eastAsia="en-US"/>
              </w:rPr>
              <w:t>Blow</w:t>
            </w:r>
            <w:proofErr w:type="spellEnd"/>
            <w:r w:rsidRPr="00C34259">
              <w:rPr>
                <w:rFonts w:asciiTheme="minorHAnsi" w:eastAsia="Calibri" w:hAnsiTheme="minorHAnsi" w:cstheme="minorHAnsi"/>
                <w:sz w:val="21"/>
                <w:szCs w:val="21"/>
                <w:lang w:val="el-GR" w:eastAsia="en-US"/>
              </w:rPr>
              <w:t xml:space="preserve"> </w:t>
            </w:r>
            <w:proofErr w:type="spellStart"/>
            <w:r w:rsidRPr="00C34259">
              <w:rPr>
                <w:rFonts w:asciiTheme="minorHAnsi" w:eastAsia="Calibri" w:hAnsiTheme="minorHAnsi" w:cstheme="minorHAnsi"/>
                <w:sz w:val="21"/>
                <w:szCs w:val="21"/>
                <w:lang w:val="el-GR" w:eastAsia="en-US"/>
              </w:rPr>
              <w:t>Moulting</w:t>
            </w:r>
            <w:proofErr w:type="spellEnd"/>
            <w:r w:rsidRPr="00C34259">
              <w:rPr>
                <w:rFonts w:asciiTheme="minorHAnsi" w:eastAsia="Calibri" w:hAnsiTheme="minorHAnsi" w:cstheme="minorHAnsi"/>
                <w:sz w:val="21"/>
                <w:szCs w:val="21"/>
                <w:lang w:val="el-GR" w:eastAsia="en-US"/>
              </w:rPr>
              <w:t>).</w:t>
            </w:r>
          </w:p>
        </w:tc>
        <w:tc>
          <w:tcPr>
            <w:tcW w:w="992" w:type="dxa"/>
            <w:shd w:val="clear" w:color="auto" w:fill="auto"/>
            <w:vAlign w:val="center"/>
          </w:tcPr>
          <w:p w:rsidR="00E40EB2" w:rsidRPr="00C34259" w:rsidRDefault="00E40EB2" w:rsidP="00552A4A">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992" w:type="dxa"/>
            <w:shd w:val="clear" w:color="auto" w:fill="auto"/>
            <w:vAlign w:val="center"/>
          </w:tcPr>
          <w:p w:rsidR="00E40EB2" w:rsidRPr="00C34259" w:rsidRDefault="00E40EB2" w:rsidP="00552A4A">
            <w:pPr>
              <w:suppressAutoHyphens w:val="0"/>
              <w:spacing w:after="200" w:line="276" w:lineRule="auto"/>
              <w:jc w:val="center"/>
              <w:rPr>
                <w:rFonts w:asciiTheme="minorHAnsi" w:eastAsia="Calibri" w:hAnsiTheme="minorHAnsi" w:cstheme="minorHAnsi"/>
                <w:sz w:val="21"/>
                <w:szCs w:val="21"/>
                <w:lang w:val="el-GR" w:eastAsia="en-US"/>
              </w:rPr>
            </w:pPr>
          </w:p>
        </w:tc>
        <w:tc>
          <w:tcPr>
            <w:tcW w:w="1553" w:type="dxa"/>
            <w:shd w:val="clear" w:color="auto" w:fill="auto"/>
            <w:vAlign w:val="center"/>
          </w:tcPr>
          <w:p w:rsidR="00E40EB2" w:rsidRPr="00C34259" w:rsidRDefault="00E40EB2" w:rsidP="00552A4A">
            <w:pPr>
              <w:suppressAutoHyphens w:val="0"/>
              <w:spacing w:after="200" w:line="276" w:lineRule="auto"/>
              <w:jc w:val="center"/>
              <w:rPr>
                <w:rFonts w:asciiTheme="minorHAnsi" w:eastAsia="Calibri" w:hAnsiTheme="minorHAnsi" w:cstheme="minorHAnsi"/>
                <w:sz w:val="21"/>
                <w:szCs w:val="21"/>
                <w:lang w:val="el-GR" w:eastAsia="en-US"/>
              </w:rPr>
            </w:pPr>
          </w:p>
        </w:tc>
      </w:tr>
      <w:tr w:rsidR="00E40EB2" w:rsidRPr="00C34259" w:rsidTr="003538C2">
        <w:trPr>
          <w:trHeight w:val="340"/>
          <w:jc w:val="center"/>
        </w:trPr>
        <w:tc>
          <w:tcPr>
            <w:tcW w:w="567" w:type="dxa"/>
            <w:shd w:val="clear" w:color="auto" w:fill="BFBFBF" w:themeFill="background1" w:themeFillShade="BF"/>
            <w:vAlign w:val="center"/>
          </w:tcPr>
          <w:p w:rsidR="00E40EB2" w:rsidRPr="00C34259" w:rsidRDefault="00E40EB2" w:rsidP="00552A4A">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1.3</w:t>
            </w:r>
          </w:p>
        </w:tc>
        <w:tc>
          <w:tcPr>
            <w:tcW w:w="5438" w:type="dxa"/>
            <w:shd w:val="clear" w:color="auto" w:fill="auto"/>
            <w:vAlign w:val="center"/>
          </w:tcPr>
          <w:p w:rsidR="00E40EB2" w:rsidRPr="00C34259" w:rsidRDefault="003538C2" w:rsidP="003538C2">
            <w:pPr>
              <w:shd w:val="clear" w:color="auto" w:fill="FFFFFF"/>
              <w:suppressAutoHyphens w:val="0"/>
              <w:spacing w:before="240" w:after="0" w:line="276" w:lineRule="auto"/>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Θα παρέχει τέλεια αντίσταση σε κάθε χημική διάβρωση και προστασία από υπεριώδους ακτινοβολία (UV). </w:t>
            </w:r>
          </w:p>
        </w:tc>
        <w:tc>
          <w:tcPr>
            <w:tcW w:w="992" w:type="dxa"/>
            <w:shd w:val="clear" w:color="auto" w:fill="auto"/>
            <w:vAlign w:val="center"/>
          </w:tcPr>
          <w:p w:rsidR="00E40EB2" w:rsidRPr="00C34259" w:rsidRDefault="00E40EB2" w:rsidP="00552A4A">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992" w:type="dxa"/>
            <w:shd w:val="clear" w:color="auto" w:fill="auto"/>
            <w:vAlign w:val="center"/>
          </w:tcPr>
          <w:p w:rsidR="00E40EB2" w:rsidRPr="00C34259" w:rsidRDefault="00E40EB2" w:rsidP="00552A4A">
            <w:pPr>
              <w:suppressAutoHyphens w:val="0"/>
              <w:spacing w:after="200" w:line="276" w:lineRule="auto"/>
              <w:jc w:val="center"/>
              <w:rPr>
                <w:rFonts w:asciiTheme="minorHAnsi" w:eastAsia="Calibri" w:hAnsiTheme="minorHAnsi" w:cstheme="minorHAnsi"/>
                <w:sz w:val="21"/>
                <w:szCs w:val="21"/>
                <w:lang w:val="el-GR" w:eastAsia="en-US"/>
              </w:rPr>
            </w:pPr>
          </w:p>
        </w:tc>
        <w:tc>
          <w:tcPr>
            <w:tcW w:w="1553" w:type="dxa"/>
            <w:shd w:val="clear" w:color="auto" w:fill="auto"/>
            <w:vAlign w:val="center"/>
          </w:tcPr>
          <w:p w:rsidR="00E40EB2" w:rsidRPr="00C34259" w:rsidRDefault="00E40EB2" w:rsidP="00552A4A">
            <w:pPr>
              <w:suppressAutoHyphens w:val="0"/>
              <w:spacing w:after="200" w:line="276" w:lineRule="auto"/>
              <w:jc w:val="center"/>
              <w:rPr>
                <w:rFonts w:asciiTheme="minorHAnsi" w:eastAsia="Calibri" w:hAnsiTheme="minorHAnsi" w:cstheme="minorHAnsi"/>
                <w:sz w:val="21"/>
                <w:szCs w:val="21"/>
                <w:lang w:val="el-GR" w:eastAsia="en-US"/>
              </w:rPr>
            </w:pPr>
          </w:p>
        </w:tc>
      </w:tr>
      <w:tr w:rsidR="00FD46FE" w:rsidRPr="00C34259" w:rsidTr="003538C2">
        <w:trPr>
          <w:trHeight w:val="340"/>
          <w:jc w:val="center"/>
        </w:trPr>
        <w:tc>
          <w:tcPr>
            <w:tcW w:w="567" w:type="dxa"/>
            <w:shd w:val="clear" w:color="auto" w:fill="BFBFBF" w:themeFill="background1" w:themeFillShade="BF"/>
            <w:vAlign w:val="center"/>
          </w:tcPr>
          <w:p w:rsidR="00FD46FE" w:rsidRPr="00C34259" w:rsidRDefault="00FD46FE" w:rsidP="00FD46FE">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1.4</w:t>
            </w:r>
          </w:p>
        </w:tc>
        <w:tc>
          <w:tcPr>
            <w:tcW w:w="5438" w:type="dxa"/>
            <w:shd w:val="clear" w:color="auto" w:fill="auto"/>
            <w:vAlign w:val="center"/>
          </w:tcPr>
          <w:p w:rsidR="00FD46FE" w:rsidRPr="00C34259" w:rsidRDefault="003538C2" w:rsidP="003538C2">
            <w:pPr>
              <w:widowControl w:val="0"/>
              <w:suppressAutoHyphens w:val="0"/>
              <w:spacing w:after="0" w:line="276" w:lineRule="auto"/>
              <w:ind w:right="131"/>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Θα πρέπει να φέρει εξωτερικά ειδικό μεταλλικό από γαλβανισμένο χάλυβα πλέγμα που θα παρέχει πλήρη προστασία της δεξαμενής κατά την μεταφορά. </w:t>
            </w:r>
          </w:p>
        </w:tc>
        <w:tc>
          <w:tcPr>
            <w:tcW w:w="992" w:type="dxa"/>
            <w:shd w:val="clear" w:color="auto" w:fill="auto"/>
            <w:vAlign w:val="center"/>
          </w:tcPr>
          <w:p w:rsidR="00FD46FE" w:rsidRPr="00C34259" w:rsidRDefault="003538C2" w:rsidP="00850F49">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992" w:type="dxa"/>
            <w:shd w:val="clear" w:color="auto" w:fill="auto"/>
            <w:vAlign w:val="center"/>
          </w:tcPr>
          <w:p w:rsidR="00FD46FE" w:rsidRPr="00C34259" w:rsidRDefault="00FD46FE" w:rsidP="00850F49">
            <w:pPr>
              <w:suppressAutoHyphens w:val="0"/>
              <w:spacing w:after="200" w:line="276" w:lineRule="auto"/>
              <w:jc w:val="center"/>
              <w:rPr>
                <w:rFonts w:asciiTheme="minorHAnsi" w:eastAsia="Calibri" w:hAnsiTheme="minorHAnsi" w:cstheme="minorHAnsi"/>
                <w:sz w:val="21"/>
                <w:szCs w:val="21"/>
                <w:lang w:val="el-GR" w:eastAsia="en-US"/>
              </w:rPr>
            </w:pPr>
          </w:p>
        </w:tc>
        <w:tc>
          <w:tcPr>
            <w:tcW w:w="1553" w:type="dxa"/>
            <w:shd w:val="clear" w:color="auto" w:fill="auto"/>
            <w:vAlign w:val="center"/>
          </w:tcPr>
          <w:p w:rsidR="00FD46FE" w:rsidRPr="00C34259" w:rsidRDefault="00FD46FE" w:rsidP="00850F49">
            <w:pPr>
              <w:suppressAutoHyphens w:val="0"/>
              <w:spacing w:after="200" w:line="276" w:lineRule="auto"/>
              <w:jc w:val="center"/>
              <w:rPr>
                <w:rFonts w:asciiTheme="minorHAnsi" w:eastAsia="Calibri" w:hAnsiTheme="minorHAnsi" w:cstheme="minorHAnsi"/>
                <w:sz w:val="21"/>
                <w:szCs w:val="21"/>
                <w:lang w:val="el-GR" w:eastAsia="en-US"/>
              </w:rPr>
            </w:pPr>
          </w:p>
        </w:tc>
      </w:tr>
      <w:tr w:rsidR="00FD46FE" w:rsidRPr="00C34259" w:rsidTr="003538C2">
        <w:trPr>
          <w:trHeight w:val="340"/>
          <w:jc w:val="center"/>
        </w:trPr>
        <w:tc>
          <w:tcPr>
            <w:tcW w:w="567" w:type="dxa"/>
            <w:shd w:val="clear" w:color="auto" w:fill="BFBFBF" w:themeFill="background1" w:themeFillShade="BF"/>
            <w:vAlign w:val="center"/>
          </w:tcPr>
          <w:p w:rsidR="003538C2" w:rsidRPr="00C34259" w:rsidRDefault="003538C2" w:rsidP="00552A4A">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1.5</w:t>
            </w:r>
          </w:p>
        </w:tc>
        <w:tc>
          <w:tcPr>
            <w:tcW w:w="5438" w:type="dxa"/>
            <w:shd w:val="clear" w:color="auto" w:fill="auto"/>
            <w:vAlign w:val="center"/>
          </w:tcPr>
          <w:p w:rsidR="00FD46FE" w:rsidRPr="00C34259" w:rsidRDefault="003538C2" w:rsidP="00E40EB2">
            <w:pPr>
              <w:widowControl w:val="0"/>
              <w:suppressAutoHyphens w:val="0"/>
              <w:spacing w:after="0" w:line="276" w:lineRule="auto"/>
              <w:ind w:left="132" w:right="131"/>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Θα διαθέτει οπή με βιδωτό καπάκι Ø150 τουλάχιστον στο άνω μέρος του </w:t>
            </w:r>
            <w:proofErr w:type="spellStart"/>
            <w:r w:rsidRPr="00C34259">
              <w:rPr>
                <w:rFonts w:asciiTheme="minorHAnsi" w:eastAsia="Calibri" w:hAnsiTheme="minorHAnsi" w:cstheme="minorHAnsi"/>
                <w:sz w:val="21"/>
                <w:szCs w:val="21"/>
                <w:lang w:val="el-GR" w:eastAsia="en-US"/>
              </w:rPr>
              <w:t>παλετοδοχείου</w:t>
            </w:r>
            <w:proofErr w:type="spellEnd"/>
          </w:p>
        </w:tc>
        <w:tc>
          <w:tcPr>
            <w:tcW w:w="992" w:type="dxa"/>
            <w:shd w:val="clear" w:color="auto" w:fill="auto"/>
            <w:vAlign w:val="center"/>
          </w:tcPr>
          <w:p w:rsidR="00FD46FE" w:rsidRPr="00C34259" w:rsidRDefault="003538C2" w:rsidP="00E40EB2">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992" w:type="dxa"/>
            <w:shd w:val="clear" w:color="auto" w:fill="auto"/>
            <w:vAlign w:val="center"/>
          </w:tcPr>
          <w:p w:rsidR="00FD46FE" w:rsidRPr="00C34259" w:rsidRDefault="00FD46FE" w:rsidP="00552A4A">
            <w:pPr>
              <w:suppressAutoHyphens w:val="0"/>
              <w:spacing w:after="200" w:line="276" w:lineRule="auto"/>
              <w:jc w:val="center"/>
              <w:rPr>
                <w:rFonts w:asciiTheme="minorHAnsi" w:eastAsia="Calibri" w:hAnsiTheme="minorHAnsi" w:cstheme="minorHAnsi"/>
                <w:sz w:val="21"/>
                <w:szCs w:val="21"/>
                <w:lang w:val="el-GR" w:eastAsia="en-US"/>
              </w:rPr>
            </w:pPr>
          </w:p>
        </w:tc>
        <w:tc>
          <w:tcPr>
            <w:tcW w:w="1553" w:type="dxa"/>
            <w:shd w:val="clear" w:color="auto" w:fill="auto"/>
            <w:vAlign w:val="center"/>
          </w:tcPr>
          <w:p w:rsidR="00FD46FE" w:rsidRPr="00C34259" w:rsidRDefault="00FD46FE" w:rsidP="00552A4A">
            <w:pPr>
              <w:suppressAutoHyphens w:val="0"/>
              <w:spacing w:after="200" w:line="276" w:lineRule="auto"/>
              <w:jc w:val="center"/>
              <w:rPr>
                <w:rFonts w:asciiTheme="minorHAnsi" w:eastAsia="Calibri" w:hAnsiTheme="minorHAnsi" w:cstheme="minorHAnsi"/>
                <w:sz w:val="21"/>
                <w:szCs w:val="21"/>
                <w:lang w:val="el-GR" w:eastAsia="en-US"/>
              </w:rPr>
            </w:pPr>
          </w:p>
        </w:tc>
      </w:tr>
      <w:tr w:rsidR="00FD46FE" w:rsidRPr="00C34259" w:rsidTr="003538C2">
        <w:trPr>
          <w:trHeight w:val="340"/>
          <w:jc w:val="center"/>
        </w:trPr>
        <w:tc>
          <w:tcPr>
            <w:tcW w:w="567" w:type="dxa"/>
            <w:shd w:val="clear" w:color="auto" w:fill="BFBFBF" w:themeFill="background1" w:themeFillShade="BF"/>
            <w:vAlign w:val="center"/>
          </w:tcPr>
          <w:p w:rsidR="00FD46FE" w:rsidRPr="00C34259" w:rsidRDefault="003538C2" w:rsidP="00552A4A">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1.6</w:t>
            </w:r>
          </w:p>
        </w:tc>
        <w:tc>
          <w:tcPr>
            <w:tcW w:w="5438" w:type="dxa"/>
            <w:shd w:val="clear" w:color="auto" w:fill="auto"/>
            <w:vAlign w:val="center"/>
          </w:tcPr>
          <w:p w:rsidR="00FD46FE" w:rsidRPr="00C34259" w:rsidRDefault="003538C2" w:rsidP="00E40EB2">
            <w:pPr>
              <w:widowControl w:val="0"/>
              <w:suppressAutoHyphens w:val="0"/>
              <w:spacing w:after="0" w:line="276" w:lineRule="auto"/>
              <w:ind w:left="132" w:right="131"/>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Θα διαθέτει βάνα εξόδου τύπου πεταλούδα Ø50 τουλάχιστον</w:t>
            </w:r>
          </w:p>
        </w:tc>
        <w:tc>
          <w:tcPr>
            <w:tcW w:w="992" w:type="dxa"/>
            <w:shd w:val="clear" w:color="auto" w:fill="auto"/>
            <w:vAlign w:val="center"/>
          </w:tcPr>
          <w:p w:rsidR="00FD46FE" w:rsidRPr="00C34259" w:rsidRDefault="00FD46FE" w:rsidP="00552A4A">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992" w:type="dxa"/>
            <w:shd w:val="clear" w:color="auto" w:fill="auto"/>
            <w:vAlign w:val="center"/>
          </w:tcPr>
          <w:p w:rsidR="00FD46FE" w:rsidRPr="00C34259" w:rsidRDefault="00FD46FE" w:rsidP="00552A4A">
            <w:pPr>
              <w:suppressAutoHyphens w:val="0"/>
              <w:spacing w:after="200" w:line="276" w:lineRule="auto"/>
              <w:jc w:val="center"/>
              <w:rPr>
                <w:rFonts w:asciiTheme="minorHAnsi" w:eastAsia="Calibri" w:hAnsiTheme="minorHAnsi" w:cstheme="minorHAnsi"/>
                <w:sz w:val="21"/>
                <w:szCs w:val="21"/>
                <w:lang w:val="el-GR" w:eastAsia="en-US"/>
              </w:rPr>
            </w:pPr>
          </w:p>
        </w:tc>
        <w:tc>
          <w:tcPr>
            <w:tcW w:w="1553" w:type="dxa"/>
            <w:shd w:val="clear" w:color="auto" w:fill="auto"/>
            <w:vAlign w:val="center"/>
          </w:tcPr>
          <w:p w:rsidR="00FD46FE" w:rsidRPr="00C34259" w:rsidRDefault="00FD46FE" w:rsidP="00552A4A">
            <w:pPr>
              <w:suppressAutoHyphens w:val="0"/>
              <w:spacing w:after="200" w:line="276" w:lineRule="auto"/>
              <w:jc w:val="center"/>
              <w:rPr>
                <w:rFonts w:asciiTheme="minorHAnsi" w:eastAsia="Calibri" w:hAnsiTheme="minorHAnsi" w:cstheme="minorHAnsi"/>
                <w:sz w:val="21"/>
                <w:szCs w:val="21"/>
                <w:lang w:val="el-GR" w:eastAsia="en-US"/>
              </w:rPr>
            </w:pPr>
          </w:p>
        </w:tc>
      </w:tr>
      <w:tr w:rsidR="00FD46FE" w:rsidRPr="00C34259" w:rsidTr="003538C2">
        <w:trPr>
          <w:trHeight w:val="340"/>
          <w:jc w:val="center"/>
        </w:trPr>
        <w:tc>
          <w:tcPr>
            <w:tcW w:w="567" w:type="dxa"/>
            <w:shd w:val="clear" w:color="auto" w:fill="BFBFBF" w:themeFill="background1" w:themeFillShade="BF"/>
            <w:vAlign w:val="center"/>
          </w:tcPr>
          <w:p w:rsidR="00FD46FE" w:rsidRPr="00C34259" w:rsidRDefault="003538C2" w:rsidP="00552A4A">
            <w:pPr>
              <w:suppressAutoHyphens w:val="0"/>
              <w:spacing w:after="20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1.7</w:t>
            </w:r>
          </w:p>
        </w:tc>
        <w:tc>
          <w:tcPr>
            <w:tcW w:w="5438" w:type="dxa"/>
            <w:shd w:val="clear" w:color="auto" w:fill="auto"/>
            <w:vAlign w:val="center"/>
          </w:tcPr>
          <w:p w:rsidR="00FD46FE" w:rsidRPr="00C34259" w:rsidRDefault="003538C2" w:rsidP="00552A4A">
            <w:pPr>
              <w:widowControl w:val="0"/>
              <w:suppressAutoHyphens w:val="0"/>
              <w:spacing w:after="0" w:line="276" w:lineRule="auto"/>
              <w:ind w:left="132" w:right="131"/>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Θα στηρίζεται σε μεταλλική ή πλαστική παλέτα κατάλληλα σχεδιασμένη για την ασφαλή μεταφορά και αποθήκευση κάθε είδους υγρών.</w:t>
            </w:r>
          </w:p>
        </w:tc>
        <w:tc>
          <w:tcPr>
            <w:tcW w:w="992" w:type="dxa"/>
            <w:shd w:val="clear" w:color="auto" w:fill="auto"/>
            <w:vAlign w:val="center"/>
          </w:tcPr>
          <w:p w:rsidR="00FD46FE" w:rsidRPr="00C34259" w:rsidRDefault="00FD46FE" w:rsidP="00552A4A">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992" w:type="dxa"/>
            <w:shd w:val="clear" w:color="auto" w:fill="auto"/>
            <w:vAlign w:val="center"/>
          </w:tcPr>
          <w:p w:rsidR="00FD46FE" w:rsidRPr="00C34259" w:rsidRDefault="00FD46FE" w:rsidP="00552A4A">
            <w:pPr>
              <w:suppressAutoHyphens w:val="0"/>
              <w:spacing w:after="200" w:line="276" w:lineRule="auto"/>
              <w:jc w:val="center"/>
              <w:rPr>
                <w:rFonts w:asciiTheme="minorHAnsi" w:eastAsia="Calibri" w:hAnsiTheme="minorHAnsi" w:cstheme="minorHAnsi"/>
                <w:sz w:val="21"/>
                <w:szCs w:val="21"/>
                <w:lang w:val="el-GR" w:eastAsia="en-US"/>
              </w:rPr>
            </w:pPr>
          </w:p>
        </w:tc>
        <w:tc>
          <w:tcPr>
            <w:tcW w:w="1553" w:type="dxa"/>
            <w:shd w:val="clear" w:color="auto" w:fill="auto"/>
            <w:vAlign w:val="center"/>
          </w:tcPr>
          <w:p w:rsidR="00FD46FE" w:rsidRPr="00C34259" w:rsidRDefault="00FD46FE" w:rsidP="00552A4A">
            <w:pPr>
              <w:suppressAutoHyphens w:val="0"/>
              <w:spacing w:after="200" w:line="276" w:lineRule="auto"/>
              <w:jc w:val="center"/>
              <w:rPr>
                <w:rFonts w:asciiTheme="minorHAnsi" w:eastAsia="Calibri" w:hAnsiTheme="minorHAnsi" w:cstheme="minorHAnsi"/>
                <w:sz w:val="21"/>
                <w:szCs w:val="21"/>
                <w:lang w:val="el-GR" w:eastAsia="en-US"/>
              </w:rPr>
            </w:pPr>
          </w:p>
        </w:tc>
      </w:tr>
      <w:tr w:rsidR="00FD46FE" w:rsidRPr="00C34259" w:rsidTr="003538C2">
        <w:trPr>
          <w:trHeight w:val="340"/>
          <w:jc w:val="center"/>
        </w:trPr>
        <w:tc>
          <w:tcPr>
            <w:tcW w:w="567" w:type="dxa"/>
            <w:shd w:val="clear" w:color="auto" w:fill="BFBFBF" w:themeFill="background1" w:themeFillShade="BF"/>
          </w:tcPr>
          <w:p w:rsidR="00FD46FE" w:rsidRPr="00C34259" w:rsidRDefault="003538C2" w:rsidP="00BD4599">
            <w:pP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1.8</w:t>
            </w:r>
          </w:p>
        </w:tc>
        <w:tc>
          <w:tcPr>
            <w:tcW w:w="5438" w:type="dxa"/>
            <w:shd w:val="clear" w:color="auto" w:fill="auto"/>
            <w:vAlign w:val="center"/>
          </w:tcPr>
          <w:p w:rsidR="00FD46FE" w:rsidRPr="00C34259" w:rsidRDefault="003538C2" w:rsidP="00552A4A">
            <w:pPr>
              <w:widowControl w:val="0"/>
              <w:suppressAutoHyphens w:val="0"/>
              <w:spacing w:after="0" w:line="276" w:lineRule="auto"/>
              <w:ind w:left="132" w:right="131"/>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Θα διαθέτει στην εμπρόσθια όψη της ειδικό μεταλλικό πλαίσιο ικανού μεγέθους στο οποίο θα τοποθετηθεί αυτοκόλλητο με περιεχόμενο που θα καθοριστεί από την υπηρεσία μας</w:t>
            </w:r>
          </w:p>
        </w:tc>
        <w:tc>
          <w:tcPr>
            <w:tcW w:w="992" w:type="dxa"/>
            <w:shd w:val="clear" w:color="auto" w:fill="auto"/>
            <w:vAlign w:val="center"/>
          </w:tcPr>
          <w:p w:rsidR="00FD46FE" w:rsidRPr="00C34259" w:rsidRDefault="00FD46FE" w:rsidP="00552A4A">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992" w:type="dxa"/>
            <w:shd w:val="clear" w:color="auto" w:fill="auto"/>
            <w:vAlign w:val="center"/>
          </w:tcPr>
          <w:p w:rsidR="00FD46FE" w:rsidRPr="00C34259" w:rsidRDefault="00FD46FE" w:rsidP="00552A4A">
            <w:pPr>
              <w:suppressAutoHyphens w:val="0"/>
              <w:spacing w:after="200" w:line="276" w:lineRule="auto"/>
              <w:jc w:val="center"/>
              <w:rPr>
                <w:rFonts w:asciiTheme="minorHAnsi" w:eastAsia="Calibri" w:hAnsiTheme="minorHAnsi" w:cstheme="minorHAnsi"/>
                <w:sz w:val="21"/>
                <w:szCs w:val="21"/>
                <w:lang w:val="el-GR" w:eastAsia="en-US"/>
              </w:rPr>
            </w:pPr>
          </w:p>
        </w:tc>
        <w:tc>
          <w:tcPr>
            <w:tcW w:w="1553" w:type="dxa"/>
            <w:shd w:val="clear" w:color="auto" w:fill="auto"/>
            <w:vAlign w:val="center"/>
          </w:tcPr>
          <w:p w:rsidR="00FD46FE" w:rsidRPr="00C34259" w:rsidRDefault="00FD46FE" w:rsidP="00552A4A">
            <w:pPr>
              <w:suppressAutoHyphens w:val="0"/>
              <w:spacing w:after="200" w:line="276" w:lineRule="auto"/>
              <w:jc w:val="center"/>
              <w:rPr>
                <w:rFonts w:asciiTheme="minorHAnsi" w:eastAsia="Calibri" w:hAnsiTheme="minorHAnsi" w:cstheme="minorHAnsi"/>
                <w:sz w:val="21"/>
                <w:szCs w:val="21"/>
                <w:lang w:val="el-GR" w:eastAsia="en-US"/>
              </w:rPr>
            </w:pPr>
          </w:p>
        </w:tc>
      </w:tr>
      <w:tr w:rsidR="00FD46FE" w:rsidRPr="00C34259" w:rsidTr="003538C2">
        <w:trPr>
          <w:trHeight w:val="340"/>
          <w:jc w:val="center"/>
        </w:trPr>
        <w:tc>
          <w:tcPr>
            <w:tcW w:w="567" w:type="dxa"/>
            <w:shd w:val="clear" w:color="auto" w:fill="BFBFBF" w:themeFill="background1" w:themeFillShade="BF"/>
          </w:tcPr>
          <w:p w:rsidR="00FD46FE" w:rsidRPr="00C34259" w:rsidRDefault="003538C2" w:rsidP="00BD4599">
            <w:pP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1.9</w:t>
            </w:r>
          </w:p>
        </w:tc>
        <w:tc>
          <w:tcPr>
            <w:tcW w:w="5438" w:type="dxa"/>
            <w:shd w:val="clear" w:color="auto" w:fill="auto"/>
            <w:vAlign w:val="center"/>
          </w:tcPr>
          <w:p w:rsidR="00FD46FE" w:rsidRPr="00C34259" w:rsidRDefault="003538C2" w:rsidP="002363B9">
            <w:pPr>
              <w:shd w:val="clear" w:color="auto" w:fill="FFFFFF"/>
              <w:suppressAutoHyphens w:val="0"/>
              <w:spacing w:before="240" w:after="0" w:line="276" w:lineRule="auto"/>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Θα είναι ικανής αντοχής φορτίου 1500 κιλών τουλάχιστον.</w:t>
            </w:r>
          </w:p>
        </w:tc>
        <w:tc>
          <w:tcPr>
            <w:tcW w:w="992" w:type="dxa"/>
            <w:shd w:val="clear" w:color="auto" w:fill="auto"/>
            <w:vAlign w:val="center"/>
          </w:tcPr>
          <w:p w:rsidR="00FD46FE" w:rsidRPr="00C34259" w:rsidRDefault="00FD46FE" w:rsidP="00552A4A">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992" w:type="dxa"/>
            <w:shd w:val="clear" w:color="auto" w:fill="auto"/>
            <w:vAlign w:val="center"/>
          </w:tcPr>
          <w:p w:rsidR="00FD46FE" w:rsidRPr="00C34259" w:rsidRDefault="00FD46FE" w:rsidP="00552A4A">
            <w:pPr>
              <w:suppressAutoHyphens w:val="0"/>
              <w:spacing w:after="200" w:line="276" w:lineRule="auto"/>
              <w:jc w:val="center"/>
              <w:rPr>
                <w:rFonts w:asciiTheme="minorHAnsi" w:eastAsia="Calibri" w:hAnsiTheme="minorHAnsi" w:cstheme="minorHAnsi"/>
                <w:sz w:val="21"/>
                <w:szCs w:val="21"/>
                <w:lang w:val="el-GR" w:eastAsia="en-US"/>
              </w:rPr>
            </w:pPr>
          </w:p>
        </w:tc>
        <w:tc>
          <w:tcPr>
            <w:tcW w:w="1553" w:type="dxa"/>
            <w:shd w:val="clear" w:color="auto" w:fill="auto"/>
            <w:vAlign w:val="center"/>
          </w:tcPr>
          <w:p w:rsidR="00FD46FE" w:rsidRPr="00C34259" w:rsidRDefault="00FD46FE" w:rsidP="00552A4A">
            <w:pPr>
              <w:suppressAutoHyphens w:val="0"/>
              <w:spacing w:after="200" w:line="276" w:lineRule="auto"/>
              <w:jc w:val="center"/>
              <w:rPr>
                <w:rFonts w:asciiTheme="minorHAnsi" w:eastAsia="Calibri" w:hAnsiTheme="minorHAnsi" w:cstheme="minorHAnsi"/>
                <w:sz w:val="21"/>
                <w:szCs w:val="21"/>
                <w:lang w:val="el-GR" w:eastAsia="en-US"/>
              </w:rPr>
            </w:pPr>
          </w:p>
        </w:tc>
      </w:tr>
      <w:tr w:rsidR="00CF600D" w:rsidRPr="00C34259" w:rsidTr="003538C2">
        <w:trPr>
          <w:trHeight w:val="340"/>
          <w:jc w:val="center"/>
        </w:trPr>
        <w:tc>
          <w:tcPr>
            <w:tcW w:w="567" w:type="dxa"/>
            <w:shd w:val="clear" w:color="auto" w:fill="BFBFBF" w:themeFill="background1" w:themeFillShade="BF"/>
          </w:tcPr>
          <w:p w:rsidR="00CF600D" w:rsidRPr="00C34259" w:rsidRDefault="003538C2" w:rsidP="00BD4599">
            <w:pP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1.10</w:t>
            </w:r>
          </w:p>
        </w:tc>
        <w:tc>
          <w:tcPr>
            <w:tcW w:w="5438" w:type="dxa"/>
            <w:shd w:val="clear" w:color="auto" w:fill="auto"/>
            <w:vAlign w:val="center"/>
          </w:tcPr>
          <w:p w:rsidR="00CF600D" w:rsidRPr="00C34259" w:rsidRDefault="00CF600D" w:rsidP="003538C2">
            <w:pPr>
              <w:widowControl w:val="0"/>
              <w:suppressAutoHyphens w:val="0"/>
              <w:spacing w:after="0" w:line="276" w:lineRule="auto"/>
              <w:ind w:left="132" w:right="131"/>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Προκειμένου να διαπιστωθούν και να αξιολογηθούν πληρέστερα όλα τα λειτουργικά και τεχνικά στοιχεία κάθε προσφερόμενου είδους καθώς και η συμμόρφωσή του προς τις τεχνικές προδιαγραφές, πρέπει, εφόσον απαιτηθεί από την αρμόδια επιτροπή διαγωνισμού, εντός δέκα (10) ημερών από την έγγραφη ειδοποίησή τους οι διαγωνιζόμενοι  θα πρέπει να  επιδείξουν ίδιο δείγμα του προσφερόμενου είδους σε τόπο που θα υποδείξει η αρμόδια υπηρεσία, χωρίς καμία επιβάρυνση της Αναθέτουσας Αρχής.  </w:t>
            </w:r>
          </w:p>
        </w:tc>
        <w:tc>
          <w:tcPr>
            <w:tcW w:w="992" w:type="dxa"/>
            <w:shd w:val="clear" w:color="auto" w:fill="auto"/>
            <w:vAlign w:val="center"/>
          </w:tcPr>
          <w:p w:rsidR="00CF600D" w:rsidRPr="00C34259" w:rsidRDefault="00CF600D" w:rsidP="00552A4A">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992" w:type="dxa"/>
            <w:shd w:val="clear" w:color="auto" w:fill="auto"/>
            <w:vAlign w:val="center"/>
          </w:tcPr>
          <w:p w:rsidR="00CF600D" w:rsidRPr="00C34259" w:rsidRDefault="00CF600D" w:rsidP="00552A4A">
            <w:pPr>
              <w:suppressAutoHyphens w:val="0"/>
              <w:spacing w:after="200" w:line="276" w:lineRule="auto"/>
              <w:jc w:val="center"/>
              <w:rPr>
                <w:rFonts w:asciiTheme="minorHAnsi" w:eastAsia="Calibri" w:hAnsiTheme="minorHAnsi" w:cstheme="minorHAnsi"/>
                <w:sz w:val="21"/>
                <w:szCs w:val="21"/>
                <w:lang w:val="el-GR" w:eastAsia="en-US"/>
              </w:rPr>
            </w:pPr>
          </w:p>
        </w:tc>
        <w:tc>
          <w:tcPr>
            <w:tcW w:w="1553" w:type="dxa"/>
            <w:shd w:val="clear" w:color="auto" w:fill="auto"/>
            <w:vAlign w:val="center"/>
          </w:tcPr>
          <w:p w:rsidR="00CF600D" w:rsidRPr="00C34259" w:rsidRDefault="00CF600D" w:rsidP="00552A4A">
            <w:pPr>
              <w:suppressAutoHyphens w:val="0"/>
              <w:spacing w:after="200" w:line="276" w:lineRule="auto"/>
              <w:jc w:val="center"/>
              <w:rPr>
                <w:rFonts w:asciiTheme="minorHAnsi" w:eastAsia="Calibri" w:hAnsiTheme="minorHAnsi" w:cstheme="minorHAnsi"/>
                <w:sz w:val="21"/>
                <w:szCs w:val="21"/>
                <w:lang w:val="el-GR" w:eastAsia="en-US"/>
              </w:rPr>
            </w:pPr>
          </w:p>
        </w:tc>
      </w:tr>
      <w:tr w:rsidR="002363B9" w:rsidRPr="00C34259" w:rsidTr="003538C2">
        <w:trPr>
          <w:trHeight w:val="340"/>
          <w:jc w:val="center"/>
        </w:trPr>
        <w:tc>
          <w:tcPr>
            <w:tcW w:w="567" w:type="dxa"/>
            <w:shd w:val="clear" w:color="auto" w:fill="BFBFBF" w:themeFill="background1" w:themeFillShade="BF"/>
          </w:tcPr>
          <w:p w:rsidR="002363B9" w:rsidRPr="00C34259" w:rsidRDefault="002363B9" w:rsidP="00BD4599">
            <w:pP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lastRenderedPageBreak/>
              <w:t>1.11</w:t>
            </w:r>
          </w:p>
        </w:tc>
        <w:tc>
          <w:tcPr>
            <w:tcW w:w="5438" w:type="dxa"/>
            <w:shd w:val="clear" w:color="auto" w:fill="auto"/>
            <w:vAlign w:val="center"/>
          </w:tcPr>
          <w:p w:rsidR="002363B9" w:rsidRPr="00C34259" w:rsidRDefault="002363B9" w:rsidP="002363B9">
            <w:pPr>
              <w:tabs>
                <w:tab w:val="left" w:pos="454"/>
                <w:tab w:val="left" w:pos="5300"/>
                <w:tab w:val="left" w:pos="6717"/>
                <w:tab w:val="left" w:pos="7994"/>
              </w:tabs>
              <w:spacing w:before="240" w:after="0" w:line="276" w:lineRule="auto"/>
              <w:rPr>
                <w:rFonts w:asciiTheme="minorHAnsi" w:eastAsia="Calibri" w:hAnsiTheme="minorHAnsi" w:cstheme="minorHAnsi"/>
                <w:sz w:val="21"/>
                <w:szCs w:val="21"/>
                <w:lang w:val="el-GR" w:eastAsia="en-US"/>
              </w:rPr>
            </w:pPr>
            <w:proofErr w:type="spellStart"/>
            <w:r w:rsidRPr="00C34259">
              <w:rPr>
                <w:rFonts w:asciiTheme="minorHAnsi" w:eastAsia="Calibri" w:hAnsiTheme="minorHAnsi" w:cstheme="minorHAnsi"/>
                <w:sz w:val="21"/>
                <w:szCs w:val="21"/>
                <w:lang w:val="el-GR" w:eastAsia="en-US"/>
              </w:rPr>
              <w:t>Υπέυθυνη</w:t>
            </w:r>
            <w:proofErr w:type="spellEnd"/>
            <w:r w:rsidRPr="00C34259">
              <w:rPr>
                <w:rFonts w:asciiTheme="minorHAnsi" w:eastAsia="Calibri" w:hAnsiTheme="minorHAnsi" w:cstheme="minorHAnsi"/>
                <w:sz w:val="21"/>
                <w:szCs w:val="21"/>
                <w:lang w:val="el-GR" w:eastAsia="en-US"/>
              </w:rPr>
              <w:t xml:space="preserve"> δήλωση για χρόνο παράδοσης που δεν μπορεί να είναι μεγαλύτερος από πέντε (5) μήνες</w:t>
            </w:r>
          </w:p>
        </w:tc>
        <w:tc>
          <w:tcPr>
            <w:tcW w:w="992" w:type="dxa"/>
            <w:shd w:val="clear" w:color="auto" w:fill="auto"/>
            <w:vAlign w:val="center"/>
          </w:tcPr>
          <w:p w:rsidR="002363B9" w:rsidRPr="00C34259" w:rsidRDefault="002363B9" w:rsidP="00552A4A">
            <w:pPr>
              <w:widowControl w:val="0"/>
              <w:suppressAutoHyphens w:val="0"/>
              <w:spacing w:after="0" w:line="276" w:lineRule="auto"/>
              <w:jc w:val="center"/>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ΝΑΙ</w:t>
            </w:r>
          </w:p>
        </w:tc>
        <w:tc>
          <w:tcPr>
            <w:tcW w:w="992" w:type="dxa"/>
            <w:shd w:val="clear" w:color="auto" w:fill="auto"/>
            <w:vAlign w:val="center"/>
          </w:tcPr>
          <w:p w:rsidR="002363B9" w:rsidRPr="00C34259" w:rsidRDefault="002363B9" w:rsidP="00552A4A">
            <w:pPr>
              <w:suppressAutoHyphens w:val="0"/>
              <w:spacing w:after="200" w:line="276" w:lineRule="auto"/>
              <w:jc w:val="center"/>
              <w:rPr>
                <w:rFonts w:asciiTheme="minorHAnsi" w:eastAsia="Calibri" w:hAnsiTheme="minorHAnsi" w:cstheme="minorHAnsi"/>
                <w:sz w:val="21"/>
                <w:szCs w:val="21"/>
                <w:lang w:val="el-GR" w:eastAsia="en-US"/>
              </w:rPr>
            </w:pPr>
          </w:p>
        </w:tc>
        <w:tc>
          <w:tcPr>
            <w:tcW w:w="1553" w:type="dxa"/>
            <w:shd w:val="clear" w:color="auto" w:fill="auto"/>
            <w:vAlign w:val="center"/>
          </w:tcPr>
          <w:p w:rsidR="002363B9" w:rsidRPr="00C34259" w:rsidRDefault="002363B9" w:rsidP="00552A4A">
            <w:pPr>
              <w:suppressAutoHyphens w:val="0"/>
              <w:spacing w:after="200" w:line="276" w:lineRule="auto"/>
              <w:jc w:val="center"/>
              <w:rPr>
                <w:rFonts w:asciiTheme="minorHAnsi" w:eastAsia="Calibri" w:hAnsiTheme="minorHAnsi" w:cstheme="minorHAnsi"/>
                <w:sz w:val="21"/>
                <w:szCs w:val="21"/>
                <w:lang w:val="el-GR" w:eastAsia="en-US"/>
              </w:rPr>
            </w:pPr>
          </w:p>
        </w:tc>
      </w:tr>
    </w:tbl>
    <w:p w:rsidR="00597F11" w:rsidRPr="00C34259" w:rsidRDefault="00597F11" w:rsidP="00597F11">
      <w:pPr>
        <w:suppressAutoHyphens w:val="0"/>
        <w:overflowPunct w:val="0"/>
        <w:autoSpaceDE w:val="0"/>
        <w:autoSpaceDN w:val="0"/>
        <w:adjustRightInd w:val="0"/>
        <w:spacing w:before="240" w:after="0"/>
        <w:textAlignment w:val="baseline"/>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ΟΙ ΑΠΑΝΤΗΣΕΙΣ ΣΤΙΣ ΑΝΩΤΕΡΩ ΤΕΧΝΙΚΕΣ ΑΠΑΙΤΗΣΕΙΣ ΝΑ ΕΙΝΑΙ ΚΑΤΑ ΠΡΟΤΙΜΗΣΗ ΑΝΑΛΥΤΙΚΕΣ ΚΑΙ ΕΠΕΞΗΓΗΜΑΤΙΚΕΣ</w:t>
      </w:r>
    </w:p>
    <w:p w:rsidR="00597F11" w:rsidRPr="00C34259" w:rsidRDefault="00597F11" w:rsidP="009639F2">
      <w:pPr>
        <w:widowControl w:val="0"/>
        <w:suppressAutoHyphens w:val="0"/>
        <w:spacing w:after="0" w:line="276" w:lineRule="auto"/>
        <w:ind w:firstLine="426"/>
        <w:rPr>
          <w:rFonts w:asciiTheme="minorHAnsi" w:eastAsia="Calibri" w:hAnsiTheme="minorHAnsi" w:cstheme="minorHAnsi"/>
          <w:sz w:val="21"/>
          <w:szCs w:val="21"/>
          <w:lang w:val="el-GR" w:eastAsia="en-US"/>
        </w:rPr>
      </w:pPr>
    </w:p>
    <w:p w:rsidR="00176598" w:rsidRPr="00C34259" w:rsidRDefault="00176598" w:rsidP="00176598">
      <w:pPr>
        <w:widowControl w:val="0"/>
        <w:suppressAutoHyphens w:val="0"/>
        <w:spacing w:after="0" w:line="276" w:lineRule="auto"/>
        <w:ind w:firstLine="426"/>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br w:type="page"/>
      </w:r>
    </w:p>
    <w:p w:rsidR="00176598" w:rsidRPr="00C34259" w:rsidRDefault="00176598" w:rsidP="00176598">
      <w:pPr>
        <w:widowControl w:val="0"/>
        <w:numPr>
          <w:ilvl w:val="0"/>
          <w:numId w:val="3"/>
        </w:numPr>
        <w:shd w:val="clear" w:color="auto" w:fill="DBE5F1"/>
        <w:suppressAutoHyphens w:val="0"/>
        <w:spacing w:after="0" w:line="276" w:lineRule="auto"/>
        <w:ind w:left="426"/>
        <w:jc w:val="left"/>
        <w:rPr>
          <w:rFonts w:eastAsia="Palatino Linotype" w:cs="Palatino Linotype"/>
          <w:b/>
          <w:szCs w:val="22"/>
          <w:lang w:val="el-GR" w:eastAsia="en-US"/>
        </w:rPr>
      </w:pPr>
      <w:r w:rsidRPr="00C34259">
        <w:rPr>
          <w:rFonts w:eastAsia="Palatino Linotype" w:cs="Palatino Linotype"/>
          <w:b/>
          <w:szCs w:val="22"/>
          <w:lang w:val="el-GR" w:eastAsia="en-US"/>
        </w:rPr>
        <w:lastRenderedPageBreak/>
        <w:t>ΚΟΝΤΕΪΝΕΡ ΧΩΡΗΤΙΚΟΤΗΤΑΣ 24 m</w:t>
      </w:r>
      <w:r w:rsidRPr="00C34259">
        <w:rPr>
          <w:rFonts w:eastAsia="Palatino Linotype" w:cs="Palatino Linotype"/>
          <w:b/>
          <w:szCs w:val="22"/>
          <w:vertAlign w:val="superscript"/>
          <w:lang w:val="el-GR" w:eastAsia="en-US"/>
        </w:rPr>
        <w:t>3</w:t>
      </w:r>
    </w:p>
    <w:p w:rsidR="00176598" w:rsidRPr="00C34259" w:rsidRDefault="00176598" w:rsidP="00176598">
      <w:pPr>
        <w:widowControl w:val="0"/>
        <w:suppressAutoHyphens w:val="0"/>
        <w:spacing w:after="0" w:line="276" w:lineRule="auto"/>
        <w:ind w:firstLine="426"/>
        <w:rPr>
          <w:rFonts w:eastAsia="Palatino Linotype" w:cs="Palatino Linotype"/>
          <w:sz w:val="20"/>
          <w:szCs w:val="20"/>
          <w:lang w:val="el-GR" w:eastAsia="en-US"/>
        </w:rPr>
      </w:pPr>
    </w:p>
    <w:p w:rsidR="00EF59BC" w:rsidRPr="00C34259" w:rsidRDefault="00EF59BC" w:rsidP="001A7A57">
      <w:pPr>
        <w:spacing w:line="276" w:lineRule="auto"/>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t xml:space="preserve">1. </w:t>
      </w:r>
      <w:r w:rsidR="000E0B59" w:rsidRPr="00C34259">
        <w:rPr>
          <w:rFonts w:asciiTheme="minorHAnsi" w:hAnsiTheme="minorHAnsi" w:cstheme="minorHAnsi"/>
          <w:b/>
          <w:sz w:val="21"/>
          <w:szCs w:val="21"/>
          <w:u w:val="single"/>
          <w:lang w:val="el-GR"/>
        </w:rPr>
        <w:t>ΓΕΝΙΚΑ</w:t>
      </w:r>
    </w:p>
    <w:p w:rsidR="000E0B59" w:rsidRPr="00C34259" w:rsidRDefault="00EF59BC" w:rsidP="001A7A57">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υπό προμήθεια </w:t>
      </w:r>
      <w:proofErr w:type="spellStart"/>
      <w:r w:rsidRPr="00C34259">
        <w:rPr>
          <w:rFonts w:asciiTheme="minorHAnsi" w:hAnsiTheme="minorHAnsi" w:cstheme="minorHAnsi"/>
          <w:sz w:val="21"/>
          <w:szCs w:val="21"/>
          <w:lang w:val="el-GR"/>
        </w:rPr>
        <w:t>απορριμματοκιβώτιο</w:t>
      </w:r>
      <w:proofErr w:type="spellEnd"/>
      <w:r w:rsidRPr="00C34259">
        <w:rPr>
          <w:rFonts w:asciiTheme="minorHAnsi" w:hAnsiTheme="minorHAnsi" w:cstheme="minorHAnsi"/>
          <w:sz w:val="21"/>
          <w:szCs w:val="21"/>
          <w:lang w:val="el-GR"/>
        </w:rPr>
        <w:t xml:space="preserve"> προορίζεται για την κάλυψη αναγκών του  Δήμου </w:t>
      </w:r>
      <w:r w:rsidR="000E0B59" w:rsidRPr="00C34259">
        <w:rPr>
          <w:rFonts w:asciiTheme="minorHAnsi" w:hAnsiTheme="minorHAnsi" w:cstheme="minorHAnsi"/>
          <w:sz w:val="21"/>
          <w:szCs w:val="21"/>
          <w:lang w:val="el-GR"/>
        </w:rPr>
        <w:t xml:space="preserve">Μυτιλήνης </w:t>
      </w:r>
      <w:r w:rsidRPr="00C34259">
        <w:rPr>
          <w:rFonts w:asciiTheme="minorHAnsi" w:hAnsiTheme="minorHAnsi" w:cstheme="minorHAnsi"/>
          <w:sz w:val="21"/>
          <w:szCs w:val="21"/>
          <w:lang w:val="el-GR"/>
        </w:rPr>
        <w:t>για  να χρησιμοποιηθεί σε εργασίες, αποκομιδής ανακυκλώσιμων υλικών ή αστικών απορριμμάτων .</w:t>
      </w:r>
    </w:p>
    <w:p w:rsidR="00EF59BC" w:rsidRPr="00C34259" w:rsidRDefault="00EF59BC" w:rsidP="001A7A57">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w:t>
      </w:r>
      <w:proofErr w:type="spellStart"/>
      <w:r w:rsidRPr="00C34259">
        <w:rPr>
          <w:rFonts w:asciiTheme="minorHAnsi" w:hAnsiTheme="minorHAnsi" w:cstheme="minorHAnsi"/>
          <w:sz w:val="21"/>
          <w:szCs w:val="21"/>
          <w:lang w:val="el-GR"/>
        </w:rPr>
        <w:t>απορριμματικιβώτιο</w:t>
      </w:r>
      <w:proofErr w:type="spellEnd"/>
      <w:r w:rsidRPr="00C34259">
        <w:rPr>
          <w:rFonts w:asciiTheme="minorHAnsi" w:hAnsiTheme="minorHAnsi" w:cstheme="minorHAnsi"/>
          <w:sz w:val="21"/>
          <w:szCs w:val="21"/>
          <w:lang w:val="el-GR"/>
        </w:rPr>
        <w:t xml:space="preserve"> θα είναι ανοικτού τύπου και θα είναι χωρητικότητας </w:t>
      </w:r>
      <w:r w:rsidRPr="00C34259">
        <w:rPr>
          <w:rFonts w:asciiTheme="minorHAnsi" w:hAnsiTheme="minorHAnsi" w:cstheme="minorHAnsi"/>
          <w:b/>
          <w:sz w:val="21"/>
          <w:szCs w:val="21"/>
          <w:lang w:val="el-GR"/>
        </w:rPr>
        <w:t>24</w:t>
      </w:r>
      <w:r w:rsidRPr="00C34259">
        <w:rPr>
          <w:rFonts w:asciiTheme="minorHAnsi" w:hAnsiTheme="minorHAnsi" w:cstheme="minorHAnsi"/>
          <w:b/>
          <w:bCs/>
          <w:sz w:val="21"/>
          <w:szCs w:val="21"/>
        </w:rPr>
        <w:t>m</w:t>
      </w:r>
      <w:r w:rsidRPr="00C34259">
        <w:rPr>
          <w:rFonts w:asciiTheme="minorHAnsi" w:hAnsiTheme="minorHAnsi" w:cstheme="minorHAnsi"/>
          <w:b/>
          <w:bCs/>
          <w:sz w:val="21"/>
          <w:szCs w:val="21"/>
          <w:vertAlign w:val="superscript"/>
          <w:lang w:val="el-GR"/>
        </w:rPr>
        <w:t>3</w:t>
      </w:r>
      <w:r w:rsidRPr="00C34259">
        <w:rPr>
          <w:rFonts w:asciiTheme="minorHAnsi" w:hAnsiTheme="minorHAnsi" w:cstheme="minorHAnsi"/>
          <w:bCs/>
          <w:sz w:val="21"/>
          <w:szCs w:val="21"/>
          <w:lang w:val="el-GR"/>
        </w:rPr>
        <w:t xml:space="preserve">. Θα είναι απόλυτα καινούργιο και πρόσφατης κατασκευής </w:t>
      </w:r>
      <w:r w:rsidR="000E0B59" w:rsidRPr="00C34259">
        <w:rPr>
          <w:rFonts w:asciiTheme="minorHAnsi" w:hAnsiTheme="minorHAnsi" w:cstheme="minorHAnsi"/>
          <w:bCs/>
          <w:sz w:val="21"/>
          <w:szCs w:val="21"/>
          <w:lang w:val="el-GR"/>
        </w:rPr>
        <w:t>αναγνωρισμένου κατασκευαστή στην Ελλάδα.</w:t>
      </w:r>
    </w:p>
    <w:p w:rsidR="00EF59BC" w:rsidRPr="00C34259" w:rsidRDefault="00EF59BC" w:rsidP="001A7A57">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w:t>
      </w:r>
      <w:proofErr w:type="spellStart"/>
      <w:r w:rsidRPr="00C34259">
        <w:rPr>
          <w:rFonts w:asciiTheme="minorHAnsi" w:hAnsiTheme="minorHAnsi" w:cstheme="minorHAnsi"/>
          <w:sz w:val="21"/>
          <w:szCs w:val="21"/>
          <w:lang w:val="el-GR"/>
        </w:rPr>
        <w:t>απορριμματοκιβώτιο</w:t>
      </w:r>
      <w:proofErr w:type="spellEnd"/>
      <w:r w:rsidRPr="00C34259">
        <w:rPr>
          <w:rFonts w:asciiTheme="minorHAnsi" w:hAnsiTheme="minorHAnsi" w:cstheme="minorHAnsi"/>
          <w:sz w:val="21"/>
          <w:szCs w:val="21"/>
          <w:lang w:val="el-GR"/>
        </w:rPr>
        <w:t xml:space="preserve"> θα παραδοθεί με τις απαραίτητες επιγραφές και άλλα διακριτικά σημεία που θα καθορίσει ο Δήμος.</w:t>
      </w:r>
    </w:p>
    <w:p w:rsidR="00EF59BC" w:rsidRPr="00C34259" w:rsidRDefault="00EF59BC" w:rsidP="001A7A57">
      <w:pPr>
        <w:spacing w:line="276" w:lineRule="auto"/>
        <w:rPr>
          <w:rFonts w:asciiTheme="minorHAnsi" w:hAnsiTheme="minorHAnsi" w:cstheme="minorHAnsi"/>
          <w:b/>
          <w:i/>
          <w:sz w:val="21"/>
          <w:szCs w:val="21"/>
          <w:lang w:val="el-GR"/>
        </w:rPr>
      </w:pPr>
      <w:r w:rsidRPr="00C34259">
        <w:rPr>
          <w:rFonts w:asciiTheme="minorHAnsi" w:hAnsiTheme="minorHAnsi" w:cstheme="minorHAnsi"/>
          <w:sz w:val="21"/>
          <w:szCs w:val="21"/>
          <w:lang w:val="el-GR"/>
        </w:rPr>
        <w:t xml:space="preserve">Όλες οι απαιτήσεις των τεχνικών προδιαγραφών είναι ουσιώδεις και απαράβατες, η τυχόν ύπαρξη απόκλισης θα σημαίνει απόρριψη της προσφοράς. Όπου </w:t>
      </w:r>
      <w:r w:rsidR="000E0B59" w:rsidRPr="00C34259">
        <w:rPr>
          <w:rFonts w:asciiTheme="minorHAnsi" w:hAnsiTheme="minorHAnsi" w:cstheme="minorHAnsi"/>
          <w:sz w:val="21"/>
          <w:szCs w:val="21"/>
          <w:lang w:val="el-GR"/>
        </w:rPr>
        <w:t xml:space="preserve">η </w:t>
      </w:r>
      <w:r w:rsidRPr="00C34259">
        <w:rPr>
          <w:rFonts w:asciiTheme="minorHAnsi" w:hAnsiTheme="minorHAnsi" w:cstheme="minorHAnsi"/>
          <w:sz w:val="21"/>
          <w:szCs w:val="21"/>
          <w:lang w:val="el-GR"/>
        </w:rPr>
        <w:t xml:space="preserve">απαίτηση αναφέρεται με τη λέξη «περίπου» γίνεται αποδεκτή απόκλιση </w:t>
      </w:r>
      <w:r w:rsidRPr="00C34259">
        <w:rPr>
          <w:rFonts w:asciiTheme="minorHAnsi" w:hAnsiTheme="minorHAnsi" w:cstheme="minorHAnsi"/>
          <w:sz w:val="21"/>
          <w:szCs w:val="21"/>
          <w:u w:val="single"/>
          <w:lang w:val="el-GR"/>
        </w:rPr>
        <w:t>+</w:t>
      </w:r>
      <w:r w:rsidRPr="00C34259">
        <w:rPr>
          <w:rFonts w:asciiTheme="minorHAnsi" w:hAnsiTheme="minorHAnsi" w:cstheme="minorHAnsi"/>
          <w:sz w:val="21"/>
          <w:szCs w:val="21"/>
          <w:lang w:val="el-GR"/>
        </w:rPr>
        <w:t xml:space="preserve"> 5% της αναφερόμενης τιμής.</w:t>
      </w:r>
    </w:p>
    <w:p w:rsidR="00EF59BC" w:rsidRPr="00C34259" w:rsidRDefault="00EF59BC" w:rsidP="001A7A57">
      <w:pPr>
        <w:spacing w:line="276" w:lineRule="auto"/>
        <w:rPr>
          <w:rFonts w:asciiTheme="minorHAnsi" w:hAnsiTheme="minorHAnsi" w:cstheme="minorHAnsi"/>
          <w:sz w:val="21"/>
          <w:szCs w:val="21"/>
          <w:lang w:val="el-GR"/>
        </w:rPr>
      </w:pPr>
    </w:p>
    <w:p w:rsidR="00EF59BC" w:rsidRPr="00C34259" w:rsidRDefault="000E0B59" w:rsidP="001A7A57">
      <w:pPr>
        <w:spacing w:line="276" w:lineRule="auto"/>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t>2</w:t>
      </w:r>
      <w:r w:rsidR="00EF59BC" w:rsidRPr="00C34259">
        <w:rPr>
          <w:rFonts w:asciiTheme="minorHAnsi" w:hAnsiTheme="minorHAnsi" w:cstheme="minorHAnsi"/>
          <w:b/>
          <w:sz w:val="21"/>
          <w:szCs w:val="21"/>
          <w:u w:val="single"/>
          <w:lang w:val="el-GR"/>
        </w:rPr>
        <w:t>. ΧΑΡΑΚΤΗΡΙΣΤΙΚΑ</w:t>
      </w:r>
    </w:p>
    <w:p w:rsidR="00690DB5" w:rsidRPr="00C34259" w:rsidRDefault="00EF59BC" w:rsidP="001A7A57">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w:t>
      </w:r>
      <w:proofErr w:type="spellStart"/>
      <w:r w:rsidRPr="00C34259">
        <w:rPr>
          <w:rFonts w:asciiTheme="minorHAnsi" w:hAnsiTheme="minorHAnsi" w:cstheme="minorHAnsi"/>
          <w:sz w:val="21"/>
          <w:szCs w:val="21"/>
          <w:lang w:val="el-GR"/>
        </w:rPr>
        <w:t>Container</w:t>
      </w:r>
      <w:proofErr w:type="spellEnd"/>
      <w:r w:rsidRPr="00C34259">
        <w:rPr>
          <w:rFonts w:asciiTheme="minorHAnsi" w:hAnsiTheme="minorHAnsi" w:cstheme="minorHAnsi"/>
          <w:sz w:val="21"/>
          <w:szCs w:val="21"/>
          <w:lang w:val="el-GR"/>
        </w:rPr>
        <w:t xml:space="preserve"> θα είναι </w:t>
      </w:r>
      <w:r w:rsidR="00CB1B1C" w:rsidRPr="00C34259">
        <w:rPr>
          <w:rFonts w:asciiTheme="minorHAnsi" w:hAnsiTheme="minorHAnsi" w:cstheme="minorHAnsi"/>
          <w:sz w:val="21"/>
          <w:szCs w:val="21"/>
          <w:lang w:val="el-GR"/>
        </w:rPr>
        <w:t xml:space="preserve">ανοικτού τύπου </w:t>
      </w:r>
      <w:proofErr w:type="spellStart"/>
      <w:r w:rsidRPr="00C34259">
        <w:rPr>
          <w:rFonts w:asciiTheme="minorHAnsi" w:hAnsiTheme="minorHAnsi" w:cstheme="minorHAnsi"/>
          <w:sz w:val="21"/>
          <w:szCs w:val="21"/>
          <w:lang w:val="el-GR"/>
        </w:rPr>
        <w:t>ορθογωνικ</w:t>
      </w:r>
      <w:r w:rsidR="00CB1B1C" w:rsidRPr="00C34259">
        <w:rPr>
          <w:rFonts w:asciiTheme="minorHAnsi" w:hAnsiTheme="minorHAnsi" w:cstheme="minorHAnsi"/>
          <w:sz w:val="21"/>
          <w:szCs w:val="21"/>
          <w:lang w:val="el-GR"/>
        </w:rPr>
        <w:t>ού</w:t>
      </w:r>
      <w:proofErr w:type="spellEnd"/>
      <w:r w:rsidR="00CB1B1C" w:rsidRPr="00C34259">
        <w:rPr>
          <w:rFonts w:asciiTheme="minorHAnsi" w:hAnsiTheme="minorHAnsi" w:cstheme="minorHAnsi"/>
          <w:sz w:val="21"/>
          <w:szCs w:val="21"/>
          <w:lang w:val="el-GR"/>
        </w:rPr>
        <w:t xml:space="preserve"> σχήματος, </w:t>
      </w:r>
      <w:r w:rsidRPr="00C34259">
        <w:rPr>
          <w:rFonts w:asciiTheme="minorHAnsi" w:hAnsiTheme="minorHAnsi" w:cstheme="minorHAnsi"/>
          <w:sz w:val="21"/>
          <w:szCs w:val="21"/>
          <w:lang w:val="el-GR"/>
        </w:rPr>
        <w:t>ενισχυμένης μεταλλικής κατασκευής χωρητικότητας 24m3</w:t>
      </w:r>
      <w:r w:rsidR="00CB1B1C"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lang w:val="el-GR"/>
        </w:rPr>
        <w:t xml:space="preserve"> </w:t>
      </w:r>
      <w:r w:rsidR="00CB1B1C" w:rsidRPr="00C34259">
        <w:rPr>
          <w:rFonts w:asciiTheme="minorHAnsi" w:hAnsiTheme="minorHAnsi" w:cstheme="minorHAnsi"/>
          <w:sz w:val="21"/>
          <w:szCs w:val="21"/>
          <w:lang w:val="el-GR"/>
        </w:rPr>
        <w:t xml:space="preserve">με 25m3 </w:t>
      </w:r>
      <w:r w:rsidRPr="00C34259">
        <w:rPr>
          <w:rFonts w:asciiTheme="minorHAnsi" w:hAnsiTheme="minorHAnsi" w:cstheme="minorHAnsi"/>
          <w:sz w:val="21"/>
          <w:szCs w:val="21"/>
          <w:lang w:val="el-GR"/>
        </w:rPr>
        <w:t>περίπου.</w:t>
      </w:r>
      <w:r w:rsidR="00690DB5" w:rsidRPr="00C34259">
        <w:rPr>
          <w:rFonts w:asciiTheme="minorHAnsi" w:hAnsiTheme="minorHAnsi" w:cstheme="minorHAnsi"/>
          <w:sz w:val="21"/>
          <w:szCs w:val="21"/>
          <w:lang w:val="el-GR"/>
        </w:rPr>
        <w:t xml:space="preserve"> </w:t>
      </w:r>
    </w:p>
    <w:p w:rsidR="00EF59BC" w:rsidRPr="00C34259" w:rsidRDefault="00690DB5" w:rsidP="001A7A57">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Θα έχουν κατασκευαστεί σύμφωνα με το πρότυπο DIN 30722. Η ανύψωση και φόρτωση των </w:t>
      </w:r>
      <w:proofErr w:type="spellStart"/>
      <w:r w:rsidRPr="00C34259">
        <w:rPr>
          <w:rFonts w:asciiTheme="minorHAnsi" w:hAnsiTheme="minorHAnsi" w:cstheme="minorHAnsi"/>
          <w:sz w:val="21"/>
          <w:szCs w:val="21"/>
          <w:lang w:val="el-GR"/>
        </w:rPr>
        <w:t>απορριμματοκιβωτίων</w:t>
      </w:r>
      <w:proofErr w:type="spellEnd"/>
      <w:r w:rsidRPr="00C34259">
        <w:rPr>
          <w:rFonts w:asciiTheme="minorHAnsi" w:hAnsiTheme="minorHAnsi" w:cstheme="minorHAnsi"/>
          <w:sz w:val="21"/>
          <w:szCs w:val="21"/>
          <w:lang w:val="el-GR"/>
        </w:rPr>
        <w:t xml:space="preserve"> θα γίνεται με φορτηγό όχημα με διάταξη ανέλκυσης τύπου γάντζου (</w:t>
      </w:r>
      <w:proofErr w:type="spellStart"/>
      <w:r w:rsidRPr="00C34259">
        <w:rPr>
          <w:rFonts w:asciiTheme="minorHAnsi" w:hAnsiTheme="minorHAnsi" w:cstheme="minorHAnsi"/>
          <w:sz w:val="21"/>
          <w:szCs w:val="21"/>
          <w:lang w:val="el-GR"/>
        </w:rPr>
        <w:t>hook</w:t>
      </w:r>
      <w:proofErr w:type="spellEnd"/>
      <w:r w:rsidRPr="00C34259">
        <w:rPr>
          <w:rFonts w:asciiTheme="minorHAnsi" w:hAnsiTheme="minorHAnsi" w:cstheme="minorHAnsi"/>
          <w:sz w:val="21"/>
          <w:szCs w:val="21"/>
          <w:lang w:val="el-GR"/>
        </w:rPr>
        <w:t xml:space="preserve"> </w:t>
      </w:r>
      <w:proofErr w:type="spellStart"/>
      <w:r w:rsidRPr="00C34259">
        <w:rPr>
          <w:rFonts w:asciiTheme="minorHAnsi" w:hAnsiTheme="minorHAnsi" w:cstheme="minorHAnsi"/>
          <w:sz w:val="21"/>
          <w:szCs w:val="21"/>
          <w:lang w:val="el-GR"/>
        </w:rPr>
        <w:t>lift</w:t>
      </w:r>
      <w:proofErr w:type="spellEnd"/>
      <w:r w:rsidRPr="00C34259">
        <w:rPr>
          <w:rFonts w:asciiTheme="minorHAnsi" w:hAnsiTheme="minorHAnsi" w:cstheme="minorHAnsi"/>
          <w:sz w:val="21"/>
          <w:szCs w:val="21"/>
          <w:lang w:val="el-GR"/>
        </w:rPr>
        <w:t>).</w:t>
      </w:r>
    </w:p>
    <w:p w:rsidR="00EF59BC" w:rsidRPr="00C34259" w:rsidRDefault="00EF59BC" w:rsidP="001A7A57">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Οι διαστάσεις</w:t>
      </w:r>
      <w:r w:rsidR="000B7FC9" w:rsidRPr="00C34259">
        <w:rPr>
          <w:rFonts w:asciiTheme="minorHAnsi" w:hAnsiTheme="minorHAnsi" w:cstheme="minorHAnsi"/>
          <w:sz w:val="21"/>
          <w:szCs w:val="21"/>
          <w:lang w:val="el-GR"/>
        </w:rPr>
        <w:t xml:space="preserve"> (</w:t>
      </w:r>
      <w:r w:rsidR="00D96EEC" w:rsidRPr="00C34259">
        <w:rPr>
          <w:rFonts w:asciiTheme="minorHAnsi" w:hAnsiTheme="minorHAnsi" w:cstheme="minorHAnsi"/>
          <w:sz w:val="21"/>
          <w:szCs w:val="21"/>
          <w:lang w:val="el-GR"/>
        </w:rPr>
        <w:t xml:space="preserve">ενδεικτικό </w:t>
      </w:r>
      <w:r w:rsidR="000B7FC9" w:rsidRPr="00C34259">
        <w:rPr>
          <w:rFonts w:asciiTheme="minorHAnsi" w:hAnsiTheme="minorHAnsi" w:cstheme="minorHAnsi"/>
          <w:sz w:val="21"/>
          <w:szCs w:val="21"/>
          <w:lang w:val="el-GR"/>
        </w:rPr>
        <w:t xml:space="preserve"> πλάτος 2,5m </w:t>
      </w:r>
      <w:r w:rsidR="00D96EEC" w:rsidRPr="00C34259">
        <w:rPr>
          <w:rFonts w:asciiTheme="minorHAnsi" w:hAnsiTheme="minorHAnsi" w:cstheme="minorHAnsi"/>
          <w:sz w:val="21"/>
          <w:szCs w:val="21"/>
          <w:lang w:val="el-GR"/>
        </w:rPr>
        <w:t>, ενδεικτικό</w:t>
      </w:r>
      <w:r w:rsidR="000B7FC9" w:rsidRPr="00C34259">
        <w:rPr>
          <w:rFonts w:asciiTheme="minorHAnsi" w:hAnsiTheme="minorHAnsi" w:cstheme="minorHAnsi"/>
          <w:sz w:val="21"/>
          <w:szCs w:val="21"/>
          <w:lang w:val="el-GR"/>
        </w:rPr>
        <w:t xml:space="preserve"> ύψος φόρτωσης έως 2,2m</w:t>
      </w:r>
      <w:r w:rsidR="00D96EEC" w:rsidRPr="00C34259">
        <w:rPr>
          <w:rFonts w:asciiTheme="minorHAnsi" w:hAnsiTheme="minorHAnsi" w:cstheme="minorHAnsi"/>
          <w:sz w:val="21"/>
          <w:szCs w:val="21"/>
          <w:lang w:val="el-GR"/>
        </w:rPr>
        <w:t xml:space="preserve"> και ενδεικτικό μήκος 6,5m</w:t>
      </w:r>
      <w:r w:rsidR="000B7FC9" w:rsidRPr="00C34259">
        <w:rPr>
          <w:rFonts w:asciiTheme="minorHAnsi" w:hAnsiTheme="minorHAnsi" w:cstheme="minorHAnsi"/>
          <w:sz w:val="21"/>
          <w:szCs w:val="21"/>
          <w:lang w:val="el-GR"/>
        </w:rPr>
        <w:t>)</w:t>
      </w:r>
      <w:r w:rsidRPr="00C34259">
        <w:rPr>
          <w:rFonts w:asciiTheme="minorHAnsi" w:hAnsiTheme="minorHAnsi" w:cstheme="minorHAnsi"/>
          <w:sz w:val="21"/>
          <w:szCs w:val="21"/>
          <w:lang w:val="el-GR"/>
        </w:rPr>
        <w:t xml:space="preserve"> και ο εν γένει σχεδιασμός της κατασκευής του θα διασφαλίζει :</w:t>
      </w:r>
    </w:p>
    <w:p w:rsidR="00EF59BC" w:rsidRPr="00C34259" w:rsidRDefault="00EF59BC" w:rsidP="00D96EEC">
      <w:pPr>
        <w:numPr>
          <w:ilvl w:val="0"/>
          <w:numId w:val="59"/>
        </w:numPr>
        <w:suppressAutoHyphens w:val="0"/>
        <w:spacing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Υψηλή αντοχή σε παραμορφώσεις των τοιχωμάτων του, από εσωτερικές πιέσεις που θα </w:t>
      </w:r>
      <w:r w:rsidR="003E3AF7" w:rsidRPr="00C34259">
        <w:rPr>
          <w:rFonts w:asciiTheme="minorHAnsi" w:hAnsiTheme="minorHAnsi" w:cstheme="minorHAnsi"/>
          <w:sz w:val="21"/>
          <w:szCs w:val="21"/>
          <w:lang w:val="el-GR"/>
        </w:rPr>
        <w:t>αναπτύσσονται</w:t>
      </w:r>
      <w:r w:rsidRPr="00C34259">
        <w:rPr>
          <w:rFonts w:asciiTheme="minorHAnsi" w:hAnsiTheme="minorHAnsi" w:cstheme="minorHAnsi"/>
          <w:sz w:val="21"/>
          <w:szCs w:val="21"/>
          <w:lang w:val="el-GR"/>
        </w:rPr>
        <w:t xml:space="preserve"> στο εσωτερικό του.</w:t>
      </w:r>
    </w:p>
    <w:p w:rsidR="00EF59BC" w:rsidRPr="00C34259" w:rsidRDefault="00EF59BC" w:rsidP="00D96EEC">
      <w:pPr>
        <w:numPr>
          <w:ilvl w:val="0"/>
          <w:numId w:val="59"/>
        </w:numPr>
        <w:suppressAutoHyphens w:val="0"/>
        <w:spacing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Η κατασκευή για λόγους ασφαλείας θα αντέχει και σε υψηλότερες καταπονήσεις ακόμη και αν η μέση πυκνότητα των απορριμμάτων ανέλθει σε 700kgr/m3.</w:t>
      </w:r>
    </w:p>
    <w:p w:rsidR="00EF59BC" w:rsidRPr="00C34259" w:rsidRDefault="00EF59BC" w:rsidP="00D96EEC">
      <w:pPr>
        <w:numPr>
          <w:ilvl w:val="0"/>
          <w:numId w:val="59"/>
        </w:numPr>
        <w:suppressAutoHyphens w:val="0"/>
        <w:spacing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Ασφαλής συγκράτηση – οδήγηση – ολίσθηση, κατά τα στάδια φορτοεκφόρτωσης – εκκένωσης και </w:t>
      </w:r>
      <w:proofErr w:type="spellStart"/>
      <w:r w:rsidRPr="00C34259">
        <w:rPr>
          <w:rFonts w:asciiTheme="minorHAnsi" w:hAnsiTheme="minorHAnsi" w:cstheme="minorHAnsi"/>
          <w:sz w:val="21"/>
          <w:szCs w:val="21"/>
          <w:lang w:val="el-GR"/>
        </w:rPr>
        <w:t>σύμπλεξης</w:t>
      </w:r>
      <w:proofErr w:type="spellEnd"/>
      <w:r w:rsidRPr="00C34259">
        <w:rPr>
          <w:rFonts w:asciiTheme="minorHAnsi" w:hAnsiTheme="minorHAnsi" w:cstheme="minorHAnsi"/>
          <w:sz w:val="21"/>
          <w:szCs w:val="21"/>
          <w:lang w:val="el-GR"/>
        </w:rPr>
        <w:t xml:space="preserve"> στον συμπιεστή.</w:t>
      </w:r>
    </w:p>
    <w:p w:rsidR="00EF59BC" w:rsidRPr="00C34259" w:rsidRDefault="00EF59BC" w:rsidP="001A7A57">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Για το σκοπό αυτό στην εξωτερική επιφάνεια του </w:t>
      </w:r>
      <w:proofErr w:type="spellStart"/>
      <w:r w:rsidRPr="00C34259">
        <w:rPr>
          <w:rFonts w:asciiTheme="minorHAnsi" w:hAnsiTheme="minorHAnsi" w:cstheme="minorHAnsi"/>
          <w:sz w:val="21"/>
          <w:szCs w:val="21"/>
          <w:lang w:val="el-GR"/>
        </w:rPr>
        <w:t>πυθμένος</w:t>
      </w:r>
      <w:proofErr w:type="spellEnd"/>
      <w:r w:rsidRPr="00C34259">
        <w:rPr>
          <w:rFonts w:asciiTheme="minorHAnsi" w:hAnsiTheme="minorHAnsi" w:cstheme="minorHAnsi"/>
          <w:sz w:val="21"/>
          <w:szCs w:val="21"/>
          <w:lang w:val="el-GR"/>
        </w:rPr>
        <w:t xml:space="preserve"> και της εμπρόσθιας πλευράς του, το </w:t>
      </w:r>
      <w:proofErr w:type="spellStart"/>
      <w:r w:rsidRPr="00C34259">
        <w:rPr>
          <w:rFonts w:asciiTheme="minorHAnsi" w:hAnsiTheme="minorHAnsi" w:cstheme="minorHAnsi"/>
          <w:sz w:val="21"/>
          <w:szCs w:val="21"/>
          <w:lang w:val="el-GR"/>
        </w:rPr>
        <w:t>container</w:t>
      </w:r>
      <w:proofErr w:type="spellEnd"/>
      <w:r w:rsidRPr="00C34259">
        <w:rPr>
          <w:rFonts w:asciiTheme="minorHAnsi" w:hAnsiTheme="minorHAnsi" w:cstheme="minorHAnsi"/>
          <w:sz w:val="21"/>
          <w:szCs w:val="21"/>
          <w:lang w:val="el-GR"/>
        </w:rPr>
        <w:t xml:space="preserve"> θα φέρει κατάλληλα ενσωματωμένη κατασκευή από ισχυρούς </w:t>
      </w:r>
      <w:proofErr w:type="spellStart"/>
      <w:r w:rsidRPr="00C34259">
        <w:rPr>
          <w:rFonts w:asciiTheme="minorHAnsi" w:hAnsiTheme="minorHAnsi" w:cstheme="minorHAnsi"/>
          <w:sz w:val="21"/>
          <w:szCs w:val="21"/>
          <w:lang w:val="el-GR"/>
        </w:rPr>
        <w:t>μορφοδοκούς</w:t>
      </w:r>
      <w:proofErr w:type="spellEnd"/>
      <w:r w:rsidRPr="00C34259">
        <w:rPr>
          <w:rFonts w:asciiTheme="minorHAnsi" w:hAnsiTheme="minorHAnsi" w:cstheme="minorHAnsi"/>
          <w:sz w:val="21"/>
          <w:szCs w:val="21"/>
          <w:lang w:val="el-GR"/>
        </w:rPr>
        <w:t>.</w:t>
      </w:r>
    </w:p>
    <w:p w:rsidR="00EF59BC" w:rsidRPr="00C34259" w:rsidRDefault="00EF59BC" w:rsidP="001A7A57">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Η φέρουσα αυτή κατασκευή του </w:t>
      </w:r>
      <w:proofErr w:type="spellStart"/>
      <w:r w:rsidRPr="00C34259">
        <w:rPr>
          <w:rFonts w:asciiTheme="minorHAnsi" w:hAnsiTheme="minorHAnsi" w:cstheme="minorHAnsi"/>
          <w:sz w:val="21"/>
          <w:szCs w:val="21"/>
          <w:lang w:val="el-GR"/>
        </w:rPr>
        <w:t>container</w:t>
      </w:r>
      <w:proofErr w:type="spellEnd"/>
      <w:r w:rsidRPr="00C34259">
        <w:rPr>
          <w:rFonts w:asciiTheme="minorHAnsi" w:hAnsiTheme="minorHAnsi" w:cstheme="minorHAnsi"/>
          <w:sz w:val="21"/>
          <w:szCs w:val="21"/>
          <w:lang w:val="el-GR"/>
        </w:rPr>
        <w:t xml:space="preserve"> επιπροσθέτως θα έχει :</w:t>
      </w:r>
    </w:p>
    <w:p w:rsidR="00EF59BC" w:rsidRPr="00C34259" w:rsidRDefault="00EF59BC" w:rsidP="00D96EEC">
      <w:pPr>
        <w:pStyle w:val="a8"/>
        <w:numPr>
          <w:ilvl w:val="0"/>
          <w:numId w:val="60"/>
        </w:numPr>
        <w:spacing w:after="0"/>
        <w:rPr>
          <w:rFonts w:asciiTheme="minorHAnsi" w:eastAsia="Times New Roman" w:hAnsiTheme="minorHAnsi" w:cstheme="minorHAnsi"/>
          <w:sz w:val="21"/>
          <w:szCs w:val="21"/>
          <w:lang w:eastAsia="zh-CN"/>
        </w:rPr>
      </w:pPr>
      <w:r w:rsidRPr="00C34259">
        <w:rPr>
          <w:rFonts w:asciiTheme="minorHAnsi" w:eastAsia="Times New Roman" w:hAnsiTheme="minorHAnsi" w:cstheme="minorHAnsi"/>
          <w:sz w:val="21"/>
          <w:szCs w:val="21"/>
          <w:lang w:eastAsia="zh-CN"/>
        </w:rPr>
        <w:t xml:space="preserve">Κατάλληλο σχεδιασμό και προφίλ για ολίσθηση – οδήγησή του, επί των </w:t>
      </w:r>
      <w:proofErr w:type="spellStart"/>
      <w:r w:rsidRPr="00C34259">
        <w:rPr>
          <w:rFonts w:asciiTheme="minorHAnsi" w:eastAsia="Times New Roman" w:hAnsiTheme="minorHAnsi" w:cstheme="minorHAnsi"/>
          <w:sz w:val="21"/>
          <w:szCs w:val="21"/>
          <w:lang w:eastAsia="zh-CN"/>
        </w:rPr>
        <w:t>ραούλων</w:t>
      </w:r>
      <w:proofErr w:type="spellEnd"/>
      <w:r w:rsidRPr="00C34259">
        <w:rPr>
          <w:rFonts w:asciiTheme="minorHAnsi" w:eastAsia="Times New Roman" w:hAnsiTheme="minorHAnsi" w:cstheme="minorHAnsi"/>
          <w:sz w:val="21"/>
          <w:szCs w:val="21"/>
          <w:lang w:eastAsia="zh-CN"/>
        </w:rPr>
        <w:t xml:space="preserve"> του μηχανισμού φορτοεκφόρτωσης του οχήματος μεταφοράς.</w:t>
      </w:r>
    </w:p>
    <w:p w:rsidR="00EF59BC" w:rsidRPr="00C34259" w:rsidRDefault="00EF59BC" w:rsidP="00D96EEC">
      <w:pPr>
        <w:pStyle w:val="a8"/>
        <w:numPr>
          <w:ilvl w:val="0"/>
          <w:numId w:val="60"/>
        </w:numPr>
        <w:spacing w:after="0"/>
        <w:rPr>
          <w:rFonts w:asciiTheme="minorHAnsi" w:eastAsia="Times New Roman" w:hAnsiTheme="minorHAnsi" w:cstheme="minorHAnsi"/>
          <w:sz w:val="21"/>
          <w:szCs w:val="21"/>
          <w:lang w:eastAsia="zh-CN"/>
        </w:rPr>
      </w:pPr>
      <w:r w:rsidRPr="00C34259">
        <w:rPr>
          <w:rFonts w:asciiTheme="minorHAnsi" w:eastAsia="Times New Roman" w:hAnsiTheme="minorHAnsi" w:cstheme="minorHAnsi"/>
          <w:sz w:val="21"/>
          <w:szCs w:val="21"/>
          <w:lang w:eastAsia="zh-CN"/>
        </w:rPr>
        <w:t>Ειδική κατασκευή, για την ασφαλή ανάρτηση και στερέωσή του, κατά το στάδιο διακίνησης – εκφόρτωσης του και αγκιστρώσεως του.</w:t>
      </w:r>
    </w:p>
    <w:p w:rsidR="00EF59BC" w:rsidRPr="00C34259" w:rsidRDefault="00EF59BC" w:rsidP="00D96EEC">
      <w:pPr>
        <w:pStyle w:val="a8"/>
        <w:numPr>
          <w:ilvl w:val="0"/>
          <w:numId w:val="60"/>
        </w:numPr>
        <w:spacing w:after="0"/>
        <w:rPr>
          <w:rFonts w:asciiTheme="minorHAnsi" w:eastAsia="Times New Roman" w:hAnsiTheme="minorHAnsi" w:cstheme="minorHAnsi"/>
          <w:sz w:val="21"/>
          <w:szCs w:val="21"/>
          <w:lang w:eastAsia="zh-CN"/>
        </w:rPr>
      </w:pPr>
      <w:r w:rsidRPr="00C34259">
        <w:rPr>
          <w:rFonts w:asciiTheme="minorHAnsi" w:eastAsia="Times New Roman" w:hAnsiTheme="minorHAnsi" w:cstheme="minorHAnsi"/>
          <w:sz w:val="21"/>
          <w:szCs w:val="21"/>
          <w:lang w:eastAsia="zh-CN"/>
        </w:rPr>
        <w:t>Δύο ζεύγη μεταλλικών κυλινδρικών τροχών κυλίσεώς του, ανά ένα στο οπίσθιο τμήμα της στιβαρούς κατασκευής και ανθεκτικής σε κρούσεις.</w:t>
      </w:r>
    </w:p>
    <w:p w:rsidR="00690DB5" w:rsidRPr="00C34259" w:rsidRDefault="00EF59BC" w:rsidP="001A7A57">
      <w:pPr>
        <w:spacing w:before="240" w:after="24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Στο εμπρόσθιο μέρος και για την ασφαλή ανάρτηση του και στερέωση του θα φέρει ειδικό άγκιστρο (θηλιά) κατάλληλων διαστάσεων για την αγκίστρωση του από το όχημα μεταφοράς</w:t>
      </w:r>
      <w:r w:rsidR="000D7F73"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lang w:val="el-GR"/>
        </w:rPr>
        <w:t xml:space="preserve">Επιπλέον για την στερέωση του το </w:t>
      </w:r>
      <w:proofErr w:type="spellStart"/>
      <w:r w:rsidRPr="00C34259">
        <w:rPr>
          <w:rFonts w:asciiTheme="minorHAnsi" w:hAnsiTheme="minorHAnsi" w:cstheme="minorHAnsi"/>
          <w:sz w:val="21"/>
          <w:szCs w:val="21"/>
          <w:lang w:val="el-GR"/>
        </w:rPr>
        <w:t>container</w:t>
      </w:r>
      <w:proofErr w:type="spellEnd"/>
      <w:r w:rsidRPr="00C34259">
        <w:rPr>
          <w:rFonts w:asciiTheme="minorHAnsi" w:hAnsiTheme="minorHAnsi" w:cstheme="minorHAnsi"/>
          <w:sz w:val="21"/>
          <w:szCs w:val="21"/>
          <w:lang w:val="el-GR"/>
        </w:rPr>
        <w:t xml:space="preserve"> θα φέρει κατάλληλες εσοχές εκατέρωθεν του πλαισίου για την στερέωση του και την ασφάλιση του κατά την διάρκεια της μεταφοράς του </w:t>
      </w:r>
      <w:r w:rsidRPr="00C34259">
        <w:rPr>
          <w:rFonts w:asciiTheme="minorHAnsi" w:hAnsiTheme="minorHAnsi" w:cstheme="minorHAnsi"/>
          <w:sz w:val="21"/>
          <w:szCs w:val="21"/>
          <w:lang w:val="el-GR"/>
        </w:rPr>
        <w:lastRenderedPageBreak/>
        <w:t>από το όχημα μεταφοράς. Η ασφάλιση αυτή θα γίνεται μέσω κατάλληλης μηχανικής διάταξης η οποία βρίσκεται στην υπερκατασκευή του οχήματος.</w:t>
      </w:r>
    </w:p>
    <w:p w:rsidR="00EF59BC" w:rsidRPr="00C34259" w:rsidRDefault="00690DB5" w:rsidP="001A7A57">
      <w:pPr>
        <w:spacing w:before="240" w:after="24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 Όλες οι ηλεκτροσυγκολλήσεις, εσωτερικές και εξωτερικές θα πρέπει να είναι υψηλής ποιότητας και συνεχούς συρραφής</w:t>
      </w:r>
    </w:p>
    <w:p w:rsidR="00EF59BC" w:rsidRPr="00C34259" w:rsidRDefault="00EF59BC" w:rsidP="001A7A57">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Η οπίσθια πλευρά του θα αποτελείται από σύνθετη ειδική κατασκευή (δίφυλλη πόρτα), η οποία θα παρέχει τη δυνατότητα ασφαλούς εκφόρτωσης των απορριμμάτων .</w:t>
      </w:r>
    </w:p>
    <w:p w:rsidR="00EF59BC" w:rsidRPr="00C34259" w:rsidRDefault="00EF59BC" w:rsidP="001A7A57">
      <w:pPr>
        <w:pStyle w:val="30"/>
        <w:tabs>
          <w:tab w:val="clear" w:pos="709"/>
        </w:tabs>
        <w:spacing w:line="276" w:lineRule="auto"/>
        <w:ind w:firstLine="0"/>
        <w:jc w:val="both"/>
        <w:rPr>
          <w:rFonts w:asciiTheme="minorHAnsi" w:hAnsiTheme="minorHAnsi" w:cstheme="minorHAnsi"/>
          <w:sz w:val="21"/>
          <w:szCs w:val="21"/>
          <w:lang w:eastAsia="zh-CN"/>
        </w:rPr>
      </w:pPr>
      <w:r w:rsidRPr="00C34259">
        <w:rPr>
          <w:rFonts w:asciiTheme="minorHAnsi" w:hAnsiTheme="minorHAnsi" w:cstheme="minorHAnsi"/>
          <w:sz w:val="21"/>
          <w:szCs w:val="21"/>
          <w:lang w:eastAsia="zh-CN"/>
        </w:rPr>
        <w:t xml:space="preserve">Τα </w:t>
      </w:r>
      <w:proofErr w:type="spellStart"/>
      <w:r w:rsidRPr="00C34259">
        <w:rPr>
          <w:rFonts w:asciiTheme="minorHAnsi" w:hAnsiTheme="minorHAnsi" w:cstheme="minorHAnsi"/>
          <w:sz w:val="21"/>
          <w:szCs w:val="21"/>
          <w:lang w:eastAsia="zh-CN"/>
        </w:rPr>
        <w:t>απορριμματοκιβώτια</w:t>
      </w:r>
      <w:proofErr w:type="spellEnd"/>
      <w:r w:rsidRPr="00C34259">
        <w:rPr>
          <w:rFonts w:asciiTheme="minorHAnsi" w:hAnsiTheme="minorHAnsi" w:cstheme="minorHAnsi"/>
          <w:sz w:val="21"/>
          <w:szCs w:val="21"/>
          <w:lang w:eastAsia="zh-CN"/>
        </w:rPr>
        <w:t xml:space="preserve"> θα φέρουν μηχανικό σύστημα κάλυψης της οροφής με μουσαμά. Το σύστημα θα αποτελείται </w:t>
      </w:r>
      <w:r w:rsidR="00F176DC" w:rsidRPr="00C34259">
        <w:rPr>
          <w:rFonts w:asciiTheme="minorHAnsi" w:hAnsiTheme="minorHAnsi" w:cstheme="minorHAnsi"/>
          <w:sz w:val="21"/>
          <w:szCs w:val="21"/>
          <w:lang w:eastAsia="zh-CN"/>
        </w:rPr>
        <w:t xml:space="preserve">από </w:t>
      </w:r>
      <w:r w:rsidRPr="00C34259">
        <w:rPr>
          <w:rFonts w:asciiTheme="minorHAnsi" w:hAnsiTheme="minorHAnsi" w:cstheme="minorHAnsi"/>
          <w:sz w:val="21"/>
          <w:szCs w:val="21"/>
          <w:lang w:eastAsia="zh-CN"/>
        </w:rPr>
        <w:t>πλευρικούς γάντζους και μουσαμά ο οποίος θα δένει στους γάντζους.</w:t>
      </w:r>
    </w:p>
    <w:p w:rsidR="00EF59BC" w:rsidRPr="00C34259" w:rsidRDefault="00EF59BC" w:rsidP="001A7A57">
      <w:pPr>
        <w:pStyle w:val="30"/>
        <w:spacing w:line="276" w:lineRule="auto"/>
        <w:rPr>
          <w:rFonts w:asciiTheme="minorHAnsi" w:hAnsiTheme="minorHAnsi" w:cstheme="minorHAnsi"/>
          <w:sz w:val="21"/>
          <w:szCs w:val="21"/>
        </w:rPr>
      </w:pPr>
    </w:p>
    <w:p w:rsidR="00EF59BC" w:rsidRPr="00C34259" w:rsidRDefault="00EF59BC" w:rsidP="001A7A57">
      <w:pPr>
        <w:overflowPunct w:val="0"/>
        <w:autoSpaceDE w:val="0"/>
        <w:autoSpaceDN w:val="0"/>
        <w:adjustRightInd w:val="0"/>
        <w:spacing w:line="276" w:lineRule="auto"/>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Εξωτερικά το </w:t>
      </w:r>
      <w:proofErr w:type="spellStart"/>
      <w:r w:rsidRPr="00C34259">
        <w:rPr>
          <w:rFonts w:asciiTheme="minorHAnsi" w:hAnsiTheme="minorHAnsi" w:cstheme="minorHAnsi"/>
          <w:sz w:val="21"/>
          <w:szCs w:val="21"/>
          <w:lang w:val="el-GR"/>
        </w:rPr>
        <w:t>απορριμματοκιβώτιο</w:t>
      </w:r>
      <w:proofErr w:type="spellEnd"/>
      <w:r w:rsidRPr="00C34259">
        <w:rPr>
          <w:rFonts w:asciiTheme="minorHAnsi" w:hAnsiTheme="minorHAnsi" w:cstheme="minorHAnsi"/>
          <w:sz w:val="21"/>
          <w:szCs w:val="21"/>
          <w:lang w:val="el-GR"/>
        </w:rPr>
        <w:t xml:space="preserve"> θα είναι χρωματισμένο με χρώμα DUCO σε δύο τουλάχιστον στρώσεις μετά από αστάρωμα των επιφανειών και σε απόχρωση που θα ορισθεί από την Υπηρεσία κατά την υπογραφή της σύμβασης. Οι απαιτούμενες επιγραφές θα καθορισθούν ομοίως από την Υπηρεσία μετά την υπογραφή της σύμβασης σε εύλογο χρόνο.</w:t>
      </w:r>
      <w:r w:rsidR="00C821E0" w:rsidRPr="00C34259">
        <w:rPr>
          <w:rFonts w:asciiTheme="minorHAnsi" w:hAnsiTheme="minorHAnsi" w:cstheme="minorHAnsi"/>
          <w:sz w:val="21"/>
          <w:szCs w:val="21"/>
          <w:lang w:val="el-GR"/>
        </w:rPr>
        <w:t xml:space="preserve"> Γενικά όλα τα επί μέρους τμήματα των </w:t>
      </w:r>
      <w:proofErr w:type="spellStart"/>
      <w:r w:rsidR="00C821E0" w:rsidRPr="00C34259">
        <w:rPr>
          <w:rFonts w:asciiTheme="minorHAnsi" w:hAnsiTheme="minorHAnsi" w:cstheme="minorHAnsi"/>
          <w:sz w:val="21"/>
          <w:szCs w:val="21"/>
          <w:lang w:val="el-GR"/>
        </w:rPr>
        <w:t>container</w:t>
      </w:r>
      <w:proofErr w:type="spellEnd"/>
      <w:r w:rsidR="00C821E0" w:rsidRPr="00C34259">
        <w:rPr>
          <w:rFonts w:asciiTheme="minorHAnsi" w:hAnsiTheme="minorHAnsi" w:cstheme="minorHAnsi"/>
          <w:sz w:val="21"/>
          <w:szCs w:val="21"/>
          <w:lang w:val="el-GR"/>
        </w:rPr>
        <w:t xml:space="preserve"> θα πρέπει να περνούν από αμμοβολή, απολίπανση, αντιδιαβρωτική προστασία με βαφή </w:t>
      </w:r>
      <w:proofErr w:type="spellStart"/>
      <w:r w:rsidR="00C821E0" w:rsidRPr="00C34259">
        <w:rPr>
          <w:rFonts w:asciiTheme="minorHAnsi" w:hAnsiTheme="minorHAnsi" w:cstheme="minorHAnsi"/>
          <w:sz w:val="21"/>
          <w:szCs w:val="21"/>
          <w:lang w:val="el-GR"/>
        </w:rPr>
        <w:t>primer</w:t>
      </w:r>
      <w:proofErr w:type="spellEnd"/>
      <w:r w:rsidR="00C821E0" w:rsidRPr="00C34259">
        <w:rPr>
          <w:rFonts w:asciiTheme="minorHAnsi" w:hAnsiTheme="minorHAnsi" w:cstheme="minorHAnsi"/>
          <w:sz w:val="21"/>
          <w:szCs w:val="21"/>
          <w:lang w:val="el-GR"/>
        </w:rPr>
        <w:t>. Η τελική βαφή θα πρέπει να γίνεται με ακρυλικό χρώμα τυποποιημένο κατά RAL, διπλής επίστρωσης</w:t>
      </w:r>
    </w:p>
    <w:p w:rsidR="002D4A0F" w:rsidRPr="00C34259" w:rsidRDefault="002D4A0F" w:rsidP="001A7A57">
      <w:pPr>
        <w:overflowPunct w:val="0"/>
        <w:autoSpaceDE w:val="0"/>
        <w:autoSpaceDN w:val="0"/>
        <w:adjustRightInd w:val="0"/>
        <w:spacing w:line="276" w:lineRule="auto"/>
        <w:textAlignment w:val="baseline"/>
        <w:rPr>
          <w:rFonts w:asciiTheme="minorHAnsi" w:hAnsiTheme="minorHAnsi" w:cstheme="minorHAnsi"/>
          <w:sz w:val="21"/>
          <w:szCs w:val="21"/>
          <w:lang w:val="el-GR"/>
        </w:rPr>
      </w:pPr>
    </w:p>
    <w:p w:rsidR="00EF59BC" w:rsidRPr="00C34259" w:rsidRDefault="00BF3A91" w:rsidP="00BF3A91">
      <w:pPr>
        <w:spacing w:line="276" w:lineRule="auto"/>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t>ΥΠΕΥΘΥΝΕΣ ΔΗΛΩΣΕΙΣ- ΛΟΙΠΑ</w:t>
      </w:r>
    </w:p>
    <w:p w:rsidR="00EF59BC" w:rsidRPr="00C34259" w:rsidRDefault="00EF59BC" w:rsidP="001A7A57">
      <w:pPr>
        <w:tabs>
          <w:tab w:val="left" w:pos="454"/>
          <w:tab w:val="left" w:pos="5300"/>
          <w:tab w:val="left" w:pos="6717"/>
          <w:tab w:val="left" w:pos="7994"/>
        </w:tabs>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Με την προσφορά  ο οικονομικός φορέας πρέπει να καταθέσει:</w:t>
      </w:r>
    </w:p>
    <w:p w:rsidR="00EF59BC" w:rsidRPr="00C34259" w:rsidRDefault="00EF59BC" w:rsidP="00946477">
      <w:pPr>
        <w:numPr>
          <w:ilvl w:val="0"/>
          <w:numId w:val="6"/>
        </w:numPr>
        <w:tabs>
          <w:tab w:val="left" w:pos="426"/>
          <w:tab w:val="left" w:pos="454"/>
          <w:tab w:val="left" w:pos="6717"/>
          <w:tab w:val="left" w:pos="7994"/>
        </w:tabs>
        <w:suppressAutoHyphens w:val="0"/>
        <w:overflowPunct w:val="0"/>
        <w:autoSpaceDE w:val="0"/>
        <w:autoSpaceDN w:val="0"/>
        <w:adjustRightInd w:val="0"/>
        <w:spacing w:after="0" w:line="276" w:lineRule="auto"/>
        <w:ind w:left="426" w:hanging="426"/>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Δήλωση συμμόρφωσης ΕΚ (CE) για όλη την κατασκευή (υπερκατασκευή) (στην Ελληνική γλώσσα ή επίσημη μετάφραση σε αυτή)  </w:t>
      </w:r>
    </w:p>
    <w:p w:rsidR="00EF59BC" w:rsidRPr="00C34259" w:rsidRDefault="00EF59BC" w:rsidP="001A7A57">
      <w:pPr>
        <w:tabs>
          <w:tab w:val="left" w:pos="426"/>
          <w:tab w:val="left" w:pos="454"/>
          <w:tab w:val="left" w:pos="6717"/>
          <w:tab w:val="left" w:pos="7994"/>
        </w:tabs>
        <w:spacing w:line="276" w:lineRule="auto"/>
        <w:ind w:left="426"/>
        <w:rPr>
          <w:rFonts w:asciiTheme="minorHAnsi" w:hAnsiTheme="minorHAnsi" w:cstheme="minorHAnsi"/>
          <w:sz w:val="21"/>
          <w:szCs w:val="21"/>
          <w:lang w:val="el-GR"/>
        </w:rPr>
      </w:pPr>
    </w:p>
    <w:p w:rsidR="00EF59BC" w:rsidRPr="00C34259" w:rsidRDefault="00EF59BC" w:rsidP="00946477">
      <w:pPr>
        <w:numPr>
          <w:ilvl w:val="0"/>
          <w:numId w:val="6"/>
        </w:numPr>
        <w:tabs>
          <w:tab w:val="left" w:pos="426"/>
          <w:tab w:val="left" w:pos="454"/>
          <w:tab w:val="left" w:pos="6717"/>
          <w:tab w:val="left" w:pos="7994"/>
        </w:tabs>
        <w:suppressAutoHyphens w:val="0"/>
        <w:overflowPunct w:val="0"/>
        <w:autoSpaceDE w:val="0"/>
        <w:autoSpaceDN w:val="0"/>
        <w:adjustRightInd w:val="0"/>
        <w:spacing w:after="0" w:line="276" w:lineRule="auto"/>
        <w:ind w:left="426" w:hanging="426"/>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Υπεύθυνη δήλωση εγγύησης καλής λειτουργίας τουλάχιστον 2 έτη για το πλήρες </w:t>
      </w:r>
      <w:proofErr w:type="spellStart"/>
      <w:r w:rsidR="000A5CE9" w:rsidRPr="00C34259">
        <w:rPr>
          <w:rFonts w:asciiTheme="minorHAnsi" w:hAnsiTheme="minorHAnsi" w:cstheme="minorHAnsi"/>
          <w:sz w:val="21"/>
          <w:szCs w:val="21"/>
          <w:lang w:val="el-GR"/>
        </w:rPr>
        <w:t>container</w:t>
      </w:r>
      <w:proofErr w:type="spellEnd"/>
      <w:r w:rsidRPr="00C34259">
        <w:rPr>
          <w:rFonts w:asciiTheme="minorHAnsi" w:hAnsiTheme="minorHAnsi" w:cstheme="minorHAnsi"/>
          <w:sz w:val="21"/>
          <w:szCs w:val="21"/>
          <w:lang w:val="el-GR"/>
        </w:rPr>
        <w:t xml:space="preserve"> (η εγγύηση να είναι ανεξάρτητη από τα προβλεπόμενα σε οποιαδήποτε εργοστασιακή εγγύηση και να καλύπτει, χωρίς καμία επιπλέον επιβάρυνση του Αγοραστή, την αντικατάσταση ή επιδιόρθωση οποιασδήποτε βλάβης ή φθοράς συμβεί, μη οφειλόμενης σε κακό χειρισμό) .</w:t>
      </w:r>
    </w:p>
    <w:p w:rsidR="00EF59BC" w:rsidRPr="00C34259" w:rsidRDefault="00EF59BC" w:rsidP="001A7A57">
      <w:pPr>
        <w:tabs>
          <w:tab w:val="left" w:pos="426"/>
          <w:tab w:val="left" w:pos="454"/>
          <w:tab w:val="left" w:pos="6717"/>
          <w:tab w:val="left" w:pos="7994"/>
        </w:tabs>
        <w:spacing w:line="276" w:lineRule="auto"/>
        <w:ind w:left="426"/>
        <w:rPr>
          <w:rFonts w:asciiTheme="minorHAnsi" w:hAnsiTheme="minorHAnsi" w:cstheme="minorHAnsi"/>
          <w:sz w:val="21"/>
          <w:szCs w:val="21"/>
          <w:lang w:val="el-GR"/>
        </w:rPr>
      </w:pPr>
    </w:p>
    <w:p w:rsidR="00EF59BC" w:rsidRPr="00C34259" w:rsidRDefault="00EF59BC" w:rsidP="00946477">
      <w:pPr>
        <w:numPr>
          <w:ilvl w:val="0"/>
          <w:numId w:val="6"/>
        </w:numPr>
        <w:tabs>
          <w:tab w:val="left" w:pos="426"/>
          <w:tab w:val="left" w:pos="454"/>
          <w:tab w:val="left" w:pos="6717"/>
          <w:tab w:val="left" w:pos="7994"/>
        </w:tabs>
        <w:suppressAutoHyphens w:val="0"/>
        <w:overflowPunct w:val="0"/>
        <w:autoSpaceDE w:val="0"/>
        <w:autoSpaceDN w:val="0"/>
        <w:adjustRightInd w:val="0"/>
        <w:spacing w:after="0" w:line="276" w:lineRule="auto"/>
        <w:ind w:left="426" w:hanging="426"/>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Υπεύθυνη δήλωση εγγύησης </w:t>
      </w:r>
      <w:proofErr w:type="spellStart"/>
      <w:r w:rsidRPr="00C34259">
        <w:rPr>
          <w:rFonts w:asciiTheme="minorHAnsi" w:hAnsiTheme="minorHAnsi" w:cstheme="minorHAnsi"/>
          <w:sz w:val="21"/>
          <w:szCs w:val="21"/>
          <w:lang w:val="el-GR"/>
        </w:rPr>
        <w:t>αντισκωριακής</w:t>
      </w:r>
      <w:proofErr w:type="spellEnd"/>
      <w:r w:rsidRPr="00C34259">
        <w:rPr>
          <w:rFonts w:asciiTheme="minorHAnsi" w:hAnsiTheme="minorHAnsi" w:cstheme="minorHAnsi"/>
          <w:sz w:val="21"/>
          <w:szCs w:val="21"/>
          <w:lang w:val="el-GR"/>
        </w:rPr>
        <w:t xml:space="preserve"> προστασίας  τουλάχιστον 3 έτη</w:t>
      </w:r>
      <w:r w:rsidR="000A5CE9" w:rsidRPr="00C34259">
        <w:rPr>
          <w:rFonts w:asciiTheme="minorHAnsi" w:hAnsiTheme="minorHAnsi" w:cstheme="minorHAnsi"/>
          <w:sz w:val="21"/>
          <w:szCs w:val="21"/>
          <w:lang w:val="el-GR"/>
        </w:rPr>
        <w:t xml:space="preserve"> .</w:t>
      </w:r>
    </w:p>
    <w:p w:rsidR="00EF59BC" w:rsidRPr="00C34259" w:rsidRDefault="00EF59BC" w:rsidP="001A7A57">
      <w:pPr>
        <w:tabs>
          <w:tab w:val="left" w:pos="426"/>
          <w:tab w:val="left" w:pos="454"/>
          <w:tab w:val="left" w:pos="6717"/>
          <w:tab w:val="left" w:pos="7994"/>
        </w:tabs>
        <w:spacing w:line="276" w:lineRule="auto"/>
        <w:ind w:left="426"/>
        <w:rPr>
          <w:rFonts w:asciiTheme="minorHAnsi" w:hAnsiTheme="minorHAnsi" w:cstheme="minorHAnsi"/>
          <w:sz w:val="21"/>
          <w:szCs w:val="21"/>
          <w:lang w:val="el-GR"/>
        </w:rPr>
      </w:pPr>
    </w:p>
    <w:p w:rsidR="00EF59BC" w:rsidRPr="00C34259" w:rsidRDefault="00EF59BC" w:rsidP="00946477">
      <w:pPr>
        <w:numPr>
          <w:ilvl w:val="0"/>
          <w:numId w:val="6"/>
        </w:numPr>
        <w:tabs>
          <w:tab w:val="left" w:pos="426"/>
          <w:tab w:val="left" w:pos="454"/>
          <w:tab w:val="left" w:pos="6717"/>
          <w:tab w:val="left" w:pos="7994"/>
        </w:tabs>
        <w:suppressAutoHyphens w:val="0"/>
        <w:overflowPunct w:val="0"/>
        <w:autoSpaceDE w:val="0"/>
        <w:autoSpaceDN w:val="0"/>
        <w:adjustRightInd w:val="0"/>
        <w:spacing w:after="0" w:line="276" w:lineRule="auto"/>
        <w:ind w:left="426" w:hanging="426"/>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Υπεύθυνη δήλωση παροχής ανταλλακτικών τουλάχιστον για 10 έτη. Το διάστημα</w:t>
      </w:r>
      <w:r w:rsidRPr="00C34259">
        <w:rPr>
          <w:rFonts w:asciiTheme="minorHAnsi" w:hAnsiTheme="minorHAnsi" w:cstheme="minorHAnsi"/>
          <w:sz w:val="21"/>
          <w:szCs w:val="21"/>
          <w:lang w:val="el-GR"/>
        </w:rPr>
        <w:tab/>
        <w:t>παράδοσης των ζητούμενων κάθε φορά ανταλλακτικών θα είναι μικρότερο από 10 ημέρες.</w:t>
      </w:r>
    </w:p>
    <w:p w:rsidR="00EF59BC" w:rsidRPr="00C34259" w:rsidRDefault="00EF59BC" w:rsidP="001A7A57">
      <w:pPr>
        <w:tabs>
          <w:tab w:val="left" w:pos="426"/>
          <w:tab w:val="left" w:pos="454"/>
          <w:tab w:val="left" w:pos="6717"/>
          <w:tab w:val="left" w:pos="7994"/>
        </w:tabs>
        <w:spacing w:line="276" w:lineRule="auto"/>
        <w:rPr>
          <w:rFonts w:asciiTheme="minorHAnsi" w:hAnsiTheme="minorHAnsi" w:cstheme="minorHAnsi"/>
          <w:sz w:val="21"/>
          <w:szCs w:val="21"/>
          <w:lang w:val="el-GR"/>
        </w:rPr>
      </w:pPr>
    </w:p>
    <w:p w:rsidR="00EF59BC" w:rsidRPr="00C34259" w:rsidRDefault="00EF59BC" w:rsidP="00946477">
      <w:pPr>
        <w:numPr>
          <w:ilvl w:val="0"/>
          <w:numId w:val="6"/>
        </w:numPr>
        <w:tabs>
          <w:tab w:val="left" w:pos="426"/>
          <w:tab w:val="left" w:pos="454"/>
          <w:tab w:val="left" w:pos="6717"/>
          <w:tab w:val="left" w:pos="7994"/>
        </w:tabs>
        <w:suppressAutoHyphens w:val="0"/>
        <w:overflowPunct w:val="0"/>
        <w:autoSpaceDE w:val="0"/>
        <w:autoSpaceDN w:val="0"/>
        <w:adjustRightInd w:val="0"/>
        <w:spacing w:after="0" w:line="276" w:lineRule="auto"/>
        <w:ind w:left="426" w:hanging="426"/>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Οι οικονομικοί φορείς πρέπει να επισυνάψουν υπεύθυνη δήλωση του νόμιμου εκπροσώπου του εργοστασίου κατασκευής ή του επίσημου αντιπροσώπου στην Ελλάδα στο οποίο θα κατασκευαστούν τα υλικά,  στην οποία θα δηλώνει ότι:</w:t>
      </w:r>
    </w:p>
    <w:p w:rsidR="00EF59BC" w:rsidRPr="00C34259" w:rsidRDefault="00EF59BC" w:rsidP="001A7A57">
      <w:pPr>
        <w:widowControl w:val="0"/>
        <w:spacing w:line="276" w:lineRule="auto"/>
        <w:ind w:left="426" w:right="58"/>
        <w:rPr>
          <w:rFonts w:asciiTheme="minorHAnsi" w:hAnsiTheme="minorHAnsi" w:cstheme="minorHAnsi"/>
          <w:sz w:val="21"/>
          <w:szCs w:val="21"/>
          <w:lang w:val="el-GR"/>
        </w:rPr>
      </w:pPr>
      <w:r w:rsidRPr="00C34259">
        <w:rPr>
          <w:rFonts w:asciiTheme="minorHAnsi" w:hAnsiTheme="minorHAnsi" w:cstheme="minorHAnsi"/>
          <w:sz w:val="21"/>
          <w:szCs w:val="21"/>
          <w:lang w:val="el-GR"/>
        </w:rPr>
        <w:t>α) αποδέχεται την εκτέλεση της συγκεκριμένης προμήθειας σε περίπτωση κατακύρωσης της προμήθειας στον διαγωνιζόμενο.</w:t>
      </w:r>
    </w:p>
    <w:p w:rsidR="00EF59BC" w:rsidRPr="00C34259" w:rsidRDefault="00EF59BC" w:rsidP="001A7A57">
      <w:pPr>
        <w:widowControl w:val="0"/>
        <w:spacing w:before="1" w:line="276" w:lineRule="auto"/>
        <w:ind w:left="426" w:right="58"/>
        <w:rPr>
          <w:rFonts w:asciiTheme="minorHAnsi" w:hAnsiTheme="minorHAnsi" w:cstheme="minorHAnsi"/>
          <w:sz w:val="21"/>
          <w:szCs w:val="21"/>
          <w:lang w:val="el-GR"/>
        </w:rPr>
      </w:pPr>
      <w:r w:rsidRPr="00C34259">
        <w:rPr>
          <w:rFonts w:asciiTheme="minorHAnsi" w:hAnsiTheme="minorHAnsi" w:cstheme="minorHAnsi"/>
          <w:sz w:val="21"/>
          <w:szCs w:val="21"/>
          <w:lang w:val="el-GR"/>
        </w:rPr>
        <w:t>β) θα καλύψει τον Δήμο με ανταλλακτικά τουλάχιστον επί 10 έτη, ακόμη και απευθείας αν αυτό κριθεί σκόπιμο.</w:t>
      </w:r>
    </w:p>
    <w:p w:rsidR="00EF59BC" w:rsidRPr="00C34259" w:rsidRDefault="00EF59BC" w:rsidP="001A7A57">
      <w:pPr>
        <w:tabs>
          <w:tab w:val="left" w:pos="426"/>
          <w:tab w:val="left" w:pos="454"/>
          <w:tab w:val="left" w:pos="6717"/>
          <w:tab w:val="left" w:pos="7994"/>
        </w:tabs>
        <w:spacing w:line="276" w:lineRule="auto"/>
        <w:ind w:left="426"/>
        <w:rPr>
          <w:rFonts w:asciiTheme="minorHAnsi" w:hAnsiTheme="minorHAnsi" w:cstheme="minorHAnsi"/>
          <w:sz w:val="21"/>
          <w:szCs w:val="21"/>
          <w:lang w:val="el-GR"/>
        </w:rPr>
      </w:pPr>
    </w:p>
    <w:p w:rsidR="00EF59BC" w:rsidRPr="00C34259" w:rsidRDefault="00EF59BC" w:rsidP="00946477">
      <w:pPr>
        <w:numPr>
          <w:ilvl w:val="0"/>
          <w:numId w:val="6"/>
        </w:numPr>
        <w:tabs>
          <w:tab w:val="left" w:pos="426"/>
          <w:tab w:val="left" w:pos="454"/>
          <w:tab w:val="left" w:pos="6717"/>
          <w:tab w:val="left" w:pos="7994"/>
        </w:tabs>
        <w:suppressAutoHyphens w:val="0"/>
        <w:overflowPunct w:val="0"/>
        <w:autoSpaceDE w:val="0"/>
        <w:autoSpaceDN w:val="0"/>
        <w:adjustRightInd w:val="0"/>
        <w:spacing w:after="0" w:line="276" w:lineRule="auto"/>
        <w:ind w:left="426" w:hanging="426"/>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Υπεύθυνη δήλωση για τον τρόπο αντιμετώπισης των αναγκών συντήρησης / </w:t>
      </w:r>
      <w:proofErr w:type="spellStart"/>
      <w:r w:rsidRPr="00C34259">
        <w:rPr>
          <w:rFonts w:asciiTheme="minorHAnsi" w:hAnsiTheme="minorHAnsi" w:cstheme="minorHAnsi"/>
          <w:sz w:val="21"/>
          <w:szCs w:val="21"/>
          <w:lang w:val="el-GR"/>
        </w:rPr>
        <w:t>service</w:t>
      </w:r>
      <w:proofErr w:type="spellEnd"/>
      <w:r w:rsidRPr="00C34259">
        <w:rPr>
          <w:rFonts w:asciiTheme="minorHAnsi" w:hAnsiTheme="minorHAnsi" w:cstheme="minorHAnsi"/>
          <w:sz w:val="21"/>
          <w:szCs w:val="21"/>
          <w:lang w:val="el-GR"/>
        </w:rPr>
        <w:t xml:space="preserve">. Η ανταπόκριση του συνεργείου συντήρησης / αποκατάστασης θα γίνεται το πολύ εντός δύο (2) εργασίμων ημερών από την </w:t>
      </w:r>
      <w:r w:rsidR="000A5CE9" w:rsidRPr="00C34259">
        <w:rPr>
          <w:rFonts w:asciiTheme="minorHAnsi" w:hAnsiTheme="minorHAnsi" w:cstheme="minorHAnsi"/>
          <w:sz w:val="21"/>
          <w:szCs w:val="21"/>
          <w:lang w:val="el-GR"/>
        </w:rPr>
        <w:t>έ</w:t>
      </w:r>
      <w:r w:rsidRPr="00C34259">
        <w:rPr>
          <w:rFonts w:asciiTheme="minorHAnsi" w:hAnsiTheme="minorHAnsi" w:cstheme="minorHAnsi"/>
          <w:sz w:val="21"/>
          <w:szCs w:val="21"/>
          <w:lang w:val="el-GR"/>
        </w:rPr>
        <w:t>γγραφ</w:t>
      </w:r>
      <w:r w:rsidR="000A5CE9" w:rsidRPr="00C34259">
        <w:rPr>
          <w:rFonts w:asciiTheme="minorHAnsi" w:hAnsiTheme="minorHAnsi" w:cstheme="minorHAnsi"/>
          <w:sz w:val="21"/>
          <w:szCs w:val="21"/>
          <w:lang w:val="el-GR"/>
        </w:rPr>
        <w:t>η</w:t>
      </w:r>
      <w:r w:rsidRPr="00C34259">
        <w:rPr>
          <w:rFonts w:asciiTheme="minorHAnsi" w:hAnsiTheme="minorHAnsi" w:cstheme="minorHAnsi"/>
          <w:sz w:val="21"/>
          <w:szCs w:val="21"/>
          <w:lang w:val="el-GR"/>
        </w:rPr>
        <w:t xml:space="preserve"> ειδοποίηση περί βλάβης και η έντεχνη αποκατάσταση το πολύ εντός είκοσι (20) εργασίμων ημερών. ΄</w:t>
      </w:r>
    </w:p>
    <w:p w:rsidR="00EF59BC" w:rsidRPr="00C34259" w:rsidRDefault="00EF59BC" w:rsidP="001A7A57">
      <w:pPr>
        <w:tabs>
          <w:tab w:val="left" w:pos="426"/>
          <w:tab w:val="left" w:pos="454"/>
          <w:tab w:val="left" w:pos="6717"/>
          <w:tab w:val="left" w:pos="7994"/>
        </w:tabs>
        <w:spacing w:line="276" w:lineRule="auto"/>
        <w:ind w:left="426"/>
        <w:rPr>
          <w:rFonts w:asciiTheme="minorHAnsi" w:hAnsiTheme="minorHAnsi" w:cstheme="minorHAnsi"/>
          <w:sz w:val="21"/>
          <w:szCs w:val="21"/>
          <w:lang w:val="el-GR"/>
        </w:rPr>
      </w:pPr>
      <w:r w:rsidRPr="00C34259">
        <w:rPr>
          <w:rFonts w:asciiTheme="minorHAnsi" w:hAnsiTheme="minorHAnsi" w:cstheme="minorHAnsi"/>
          <w:sz w:val="21"/>
          <w:szCs w:val="21"/>
          <w:lang w:val="el-GR"/>
        </w:rPr>
        <w:t>Να κατατεθεί άδεια λειτουργίας του συνεργείου συντήρησης  στην Ελλάδα .</w:t>
      </w:r>
    </w:p>
    <w:p w:rsidR="00EF59BC" w:rsidRPr="00C34259" w:rsidRDefault="005C5519" w:rsidP="005C5519">
      <w:pPr>
        <w:numPr>
          <w:ilvl w:val="0"/>
          <w:numId w:val="6"/>
        </w:numPr>
        <w:tabs>
          <w:tab w:val="left" w:pos="426"/>
          <w:tab w:val="left" w:pos="454"/>
          <w:tab w:val="left" w:pos="6717"/>
          <w:tab w:val="left" w:pos="7994"/>
        </w:tabs>
        <w:suppressAutoHyphens w:val="0"/>
        <w:overflowPunct w:val="0"/>
        <w:autoSpaceDE w:val="0"/>
        <w:autoSpaceDN w:val="0"/>
        <w:adjustRightInd w:val="0"/>
        <w:spacing w:after="0" w:line="276" w:lineRule="auto"/>
        <w:ind w:left="426" w:hanging="426"/>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Υπεύθυνη δήλωση ότι π</w:t>
      </w:r>
      <w:r w:rsidR="00EF59BC" w:rsidRPr="00C34259">
        <w:rPr>
          <w:rFonts w:asciiTheme="minorHAnsi" w:hAnsiTheme="minorHAnsi" w:cstheme="minorHAnsi"/>
          <w:sz w:val="21"/>
          <w:szCs w:val="21"/>
          <w:lang w:val="el-GR"/>
        </w:rPr>
        <w:t xml:space="preserve">ροκειμένου να διαπιστωθούν και να αξιολογηθούν πληρέστερα όλα τα λειτουργικά και τεχνικά στοιχεία κάθε προσφερόμενου είδους καθώς και η συμμόρφωσή του προς τις τεχνικές προδιαγραφές, πρέπει, εφόσον απαιτηθεί από την </w:t>
      </w:r>
      <w:r w:rsidR="00CF600D" w:rsidRPr="00C34259">
        <w:rPr>
          <w:rFonts w:asciiTheme="minorHAnsi" w:hAnsiTheme="minorHAnsi" w:cstheme="minorHAnsi"/>
          <w:sz w:val="21"/>
          <w:szCs w:val="21"/>
          <w:lang w:val="el-GR"/>
        </w:rPr>
        <w:t>αρμόδια επιτροπή διαγωνισμού</w:t>
      </w:r>
      <w:r w:rsidR="00EF59BC" w:rsidRPr="00C34259">
        <w:rPr>
          <w:rFonts w:asciiTheme="minorHAnsi" w:hAnsiTheme="minorHAnsi" w:cstheme="minorHAnsi"/>
          <w:sz w:val="21"/>
          <w:szCs w:val="21"/>
          <w:lang w:val="el-GR"/>
        </w:rPr>
        <w:t>, εντός δέκα (10) ημερών από την έγγραφη ειδοποίησή  θα επιδείξ</w:t>
      </w:r>
      <w:r w:rsidRPr="00C34259">
        <w:rPr>
          <w:rFonts w:asciiTheme="minorHAnsi" w:hAnsiTheme="minorHAnsi" w:cstheme="minorHAnsi"/>
          <w:sz w:val="21"/>
          <w:szCs w:val="21"/>
          <w:lang w:val="el-GR"/>
        </w:rPr>
        <w:t>ει</w:t>
      </w:r>
      <w:r w:rsidR="00EF59BC" w:rsidRPr="00C34259">
        <w:rPr>
          <w:rFonts w:asciiTheme="minorHAnsi" w:hAnsiTheme="minorHAnsi" w:cstheme="minorHAnsi"/>
          <w:sz w:val="21"/>
          <w:szCs w:val="21"/>
          <w:lang w:val="el-GR"/>
        </w:rPr>
        <w:t xml:space="preserve"> ίδιο ή όμοιο δείγμα του προσφερόμενου είδους σε τόπο που θα υποδείξ</w:t>
      </w:r>
      <w:r w:rsidR="007928E4" w:rsidRPr="00C34259">
        <w:rPr>
          <w:rFonts w:asciiTheme="minorHAnsi" w:hAnsiTheme="minorHAnsi" w:cstheme="minorHAnsi"/>
          <w:sz w:val="21"/>
          <w:szCs w:val="21"/>
          <w:lang w:val="el-GR"/>
        </w:rPr>
        <w:t xml:space="preserve">ει η </w:t>
      </w:r>
      <w:r w:rsidR="00CF600D" w:rsidRPr="00C34259">
        <w:rPr>
          <w:rFonts w:asciiTheme="minorHAnsi" w:hAnsiTheme="minorHAnsi" w:cstheme="minorHAnsi"/>
          <w:sz w:val="21"/>
          <w:szCs w:val="21"/>
          <w:lang w:val="el-GR"/>
        </w:rPr>
        <w:t>αρμόδια υπηρεσία, χωρίς καμία επιβάρυνση της Αναθέτουσας Αρχής</w:t>
      </w:r>
    </w:p>
    <w:p w:rsidR="00EF59BC" w:rsidRPr="00C34259" w:rsidRDefault="005C5519" w:rsidP="005C5519">
      <w:pPr>
        <w:numPr>
          <w:ilvl w:val="0"/>
          <w:numId w:val="6"/>
        </w:numPr>
        <w:tabs>
          <w:tab w:val="left" w:pos="426"/>
          <w:tab w:val="left" w:pos="454"/>
          <w:tab w:val="left" w:pos="6717"/>
          <w:tab w:val="left" w:pos="7994"/>
        </w:tabs>
        <w:suppressAutoHyphens w:val="0"/>
        <w:overflowPunct w:val="0"/>
        <w:autoSpaceDE w:val="0"/>
        <w:autoSpaceDN w:val="0"/>
        <w:adjustRightInd w:val="0"/>
        <w:spacing w:after="0" w:line="276" w:lineRule="auto"/>
        <w:ind w:left="426" w:hanging="426"/>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Υπεύθυνη δήλωση ότι ο</w:t>
      </w:r>
      <w:r w:rsidR="00EF59BC" w:rsidRPr="00C34259">
        <w:rPr>
          <w:rFonts w:asciiTheme="minorHAnsi" w:hAnsiTheme="minorHAnsi" w:cstheme="minorHAnsi"/>
          <w:sz w:val="21"/>
          <w:szCs w:val="21"/>
          <w:lang w:val="el-GR"/>
        </w:rPr>
        <w:t xml:space="preserve"> οικονομικός φορέας </w:t>
      </w:r>
      <w:r w:rsidRPr="00C34259">
        <w:rPr>
          <w:rFonts w:asciiTheme="minorHAnsi" w:hAnsiTheme="minorHAnsi" w:cstheme="minorHAnsi"/>
          <w:sz w:val="21"/>
          <w:szCs w:val="21"/>
          <w:lang w:val="el-GR"/>
        </w:rPr>
        <w:t>θα</w:t>
      </w:r>
      <w:r w:rsidR="00EF59BC" w:rsidRPr="00C34259">
        <w:rPr>
          <w:rFonts w:asciiTheme="minorHAnsi" w:hAnsiTheme="minorHAnsi" w:cstheme="minorHAnsi"/>
          <w:sz w:val="21"/>
          <w:szCs w:val="21"/>
          <w:lang w:val="el-GR"/>
        </w:rPr>
        <w:t xml:space="preserve"> καταθέσει πρόγραμμα εκπαίδευσης των εργατών , χειριστώ</w:t>
      </w:r>
      <w:r w:rsidRPr="00C34259">
        <w:rPr>
          <w:rFonts w:asciiTheme="minorHAnsi" w:hAnsiTheme="minorHAnsi" w:cstheme="minorHAnsi"/>
          <w:sz w:val="21"/>
          <w:szCs w:val="21"/>
          <w:lang w:val="el-GR"/>
        </w:rPr>
        <w:t>ν του αγοραστή για το χειρισμό</w:t>
      </w:r>
      <w:r w:rsidR="00EF59BC" w:rsidRPr="00C34259">
        <w:rPr>
          <w:rFonts w:asciiTheme="minorHAnsi" w:hAnsiTheme="minorHAnsi" w:cstheme="minorHAnsi"/>
          <w:sz w:val="21"/>
          <w:szCs w:val="21"/>
          <w:lang w:val="el-GR"/>
        </w:rPr>
        <w:t xml:space="preserve"> και συντήρηση του προσφερόμενου εξοπλισμού. Να κατατεθεί αναλυτικό πρόγραμμα εκπαίδευσης (πρόγραμμα εκπαίδευσης προσωπικού, αριθμός εκπαιδευτών, χρησιμοποιούμενα εγχειρίδια και άλλα εποπτικά μέσα κ.λπ.). </w:t>
      </w:r>
    </w:p>
    <w:p w:rsidR="00EF59BC" w:rsidRPr="00C34259" w:rsidRDefault="005C5519" w:rsidP="005C5519">
      <w:pPr>
        <w:numPr>
          <w:ilvl w:val="0"/>
          <w:numId w:val="6"/>
        </w:numPr>
        <w:tabs>
          <w:tab w:val="left" w:pos="426"/>
          <w:tab w:val="left" w:pos="454"/>
          <w:tab w:val="left" w:pos="6717"/>
          <w:tab w:val="left" w:pos="7994"/>
        </w:tabs>
        <w:suppressAutoHyphens w:val="0"/>
        <w:overflowPunct w:val="0"/>
        <w:autoSpaceDE w:val="0"/>
        <w:autoSpaceDN w:val="0"/>
        <w:adjustRightInd w:val="0"/>
        <w:spacing w:after="0" w:line="276" w:lineRule="auto"/>
        <w:ind w:left="426" w:hanging="426"/>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Υπεύθυνη δήλωση για το χρόνο</w:t>
      </w:r>
      <w:r w:rsidR="00EF59BC" w:rsidRPr="00C34259">
        <w:rPr>
          <w:rFonts w:asciiTheme="minorHAnsi" w:hAnsiTheme="minorHAnsi" w:cstheme="minorHAnsi"/>
          <w:sz w:val="21"/>
          <w:szCs w:val="21"/>
          <w:lang w:val="el-GR"/>
        </w:rPr>
        <w:t xml:space="preserve">  παράδοσης </w:t>
      </w:r>
      <w:r w:rsidRPr="00C34259">
        <w:rPr>
          <w:rFonts w:asciiTheme="minorHAnsi" w:hAnsiTheme="minorHAnsi" w:cstheme="minorHAnsi"/>
          <w:sz w:val="21"/>
          <w:szCs w:val="21"/>
          <w:lang w:val="el-GR"/>
        </w:rPr>
        <w:t xml:space="preserve">ο οποίος </w:t>
      </w:r>
      <w:r w:rsidR="00EF59BC" w:rsidRPr="00C34259">
        <w:rPr>
          <w:rFonts w:asciiTheme="minorHAnsi" w:hAnsiTheme="minorHAnsi" w:cstheme="minorHAnsi"/>
          <w:sz w:val="21"/>
          <w:szCs w:val="21"/>
          <w:lang w:val="el-GR"/>
        </w:rPr>
        <w:t xml:space="preserve">δεν μπορεί να είναι μεγαλύτερος από πέντε (5) μήνες. </w:t>
      </w:r>
    </w:p>
    <w:p w:rsidR="00EF59BC" w:rsidRPr="00C34259" w:rsidRDefault="00EF59BC" w:rsidP="001A7A57">
      <w:pPr>
        <w:tabs>
          <w:tab w:val="left" w:pos="454"/>
          <w:tab w:val="left" w:pos="5300"/>
          <w:tab w:val="left" w:pos="6717"/>
          <w:tab w:val="left" w:pos="7994"/>
        </w:tabs>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Στην τεχνική προσφορά να περιλαμβάνονται πλήρη τεχνικά στοιχεία και περιγραφές του προσφερόμενου εξοπλισμού, σχεδιαγράμματα ή σχέδια από τα οποία να προκύπτουν σαφώς τα τεχνικά στοιχεία και οι δυνατότητες των προσφερόμενων </w:t>
      </w:r>
      <w:r w:rsidR="00B73749" w:rsidRPr="00C34259">
        <w:rPr>
          <w:rFonts w:asciiTheme="minorHAnsi" w:hAnsiTheme="minorHAnsi" w:cstheme="minorHAnsi"/>
          <w:sz w:val="21"/>
          <w:szCs w:val="21"/>
          <w:lang w:val="el-GR"/>
        </w:rPr>
        <w:t>υλικών</w:t>
      </w:r>
      <w:r w:rsidRPr="00C34259">
        <w:rPr>
          <w:rFonts w:asciiTheme="minorHAnsi" w:hAnsiTheme="minorHAnsi" w:cstheme="minorHAnsi"/>
          <w:sz w:val="21"/>
          <w:szCs w:val="21"/>
          <w:lang w:val="el-GR"/>
        </w:rPr>
        <w:t>.</w:t>
      </w:r>
    </w:p>
    <w:p w:rsidR="00176598" w:rsidRPr="00C34259" w:rsidRDefault="00176598" w:rsidP="001A7A57">
      <w:pPr>
        <w:widowControl w:val="0"/>
        <w:suppressAutoHyphens w:val="0"/>
        <w:spacing w:after="0" w:line="276" w:lineRule="auto"/>
        <w:ind w:firstLine="426"/>
        <w:rPr>
          <w:rFonts w:asciiTheme="minorHAnsi" w:eastAsia="Palatino Linotype" w:hAnsiTheme="minorHAnsi" w:cstheme="minorHAnsi"/>
          <w:sz w:val="21"/>
          <w:szCs w:val="21"/>
          <w:lang w:val="el-GR" w:eastAsia="en-US"/>
        </w:rPr>
      </w:pPr>
    </w:p>
    <w:p w:rsidR="00176598" w:rsidRPr="00C34259" w:rsidRDefault="00176598" w:rsidP="001A7A57">
      <w:pPr>
        <w:widowControl w:val="0"/>
        <w:suppressAutoHyphens w:val="0"/>
        <w:spacing w:after="0" w:line="276" w:lineRule="auto"/>
        <w:ind w:firstLine="426"/>
        <w:rPr>
          <w:rFonts w:asciiTheme="minorHAnsi" w:eastAsia="Palatino Linotype" w:hAnsiTheme="minorHAnsi" w:cstheme="minorHAnsi"/>
          <w:sz w:val="21"/>
          <w:szCs w:val="21"/>
          <w:lang w:val="el-GR" w:eastAsia="en-US"/>
        </w:rPr>
      </w:pPr>
      <w:r w:rsidRPr="00C34259">
        <w:rPr>
          <w:rFonts w:asciiTheme="minorHAnsi" w:eastAsia="Palatino Linotype" w:hAnsiTheme="minorHAnsi" w:cstheme="minorHAnsi"/>
          <w:sz w:val="21"/>
          <w:szCs w:val="21"/>
          <w:lang w:val="el-GR" w:eastAsia="en-US"/>
        </w:rPr>
        <w:br w:type="page"/>
      </w:r>
    </w:p>
    <w:p w:rsidR="00176598" w:rsidRPr="00C34259" w:rsidRDefault="00176598" w:rsidP="00176598">
      <w:pPr>
        <w:widowControl w:val="0"/>
        <w:suppressAutoHyphens w:val="0"/>
        <w:spacing w:after="0" w:line="276" w:lineRule="auto"/>
        <w:jc w:val="center"/>
        <w:rPr>
          <w:rFonts w:eastAsia="Palatino Linotype" w:cs="Palatino Linotype"/>
          <w:b/>
          <w:sz w:val="20"/>
          <w:szCs w:val="20"/>
          <w:u w:val="single"/>
          <w:lang w:val="el-GR" w:eastAsia="en-US"/>
        </w:rPr>
      </w:pPr>
      <w:r w:rsidRPr="00C34259">
        <w:rPr>
          <w:rFonts w:eastAsia="Palatino Linotype" w:cs="Palatino Linotype"/>
          <w:b/>
          <w:sz w:val="20"/>
          <w:szCs w:val="20"/>
          <w:u w:val="single"/>
          <w:lang w:val="el-GR" w:eastAsia="en-US"/>
        </w:rPr>
        <w:lastRenderedPageBreak/>
        <w:t>ΦΥΛΛΟ ΣΥΜΜΟΡΦΩΣΗΣ</w:t>
      </w:r>
    </w:p>
    <w:p w:rsidR="00176598" w:rsidRPr="00C34259" w:rsidRDefault="00176598" w:rsidP="00176598">
      <w:pPr>
        <w:widowControl w:val="0"/>
        <w:suppressAutoHyphens w:val="0"/>
        <w:spacing w:after="0" w:line="276" w:lineRule="auto"/>
        <w:jc w:val="center"/>
        <w:rPr>
          <w:rFonts w:eastAsia="Palatino Linotype" w:cs="Palatino Linotype"/>
          <w:b/>
          <w:sz w:val="20"/>
          <w:szCs w:val="20"/>
          <w:lang w:val="el-GR" w:eastAsia="en-US"/>
        </w:rPr>
      </w:pPr>
      <w:r w:rsidRPr="00C34259">
        <w:rPr>
          <w:rFonts w:eastAsia="Palatino Linotype" w:cs="Palatino Linotype"/>
          <w:b/>
          <w:sz w:val="20"/>
          <w:szCs w:val="20"/>
          <w:lang w:val="el-GR" w:eastAsia="en-US"/>
        </w:rPr>
        <w:t>ΚΟΝΤΕΪΝΕΡ ΧΩΡΗΤΙΚΟΤΗΤΑΣ 24 m</w:t>
      </w:r>
      <w:r w:rsidRPr="00C34259">
        <w:rPr>
          <w:rFonts w:eastAsia="Palatino Linotype" w:cs="Palatino Linotype"/>
          <w:b/>
          <w:sz w:val="20"/>
          <w:szCs w:val="20"/>
          <w:vertAlign w:val="superscript"/>
          <w:lang w:val="el-GR" w:eastAsia="en-US"/>
        </w:rPr>
        <w:t>3</w:t>
      </w:r>
    </w:p>
    <w:p w:rsidR="00176598" w:rsidRPr="00C34259" w:rsidRDefault="00176598" w:rsidP="00176598">
      <w:pPr>
        <w:widowControl w:val="0"/>
        <w:suppressAutoHyphens w:val="0"/>
        <w:spacing w:after="0" w:line="276" w:lineRule="auto"/>
        <w:ind w:firstLine="426"/>
        <w:rPr>
          <w:rFonts w:eastAsia="Palatino Linotype" w:cs="Palatino Linotype"/>
          <w:sz w:val="20"/>
          <w:szCs w:val="20"/>
          <w:lang w:val="el-GR" w:eastAsia="en-US"/>
        </w:rPr>
      </w:pPr>
    </w:p>
    <w:tbl>
      <w:tblPr>
        <w:tblW w:w="9074" w:type="dxa"/>
        <w:jc w:val="center"/>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69"/>
        <w:gridCol w:w="4822"/>
        <w:gridCol w:w="990"/>
        <w:gridCol w:w="1134"/>
        <w:gridCol w:w="1559"/>
      </w:tblGrid>
      <w:tr w:rsidR="000A5CE9" w:rsidRPr="00C34259" w:rsidTr="00FE4674">
        <w:trPr>
          <w:cantSplit/>
          <w:trHeight w:val="168"/>
          <w:tblHeader/>
          <w:jc w:val="center"/>
        </w:trPr>
        <w:tc>
          <w:tcPr>
            <w:tcW w:w="56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A5CE9" w:rsidRPr="00C34259" w:rsidRDefault="000A5CE9" w:rsidP="000A5CE9">
            <w:pPr>
              <w:tabs>
                <w:tab w:val="left" w:pos="5300"/>
                <w:tab w:val="left" w:pos="6717"/>
                <w:tab w:val="left" w:pos="7994"/>
              </w:tabs>
              <w:overflowPunct w:val="0"/>
              <w:autoSpaceDE w:val="0"/>
              <w:autoSpaceDN w:val="0"/>
              <w:adjustRightInd w:val="0"/>
              <w:jc w:val="center"/>
              <w:textAlignment w:val="baseline"/>
              <w:rPr>
                <w:b/>
                <w:sz w:val="20"/>
                <w:szCs w:val="20"/>
              </w:rPr>
            </w:pPr>
            <w:r w:rsidRPr="00C34259">
              <w:rPr>
                <w:b/>
                <w:sz w:val="20"/>
                <w:szCs w:val="20"/>
              </w:rPr>
              <w:t>Α/Α</w:t>
            </w:r>
          </w:p>
        </w:tc>
        <w:tc>
          <w:tcPr>
            <w:tcW w:w="482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A5CE9" w:rsidRPr="00C34259" w:rsidRDefault="000A5CE9" w:rsidP="000A5CE9">
            <w:pPr>
              <w:tabs>
                <w:tab w:val="left" w:pos="5300"/>
                <w:tab w:val="left" w:pos="6717"/>
                <w:tab w:val="left" w:pos="7994"/>
              </w:tabs>
              <w:overflowPunct w:val="0"/>
              <w:autoSpaceDE w:val="0"/>
              <w:autoSpaceDN w:val="0"/>
              <w:adjustRightInd w:val="0"/>
              <w:jc w:val="center"/>
              <w:textAlignment w:val="baseline"/>
              <w:rPr>
                <w:b/>
                <w:sz w:val="20"/>
                <w:szCs w:val="20"/>
              </w:rPr>
            </w:pPr>
            <w:r w:rsidRPr="00C34259">
              <w:rPr>
                <w:b/>
                <w:sz w:val="20"/>
                <w:szCs w:val="20"/>
              </w:rPr>
              <w:t>ΠΕΡΙΓΡΑΦΗ</w:t>
            </w:r>
          </w:p>
        </w:tc>
        <w:tc>
          <w:tcPr>
            <w:tcW w:w="99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A5CE9" w:rsidRPr="00C34259" w:rsidRDefault="000A5CE9" w:rsidP="000A5CE9">
            <w:pPr>
              <w:tabs>
                <w:tab w:val="left" w:pos="5300"/>
                <w:tab w:val="left" w:pos="6717"/>
                <w:tab w:val="left" w:pos="7994"/>
              </w:tabs>
              <w:overflowPunct w:val="0"/>
              <w:autoSpaceDE w:val="0"/>
              <w:autoSpaceDN w:val="0"/>
              <w:adjustRightInd w:val="0"/>
              <w:jc w:val="center"/>
              <w:textAlignment w:val="baseline"/>
              <w:rPr>
                <w:b/>
                <w:sz w:val="20"/>
                <w:szCs w:val="20"/>
              </w:rPr>
            </w:pPr>
            <w:r w:rsidRPr="00C34259">
              <w:rPr>
                <w:b/>
                <w:sz w:val="20"/>
                <w:szCs w:val="20"/>
              </w:rPr>
              <w:t>ΑΠΑΙΤΗΣΗ</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A5CE9" w:rsidRPr="00C34259" w:rsidRDefault="000A5CE9" w:rsidP="000A5CE9">
            <w:pPr>
              <w:tabs>
                <w:tab w:val="left" w:pos="5300"/>
                <w:tab w:val="left" w:pos="6717"/>
                <w:tab w:val="left" w:pos="7994"/>
              </w:tabs>
              <w:overflowPunct w:val="0"/>
              <w:autoSpaceDE w:val="0"/>
              <w:autoSpaceDN w:val="0"/>
              <w:adjustRightInd w:val="0"/>
              <w:jc w:val="center"/>
              <w:textAlignment w:val="baseline"/>
              <w:rPr>
                <w:b/>
                <w:sz w:val="20"/>
                <w:szCs w:val="20"/>
              </w:rPr>
            </w:pPr>
            <w:r w:rsidRPr="00C34259">
              <w:rPr>
                <w:b/>
                <w:sz w:val="20"/>
                <w:szCs w:val="20"/>
              </w:rPr>
              <w:t>ΑΠΑΝΤΗΣΗ</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A5CE9" w:rsidRPr="00C34259" w:rsidRDefault="000A5CE9" w:rsidP="000A5CE9">
            <w:pPr>
              <w:tabs>
                <w:tab w:val="left" w:pos="5300"/>
                <w:tab w:val="left" w:pos="6717"/>
                <w:tab w:val="left" w:pos="7994"/>
              </w:tabs>
              <w:overflowPunct w:val="0"/>
              <w:autoSpaceDE w:val="0"/>
              <w:autoSpaceDN w:val="0"/>
              <w:adjustRightInd w:val="0"/>
              <w:jc w:val="center"/>
              <w:textAlignment w:val="baseline"/>
              <w:rPr>
                <w:b/>
                <w:sz w:val="20"/>
                <w:szCs w:val="20"/>
              </w:rPr>
            </w:pPr>
            <w:r w:rsidRPr="00C34259">
              <w:rPr>
                <w:b/>
                <w:sz w:val="20"/>
                <w:szCs w:val="20"/>
              </w:rPr>
              <w:t>ΠΑΡΑΤΗΡΗΣΕΙΣ</w:t>
            </w:r>
          </w:p>
        </w:tc>
      </w:tr>
      <w:tr w:rsidR="000A5CE9" w:rsidRPr="00C34259" w:rsidTr="00FE4674">
        <w:tblPrEx>
          <w:tblLook w:val="0000"/>
        </w:tblPrEx>
        <w:trPr>
          <w:cantSplit/>
          <w:jc w:val="center"/>
        </w:trPr>
        <w:tc>
          <w:tcPr>
            <w:tcW w:w="569" w:type="dxa"/>
            <w:shd w:val="clear" w:color="auto" w:fill="BFBFBF" w:themeFill="background1" w:themeFillShade="BF"/>
            <w:vAlign w:val="center"/>
          </w:tcPr>
          <w:p w:rsidR="000A5CE9" w:rsidRPr="00C34259" w:rsidRDefault="000A5CE9" w:rsidP="00F15677">
            <w:pPr>
              <w:numPr>
                <w:ilvl w:val="0"/>
                <w:numId w:val="12"/>
              </w:numPr>
              <w:tabs>
                <w:tab w:val="left" w:pos="5300"/>
                <w:tab w:val="left" w:pos="6717"/>
                <w:tab w:val="left" w:pos="7994"/>
              </w:tabs>
              <w:suppressAutoHyphens w:val="0"/>
              <w:overflowPunct w:val="0"/>
              <w:autoSpaceDE w:val="0"/>
              <w:autoSpaceDN w:val="0"/>
              <w:adjustRightInd w:val="0"/>
              <w:spacing w:after="0"/>
              <w:ind w:left="0" w:hanging="452"/>
              <w:jc w:val="right"/>
              <w:textAlignment w:val="baseline"/>
              <w:rPr>
                <w:sz w:val="20"/>
                <w:szCs w:val="20"/>
              </w:rPr>
            </w:pPr>
          </w:p>
        </w:tc>
        <w:tc>
          <w:tcPr>
            <w:tcW w:w="4822" w:type="dxa"/>
            <w:shd w:val="clear" w:color="auto" w:fill="auto"/>
            <w:vAlign w:val="center"/>
          </w:tcPr>
          <w:p w:rsidR="000A5CE9" w:rsidRPr="00C34259" w:rsidRDefault="001D0759" w:rsidP="000874C2">
            <w:pPr>
              <w:spacing w:line="276" w:lineRule="auto"/>
              <w:ind w:right="159"/>
              <w:rPr>
                <w:sz w:val="20"/>
                <w:szCs w:val="20"/>
                <w:lang w:val="el-GR"/>
              </w:rPr>
            </w:pPr>
            <w:r w:rsidRPr="00C34259">
              <w:rPr>
                <w:rFonts w:asciiTheme="minorHAnsi" w:hAnsiTheme="minorHAnsi" w:cstheme="minorHAnsi"/>
                <w:sz w:val="21"/>
                <w:szCs w:val="21"/>
                <w:lang w:val="el-GR"/>
              </w:rPr>
              <w:t xml:space="preserve">Το </w:t>
            </w:r>
            <w:proofErr w:type="spellStart"/>
            <w:r w:rsidRPr="00C34259">
              <w:rPr>
                <w:rFonts w:asciiTheme="minorHAnsi" w:hAnsiTheme="minorHAnsi" w:cstheme="minorHAnsi"/>
                <w:sz w:val="21"/>
                <w:szCs w:val="21"/>
                <w:lang w:val="el-GR"/>
              </w:rPr>
              <w:t>Container</w:t>
            </w:r>
            <w:proofErr w:type="spellEnd"/>
            <w:r w:rsidRPr="00C34259">
              <w:rPr>
                <w:rFonts w:asciiTheme="minorHAnsi" w:hAnsiTheme="minorHAnsi" w:cstheme="minorHAnsi"/>
                <w:sz w:val="21"/>
                <w:szCs w:val="21"/>
                <w:lang w:val="el-GR"/>
              </w:rPr>
              <w:t xml:space="preserve"> θα είναι ανοικτού τύπου </w:t>
            </w:r>
            <w:proofErr w:type="spellStart"/>
            <w:r w:rsidRPr="00C34259">
              <w:rPr>
                <w:rFonts w:asciiTheme="minorHAnsi" w:hAnsiTheme="minorHAnsi" w:cstheme="minorHAnsi"/>
                <w:sz w:val="21"/>
                <w:szCs w:val="21"/>
                <w:lang w:val="el-GR"/>
              </w:rPr>
              <w:t>ορθογωνικού</w:t>
            </w:r>
            <w:proofErr w:type="spellEnd"/>
            <w:r w:rsidRPr="00C34259">
              <w:rPr>
                <w:rFonts w:asciiTheme="minorHAnsi" w:hAnsiTheme="minorHAnsi" w:cstheme="minorHAnsi"/>
                <w:sz w:val="21"/>
                <w:szCs w:val="21"/>
                <w:lang w:val="el-GR"/>
              </w:rPr>
              <w:t xml:space="preserve"> σχήματος, ενισχυμένης μεταλλικής κατασκευής χωρητικότητας 24m3  με 25m3 περίπου</w:t>
            </w:r>
          </w:p>
        </w:tc>
        <w:tc>
          <w:tcPr>
            <w:tcW w:w="990"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center"/>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ΝΑΙ</w:t>
            </w:r>
          </w:p>
        </w:tc>
        <w:tc>
          <w:tcPr>
            <w:tcW w:w="1134"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left"/>
              <w:textAlignment w:val="baseline"/>
              <w:rPr>
                <w:sz w:val="20"/>
                <w:szCs w:val="20"/>
              </w:rPr>
            </w:pPr>
          </w:p>
        </w:tc>
        <w:tc>
          <w:tcPr>
            <w:tcW w:w="1559"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left"/>
              <w:textAlignment w:val="baseline"/>
              <w:rPr>
                <w:sz w:val="20"/>
                <w:szCs w:val="20"/>
              </w:rPr>
            </w:pPr>
          </w:p>
        </w:tc>
      </w:tr>
      <w:tr w:rsidR="000A5CE9" w:rsidRPr="00C34259" w:rsidTr="00FE4674">
        <w:tblPrEx>
          <w:tblLook w:val="0000"/>
        </w:tblPrEx>
        <w:trPr>
          <w:cantSplit/>
          <w:jc w:val="center"/>
        </w:trPr>
        <w:tc>
          <w:tcPr>
            <w:tcW w:w="569" w:type="dxa"/>
            <w:shd w:val="clear" w:color="auto" w:fill="BFBFBF" w:themeFill="background1" w:themeFillShade="BF"/>
            <w:vAlign w:val="center"/>
          </w:tcPr>
          <w:p w:rsidR="000A5CE9" w:rsidRPr="00C34259" w:rsidRDefault="000A5CE9" w:rsidP="00F15677">
            <w:pPr>
              <w:numPr>
                <w:ilvl w:val="0"/>
                <w:numId w:val="12"/>
              </w:numPr>
              <w:tabs>
                <w:tab w:val="left" w:pos="5300"/>
                <w:tab w:val="left" w:pos="6717"/>
                <w:tab w:val="left" w:pos="7994"/>
              </w:tabs>
              <w:suppressAutoHyphens w:val="0"/>
              <w:overflowPunct w:val="0"/>
              <w:autoSpaceDE w:val="0"/>
              <w:autoSpaceDN w:val="0"/>
              <w:adjustRightInd w:val="0"/>
              <w:spacing w:after="0"/>
              <w:ind w:left="0" w:hanging="452"/>
              <w:jc w:val="right"/>
              <w:textAlignment w:val="baseline"/>
              <w:rPr>
                <w:sz w:val="20"/>
                <w:szCs w:val="20"/>
              </w:rPr>
            </w:pPr>
          </w:p>
        </w:tc>
        <w:tc>
          <w:tcPr>
            <w:tcW w:w="4822" w:type="dxa"/>
            <w:shd w:val="clear" w:color="auto" w:fill="auto"/>
            <w:vAlign w:val="center"/>
          </w:tcPr>
          <w:p w:rsidR="000A5CE9" w:rsidRPr="00C34259" w:rsidRDefault="001D0759" w:rsidP="000874C2">
            <w:pPr>
              <w:tabs>
                <w:tab w:val="left" w:pos="5300"/>
                <w:tab w:val="left" w:pos="6717"/>
                <w:tab w:val="left" w:pos="7994"/>
              </w:tabs>
              <w:overflowPunct w:val="0"/>
              <w:autoSpaceDE w:val="0"/>
              <w:autoSpaceDN w:val="0"/>
              <w:adjustRightInd w:val="0"/>
              <w:ind w:right="159"/>
              <w:jc w:val="left"/>
              <w:textAlignment w:val="baseline"/>
              <w:rPr>
                <w:sz w:val="20"/>
                <w:szCs w:val="20"/>
                <w:lang w:val="el-GR"/>
              </w:rPr>
            </w:pPr>
            <w:r w:rsidRPr="00C34259">
              <w:rPr>
                <w:rFonts w:asciiTheme="minorHAnsi" w:hAnsiTheme="minorHAnsi" w:cstheme="minorHAnsi"/>
                <w:sz w:val="21"/>
                <w:szCs w:val="21"/>
                <w:lang w:val="el-GR"/>
              </w:rPr>
              <w:t xml:space="preserve">Το </w:t>
            </w:r>
            <w:proofErr w:type="spellStart"/>
            <w:r w:rsidRPr="00C34259">
              <w:rPr>
                <w:rFonts w:asciiTheme="minorHAnsi" w:hAnsiTheme="minorHAnsi" w:cstheme="minorHAnsi"/>
                <w:sz w:val="21"/>
                <w:szCs w:val="21"/>
                <w:lang w:val="el-GR"/>
              </w:rPr>
              <w:t>απορριμματοκιβώτιο</w:t>
            </w:r>
            <w:proofErr w:type="spellEnd"/>
            <w:r w:rsidRPr="00C34259">
              <w:rPr>
                <w:rFonts w:asciiTheme="minorHAnsi" w:hAnsiTheme="minorHAnsi" w:cstheme="minorHAnsi"/>
                <w:sz w:val="21"/>
                <w:szCs w:val="21"/>
                <w:lang w:val="el-GR"/>
              </w:rPr>
              <w:t xml:space="preserve"> θα παραδοθεί με τις απαραίτητες επιγραφές και άλλα διακριτικά σημεία που θα καθορίσει ο Δήμος</w:t>
            </w:r>
          </w:p>
        </w:tc>
        <w:tc>
          <w:tcPr>
            <w:tcW w:w="990"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center"/>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ΝΑΙ</w:t>
            </w:r>
          </w:p>
        </w:tc>
        <w:tc>
          <w:tcPr>
            <w:tcW w:w="1134"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left"/>
              <w:textAlignment w:val="baseline"/>
              <w:rPr>
                <w:sz w:val="20"/>
                <w:szCs w:val="20"/>
              </w:rPr>
            </w:pPr>
          </w:p>
        </w:tc>
        <w:tc>
          <w:tcPr>
            <w:tcW w:w="1559"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left"/>
              <w:textAlignment w:val="baseline"/>
              <w:rPr>
                <w:sz w:val="20"/>
                <w:szCs w:val="20"/>
              </w:rPr>
            </w:pPr>
          </w:p>
        </w:tc>
      </w:tr>
      <w:tr w:rsidR="000A5CE9" w:rsidRPr="00C34259" w:rsidTr="00FE4674">
        <w:tblPrEx>
          <w:tblLook w:val="0000"/>
        </w:tblPrEx>
        <w:trPr>
          <w:cantSplit/>
          <w:jc w:val="center"/>
        </w:trPr>
        <w:tc>
          <w:tcPr>
            <w:tcW w:w="569" w:type="dxa"/>
            <w:shd w:val="clear" w:color="auto" w:fill="BFBFBF" w:themeFill="background1" w:themeFillShade="BF"/>
            <w:vAlign w:val="center"/>
          </w:tcPr>
          <w:p w:rsidR="000A5CE9" w:rsidRPr="00C34259" w:rsidRDefault="000A5CE9" w:rsidP="00F15677">
            <w:pPr>
              <w:numPr>
                <w:ilvl w:val="0"/>
                <w:numId w:val="12"/>
              </w:numPr>
              <w:tabs>
                <w:tab w:val="left" w:pos="5300"/>
                <w:tab w:val="left" w:pos="6717"/>
                <w:tab w:val="left" w:pos="7994"/>
              </w:tabs>
              <w:suppressAutoHyphens w:val="0"/>
              <w:overflowPunct w:val="0"/>
              <w:autoSpaceDE w:val="0"/>
              <w:autoSpaceDN w:val="0"/>
              <w:adjustRightInd w:val="0"/>
              <w:spacing w:after="0"/>
              <w:ind w:left="0" w:hanging="452"/>
              <w:jc w:val="right"/>
              <w:textAlignment w:val="baseline"/>
              <w:rPr>
                <w:sz w:val="20"/>
                <w:szCs w:val="20"/>
              </w:rPr>
            </w:pPr>
          </w:p>
        </w:tc>
        <w:tc>
          <w:tcPr>
            <w:tcW w:w="4822" w:type="dxa"/>
            <w:shd w:val="clear" w:color="auto" w:fill="auto"/>
            <w:vAlign w:val="center"/>
          </w:tcPr>
          <w:p w:rsidR="000A5CE9" w:rsidRPr="00C34259" w:rsidRDefault="001D0759" w:rsidP="000874C2">
            <w:pPr>
              <w:spacing w:line="276" w:lineRule="auto"/>
              <w:ind w:right="159"/>
              <w:rPr>
                <w:sz w:val="20"/>
                <w:szCs w:val="20"/>
                <w:lang w:val="el-GR"/>
              </w:rPr>
            </w:pPr>
            <w:r w:rsidRPr="00C34259">
              <w:rPr>
                <w:rFonts w:asciiTheme="minorHAnsi" w:hAnsiTheme="minorHAnsi" w:cstheme="minorHAnsi"/>
                <w:sz w:val="21"/>
                <w:szCs w:val="21"/>
                <w:lang w:val="el-GR"/>
              </w:rPr>
              <w:t xml:space="preserve">Θα έχουν κατασκευαστεί σύμφωνα με το πρότυπο DIN 30722. Η ανύψωση και φόρτωση των </w:t>
            </w:r>
            <w:proofErr w:type="spellStart"/>
            <w:r w:rsidRPr="00C34259">
              <w:rPr>
                <w:rFonts w:asciiTheme="minorHAnsi" w:hAnsiTheme="minorHAnsi" w:cstheme="minorHAnsi"/>
                <w:sz w:val="21"/>
                <w:szCs w:val="21"/>
                <w:lang w:val="el-GR"/>
              </w:rPr>
              <w:t>απορριμματοκιβωτίων</w:t>
            </w:r>
            <w:proofErr w:type="spellEnd"/>
            <w:r w:rsidRPr="00C34259">
              <w:rPr>
                <w:rFonts w:asciiTheme="minorHAnsi" w:hAnsiTheme="minorHAnsi" w:cstheme="minorHAnsi"/>
                <w:sz w:val="21"/>
                <w:szCs w:val="21"/>
                <w:lang w:val="el-GR"/>
              </w:rPr>
              <w:t xml:space="preserve"> θα γίνεται με φορτηγό όχημα με διάταξη ανέλκυσης τύπου γάντζου (</w:t>
            </w:r>
            <w:proofErr w:type="spellStart"/>
            <w:r w:rsidRPr="00C34259">
              <w:rPr>
                <w:rFonts w:asciiTheme="minorHAnsi" w:hAnsiTheme="minorHAnsi" w:cstheme="minorHAnsi"/>
                <w:sz w:val="21"/>
                <w:szCs w:val="21"/>
                <w:lang w:val="el-GR"/>
              </w:rPr>
              <w:t>hook</w:t>
            </w:r>
            <w:proofErr w:type="spellEnd"/>
            <w:r w:rsidRPr="00C34259">
              <w:rPr>
                <w:rFonts w:asciiTheme="minorHAnsi" w:hAnsiTheme="minorHAnsi" w:cstheme="minorHAnsi"/>
                <w:sz w:val="21"/>
                <w:szCs w:val="21"/>
                <w:lang w:val="el-GR"/>
              </w:rPr>
              <w:t xml:space="preserve"> </w:t>
            </w:r>
            <w:proofErr w:type="spellStart"/>
            <w:r w:rsidRPr="00C34259">
              <w:rPr>
                <w:rFonts w:asciiTheme="minorHAnsi" w:hAnsiTheme="minorHAnsi" w:cstheme="minorHAnsi"/>
                <w:sz w:val="21"/>
                <w:szCs w:val="21"/>
                <w:lang w:val="el-GR"/>
              </w:rPr>
              <w:t>lift</w:t>
            </w:r>
            <w:proofErr w:type="spellEnd"/>
            <w:r w:rsidRPr="00C34259">
              <w:rPr>
                <w:rFonts w:asciiTheme="minorHAnsi" w:hAnsiTheme="minorHAnsi" w:cstheme="minorHAnsi"/>
                <w:sz w:val="21"/>
                <w:szCs w:val="21"/>
                <w:lang w:val="el-GR"/>
              </w:rPr>
              <w:t>).</w:t>
            </w:r>
          </w:p>
        </w:tc>
        <w:tc>
          <w:tcPr>
            <w:tcW w:w="990"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center"/>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ΝΑΙ</w:t>
            </w:r>
          </w:p>
        </w:tc>
        <w:tc>
          <w:tcPr>
            <w:tcW w:w="1134"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left"/>
              <w:textAlignment w:val="baseline"/>
              <w:rPr>
                <w:sz w:val="20"/>
                <w:szCs w:val="20"/>
              </w:rPr>
            </w:pPr>
          </w:p>
        </w:tc>
        <w:tc>
          <w:tcPr>
            <w:tcW w:w="1559"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left"/>
              <w:textAlignment w:val="baseline"/>
              <w:rPr>
                <w:sz w:val="20"/>
                <w:szCs w:val="20"/>
              </w:rPr>
            </w:pPr>
          </w:p>
        </w:tc>
      </w:tr>
      <w:tr w:rsidR="000A5CE9" w:rsidRPr="00C34259" w:rsidTr="00FE4674">
        <w:tblPrEx>
          <w:tblLook w:val="0000"/>
        </w:tblPrEx>
        <w:trPr>
          <w:cantSplit/>
          <w:jc w:val="center"/>
        </w:trPr>
        <w:tc>
          <w:tcPr>
            <w:tcW w:w="569" w:type="dxa"/>
            <w:shd w:val="clear" w:color="auto" w:fill="BFBFBF" w:themeFill="background1" w:themeFillShade="BF"/>
            <w:vAlign w:val="center"/>
          </w:tcPr>
          <w:p w:rsidR="000A5CE9" w:rsidRPr="00C34259" w:rsidRDefault="000A5CE9" w:rsidP="00F15677">
            <w:pPr>
              <w:numPr>
                <w:ilvl w:val="0"/>
                <w:numId w:val="12"/>
              </w:numPr>
              <w:tabs>
                <w:tab w:val="left" w:pos="5300"/>
                <w:tab w:val="left" w:pos="6717"/>
                <w:tab w:val="left" w:pos="7994"/>
              </w:tabs>
              <w:suppressAutoHyphens w:val="0"/>
              <w:overflowPunct w:val="0"/>
              <w:autoSpaceDE w:val="0"/>
              <w:autoSpaceDN w:val="0"/>
              <w:adjustRightInd w:val="0"/>
              <w:spacing w:after="0"/>
              <w:ind w:left="0" w:hanging="452"/>
              <w:jc w:val="right"/>
              <w:textAlignment w:val="baseline"/>
              <w:rPr>
                <w:sz w:val="20"/>
                <w:szCs w:val="20"/>
              </w:rPr>
            </w:pPr>
          </w:p>
        </w:tc>
        <w:tc>
          <w:tcPr>
            <w:tcW w:w="4822" w:type="dxa"/>
            <w:shd w:val="clear" w:color="auto" w:fill="auto"/>
            <w:vAlign w:val="center"/>
          </w:tcPr>
          <w:p w:rsidR="001D0759" w:rsidRPr="00C34259" w:rsidRDefault="001D0759" w:rsidP="000874C2">
            <w:pPr>
              <w:suppressAutoHyphens w:val="0"/>
              <w:spacing w:after="0" w:line="276" w:lineRule="auto"/>
              <w:ind w:right="159"/>
              <w:rPr>
                <w:rFonts w:asciiTheme="minorHAnsi" w:hAnsiTheme="minorHAnsi" w:cstheme="minorHAnsi"/>
                <w:sz w:val="21"/>
                <w:szCs w:val="21"/>
                <w:lang w:val="el-GR"/>
              </w:rPr>
            </w:pPr>
            <w:r w:rsidRPr="00C34259">
              <w:rPr>
                <w:rFonts w:asciiTheme="minorHAnsi" w:hAnsiTheme="minorHAnsi" w:cstheme="minorHAnsi"/>
                <w:sz w:val="21"/>
                <w:szCs w:val="21"/>
                <w:lang w:val="el-GR"/>
              </w:rPr>
              <w:t>Υψηλή αντοχή σε παραμορφώσεις των τοιχωμάτων του, από εσωτερικές πιέσεις που θα αναπτύσσονται στο εσωτερικό του.</w:t>
            </w:r>
          </w:p>
          <w:p w:rsidR="001D0759" w:rsidRPr="00C34259" w:rsidRDefault="001D0759" w:rsidP="000874C2">
            <w:pPr>
              <w:suppressAutoHyphens w:val="0"/>
              <w:spacing w:after="0" w:line="276" w:lineRule="auto"/>
              <w:ind w:right="159"/>
              <w:rPr>
                <w:rFonts w:asciiTheme="minorHAnsi" w:hAnsiTheme="minorHAnsi" w:cstheme="minorHAnsi"/>
                <w:sz w:val="21"/>
                <w:szCs w:val="21"/>
                <w:lang w:val="el-GR"/>
              </w:rPr>
            </w:pPr>
            <w:r w:rsidRPr="00C34259">
              <w:rPr>
                <w:rFonts w:asciiTheme="minorHAnsi" w:hAnsiTheme="minorHAnsi" w:cstheme="minorHAnsi"/>
                <w:sz w:val="21"/>
                <w:szCs w:val="21"/>
                <w:lang w:val="el-GR"/>
              </w:rPr>
              <w:t>Η κατασκευή για λόγους ασφαλείας θα αντέχει και σε υψηλότερες καταπονήσεις ακόμη και αν η μέση πυκνότητα των απορριμμάτων ανέλθει σε 700kgr/m3.</w:t>
            </w:r>
          </w:p>
          <w:p w:rsidR="000A5CE9" w:rsidRPr="00C34259" w:rsidRDefault="001D0759" w:rsidP="000874C2">
            <w:pPr>
              <w:suppressAutoHyphens w:val="0"/>
              <w:spacing w:after="0" w:line="276" w:lineRule="auto"/>
              <w:ind w:right="159"/>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Ασφαλής συγκράτηση – οδήγηση – ολίσθηση, κατά τα στάδια φορτοεκφόρτωσης – εκκένωσης και </w:t>
            </w:r>
            <w:proofErr w:type="spellStart"/>
            <w:r w:rsidRPr="00C34259">
              <w:rPr>
                <w:rFonts w:asciiTheme="minorHAnsi" w:hAnsiTheme="minorHAnsi" w:cstheme="minorHAnsi"/>
                <w:sz w:val="21"/>
                <w:szCs w:val="21"/>
                <w:lang w:val="el-GR"/>
              </w:rPr>
              <w:t>σύμπλεξης</w:t>
            </w:r>
            <w:proofErr w:type="spellEnd"/>
            <w:r w:rsidRPr="00C34259">
              <w:rPr>
                <w:rFonts w:asciiTheme="minorHAnsi" w:hAnsiTheme="minorHAnsi" w:cstheme="minorHAnsi"/>
                <w:sz w:val="21"/>
                <w:szCs w:val="21"/>
                <w:lang w:val="el-GR"/>
              </w:rPr>
              <w:t xml:space="preserve"> στον συμπιεστή.</w:t>
            </w:r>
          </w:p>
        </w:tc>
        <w:tc>
          <w:tcPr>
            <w:tcW w:w="990"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center"/>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ΝΑΙ</w:t>
            </w:r>
          </w:p>
        </w:tc>
        <w:tc>
          <w:tcPr>
            <w:tcW w:w="1134"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left"/>
              <w:textAlignment w:val="baseline"/>
              <w:rPr>
                <w:sz w:val="20"/>
                <w:szCs w:val="20"/>
              </w:rPr>
            </w:pPr>
          </w:p>
        </w:tc>
        <w:tc>
          <w:tcPr>
            <w:tcW w:w="1559"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left"/>
              <w:textAlignment w:val="baseline"/>
              <w:rPr>
                <w:sz w:val="20"/>
                <w:szCs w:val="20"/>
              </w:rPr>
            </w:pPr>
          </w:p>
        </w:tc>
      </w:tr>
      <w:tr w:rsidR="000A5CE9" w:rsidRPr="00C34259" w:rsidTr="00FE4674">
        <w:tblPrEx>
          <w:tblLook w:val="0000"/>
        </w:tblPrEx>
        <w:trPr>
          <w:cantSplit/>
          <w:jc w:val="center"/>
        </w:trPr>
        <w:tc>
          <w:tcPr>
            <w:tcW w:w="569" w:type="dxa"/>
            <w:shd w:val="clear" w:color="auto" w:fill="BFBFBF" w:themeFill="background1" w:themeFillShade="BF"/>
            <w:vAlign w:val="center"/>
          </w:tcPr>
          <w:p w:rsidR="000A5CE9" w:rsidRPr="00C34259" w:rsidRDefault="000A5CE9" w:rsidP="00F15677">
            <w:pPr>
              <w:numPr>
                <w:ilvl w:val="0"/>
                <w:numId w:val="12"/>
              </w:numPr>
              <w:tabs>
                <w:tab w:val="left" w:pos="5300"/>
                <w:tab w:val="left" w:pos="6717"/>
                <w:tab w:val="left" w:pos="7994"/>
              </w:tabs>
              <w:suppressAutoHyphens w:val="0"/>
              <w:overflowPunct w:val="0"/>
              <w:autoSpaceDE w:val="0"/>
              <w:autoSpaceDN w:val="0"/>
              <w:adjustRightInd w:val="0"/>
              <w:spacing w:after="0"/>
              <w:ind w:left="0" w:hanging="452"/>
              <w:jc w:val="right"/>
              <w:textAlignment w:val="baseline"/>
              <w:rPr>
                <w:sz w:val="20"/>
                <w:szCs w:val="20"/>
              </w:rPr>
            </w:pPr>
          </w:p>
        </w:tc>
        <w:tc>
          <w:tcPr>
            <w:tcW w:w="4822" w:type="dxa"/>
            <w:shd w:val="clear" w:color="auto" w:fill="auto"/>
            <w:vAlign w:val="center"/>
          </w:tcPr>
          <w:p w:rsidR="000A5CE9" w:rsidRPr="00C34259" w:rsidRDefault="001D0759" w:rsidP="000874C2">
            <w:pPr>
              <w:tabs>
                <w:tab w:val="left" w:pos="5300"/>
                <w:tab w:val="left" w:pos="6717"/>
                <w:tab w:val="left" w:pos="7994"/>
              </w:tabs>
              <w:overflowPunct w:val="0"/>
              <w:autoSpaceDE w:val="0"/>
              <w:autoSpaceDN w:val="0"/>
              <w:adjustRightInd w:val="0"/>
              <w:ind w:right="159"/>
              <w:jc w:val="left"/>
              <w:textAlignment w:val="baseline"/>
              <w:rPr>
                <w:sz w:val="20"/>
                <w:szCs w:val="20"/>
                <w:lang w:val="el-GR"/>
              </w:rPr>
            </w:pPr>
            <w:r w:rsidRPr="00C34259">
              <w:rPr>
                <w:rFonts w:asciiTheme="minorHAnsi" w:hAnsiTheme="minorHAnsi" w:cstheme="minorHAnsi"/>
                <w:sz w:val="21"/>
                <w:szCs w:val="21"/>
                <w:lang w:val="el-GR"/>
              </w:rPr>
              <w:t xml:space="preserve">Στο εμπρόσθιο μέρος και για την ασφαλή ανάρτηση του και στερέωση του θα φέρει ειδικό άγκιστρο (θηλιά) κατάλληλων διαστάσεων για την αγκίστρωση του από το όχημα μεταφοράς. Επιπλέον για την στερέωση του το </w:t>
            </w:r>
            <w:proofErr w:type="spellStart"/>
            <w:r w:rsidRPr="00C34259">
              <w:rPr>
                <w:rFonts w:asciiTheme="minorHAnsi" w:hAnsiTheme="minorHAnsi" w:cstheme="minorHAnsi"/>
                <w:sz w:val="21"/>
                <w:szCs w:val="21"/>
                <w:lang w:val="el-GR"/>
              </w:rPr>
              <w:t>container</w:t>
            </w:r>
            <w:proofErr w:type="spellEnd"/>
            <w:r w:rsidRPr="00C34259">
              <w:rPr>
                <w:rFonts w:asciiTheme="minorHAnsi" w:hAnsiTheme="minorHAnsi" w:cstheme="minorHAnsi"/>
                <w:sz w:val="21"/>
                <w:szCs w:val="21"/>
                <w:lang w:val="el-GR"/>
              </w:rPr>
              <w:t xml:space="preserve"> θα φέρει κατάλληλες εσοχές εκατέρωθεν του πλαισίου για την στερέωση του και την ασφάλιση του κατά την διάρκεια της μεταφοράς του</w:t>
            </w:r>
          </w:p>
        </w:tc>
        <w:tc>
          <w:tcPr>
            <w:tcW w:w="990"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center"/>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ΝΑΙ</w:t>
            </w:r>
          </w:p>
        </w:tc>
        <w:tc>
          <w:tcPr>
            <w:tcW w:w="1134"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left"/>
              <w:textAlignment w:val="baseline"/>
              <w:rPr>
                <w:sz w:val="20"/>
                <w:szCs w:val="20"/>
              </w:rPr>
            </w:pPr>
          </w:p>
        </w:tc>
        <w:tc>
          <w:tcPr>
            <w:tcW w:w="1559"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left"/>
              <w:textAlignment w:val="baseline"/>
              <w:rPr>
                <w:sz w:val="20"/>
                <w:szCs w:val="20"/>
              </w:rPr>
            </w:pPr>
          </w:p>
        </w:tc>
      </w:tr>
      <w:tr w:rsidR="000A5CE9" w:rsidRPr="00C34259" w:rsidTr="00FE4674">
        <w:tblPrEx>
          <w:tblLook w:val="0000"/>
        </w:tblPrEx>
        <w:trPr>
          <w:cantSplit/>
          <w:jc w:val="center"/>
        </w:trPr>
        <w:tc>
          <w:tcPr>
            <w:tcW w:w="569" w:type="dxa"/>
            <w:shd w:val="clear" w:color="auto" w:fill="BFBFBF" w:themeFill="background1" w:themeFillShade="BF"/>
            <w:vAlign w:val="center"/>
          </w:tcPr>
          <w:p w:rsidR="000A5CE9" w:rsidRPr="00C34259" w:rsidRDefault="000A5CE9" w:rsidP="00F15677">
            <w:pPr>
              <w:numPr>
                <w:ilvl w:val="0"/>
                <w:numId w:val="12"/>
              </w:numPr>
              <w:tabs>
                <w:tab w:val="left" w:pos="5300"/>
                <w:tab w:val="left" w:pos="6717"/>
                <w:tab w:val="left" w:pos="7994"/>
              </w:tabs>
              <w:suppressAutoHyphens w:val="0"/>
              <w:overflowPunct w:val="0"/>
              <w:autoSpaceDE w:val="0"/>
              <w:autoSpaceDN w:val="0"/>
              <w:adjustRightInd w:val="0"/>
              <w:spacing w:after="0"/>
              <w:ind w:left="0" w:hanging="452"/>
              <w:jc w:val="right"/>
              <w:textAlignment w:val="baseline"/>
              <w:rPr>
                <w:sz w:val="20"/>
                <w:szCs w:val="20"/>
              </w:rPr>
            </w:pPr>
          </w:p>
        </w:tc>
        <w:tc>
          <w:tcPr>
            <w:tcW w:w="4822" w:type="dxa"/>
            <w:shd w:val="clear" w:color="auto" w:fill="auto"/>
            <w:vAlign w:val="center"/>
          </w:tcPr>
          <w:p w:rsidR="001D0759" w:rsidRPr="00C34259" w:rsidRDefault="001D0759" w:rsidP="000874C2">
            <w:pPr>
              <w:tabs>
                <w:tab w:val="left" w:pos="426"/>
                <w:tab w:val="left" w:pos="454"/>
                <w:tab w:val="left" w:pos="6717"/>
                <w:tab w:val="left" w:pos="7994"/>
              </w:tabs>
              <w:suppressAutoHyphens w:val="0"/>
              <w:overflowPunct w:val="0"/>
              <w:autoSpaceDE w:val="0"/>
              <w:autoSpaceDN w:val="0"/>
              <w:adjustRightInd w:val="0"/>
              <w:spacing w:after="0" w:line="276" w:lineRule="auto"/>
              <w:ind w:right="159"/>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Δήλωση συμμόρφωσης ΕΚ (CE) για όλη την κατασκευή (υπερκατασκευή) (στην Ελληνική γλώσσα ή επίσημη μετάφραση σε αυτή)  </w:t>
            </w:r>
          </w:p>
          <w:p w:rsidR="000A5CE9" w:rsidRPr="00C34259" w:rsidRDefault="000A5CE9" w:rsidP="000874C2">
            <w:pPr>
              <w:tabs>
                <w:tab w:val="left" w:pos="5300"/>
                <w:tab w:val="left" w:pos="6717"/>
                <w:tab w:val="left" w:pos="7994"/>
              </w:tabs>
              <w:overflowPunct w:val="0"/>
              <w:autoSpaceDE w:val="0"/>
              <w:autoSpaceDN w:val="0"/>
              <w:adjustRightInd w:val="0"/>
              <w:ind w:right="159"/>
              <w:jc w:val="left"/>
              <w:textAlignment w:val="baseline"/>
              <w:rPr>
                <w:sz w:val="20"/>
                <w:szCs w:val="20"/>
                <w:lang w:val="el-GR"/>
              </w:rPr>
            </w:pPr>
          </w:p>
        </w:tc>
        <w:tc>
          <w:tcPr>
            <w:tcW w:w="990"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center"/>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ΝΑΙ</w:t>
            </w:r>
          </w:p>
        </w:tc>
        <w:tc>
          <w:tcPr>
            <w:tcW w:w="1134"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left"/>
              <w:textAlignment w:val="baseline"/>
              <w:rPr>
                <w:sz w:val="20"/>
                <w:szCs w:val="20"/>
              </w:rPr>
            </w:pPr>
          </w:p>
        </w:tc>
        <w:tc>
          <w:tcPr>
            <w:tcW w:w="1559"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left"/>
              <w:textAlignment w:val="baseline"/>
              <w:rPr>
                <w:sz w:val="20"/>
                <w:szCs w:val="20"/>
              </w:rPr>
            </w:pPr>
          </w:p>
        </w:tc>
      </w:tr>
      <w:tr w:rsidR="000A5CE9" w:rsidRPr="00C34259" w:rsidTr="00FE4674">
        <w:tblPrEx>
          <w:tblLook w:val="0000"/>
        </w:tblPrEx>
        <w:trPr>
          <w:cantSplit/>
          <w:jc w:val="center"/>
        </w:trPr>
        <w:tc>
          <w:tcPr>
            <w:tcW w:w="569" w:type="dxa"/>
            <w:shd w:val="clear" w:color="auto" w:fill="BFBFBF" w:themeFill="background1" w:themeFillShade="BF"/>
            <w:vAlign w:val="center"/>
          </w:tcPr>
          <w:p w:rsidR="000A5CE9" w:rsidRPr="00C34259" w:rsidRDefault="000A5CE9" w:rsidP="00F15677">
            <w:pPr>
              <w:numPr>
                <w:ilvl w:val="0"/>
                <w:numId w:val="12"/>
              </w:numPr>
              <w:tabs>
                <w:tab w:val="left" w:pos="5300"/>
                <w:tab w:val="left" w:pos="6717"/>
                <w:tab w:val="left" w:pos="7994"/>
              </w:tabs>
              <w:suppressAutoHyphens w:val="0"/>
              <w:overflowPunct w:val="0"/>
              <w:autoSpaceDE w:val="0"/>
              <w:autoSpaceDN w:val="0"/>
              <w:adjustRightInd w:val="0"/>
              <w:spacing w:after="0"/>
              <w:ind w:left="0" w:hanging="452"/>
              <w:jc w:val="right"/>
              <w:textAlignment w:val="baseline"/>
              <w:rPr>
                <w:sz w:val="20"/>
                <w:szCs w:val="20"/>
              </w:rPr>
            </w:pPr>
          </w:p>
        </w:tc>
        <w:tc>
          <w:tcPr>
            <w:tcW w:w="4822" w:type="dxa"/>
            <w:shd w:val="clear" w:color="auto" w:fill="auto"/>
            <w:vAlign w:val="center"/>
          </w:tcPr>
          <w:p w:rsidR="000A5CE9" w:rsidRPr="00C34259" w:rsidRDefault="001D0759" w:rsidP="000874C2">
            <w:pPr>
              <w:tabs>
                <w:tab w:val="left" w:pos="426"/>
                <w:tab w:val="left" w:pos="454"/>
                <w:tab w:val="left" w:pos="6717"/>
                <w:tab w:val="left" w:pos="7994"/>
              </w:tabs>
              <w:suppressAutoHyphens w:val="0"/>
              <w:overflowPunct w:val="0"/>
              <w:autoSpaceDE w:val="0"/>
              <w:autoSpaceDN w:val="0"/>
              <w:adjustRightInd w:val="0"/>
              <w:spacing w:after="0" w:line="276" w:lineRule="auto"/>
              <w:ind w:right="159"/>
              <w:textAlignment w:val="baseline"/>
              <w:rPr>
                <w:sz w:val="20"/>
                <w:szCs w:val="20"/>
                <w:lang w:val="el-GR"/>
              </w:rPr>
            </w:pPr>
            <w:r w:rsidRPr="00C34259">
              <w:rPr>
                <w:rFonts w:asciiTheme="minorHAnsi" w:hAnsiTheme="minorHAnsi" w:cstheme="minorHAnsi"/>
                <w:sz w:val="21"/>
                <w:szCs w:val="21"/>
                <w:lang w:val="el-GR"/>
              </w:rPr>
              <w:t xml:space="preserve">Υπεύθυνη δήλωση εγγύησης καλής λειτουργίας τουλάχιστον 2 έτη για το πλήρες </w:t>
            </w:r>
            <w:proofErr w:type="spellStart"/>
            <w:r w:rsidRPr="00C34259">
              <w:rPr>
                <w:rFonts w:asciiTheme="minorHAnsi" w:hAnsiTheme="minorHAnsi" w:cstheme="minorHAnsi"/>
                <w:sz w:val="21"/>
                <w:szCs w:val="21"/>
                <w:lang w:val="el-GR"/>
              </w:rPr>
              <w:t>container</w:t>
            </w:r>
            <w:proofErr w:type="spellEnd"/>
            <w:r w:rsidRPr="00C34259">
              <w:rPr>
                <w:rFonts w:asciiTheme="minorHAnsi" w:hAnsiTheme="minorHAnsi" w:cstheme="minorHAnsi"/>
                <w:sz w:val="21"/>
                <w:szCs w:val="21"/>
                <w:lang w:val="el-GR"/>
              </w:rPr>
              <w:t xml:space="preserve"> </w:t>
            </w:r>
          </w:p>
        </w:tc>
        <w:tc>
          <w:tcPr>
            <w:tcW w:w="990"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center"/>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ΝΑΙ</w:t>
            </w:r>
          </w:p>
        </w:tc>
        <w:tc>
          <w:tcPr>
            <w:tcW w:w="1134"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left"/>
              <w:textAlignment w:val="baseline"/>
              <w:rPr>
                <w:sz w:val="20"/>
                <w:szCs w:val="20"/>
              </w:rPr>
            </w:pPr>
          </w:p>
        </w:tc>
        <w:tc>
          <w:tcPr>
            <w:tcW w:w="1559"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left"/>
              <w:textAlignment w:val="baseline"/>
              <w:rPr>
                <w:sz w:val="20"/>
                <w:szCs w:val="20"/>
              </w:rPr>
            </w:pPr>
          </w:p>
        </w:tc>
      </w:tr>
      <w:tr w:rsidR="000A5CE9" w:rsidRPr="00C34259" w:rsidTr="00FE4674">
        <w:tblPrEx>
          <w:tblLook w:val="0000"/>
        </w:tblPrEx>
        <w:trPr>
          <w:cantSplit/>
          <w:jc w:val="center"/>
        </w:trPr>
        <w:tc>
          <w:tcPr>
            <w:tcW w:w="569" w:type="dxa"/>
            <w:shd w:val="clear" w:color="auto" w:fill="BFBFBF" w:themeFill="background1" w:themeFillShade="BF"/>
            <w:vAlign w:val="center"/>
          </w:tcPr>
          <w:p w:rsidR="000A5CE9" w:rsidRPr="00C34259" w:rsidRDefault="000A5CE9" w:rsidP="00F15677">
            <w:pPr>
              <w:numPr>
                <w:ilvl w:val="0"/>
                <w:numId w:val="12"/>
              </w:numPr>
              <w:tabs>
                <w:tab w:val="left" w:pos="5300"/>
                <w:tab w:val="left" w:pos="6717"/>
                <w:tab w:val="left" w:pos="7994"/>
              </w:tabs>
              <w:suppressAutoHyphens w:val="0"/>
              <w:overflowPunct w:val="0"/>
              <w:autoSpaceDE w:val="0"/>
              <w:autoSpaceDN w:val="0"/>
              <w:adjustRightInd w:val="0"/>
              <w:spacing w:after="0"/>
              <w:ind w:left="0" w:hanging="452"/>
              <w:jc w:val="right"/>
              <w:textAlignment w:val="baseline"/>
              <w:rPr>
                <w:sz w:val="20"/>
                <w:szCs w:val="20"/>
              </w:rPr>
            </w:pPr>
          </w:p>
        </w:tc>
        <w:tc>
          <w:tcPr>
            <w:tcW w:w="4822" w:type="dxa"/>
            <w:shd w:val="clear" w:color="auto" w:fill="auto"/>
            <w:vAlign w:val="center"/>
          </w:tcPr>
          <w:p w:rsidR="000A5CE9" w:rsidRPr="00C34259" w:rsidRDefault="001D0759" w:rsidP="000874C2">
            <w:pPr>
              <w:tabs>
                <w:tab w:val="left" w:pos="426"/>
                <w:tab w:val="left" w:pos="454"/>
                <w:tab w:val="left" w:pos="6717"/>
                <w:tab w:val="left" w:pos="7994"/>
              </w:tabs>
              <w:suppressAutoHyphens w:val="0"/>
              <w:overflowPunct w:val="0"/>
              <w:autoSpaceDE w:val="0"/>
              <w:autoSpaceDN w:val="0"/>
              <w:adjustRightInd w:val="0"/>
              <w:spacing w:after="0" w:line="276" w:lineRule="auto"/>
              <w:ind w:right="159"/>
              <w:textAlignment w:val="baseline"/>
              <w:rPr>
                <w:sz w:val="20"/>
                <w:szCs w:val="20"/>
                <w:lang w:val="el-GR"/>
              </w:rPr>
            </w:pPr>
            <w:r w:rsidRPr="00C34259">
              <w:rPr>
                <w:rFonts w:asciiTheme="minorHAnsi" w:hAnsiTheme="minorHAnsi" w:cstheme="minorHAnsi"/>
                <w:sz w:val="21"/>
                <w:szCs w:val="21"/>
                <w:lang w:val="el-GR"/>
              </w:rPr>
              <w:t xml:space="preserve">Υπεύθυνη δήλωση εγγύησης </w:t>
            </w:r>
            <w:proofErr w:type="spellStart"/>
            <w:r w:rsidRPr="00C34259">
              <w:rPr>
                <w:rFonts w:asciiTheme="minorHAnsi" w:hAnsiTheme="minorHAnsi" w:cstheme="minorHAnsi"/>
                <w:sz w:val="21"/>
                <w:szCs w:val="21"/>
                <w:lang w:val="el-GR"/>
              </w:rPr>
              <w:t>αντισκωριακής</w:t>
            </w:r>
            <w:proofErr w:type="spellEnd"/>
            <w:r w:rsidRPr="00C34259">
              <w:rPr>
                <w:rFonts w:asciiTheme="minorHAnsi" w:hAnsiTheme="minorHAnsi" w:cstheme="minorHAnsi"/>
                <w:sz w:val="21"/>
                <w:szCs w:val="21"/>
                <w:lang w:val="el-GR"/>
              </w:rPr>
              <w:t xml:space="preserve"> προστασίας  τουλάχιστον 3 έτη .</w:t>
            </w:r>
          </w:p>
        </w:tc>
        <w:tc>
          <w:tcPr>
            <w:tcW w:w="990"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center"/>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ΝΑΙ</w:t>
            </w:r>
          </w:p>
        </w:tc>
        <w:tc>
          <w:tcPr>
            <w:tcW w:w="1134"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left"/>
              <w:textAlignment w:val="baseline"/>
              <w:rPr>
                <w:sz w:val="20"/>
                <w:szCs w:val="20"/>
              </w:rPr>
            </w:pPr>
          </w:p>
        </w:tc>
        <w:tc>
          <w:tcPr>
            <w:tcW w:w="1559"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left"/>
              <w:textAlignment w:val="baseline"/>
              <w:rPr>
                <w:sz w:val="20"/>
                <w:szCs w:val="20"/>
              </w:rPr>
            </w:pPr>
          </w:p>
        </w:tc>
      </w:tr>
      <w:tr w:rsidR="000A5CE9" w:rsidRPr="00C34259" w:rsidTr="00FE4674">
        <w:tblPrEx>
          <w:tblLook w:val="0000"/>
        </w:tblPrEx>
        <w:trPr>
          <w:cantSplit/>
          <w:trHeight w:val="77"/>
          <w:jc w:val="center"/>
        </w:trPr>
        <w:tc>
          <w:tcPr>
            <w:tcW w:w="569" w:type="dxa"/>
            <w:shd w:val="clear" w:color="auto" w:fill="BFBFBF" w:themeFill="background1" w:themeFillShade="BF"/>
            <w:vAlign w:val="center"/>
          </w:tcPr>
          <w:p w:rsidR="000A5CE9" w:rsidRPr="00C34259" w:rsidRDefault="000A5CE9" w:rsidP="00F15677">
            <w:pPr>
              <w:numPr>
                <w:ilvl w:val="0"/>
                <w:numId w:val="12"/>
              </w:numPr>
              <w:tabs>
                <w:tab w:val="left" w:pos="5300"/>
                <w:tab w:val="left" w:pos="6717"/>
                <w:tab w:val="left" w:pos="7994"/>
              </w:tabs>
              <w:suppressAutoHyphens w:val="0"/>
              <w:overflowPunct w:val="0"/>
              <w:autoSpaceDE w:val="0"/>
              <w:autoSpaceDN w:val="0"/>
              <w:adjustRightInd w:val="0"/>
              <w:spacing w:after="0"/>
              <w:ind w:left="0" w:hanging="452"/>
              <w:jc w:val="right"/>
              <w:textAlignment w:val="baseline"/>
              <w:rPr>
                <w:sz w:val="20"/>
                <w:szCs w:val="20"/>
              </w:rPr>
            </w:pPr>
          </w:p>
        </w:tc>
        <w:tc>
          <w:tcPr>
            <w:tcW w:w="4822" w:type="dxa"/>
            <w:shd w:val="clear" w:color="auto" w:fill="auto"/>
            <w:vAlign w:val="center"/>
          </w:tcPr>
          <w:p w:rsidR="000A5CE9" w:rsidRPr="00C34259" w:rsidRDefault="001D0759" w:rsidP="000874C2">
            <w:pPr>
              <w:tabs>
                <w:tab w:val="left" w:pos="5300"/>
                <w:tab w:val="left" w:pos="6717"/>
                <w:tab w:val="left" w:pos="7994"/>
              </w:tabs>
              <w:overflowPunct w:val="0"/>
              <w:autoSpaceDE w:val="0"/>
              <w:autoSpaceDN w:val="0"/>
              <w:adjustRightInd w:val="0"/>
              <w:ind w:right="159"/>
              <w:jc w:val="left"/>
              <w:textAlignment w:val="baseline"/>
              <w:rPr>
                <w:sz w:val="20"/>
                <w:szCs w:val="20"/>
                <w:lang w:val="el-GR"/>
              </w:rPr>
            </w:pPr>
            <w:r w:rsidRPr="00C34259">
              <w:rPr>
                <w:rFonts w:asciiTheme="minorHAnsi" w:hAnsiTheme="minorHAnsi" w:cstheme="minorHAnsi"/>
                <w:sz w:val="21"/>
                <w:szCs w:val="21"/>
                <w:lang w:val="el-GR"/>
              </w:rPr>
              <w:t>Υπεύθυνη δήλωση παροχής ανταλλακτικών τουλάχιστον για 10 έτη.</w:t>
            </w:r>
            <w:r w:rsidRPr="00C34259">
              <w:rPr>
                <w:rFonts w:asciiTheme="minorHAnsi" w:hAnsiTheme="minorHAnsi" w:cstheme="minorHAnsi"/>
                <w:sz w:val="21"/>
                <w:szCs w:val="21"/>
                <w:lang w:val="el-GR"/>
              </w:rPr>
              <w:tab/>
              <w:t>παράδοσης των ζητούμενων κάθε φορά ανταλλακτικών θα είναι μικρότερο από 10 ημέρες</w:t>
            </w:r>
          </w:p>
        </w:tc>
        <w:tc>
          <w:tcPr>
            <w:tcW w:w="990"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center"/>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ΝΑΙ</w:t>
            </w:r>
          </w:p>
        </w:tc>
        <w:tc>
          <w:tcPr>
            <w:tcW w:w="1134"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left"/>
              <w:textAlignment w:val="baseline"/>
              <w:rPr>
                <w:sz w:val="20"/>
                <w:szCs w:val="20"/>
              </w:rPr>
            </w:pPr>
          </w:p>
        </w:tc>
        <w:tc>
          <w:tcPr>
            <w:tcW w:w="1559"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left"/>
              <w:textAlignment w:val="baseline"/>
              <w:rPr>
                <w:sz w:val="20"/>
                <w:szCs w:val="20"/>
              </w:rPr>
            </w:pPr>
          </w:p>
        </w:tc>
      </w:tr>
      <w:tr w:rsidR="000A5CE9" w:rsidRPr="00C34259" w:rsidTr="00FE4674">
        <w:tblPrEx>
          <w:tblLook w:val="0000"/>
        </w:tblPrEx>
        <w:trPr>
          <w:cantSplit/>
          <w:jc w:val="center"/>
        </w:trPr>
        <w:tc>
          <w:tcPr>
            <w:tcW w:w="569" w:type="dxa"/>
            <w:shd w:val="clear" w:color="auto" w:fill="BFBFBF" w:themeFill="background1" w:themeFillShade="BF"/>
            <w:vAlign w:val="center"/>
          </w:tcPr>
          <w:p w:rsidR="000A5CE9" w:rsidRPr="00C34259" w:rsidRDefault="000A5CE9" w:rsidP="00F15677">
            <w:pPr>
              <w:numPr>
                <w:ilvl w:val="0"/>
                <w:numId w:val="12"/>
              </w:numPr>
              <w:tabs>
                <w:tab w:val="left" w:pos="5300"/>
                <w:tab w:val="left" w:pos="6717"/>
                <w:tab w:val="left" w:pos="7994"/>
              </w:tabs>
              <w:suppressAutoHyphens w:val="0"/>
              <w:overflowPunct w:val="0"/>
              <w:autoSpaceDE w:val="0"/>
              <w:autoSpaceDN w:val="0"/>
              <w:adjustRightInd w:val="0"/>
              <w:spacing w:after="0"/>
              <w:ind w:left="0" w:firstLine="0"/>
              <w:jc w:val="center"/>
              <w:textAlignment w:val="baseline"/>
              <w:rPr>
                <w:sz w:val="20"/>
                <w:szCs w:val="20"/>
              </w:rPr>
            </w:pPr>
          </w:p>
        </w:tc>
        <w:tc>
          <w:tcPr>
            <w:tcW w:w="4822" w:type="dxa"/>
            <w:shd w:val="clear" w:color="auto" w:fill="auto"/>
            <w:vAlign w:val="center"/>
          </w:tcPr>
          <w:p w:rsidR="001D0759" w:rsidRPr="00C34259" w:rsidRDefault="001D0759" w:rsidP="000874C2">
            <w:pPr>
              <w:tabs>
                <w:tab w:val="left" w:pos="426"/>
                <w:tab w:val="left" w:pos="454"/>
                <w:tab w:val="left" w:pos="6717"/>
                <w:tab w:val="left" w:pos="7994"/>
              </w:tabs>
              <w:suppressAutoHyphens w:val="0"/>
              <w:overflowPunct w:val="0"/>
              <w:autoSpaceDE w:val="0"/>
              <w:autoSpaceDN w:val="0"/>
              <w:adjustRightInd w:val="0"/>
              <w:spacing w:after="0" w:line="276" w:lineRule="auto"/>
              <w:ind w:right="159"/>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υπεύθυνη δήλωση του νόμιμου εκπροσώπου του εργοστασίου κατασκευής ή του επίσημου αντιπροσώπου στην Ελλάδα στο οποίο θα κατασκευαστούν τα υλικά,  στην οποία θα δηλώνει ότι:</w:t>
            </w:r>
          </w:p>
          <w:p w:rsidR="001D0759" w:rsidRPr="00C34259" w:rsidRDefault="001D0759" w:rsidP="000874C2">
            <w:pPr>
              <w:widowControl w:val="0"/>
              <w:spacing w:line="276" w:lineRule="auto"/>
              <w:ind w:left="426" w:right="159"/>
              <w:rPr>
                <w:rFonts w:asciiTheme="minorHAnsi" w:hAnsiTheme="minorHAnsi" w:cstheme="minorHAnsi"/>
                <w:sz w:val="21"/>
                <w:szCs w:val="21"/>
                <w:lang w:val="el-GR"/>
              </w:rPr>
            </w:pPr>
            <w:r w:rsidRPr="00C34259">
              <w:rPr>
                <w:rFonts w:asciiTheme="minorHAnsi" w:hAnsiTheme="minorHAnsi" w:cstheme="minorHAnsi"/>
                <w:sz w:val="21"/>
                <w:szCs w:val="21"/>
                <w:lang w:val="el-GR"/>
              </w:rPr>
              <w:t>α) αποδέχεται την εκτέλεση της συγκεκριμένης προμήθειας σε περίπτωση κατακύρωσης της προμήθειας στον διαγωνιζόμενο.</w:t>
            </w:r>
          </w:p>
          <w:p w:rsidR="000A5CE9" w:rsidRPr="00C34259" w:rsidRDefault="001D0759" w:rsidP="000874C2">
            <w:pPr>
              <w:widowControl w:val="0"/>
              <w:spacing w:before="1" w:line="276" w:lineRule="auto"/>
              <w:ind w:left="426" w:right="159"/>
              <w:rPr>
                <w:sz w:val="20"/>
                <w:szCs w:val="20"/>
                <w:lang w:val="el-GR"/>
              </w:rPr>
            </w:pPr>
            <w:r w:rsidRPr="00C34259">
              <w:rPr>
                <w:rFonts w:asciiTheme="minorHAnsi" w:hAnsiTheme="minorHAnsi" w:cstheme="minorHAnsi"/>
                <w:sz w:val="21"/>
                <w:szCs w:val="21"/>
                <w:lang w:val="el-GR"/>
              </w:rPr>
              <w:t>β) θα καλύψει τον Δήμο με ανταλλακτικά τουλάχιστον επί 10 έτη, ακόμη και απευθείας αν αυτό κριθεί σκόπιμο.</w:t>
            </w:r>
          </w:p>
        </w:tc>
        <w:tc>
          <w:tcPr>
            <w:tcW w:w="990"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center"/>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ΝΑΙ</w:t>
            </w:r>
          </w:p>
        </w:tc>
        <w:tc>
          <w:tcPr>
            <w:tcW w:w="1134"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left"/>
              <w:textAlignment w:val="baseline"/>
              <w:rPr>
                <w:sz w:val="20"/>
                <w:szCs w:val="20"/>
              </w:rPr>
            </w:pPr>
          </w:p>
        </w:tc>
        <w:tc>
          <w:tcPr>
            <w:tcW w:w="1559" w:type="dxa"/>
            <w:shd w:val="clear" w:color="auto" w:fill="auto"/>
            <w:vAlign w:val="center"/>
          </w:tcPr>
          <w:p w:rsidR="000A5CE9" w:rsidRPr="00C34259" w:rsidRDefault="000A5CE9" w:rsidP="000A5CE9">
            <w:pPr>
              <w:tabs>
                <w:tab w:val="left" w:pos="5300"/>
                <w:tab w:val="left" w:pos="6717"/>
                <w:tab w:val="left" w:pos="7994"/>
              </w:tabs>
              <w:overflowPunct w:val="0"/>
              <w:autoSpaceDE w:val="0"/>
              <w:autoSpaceDN w:val="0"/>
              <w:adjustRightInd w:val="0"/>
              <w:jc w:val="left"/>
              <w:textAlignment w:val="baseline"/>
              <w:rPr>
                <w:sz w:val="20"/>
                <w:szCs w:val="20"/>
              </w:rPr>
            </w:pPr>
          </w:p>
        </w:tc>
      </w:tr>
      <w:tr w:rsidR="001D0759" w:rsidRPr="00C34259" w:rsidTr="00FE4674">
        <w:tblPrEx>
          <w:tblLook w:val="0000"/>
        </w:tblPrEx>
        <w:trPr>
          <w:cantSplit/>
          <w:jc w:val="center"/>
        </w:trPr>
        <w:tc>
          <w:tcPr>
            <w:tcW w:w="569" w:type="dxa"/>
            <w:shd w:val="clear" w:color="auto" w:fill="BFBFBF" w:themeFill="background1" w:themeFillShade="BF"/>
            <w:vAlign w:val="center"/>
          </w:tcPr>
          <w:p w:rsidR="001D0759" w:rsidRPr="00C34259" w:rsidRDefault="001D0759" w:rsidP="00F15677">
            <w:pPr>
              <w:numPr>
                <w:ilvl w:val="0"/>
                <w:numId w:val="12"/>
              </w:numPr>
              <w:tabs>
                <w:tab w:val="left" w:pos="5300"/>
                <w:tab w:val="left" w:pos="6717"/>
                <w:tab w:val="left" w:pos="7994"/>
              </w:tabs>
              <w:suppressAutoHyphens w:val="0"/>
              <w:overflowPunct w:val="0"/>
              <w:autoSpaceDE w:val="0"/>
              <w:autoSpaceDN w:val="0"/>
              <w:adjustRightInd w:val="0"/>
              <w:spacing w:after="0"/>
              <w:ind w:left="0" w:firstLine="0"/>
              <w:jc w:val="center"/>
              <w:textAlignment w:val="baseline"/>
              <w:rPr>
                <w:sz w:val="20"/>
                <w:szCs w:val="20"/>
              </w:rPr>
            </w:pPr>
          </w:p>
        </w:tc>
        <w:tc>
          <w:tcPr>
            <w:tcW w:w="4822" w:type="dxa"/>
            <w:shd w:val="clear" w:color="auto" w:fill="auto"/>
            <w:vAlign w:val="center"/>
          </w:tcPr>
          <w:p w:rsidR="001D0759" w:rsidRPr="00C34259" w:rsidRDefault="001D0759" w:rsidP="000874C2">
            <w:pPr>
              <w:tabs>
                <w:tab w:val="left" w:pos="5300"/>
                <w:tab w:val="left" w:pos="6717"/>
                <w:tab w:val="left" w:pos="7994"/>
              </w:tabs>
              <w:overflowPunct w:val="0"/>
              <w:autoSpaceDE w:val="0"/>
              <w:autoSpaceDN w:val="0"/>
              <w:adjustRightInd w:val="0"/>
              <w:ind w:right="159"/>
              <w:jc w:val="left"/>
              <w:textAlignment w:val="baseline"/>
              <w:rPr>
                <w:sz w:val="20"/>
                <w:szCs w:val="20"/>
                <w:lang w:val="el-GR"/>
              </w:rPr>
            </w:pPr>
            <w:r w:rsidRPr="00C34259">
              <w:rPr>
                <w:rFonts w:asciiTheme="minorHAnsi" w:hAnsiTheme="minorHAnsi" w:cstheme="minorHAnsi"/>
                <w:sz w:val="21"/>
                <w:szCs w:val="21"/>
                <w:lang w:val="el-GR"/>
              </w:rPr>
              <w:t xml:space="preserve">Υπεύθυνη δήλωση για τον τρόπο αντιμετώπισης των αναγκών συντήρησης / </w:t>
            </w:r>
            <w:proofErr w:type="spellStart"/>
            <w:r w:rsidRPr="00C34259">
              <w:rPr>
                <w:rFonts w:asciiTheme="minorHAnsi" w:hAnsiTheme="minorHAnsi" w:cstheme="minorHAnsi"/>
                <w:sz w:val="21"/>
                <w:szCs w:val="21"/>
                <w:lang w:val="el-GR"/>
              </w:rPr>
              <w:t>service</w:t>
            </w:r>
            <w:proofErr w:type="spellEnd"/>
          </w:p>
        </w:tc>
        <w:tc>
          <w:tcPr>
            <w:tcW w:w="990" w:type="dxa"/>
            <w:shd w:val="clear" w:color="auto" w:fill="auto"/>
            <w:vAlign w:val="center"/>
          </w:tcPr>
          <w:p w:rsidR="001D0759" w:rsidRPr="00C34259" w:rsidRDefault="000874C2" w:rsidP="000A5CE9">
            <w:pPr>
              <w:tabs>
                <w:tab w:val="left" w:pos="5300"/>
                <w:tab w:val="left" w:pos="6717"/>
                <w:tab w:val="left" w:pos="7994"/>
              </w:tabs>
              <w:overflowPunct w:val="0"/>
              <w:autoSpaceDE w:val="0"/>
              <w:autoSpaceDN w:val="0"/>
              <w:adjustRightInd w:val="0"/>
              <w:jc w:val="center"/>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ΝΑΙ</w:t>
            </w:r>
          </w:p>
        </w:tc>
        <w:tc>
          <w:tcPr>
            <w:tcW w:w="1134" w:type="dxa"/>
            <w:shd w:val="clear" w:color="auto" w:fill="auto"/>
            <w:vAlign w:val="center"/>
          </w:tcPr>
          <w:p w:rsidR="001D0759" w:rsidRPr="00C34259" w:rsidRDefault="001D0759" w:rsidP="000A5CE9">
            <w:pPr>
              <w:tabs>
                <w:tab w:val="left" w:pos="5300"/>
                <w:tab w:val="left" w:pos="6717"/>
                <w:tab w:val="left" w:pos="7994"/>
              </w:tabs>
              <w:overflowPunct w:val="0"/>
              <w:autoSpaceDE w:val="0"/>
              <w:autoSpaceDN w:val="0"/>
              <w:adjustRightInd w:val="0"/>
              <w:jc w:val="left"/>
              <w:textAlignment w:val="baseline"/>
              <w:rPr>
                <w:sz w:val="20"/>
                <w:szCs w:val="20"/>
                <w:lang w:val="el-GR"/>
              </w:rPr>
            </w:pPr>
          </w:p>
        </w:tc>
        <w:tc>
          <w:tcPr>
            <w:tcW w:w="1559" w:type="dxa"/>
            <w:shd w:val="clear" w:color="auto" w:fill="auto"/>
            <w:vAlign w:val="center"/>
          </w:tcPr>
          <w:p w:rsidR="001D0759" w:rsidRPr="00C34259" w:rsidRDefault="001D0759" w:rsidP="000A5CE9">
            <w:pPr>
              <w:tabs>
                <w:tab w:val="left" w:pos="5300"/>
                <w:tab w:val="left" w:pos="6717"/>
                <w:tab w:val="left" w:pos="7994"/>
              </w:tabs>
              <w:overflowPunct w:val="0"/>
              <w:autoSpaceDE w:val="0"/>
              <w:autoSpaceDN w:val="0"/>
              <w:adjustRightInd w:val="0"/>
              <w:jc w:val="left"/>
              <w:textAlignment w:val="baseline"/>
              <w:rPr>
                <w:sz w:val="20"/>
                <w:szCs w:val="20"/>
                <w:lang w:val="el-GR"/>
              </w:rPr>
            </w:pPr>
          </w:p>
        </w:tc>
      </w:tr>
      <w:tr w:rsidR="001D0759" w:rsidRPr="00C34259" w:rsidTr="00FE4674">
        <w:tblPrEx>
          <w:tblLook w:val="0000"/>
        </w:tblPrEx>
        <w:trPr>
          <w:cantSplit/>
          <w:jc w:val="center"/>
        </w:trPr>
        <w:tc>
          <w:tcPr>
            <w:tcW w:w="569" w:type="dxa"/>
            <w:shd w:val="clear" w:color="auto" w:fill="BFBFBF" w:themeFill="background1" w:themeFillShade="BF"/>
            <w:vAlign w:val="center"/>
          </w:tcPr>
          <w:p w:rsidR="001D0759" w:rsidRPr="00C34259" w:rsidRDefault="001D0759" w:rsidP="00F15677">
            <w:pPr>
              <w:numPr>
                <w:ilvl w:val="0"/>
                <w:numId w:val="12"/>
              </w:numPr>
              <w:tabs>
                <w:tab w:val="left" w:pos="5300"/>
                <w:tab w:val="left" w:pos="6717"/>
                <w:tab w:val="left" w:pos="7994"/>
              </w:tabs>
              <w:suppressAutoHyphens w:val="0"/>
              <w:overflowPunct w:val="0"/>
              <w:autoSpaceDE w:val="0"/>
              <w:autoSpaceDN w:val="0"/>
              <w:adjustRightInd w:val="0"/>
              <w:spacing w:after="0"/>
              <w:ind w:left="0" w:firstLine="0"/>
              <w:jc w:val="center"/>
              <w:textAlignment w:val="baseline"/>
              <w:rPr>
                <w:sz w:val="20"/>
                <w:szCs w:val="20"/>
                <w:lang w:val="el-GR"/>
              </w:rPr>
            </w:pPr>
          </w:p>
        </w:tc>
        <w:tc>
          <w:tcPr>
            <w:tcW w:w="4822" w:type="dxa"/>
            <w:shd w:val="clear" w:color="auto" w:fill="auto"/>
            <w:vAlign w:val="center"/>
          </w:tcPr>
          <w:p w:rsidR="001D0759" w:rsidRPr="00C34259" w:rsidRDefault="001D0759" w:rsidP="000874C2">
            <w:pPr>
              <w:tabs>
                <w:tab w:val="left" w:pos="426"/>
                <w:tab w:val="left" w:pos="454"/>
                <w:tab w:val="left" w:pos="6717"/>
                <w:tab w:val="left" w:pos="7994"/>
              </w:tabs>
              <w:suppressAutoHyphens w:val="0"/>
              <w:overflowPunct w:val="0"/>
              <w:autoSpaceDE w:val="0"/>
              <w:autoSpaceDN w:val="0"/>
              <w:adjustRightInd w:val="0"/>
              <w:spacing w:after="0" w:line="276" w:lineRule="auto"/>
              <w:ind w:right="159"/>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Υπεύθυνη δήλωση ότι προκειμένου να διαπιστωθούν και να αξιολογηθούν πληρέστερα όλα τα λειτουργικά και τεχνικά στοιχεία κάθε προσφερόμενου είδους καθώς και η συμμόρφωσή του προς τις τεχνικές προδιαγραφές, πρέπει, εφόσον απαιτηθεί από την αρμόδια επιτροπή διαγωνισμού, εντός δέκα (10) ημερών από την έγγραφη ειδοποίησή  θα επιδείξει ίδιο ή όμοιο δείγμα του προσφερόμενου είδους σε τόπο που θα υποδείξει η αρμόδια υπηρεσία, χωρίς καμία επιβάρυνση της Αναθέτουσας Αρχής</w:t>
            </w:r>
          </w:p>
          <w:p w:rsidR="001D0759" w:rsidRPr="00C34259" w:rsidRDefault="001D0759" w:rsidP="000874C2">
            <w:pPr>
              <w:tabs>
                <w:tab w:val="left" w:pos="5300"/>
                <w:tab w:val="left" w:pos="6717"/>
                <w:tab w:val="left" w:pos="7994"/>
              </w:tabs>
              <w:overflowPunct w:val="0"/>
              <w:autoSpaceDE w:val="0"/>
              <w:autoSpaceDN w:val="0"/>
              <w:adjustRightInd w:val="0"/>
              <w:ind w:right="159"/>
              <w:jc w:val="left"/>
              <w:textAlignment w:val="baseline"/>
              <w:rPr>
                <w:sz w:val="20"/>
                <w:szCs w:val="20"/>
                <w:lang w:val="el-GR"/>
              </w:rPr>
            </w:pPr>
          </w:p>
        </w:tc>
        <w:tc>
          <w:tcPr>
            <w:tcW w:w="990" w:type="dxa"/>
            <w:shd w:val="clear" w:color="auto" w:fill="auto"/>
            <w:vAlign w:val="center"/>
          </w:tcPr>
          <w:p w:rsidR="001D0759" w:rsidRPr="00C34259" w:rsidRDefault="000874C2" w:rsidP="000A5CE9">
            <w:pPr>
              <w:tabs>
                <w:tab w:val="left" w:pos="5300"/>
                <w:tab w:val="left" w:pos="6717"/>
                <w:tab w:val="left" w:pos="7994"/>
              </w:tabs>
              <w:overflowPunct w:val="0"/>
              <w:autoSpaceDE w:val="0"/>
              <w:autoSpaceDN w:val="0"/>
              <w:adjustRightInd w:val="0"/>
              <w:jc w:val="center"/>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ΝΑΙ</w:t>
            </w:r>
          </w:p>
        </w:tc>
        <w:tc>
          <w:tcPr>
            <w:tcW w:w="1134" w:type="dxa"/>
            <w:shd w:val="clear" w:color="auto" w:fill="auto"/>
            <w:vAlign w:val="center"/>
          </w:tcPr>
          <w:p w:rsidR="001D0759" w:rsidRPr="00C34259" w:rsidRDefault="001D0759" w:rsidP="000A5CE9">
            <w:pPr>
              <w:tabs>
                <w:tab w:val="left" w:pos="5300"/>
                <w:tab w:val="left" w:pos="6717"/>
                <w:tab w:val="left" w:pos="7994"/>
              </w:tabs>
              <w:overflowPunct w:val="0"/>
              <w:autoSpaceDE w:val="0"/>
              <w:autoSpaceDN w:val="0"/>
              <w:adjustRightInd w:val="0"/>
              <w:jc w:val="left"/>
              <w:textAlignment w:val="baseline"/>
              <w:rPr>
                <w:sz w:val="20"/>
                <w:szCs w:val="20"/>
                <w:lang w:val="el-GR"/>
              </w:rPr>
            </w:pPr>
          </w:p>
        </w:tc>
        <w:tc>
          <w:tcPr>
            <w:tcW w:w="1559" w:type="dxa"/>
            <w:shd w:val="clear" w:color="auto" w:fill="auto"/>
            <w:vAlign w:val="center"/>
          </w:tcPr>
          <w:p w:rsidR="001D0759" w:rsidRPr="00C34259" w:rsidRDefault="001D0759" w:rsidP="000A5CE9">
            <w:pPr>
              <w:tabs>
                <w:tab w:val="left" w:pos="5300"/>
                <w:tab w:val="left" w:pos="6717"/>
                <w:tab w:val="left" w:pos="7994"/>
              </w:tabs>
              <w:overflowPunct w:val="0"/>
              <w:autoSpaceDE w:val="0"/>
              <w:autoSpaceDN w:val="0"/>
              <w:adjustRightInd w:val="0"/>
              <w:jc w:val="left"/>
              <w:textAlignment w:val="baseline"/>
              <w:rPr>
                <w:sz w:val="20"/>
                <w:szCs w:val="20"/>
                <w:lang w:val="el-GR"/>
              </w:rPr>
            </w:pPr>
          </w:p>
        </w:tc>
      </w:tr>
      <w:tr w:rsidR="001D0759" w:rsidRPr="00C34259" w:rsidTr="00FE4674">
        <w:tblPrEx>
          <w:tblLook w:val="0000"/>
        </w:tblPrEx>
        <w:trPr>
          <w:cantSplit/>
          <w:jc w:val="center"/>
        </w:trPr>
        <w:tc>
          <w:tcPr>
            <w:tcW w:w="569" w:type="dxa"/>
            <w:shd w:val="clear" w:color="auto" w:fill="BFBFBF" w:themeFill="background1" w:themeFillShade="BF"/>
            <w:vAlign w:val="center"/>
          </w:tcPr>
          <w:p w:rsidR="001D0759" w:rsidRPr="00C34259" w:rsidRDefault="001D0759" w:rsidP="00F15677">
            <w:pPr>
              <w:numPr>
                <w:ilvl w:val="0"/>
                <w:numId w:val="12"/>
              </w:numPr>
              <w:tabs>
                <w:tab w:val="left" w:pos="5300"/>
                <w:tab w:val="left" w:pos="6717"/>
                <w:tab w:val="left" w:pos="7994"/>
              </w:tabs>
              <w:suppressAutoHyphens w:val="0"/>
              <w:overflowPunct w:val="0"/>
              <w:autoSpaceDE w:val="0"/>
              <w:autoSpaceDN w:val="0"/>
              <w:adjustRightInd w:val="0"/>
              <w:spacing w:after="0"/>
              <w:ind w:left="0" w:firstLine="0"/>
              <w:jc w:val="center"/>
              <w:textAlignment w:val="baseline"/>
              <w:rPr>
                <w:sz w:val="20"/>
                <w:szCs w:val="20"/>
                <w:lang w:val="el-GR"/>
              </w:rPr>
            </w:pPr>
          </w:p>
        </w:tc>
        <w:tc>
          <w:tcPr>
            <w:tcW w:w="4822" w:type="dxa"/>
            <w:shd w:val="clear" w:color="auto" w:fill="auto"/>
            <w:vAlign w:val="center"/>
          </w:tcPr>
          <w:p w:rsidR="001D0759" w:rsidRPr="00C34259" w:rsidRDefault="001D0759" w:rsidP="000874C2">
            <w:pPr>
              <w:tabs>
                <w:tab w:val="left" w:pos="426"/>
                <w:tab w:val="left" w:pos="454"/>
                <w:tab w:val="left" w:pos="6717"/>
                <w:tab w:val="left" w:pos="7994"/>
              </w:tabs>
              <w:suppressAutoHyphens w:val="0"/>
              <w:overflowPunct w:val="0"/>
              <w:autoSpaceDE w:val="0"/>
              <w:autoSpaceDN w:val="0"/>
              <w:adjustRightInd w:val="0"/>
              <w:spacing w:after="0" w:line="276" w:lineRule="auto"/>
              <w:ind w:right="159"/>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Υπεύθυνη δήλωση ότι ο οικονομικός φορέας θα καταθέσει πρόγραμμα εκπαίδευσης των εργατών , χειριστών του αγοραστή για το χειρισμό και συντήρηση του προσφερόμενου εξοπλισμού. Να κατατεθεί αναλυτικό πρόγραμμα εκπαίδευσης (πρόγραμμα εκπαίδευσης προσωπικού, αριθμός εκπαιδευτών, χρησιμοποιούμενα εγχειρίδια και άλλα εποπτικά μέσα κ.λπ.). </w:t>
            </w:r>
          </w:p>
        </w:tc>
        <w:tc>
          <w:tcPr>
            <w:tcW w:w="990" w:type="dxa"/>
            <w:shd w:val="clear" w:color="auto" w:fill="auto"/>
            <w:vAlign w:val="center"/>
          </w:tcPr>
          <w:p w:rsidR="001D0759" w:rsidRPr="00C34259" w:rsidRDefault="000874C2" w:rsidP="000A5CE9">
            <w:pPr>
              <w:tabs>
                <w:tab w:val="left" w:pos="5300"/>
                <w:tab w:val="left" w:pos="6717"/>
                <w:tab w:val="left" w:pos="7994"/>
              </w:tabs>
              <w:overflowPunct w:val="0"/>
              <w:autoSpaceDE w:val="0"/>
              <w:autoSpaceDN w:val="0"/>
              <w:adjustRightInd w:val="0"/>
              <w:jc w:val="center"/>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ΝΑΙ</w:t>
            </w:r>
          </w:p>
        </w:tc>
        <w:tc>
          <w:tcPr>
            <w:tcW w:w="1134" w:type="dxa"/>
            <w:shd w:val="clear" w:color="auto" w:fill="auto"/>
            <w:vAlign w:val="center"/>
          </w:tcPr>
          <w:p w:rsidR="001D0759" w:rsidRPr="00C34259" w:rsidRDefault="001D0759" w:rsidP="000A5CE9">
            <w:pPr>
              <w:tabs>
                <w:tab w:val="left" w:pos="5300"/>
                <w:tab w:val="left" w:pos="6717"/>
                <w:tab w:val="left" w:pos="7994"/>
              </w:tabs>
              <w:overflowPunct w:val="0"/>
              <w:autoSpaceDE w:val="0"/>
              <w:autoSpaceDN w:val="0"/>
              <w:adjustRightInd w:val="0"/>
              <w:jc w:val="left"/>
              <w:textAlignment w:val="baseline"/>
              <w:rPr>
                <w:sz w:val="20"/>
                <w:szCs w:val="20"/>
                <w:lang w:val="el-GR"/>
              </w:rPr>
            </w:pPr>
          </w:p>
        </w:tc>
        <w:tc>
          <w:tcPr>
            <w:tcW w:w="1559" w:type="dxa"/>
            <w:shd w:val="clear" w:color="auto" w:fill="auto"/>
            <w:vAlign w:val="center"/>
          </w:tcPr>
          <w:p w:rsidR="001D0759" w:rsidRPr="00C34259" w:rsidRDefault="001D0759" w:rsidP="000A5CE9">
            <w:pPr>
              <w:tabs>
                <w:tab w:val="left" w:pos="5300"/>
                <w:tab w:val="left" w:pos="6717"/>
                <w:tab w:val="left" w:pos="7994"/>
              </w:tabs>
              <w:overflowPunct w:val="0"/>
              <w:autoSpaceDE w:val="0"/>
              <w:autoSpaceDN w:val="0"/>
              <w:adjustRightInd w:val="0"/>
              <w:jc w:val="left"/>
              <w:textAlignment w:val="baseline"/>
              <w:rPr>
                <w:sz w:val="20"/>
                <w:szCs w:val="20"/>
                <w:lang w:val="el-GR"/>
              </w:rPr>
            </w:pPr>
          </w:p>
        </w:tc>
      </w:tr>
      <w:tr w:rsidR="001D0759" w:rsidRPr="00C34259" w:rsidTr="00FE4674">
        <w:tblPrEx>
          <w:tblLook w:val="0000"/>
        </w:tblPrEx>
        <w:trPr>
          <w:cantSplit/>
          <w:jc w:val="center"/>
        </w:trPr>
        <w:tc>
          <w:tcPr>
            <w:tcW w:w="569" w:type="dxa"/>
            <w:shd w:val="clear" w:color="auto" w:fill="BFBFBF" w:themeFill="background1" w:themeFillShade="BF"/>
            <w:vAlign w:val="center"/>
          </w:tcPr>
          <w:p w:rsidR="001D0759" w:rsidRPr="00C34259" w:rsidRDefault="001D0759" w:rsidP="00F15677">
            <w:pPr>
              <w:numPr>
                <w:ilvl w:val="0"/>
                <w:numId w:val="12"/>
              </w:numPr>
              <w:tabs>
                <w:tab w:val="left" w:pos="5300"/>
                <w:tab w:val="left" w:pos="6717"/>
                <w:tab w:val="left" w:pos="7994"/>
              </w:tabs>
              <w:suppressAutoHyphens w:val="0"/>
              <w:overflowPunct w:val="0"/>
              <w:autoSpaceDE w:val="0"/>
              <w:autoSpaceDN w:val="0"/>
              <w:adjustRightInd w:val="0"/>
              <w:spacing w:after="0"/>
              <w:ind w:left="0" w:firstLine="0"/>
              <w:jc w:val="center"/>
              <w:textAlignment w:val="baseline"/>
              <w:rPr>
                <w:sz w:val="20"/>
                <w:szCs w:val="20"/>
                <w:lang w:val="el-GR"/>
              </w:rPr>
            </w:pPr>
          </w:p>
        </w:tc>
        <w:tc>
          <w:tcPr>
            <w:tcW w:w="4822" w:type="dxa"/>
            <w:shd w:val="clear" w:color="auto" w:fill="auto"/>
            <w:vAlign w:val="center"/>
          </w:tcPr>
          <w:p w:rsidR="001D0759" w:rsidRPr="00C34259" w:rsidRDefault="001D0759" w:rsidP="000874C2">
            <w:pPr>
              <w:tabs>
                <w:tab w:val="left" w:pos="426"/>
                <w:tab w:val="left" w:pos="454"/>
                <w:tab w:val="left" w:pos="6717"/>
                <w:tab w:val="left" w:pos="7994"/>
              </w:tabs>
              <w:suppressAutoHyphens w:val="0"/>
              <w:overflowPunct w:val="0"/>
              <w:autoSpaceDE w:val="0"/>
              <w:autoSpaceDN w:val="0"/>
              <w:adjustRightInd w:val="0"/>
              <w:spacing w:after="0" w:line="276" w:lineRule="auto"/>
              <w:ind w:right="159"/>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Υπεύθυνη δήλωση για το χρόνο  παράδοσης </w:t>
            </w:r>
          </w:p>
        </w:tc>
        <w:tc>
          <w:tcPr>
            <w:tcW w:w="990" w:type="dxa"/>
            <w:shd w:val="clear" w:color="auto" w:fill="auto"/>
            <w:vAlign w:val="center"/>
          </w:tcPr>
          <w:p w:rsidR="001D0759" w:rsidRPr="00C34259" w:rsidRDefault="000874C2" w:rsidP="000A5CE9">
            <w:pPr>
              <w:tabs>
                <w:tab w:val="left" w:pos="5300"/>
                <w:tab w:val="left" w:pos="6717"/>
                <w:tab w:val="left" w:pos="7994"/>
              </w:tabs>
              <w:overflowPunct w:val="0"/>
              <w:autoSpaceDE w:val="0"/>
              <w:autoSpaceDN w:val="0"/>
              <w:adjustRightInd w:val="0"/>
              <w:jc w:val="center"/>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ΝΑΙ</w:t>
            </w:r>
          </w:p>
        </w:tc>
        <w:tc>
          <w:tcPr>
            <w:tcW w:w="1134" w:type="dxa"/>
            <w:shd w:val="clear" w:color="auto" w:fill="auto"/>
            <w:vAlign w:val="center"/>
          </w:tcPr>
          <w:p w:rsidR="001D0759" w:rsidRPr="00C34259" w:rsidRDefault="001D0759" w:rsidP="000A5CE9">
            <w:pPr>
              <w:tabs>
                <w:tab w:val="left" w:pos="5300"/>
                <w:tab w:val="left" w:pos="6717"/>
                <w:tab w:val="left" w:pos="7994"/>
              </w:tabs>
              <w:overflowPunct w:val="0"/>
              <w:autoSpaceDE w:val="0"/>
              <w:autoSpaceDN w:val="0"/>
              <w:adjustRightInd w:val="0"/>
              <w:jc w:val="left"/>
              <w:textAlignment w:val="baseline"/>
              <w:rPr>
                <w:sz w:val="20"/>
                <w:szCs w:val="20"/>
                <w:lang w:val="el-GR"/>
              </w:rPr>
            </w:pPr>
          </w:p>
        </w:tc>
        <w:tc>
          <w:tcPr>
            <w:tcW w:w="1559" w:type="dxa"/>
            <w:shd w:val="clear" w:color="auto" w:fill="auto"/>
            <w:vAlign w:val="center"/>
          </w:tcPr>
          <w:p w:rsidR="001D0759" w:rsidRPr="00C34259" w:rsidRDefault="001D0759" w:rsidP="000A5CE9">
            <w:pPr>
              <w:tabs>
                <w:tab w:val="left" w:pos="5300"/>
                <w:tab w:val="left" w:pos="6717"/>
                <w:tab w:val="left" w:pos="7994"/>
              </w:tabs>
              <w:overflowPunct w:val="0"/>
              <w:autoSpaceDE w:val="0"/>
              <w:autoSpaceDN w:val="0"/>
              <w:adjustRightInd w:val="0"/>
              <w:jc w:val="left"/>
              <w:textAlignment w:val="baseline"/>
              <w:rPr>
                <w:sz w:val="20"/>
                <w:szCs w:val="20"/>
                <w:lang w:val="el-GR"/>
              </w:rPr>
            </w:pPr>
          </w:p>
        </w:tc>
      </w:tr>
    </w:tbl>
    <w:p w:rsidR="00176598" w:rsidRPr="00C34259" w:rsidRDefault="0091575B" w:rsidP="0091575B">
      <w:pPr>
        <w:widowControl w:val="0"/>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ΟΙ ΑΠΑΝΤΗΣΕΙΣ ΣΤΙΣ ΑΝΩΤΕΡΩ ΤΕΧΝΙΚΕΣ ΑΠΑΙΤΗΣΕΙΣ ΝΑ ΕΙΝΑΙ ΚΑΤΑ ΠΡΟΤΙΜΗΣΗ ΑΝΑΛΥΤΙΚΕΣ ΚΑΙ ΕΠΕΞΗΓΗΜΑΤΙΚΕΣ</w:t>
      </w:r>
    </w:p>
    <w:p w:rsidR="0091575B" w:rsidRPr="00C34259" w:rsidRDefault="0091575B" w:rsidP="0091575B">
      <w:pPr>
        <w:widowControl w:val="0"/>
        <w:suppressAutoHyphens w:val="0"/>
        <w:spacing w:before="240" w:after="0" w:line="276" w:lineRule="auto"/>
        <w:rPr>
          <w:rFonts w:eastAsia="Palatino Linotype" w:cs="Palatino Linotype"/>
          <w:sz w:val="20"/>
          <w:szCs w:val="20"/>
          <w:lang w:val="el-GR" w:eastAsia="en-US"/>
        </w:rPr>
      </w:pPr>
    </w:p>
    <w:p w:rsidR="00176598" w:rsidRPr="00C34259" w:rsidRDefault="00176598" w:rsidP="00176598">
      <w:pPr>
        <w:widowControl w:val="0"/>
        <w:suppressAutoHyphens w:val="0"/>
        <w:spacing w:after="0" w:line="276" w:lineRule="auto"/>
        <w:ind w:firstLine="426"/>
        <w:rPr>
          <w:rFonts w:eastAsia="Palatino Linotype" w:cs="Palatino Linotype"/>
          <w:sz w:val="20"/>
          <w:szCs w:val="20"/>
          <w:lang w:val="el-GR" w:eastAsia="en-US"/>
        </w:rPr>
      </w:pPr>
      <w:r w:rsidRPr="00C34259">
        <w:rPr>
          <w:rFonts w:eastAsia="Palatino Linotype" w:cs="Palatino Linotype"/>
          <w:sz w:val="20"/>
          <w:szCs w:val="20"/>
          <w:lang w:val="el-GR" w:eastAsia="en-US"/>
        </w:rPr>
        <w:br w:type="page"/>
      </w:r>
    </w:p>
    <w:p w:rsidR="00E02470" w:rsidRPr="00C34259" w:rsidRDefault="00E02470" w:rsidP="00E02470">
      <w:pPr>
        <w:keepNext/>
        <w:shd w:val="clear" w:color="auto" w:fill="365F91"/>
        <w:suppressAutoHyphens w:val="0"/>
        <w:spacing w:after="0"/>
        <w:outlineLvl w:val="0"/>
        <w:rPr>
          <w:rFonts w:cs="Times New Roman"/>
          <w:b/>
          <w:caps/>
          <w:sz w:val="28"/>
          <w:szCs w:val="28"/>
          <w:lang w:val="el-GR" w:eastAsia="el-GR"/>
        </w:rPr>
      </w:pPr>
      <w:r w:rsidRPr="00C34259">
        <w:rPr>
          <w:rFonts w:cs="Times New Roman"/>
          <w:b/>
          <w:caps/>
          <w:sz w:val="28"/>
          <w:szCs w:val="28"/>
          <w:lang w:val="el-GR" w:eastAsia="el-GR"/>
        </w:rPr>
        <w:lastRenderedPageBreak/>
        <w:t>ΟΜΑΔΑ  β:</w:t>
      </w:r>
      <w:r w:rsidRPr="00C34259">
        <w:rPr>
          <w:rFonts w:cs="Consolas"/>
          <w:b/>
          <w:bCs/>
          <w:sz w:val="28"/>
          <w:szCs w:val="28"/>
          <w:lang w:val="el-GR" w:eastAsia="el-GR"/>
        </w:rPr>
        <w:t xml:space="preserve"> </w:t>
      </w:r>
    </w:p>
    <w:p w:rsidR="00E02470" w:rsidRPr="00C34259" w:rsidRDefault="00E02470" w:rsidP="00E02470">
      <w:pPr>
        <w:widowControl w:val="0"/>
        <w:suppressAutoHyphens w:val="0"/>
        <w:spacing w:after="0" w:line="276" w:lineRule="auto"/>
        <w:rPr>
          <w:rFonts w:eastAsia="Palatino Linotype" w:cs="Palatino Linotype"/>
          <w:sz w:val="20"/>
          <w:szCs w:val="20"/>
          <w:lang w:val="el-GR" w:eastAsia="en-US"/>
        </w:rPr>
      </w:pPr>
    </w:p>
    <w:p w:rsidR="00E02470" w:rsidRPr="00C34259" w:rsidRDefault="00276EA5" w:rsidP="00176598">
      <w:pPr>
        <w:widowControl w:val="0"/>
        <w:numPr>
          <w:ilvl w:val="0"/>
          <w:numId w:val="4"/>
        </w:numPr>
        <w:shd w:val="clear" w:color="auto" w:fill="DBE5F1"/>
        <w:suppressAutoHyphens w:val="0"/>
        <w:spacing w:after="0" w:line="276" w:lineRule="auto"/>
        <w:ind w:left="426"/>
        <w:rPr>
          <w:rFonts w:eastAsia="Palatino Linotype" w:cs="Palatino Linotype"/>
          <w:b/>
          <w:szCs w:val="22"/>
          <w:lang w:val="el-GR" w:eastAsia="en-US"/>
        </w:rPr>
      </w:pPr>
      <w:r w:rsidRPr="00C34259">
        <w:rPr>
          <w:rFonts w:eastAsia="Palatino Linotype" w:cs="Palatino Linotype"/>
          <w:b/>
          <w:szCs w:val="22"/>
          <w:lang w:val="el-GR" w:eastAsia="en-US"/>
        </w:rPr>
        <w:t>ΤΕΤΡΑΞΟΝΙΚΟ ΟΧΗΜΑ (8X4) ΜΕΤΑΦΟΡΑΣ ΑΠΟΡΡΙΜΜΑΤΟΚΙΒΩΤΙΩΝ 24 m</w:t>
      </w:r>
      <w:r w:rsidRPr="00C34259">
        <w:rPr>
          <w:rFonts w:eastAsia="Palatino Linotype" w:cs="Palatino Linotype"/>
          <w:b/>
          <w:szCs w:val="22"/>
          <w:vertAlign w:val="superscript"/>
          <w:lang w:val="el-GR" w:eastAsia="en-US"/>
        </w:rPr>
        <w:t>3</w:t>
      </w:r>
      <w:r w:rsidR="000C6A13" w:rsidRPr="00C34259">
        <w:rPr>
          <w:rFonts w:eastAsia="Palatino Linotype" w:cs="Palatino Linotype"/>
          <w:b/>
          <w:szCs w:val="22"/>
          <w:lang w:val="el-GR" w:eastAsia="en-US"/>
        </w:rPr>
        <w:t xml:space="preserve"> </w:t>
      </w:r>
      <w:r w:rsidRPr="00C34259">
        <w:rPr>
          <w:rFonts w:eastAsia="Palatino Linotype" w:cs="Palatino Linotype"/>
          <w:b/>
          <w:szCs w:val="22"/>
          <w:lang w:val="el-GR" w:eastAsia="en-US"/>
        </w:rPr>
        <w:t>ΜΕ ΑΝΥΨΩΤΙΚΟ ΣΥΣΤΗΜΑ ΤΥΠΟΥ ΓΑΝΤΖΟΥ (HOOK LIFT)</w:t>
      </w:r>
    </w:p>
    <w:p w:rsidR="00E02470" w:rsidRPr="00C34259" w:rsidRDefault="00E02470" w:rsidP="00C95DD6">
      <w:pPr>
        <w:widowControl w:val="0"/>
        <w:suppressAutoHyphens w:val="0"/>
        <w:spacing w:after="0" w:line="276" w:lineRule="auto"/>
        <w:ind w:firstLine="426"/>
        <w:rPr>
          <w:rFonts w:asciiTheme="minorHAnsi" w:eastAsia="Palatino Linotype" w:hAnsiTheme="minorHAnsi" w:cs="Palatino Linotype"/>
          <w:sz w:val="20"/>
          <w:szCs w:val="20"/>
          <w:lang w:val="el-GR" w:eastAsia="en-US"/>
        </w:rPr>
      </w:pPr>
    </w:p>
    <w:p w:rsidR="00552A4A" w:rsidRPr="00C34259" w:rsidRDefault="00552A4A" w:rsidP="001A7A57">
      <w:pPr>
        <w:spacing w:before="240" w:after="0" w:line="276" w:lineRule="auto"/>
        <w:rPr>
          <w:rFonts w:asciiTheme="minorHAnsi" w:hAnsiTheme="minorHAnsi" w:cstheme="minorHAnsi"/>
          <w:b/>
          <w:bCs/>
          <w:sz w:val="21"/>
          <w:szCs w:val="21"/>
          <w:u w:val="single"/>
          <w:lang w:val="el-GR"/>
        </w:rPr>
      </w:pPr>
      <w:r w:rsidRPr="00C34259">
        <w:rPr>
          <w:rFonts w:asciiTheme="minorHAnsi" w:hAnsiTheme="minorHAnsi" w:cstheme="minorHAnsi"/>
          <w:b/>
          <w:bCs/>
          <w:sz w:val="21"/>
          <w:szCs w:val="21"/>
          <w:u w:val="single"/>
          <w:lang w:val="el-GR"/>
        </w:rPr>
        <w:t>ΓΕΝΙΚΑ ΧΑΡΑΚΤΗΡΙΣΤΙΚΑ</w:t>
      </w:r>
    </w:p>
    <w:p w:rsidR="00552A4A" w:rsidRPr="00C34259" w:rsidRDefault="00552A4A" w:rsidP="00493574">
      <w:pPr>
        <w:spacing w:after="0"/>
        <w:rPr>
          <w:rFonts w:asciiTheme="minorHAnsi" w:hAnsiTheme="minorHAnsi" w:cstheme="minorHAnsi"/>
          <w:sz w:val="21"/>
          <w:szCs w:val="21"/>
          <w:lang w:val="el-GR"/>
        </w:rPr>
      </w:pPr>
      <w:r w:rsidRPr="00C34259">
        <w:rPr>
          <w:rFonts w:asciiTheme="minorHAnsi" w:hAnsiTheme="minorHAnsi" w:cstheme="minorHAnsi"/>
          <w:sz w:val="21"/>
          <w:szCs w:val="21"/>
          <w:lang w:val="el-GR"/>
        </w:rPr>
        <w:t>Το υπό προμήθεια όχημα προορίζεται για την</w:t>
      </w:r>
      <w:r w:rsidR="00677C73" w:rsidRPr="00C34259">
        <w:rPr>
          <w:rFonts w:asciiTheme="minorHAnsi" w:hAnsiTheme="minorHAnsi" w:cstheme="minorHAnsi"/>
          <w:sz w:val="21"/>
          <w:szCs w:val="21"/>
          <w:lang w:val="el-GR"/>
        </w:rPr>
        <w:t xml:space="preserve"> κάλυψη αναγκών του</w:t>
      </w:r>
      <w:r w:rsidRPr="00C34259">
        <w:rPr>
          <w:rFonts w:asciiTheme="minorHAnsi" w:hAnsiTheme="minorHAnsi" w:cstheme="minorHAnsi"/>
          <w:sz w:val="21"/>
          <w:szCs w:val="21"/>
          <w:lang w:val="el-GR"/>
        </w:rPr>
        <w:t xml:space="preserve"> Δήμου</w:t>
      </w:r>
      <w:r w:rsidR="00677C73" w:rsidRPr="00C34259">
        <w:rPr>
          <w:rFonts w:asciiTheme="minorHAnsi" w:hAnsiTheme="minorHAnsi" w:cstheme="minorHAnsi"/>
          <w:sz w:val="21"/>
          <w:szCs w:val="21"/>
          <w:lang w:val="el-GR"/>
        </w:rPr>
        <w:t xml:space="preserve"> Μυτιλήνης</w:t>
      </w:r>
      <w:r w:rsidRPr="00C34259">
        <w:rPr>
          <w:rFonts w:asciiTheme="minorHAnsi" w:hAnsiTheme="minorHAnsi" w:cstheme="minorHAnsi"/>
          <w:sz w:val="21"/>
          <w:szCs w:val="21"/>
          <w:lang w:val="el-GR"/>
        </w:rPr>
        <w:t xml:space="preserve"> για  να χρησιμοποιηθεί σε εργασίες, αποκομιδής αστικών απορριμμάτων.</w:t>
      </w:r>
    </w:p>
    <w:p w:rsidR="00552A4A" w:rsidRPr="00C34259" w:rsidRDefault="00552A4A" w:rsidP="00493574">
      <w:pPr>
        <w:spacing w:after="0"/>
        <w:rPr>
          <w:rFonts w:asciiTheme="minorHAnsi" w:hAnsiTheme="minorHAnsi" w:cstheme="minorHAnsi"/>
          <w:bCs/>
          <w:sz w:val="21"/>
          <w:szCs w:val="21"/>
          <w:lang w:val="el-GR"/>
        </w:rPr>
      </w:pPr>
      <w:r w:rsidRPr="00C34259">
        <w:rPr>
          <w:rFonts w:asciiTheme="minorHAnsi" w:hAnsiTheme="minorHAnsi" w:cstheme="minorHAnsi"/>
          <w:b/>
          <w:bCs/>
          <w:sz w:val="21"/>
          <w:szCs w:val="21"/>
          <w:lang w:val="el-GR"/>
        </w:rPr>
        <w:t>Το όχημα θα αποτελείται από αυτοκίνητο πλαίσιο και υπερκατασκευή ανυψωτικού μηχανισμού τύπου γάντζου (</w:t>
      </w:r>
      <w:r w:rsidRPr="00C34259">
        <w:rPr>
          <w:rFonts w:asciiTheme="minorHAnsi" w:hAnsiTheme="minorHAnsi" w:cstheme="minorHAnsi"/>
          <w:b/>
          <w:bCs/>
          <w:sz w:val="21"/>
          <w:szCs w:val="21"/>
          <w:lang w:val="en-US"/>
        </w:rPr>
        <w:t>HOOK</w:t>
      </w:r>
      <w:r w:rsidRPr="00C34259">
        <w:rPr>
          <w:rFonts w:asciiTheme="minorHAnsi" w:hAnsiTheme="minorHAnsi" w:cstheme="minorHAnsi"/>
          <w:b/>
          <w:bCs/>
          <w:sz w:val="21"/>
          <w:szCs w:val="21"/>
          <w:lang w:val="el-GR"/>
        </w:rPr>
        <w:t xml:space="preserve"> </w:t>
      </w:r>
      <w:r w:rsidRPr="00C34259">
        <w:rPr>
          <w:rFonts w:asciiTheme="minorHAnsi" w:hAnsiTheme="minorHAnsi" w:cstheme="minorHAnsi"/>
          <w:b/>
          <w:bCs/>
          <w:sz w:val="21"/>
          <w:szCs w:val="21"/>
          <w:lang w:val="en-US"/>
        </w:rPr>
        <w:t>LIFT</w:t>
      </w:r>
      <w:r w:rsidRPr="00C34259">
        <w:rPr>
          <w:rFonts w:asciiTheme="minorHAnsi" w:hAnsiTheme="minorHAnsi" w:cstheme="minorHAnsi"/>
          <w:b/>
          <w:bCs/>
          <w:sz w:val="21"/>
          <w:szCs w:val="21"/>
          <w:lang w:val="el-GR"/>
        </w:rPr>
        <w:t>)</w:t>
      </w:r>
      <w:r w:rsidRPr="00C34259">
        <w:rPr>
          <w:rFonts w:asciiTheme="minorHAnsi" w:hAnsiTheme="minorHAnsi" w:cstheme="minorHAnsi"/>
          <w:bCs/>
          <w:sz w:val="21"/>
          <w:szCs w:val="21"/>
          <w:lang w:val="el-GR"/>
        </w:rPr>
        <w:t xml:space="preserve">  </w:t>
      </w:r>
      <w:r w:rsidRPr="00C34259">
        <w:rPr>
          <w:rFonts w:asciiTheme="minorHAnsi" w:hAnsiTheme="minorHAnsi" w:cstheme="minorHAnsi"/>
          <w:b/>
          <w:bCs/>
          <w:sz w:val="21"/>
          <w:szCs w:val="21"/>
          <w:lang w:val="el-GR"/>
        </w:rPr>
        <w:t>για την αποκομιδή</w:t>
      </w:r>
      <w:r w:rsidRPr="00C34259">
        <w:rPr>
          <w:rFonts w:asciiTheme="minorHAnsi" w:hAnsiTheme="minorHAnsi" w:cstheme="minorHAnsi"/>
          <w:bCs/>
          <w:sz w:val="21"/>
          <w:szCs w:val="21"/>
          <w:lang w:val="el-GR"/>
        </w:rPr>
        <w:t xml:space="preserve"> </w:t>
      </w:r>
      <w:proofErr w:type="spellStart"/>
      <w:r w:rsidRPr="00C34259">
        <w:rPr>
          <w:rFonts w:asciiTheme="minorHAnsi" w:hAnsiTheme="minorHAnsi" w:cstheme="minorHAnsi"/>
          <w:b/>
          <w:bCs/>
          <w:sz w:val="21"/>
          <w:szCs w:val="21"/>
          <w:lang w:val="el-GR"/>
        </w:rPr>
        <w:t>απορριμματοκιβωτίων</w:t>
      </w:r>
      <w:proofErr w:type="spellEnd"/>
      <w:r w:rsidRPr="00C34259">
        <w:rPr>
          <w:rFonts w:asciiTheme="minorHAnsi" w:hAnsiTheme="minorHAnsi" w:cstheme="minorHAnsi"/>
          <w:bCs/>
          <w:sz w:val="21"/>
          <w:szCs w:val="21"/>
          <w:lang w:val="el-GR"/>
        </w:rPr>
        <w:t xml:space="preserve">. </w:t>
      </w:r>
    </w:p>
    <w:p w:rsidR="00552A4A" w:rsidRPr="00C34259" w:rsidRDefault="00552A4A" w:rsidP="00493574">
      <w:pPr>
        <w:spacing w:after="0"/>
        <w:rPr>
          <w:rFonts w:asciiTheme="minorHAnsi" w:hAnsiTheme="minorHAnsi" w:cstheme="minorHAnsi"/>
          <w:bCs/>
          <w:sz w:val="21"/>
          <w:szCs w:val="21"/>
          <w:lang w:val="el-GR"/>
        </w:rPr>
      </w:pPr>
      <w:r w:rsidRPr="00C34259">
        <w:rPr>
          <w:rFonts w:asciiTheme="minorHAnsi" w:hAnsiTheme="minorHAnsi" w:cstheme="minorHAnsi"/>
          <w:bCs/>
          <w:sz w:val="21"/>
          <w:szCs w:val="21"/>
          <w:lang w:val="el-GR"/>
        </w:rPr>
        <w:t>Ολόκληρο το όχημα θα είναι απόλυτα καινούργιο και πρόσφατης κατασκευής.</w:t>
      </w:r>
    </w:p>
    <w:p w:rsidR="00552A4A" w:rsidRPr="00C34259" w:rsidRDefault="00552A4A" w:rsidP="00493574">
      <w:pPr>
        <w:pStyle w:val="a4"/>
        <w:spacing w:after="0"/>
        <w:rPr>
          <w:rFonts w:asciiTheme="minorHAnsi" w:hAnsiTheme="minorHAnsi" w:cstheme="minorHAnsi"/>
          <w:bCs/>
          <w:sz w:val="21"/>
          <w:szCs w:val="21"/>
          <w:lang w:val="el-GR"/>
        </w:rPr>
      </w:pPr>
      <w:r w:rsidRPr="00C34259">
        <w:rPr>
          <w:rFonts w:asciiTheme="minorHAnsi" w:hAnsiTheme="minorHAnsi" w:cstheme="minorHAnsi"/>
          <w:bCs/>
          <w:sz w:val="21"/>
          <w:szCs w:val="21"/>
          <w:lang w:val="el-GR"/>
        </w:rPr>
        <w:t xml:space="preserve">Οι διαστάσεις, τα βάρη, η κατανομή των φορτίων, οι πρόβολοι </w:t>
      </w:r>
      <w:proofErr w:type="spellStart"/>
      <w:r w:rsidRPr="00C34259">
        <w:rPr>
          <w:rFonts w:asciiTheme="minorHAnsi" w:hAnsiTheme="minorHAnsi" w:cstheme="minorHAnsi"/>
          <w:bCs/>
          <w:sz w:val="21"/>
          <w:szCs w:val="21"/>
          <w:lang w:val="el-GR"/>
        </w:rPr>
        <w:t>κ.λ.π</w:t>
      </w:r>
      <w:proofErr w:type="spellEnd"/>
      <w:r w:rsidRPr="00C34259">
        <w:rPr>
          <w:rFonts w:asciiTheme="minorHAnsi" w:hAnsiTheme="minorHAnsi" w:cstheme="minorHAnsi"/>
          <w:bCs/>
          <w:sz w:val="21"/>
          <w:szCs w:val="21"/>
          <w:lang w:val="el-GR"/>
        </w:rPr>
        <w:t>., θα ικανοποιούν τις ισχύουσες διατάξεις για την έκδοση της άδειας κυκλοφορίας στην Ελλάδα.</w:t>
      </w:r>
    </w:p>
    <w:p w:rsidR="00552A4A" w:rsidRPr="00C34259" w:rsidRDefault="00552A4A" w:rsidP="00493574">
      <w:pPr>
        <w:spacing w:after="0"/>
        <w:rPr>
          <w:rFonts w:asciiTheme="minorHAnsi" w:hAnsiTheme="minorHAnsi" w:cstheme="minorHAnsi"/>
          <w:bCs/>
          <w:sz w:val="21"/>
          <w:szCs w:val="21"/>
          <w:lang w:val="el-GR"/>
        </w:rPr>
      </w:pPr>
      <w:r w:rsidRPr="00C34259">
        <w:rPr>
          <w:rFonts w:asciiTheme="minorHAnsi" w:hAnsiTheme="minorHAnsi" w:cstheme="minorHAnsi"/>
          <w:bCs/>
          <w:sz w:val="21"/>
          <w:szCs w:val="21"/>
          <w:lang w:val="el-GR"/>
        </w:rPr>
        <w:t xml:space="preserve">Το συνολικό μικτό  φορτίο του οχήματος   θα είναι τουλάχιστον </w:t>
      </w:r>
      <w:r w:rsidRPr="00C34259">
        <w:rPr>
          <w:rFonts w:asciiTheme="minorHAnsi" w:hAnsiTheme="minorHAnsi" w:cstheme="minorHAnsi"/>
          <w:b/>
          <w:bCs/>
          <w:sz w:val="21"/>
          <w:szCs w:val="21"/>
          <w:lang w:val="el-GR"/>
        </w:rPr>
        <w:t>33</w:t>
      </w:r>
      <w:proofErr w:type="spellStart"/>
      <w:r w:rsidRPr="00C34259">
        <w:rPr>
          <w:rFonts w:asciiTheme="minorHAnsi" w:hAnsiTheme="minorHAnsi" w:cstheme="minorHAnsi"/>
          <w:b/>
          <w:bCs/>
          <w:sz w:val="21"/>
          <w:szCs w:val="21"/>
        </w:rPr>
        <w:t>tn</w:t>
      </w:r>
      <w:proofErr w:type="spellEnd"/>
      <w:r w:rsidRPr="00C34259">
        <w:rPr>
          <w:rFonts w:asciiTheme="minorHAnsi" w:hAnsiTheme="minorHAnsi" w:cstheme="minorHAnsi"/>
          <w:bCs/>
          <w:sz w:val="21"/>
          <w:szCs w:val="21"/>
          <w:lang w:val="el-GR"/>
        </w:rPr>
        <w:t>.</w:t>
      </w:r>
    </w:p>
    <w:p w:rsidR="00552A4A" w:rsidRPr="00C34259" w:rsidRDefault="00552A4A" w:rsidP="00493574">
      <w:pPr>
        <w:spacing w:after="0"/>
        <w:rPr>
          <w:rFonts w:asciiTheme="minorHAnsi" w:hAnsiTheme="minorHAnsi" w:cstheme="minorHAnsi"/>
          <w:sz w:val="21"/>
          <w:szCs w:val="21"/>
          <w:lang w:val="el-GR"/>
        </w:rPr>
      </w:pPr>
      <w:r w:rsidRPr="00C34259">
        <w:rPr>
          <w:rFonts w:asciiTheme="minorHAnsi" w:hAnsiTheme="minorHAnsi" w:cstheme="minorHAnsi"/>
          <w:sz w:val="21"/>
          <w:szCs w:val="21"/>
          <w:lang w:val="el-GR"/>
        </w:rPr>
        <w:t>Το αυτοκίνητο θα παραδοθεί με τις απαραίτητες επιγραφές και άλλα διακριτικά σημεία που θα καθορίσει ο Δήμος.</w:t>
      </w:r>
    </w:p>
    <w:p w:rsidR="00552A4A" w:rsidRPr="00C34259" w:rsidRDefault="00552A4A" w:rsidP="00493574">
      <w:pPr>
        <w:spacing w:after="0"/>
        <w:rPr>
          <w:rFonts w:asciiTheme="minorHAnsi" w:hAnsiTheme="minorHAnsi" w:cstheme="minorHAnsi"/>
          <w:sz w:val="21"/>
          <w:szCs w:val="21"/>
          <w:lang w:val="el-GR"/>
        </w:rPr>
      </w:pPr>
      <w:r w:rsidRPr="00C34259">
        <w:rPr>
          <w:rFonts w:asciiTheme="minorHAnsi" w:hAnsiTheme="minorHAnsi" w:cstheme="minorHAnsi"/>
          <w:sz w:val="21"/>
          <w:szCs w:val="21"/>
          <w:lang w:val="el-GR"/>
        </w:rPr>
        <w:t>Θα φέρει πλήρη ηλεκτρική εγκατάσταση φωτισμού σύμφωνα με τον ισχύοντα Κ.Ο.Κ., θα είναι εφοδιασμένο με τους προβλεπόμενους καθρέπτες, φωτιστικά ηχητικά σήματα κλπ.</w:t>
      </w:r>
    </w:p>
    <w:p w:rsidR="00552A4A" w:rsidRPr="00C34259" w:rsidRDefault="009D4ED7" w:rsidP="00493574">
      <w:pPr>
        <w:spacing w:after="0"/>
        <w:rPr>
          <w:rFonts w:asciiTheme="minorHAnsi" w:hAnsiTheme="minorHAnsi" w:cstheme="minorHAnsi"/>
          <w:b/>
          <w:sz w:val="21"/>
          <w:szCs w:val="21"/>
          <w:u w:val="single"/>
          <w:lang w:val="el-GR"/>
        </w:rPr>
      </w:pPr>
      <w:r w:rsidRPr="00C34259">
        <w:rPr>
          <w:rFonts w:asciiTheme="minorHAnsi" w:hAnsiTheme="minorHAnsi" w:cstheme="minorHAnsi"/>
          <w:sz w:val="21"/>
          <w:szCs w:val="21"/>
          <w:lang w:val="el-GR"/>
        </w:rPr>
        <w:t>Ο</w:t>
      </w:r>
      <w:r w:rsidR="00552A4A" w:rsidRPr="00C34259">
        <w:rPr>
          <w:rFonts w:asciiTheme="minorHAnsi" w:hAnsiTheme="minorHAnsi" w:cstheme="minorHAnsi"/>
          <w:sz w:val="21"/>
          <w:szCs w:val="21"/>
          <w:lang w:val="el-GR"/>
        </w:rPr>
        <w:t xml:space="preserve"> προμηθευτής υποχρεούται να προβεί σ’ οποιαδήποτε συμπλήρωση, ενίσχυση ή τροποποίηση που θα απαιτούσε ο έλεγχος ΚΤΕΟ και η υπηρεσία έκδοσης της άδειας κυκλοφορίας.</w:t>
      </w:r>
    </w:p>
    <w:p w:rsidR="003D2FEB" w:rsidRPr="00C34259" w:rsidRDefault="003D2FEB" w:rsidP="003D2FEB">
      <w:pPr>
        <w:spacing w:after="0"/>
        <w:outlineLvl w:val="0"/>
        <w:rPr>
          <w:rFonts w:asciiTheme="minorHAnsi" w:hAnsiTheme="minorHAnsi" w:cstheme="minorHAnsi"/>
          <w:b/>
          <w:sz w:val="21"/>
          <w:szCs w:val="21"/>
          <w:u w:val="single"/>
          <w:lang w:val="el-GR"/>
        </w:rPr>
      </w:pPr>
    </w:p>
    <w:p w:rsidR="003D2FEB" w:rsidRPr="00C34259" w:rsidRDefault="00552A4A" w:rsidP="003D2FEB">
      <w:pPr>
        <w:spacing w:after="0"/>
        <w:outlineLvl w:val="0"/>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t>ΑΠΟΚΛΙΣΕΙΣ</w:t>
      </w:r>
    </w:p>
    <w:p w:rsidR="00552A4A" w:rsidRPr="00C34259" w:rsidRDefault="00552A4A" w:rsidP="003D2FEB">
      <w:pPr>
        <w:spacing w:after="0"/>
        <w:outlineLvl w:val="0"/>
        <w:rPr>
          <w:rFonts w:asciiTheme="minorHAnsi" w:hAnsiTheme="minorHAnsi" w:cstheme="minorHAnsi"/>
          <w:b/>
          <w:sz w:val="21"/>
          <w:szCs w:val="21"/>
          <w:u w:val="single"/>
          <w:lang w:val="el-GR"/>
        </w:rPr>
      </w:pPr>
      <w:r w:rsidRPr="00C34259">
        <w:rPr>
          <w:rFonts w:asciiTheme="minorHAnsi" w:hAnsiTheme="minorHAnsi" w:cstheme="minorHAnsi"/>
          <w:sz w:val="21"/>
          <w:szCs w:val="21"/>
          <w:lang w:val="el-GR"/>
        </w:rPr>
        <w:t>Όλες οι απαιτήσεις των τεχνικών προδιαγραφών είναι ουσιώδεις και απαράβατες, η τυχόν ύπαρξη απόκλισης θα σημαίνει απόρριψη της προσφοράς. Όπου</w:t>
      </w:r>
      <w:r w:rsidR="003D2FEB" w:rsidRPr="00C34259">
        <w:rPr>
          <w:rFonts w:asciiTheme="minorHAnsi" w:hAnsiTheme="minorHAnsi" w:cstheme="minorHAnsi"/>
          <w:sz w:val="21"/>
          <w:szCs w:val="21"/>
          <w:lang w:val="el-GR"/>
        </w:rPr>
        <w:t xml:space="preserve"> η</w:t>
      </w:r>
      <w:r w:rsidRPr="00C34259">
        <w:rPr>
          <w:rFonts w:asciiTheme="minorHAnsi" w:hAnsiTheme="minorHAnsi" w:cstheme="minorHAnsi"/>
          <w:sz w:val="21"/>
          <w:szCs w:val="21"/>
          <w:lang w:val="el-GR"/>
        </w:rPr>
        <w:t xml:space="preserve"> απαίτηση αναφέρεται με τη λέξη «περίπου» γίνεται αποδεκτή απόκλιση </w:t>
      </w:r>
      <w:r w:rsidRPr="00C34259">
        <w:rPr>
          <w:rFonts w:asciiTheme="minorHAnsi" w:hAnsiTheme="minorHAnsi" w:cstheme="minorHAnsi"/>
          <w:sz w:val="21"/>
          <w:szCs w:val="21"/>
          <w:u w:val="single"/>
          <w:lang w:val="el-GR"/>
        </w:rPr>
        <w:t>+</w:t>
      </w:r>
      <w:r w:rsidRPr="00C34259">
        <w:rPr>
          <w:rFonts w:asciiTheme="minorHAnsi" w:hAnsiTheme="minorHAnsi" w:cstheme="minorHAnsi"/>
          <w:sz w:val="21"/>
          <w:szCs w:val="21"/>
          <w:lang w:val="el-GR"/>
        </w:rPr>
        <w:t xml:space="preserve"> 5% της αναφερόμενης τιμής.</w:t>
      </w:r>
    </w:p>
    <w:p w:rsidR="00552A4A" w:rsidRPr="00C34259" w:rsidRDefault="00552A4A" w:rsidP="003D2FEB">
      <w:pPr>
        <w:spacing w:after="0"/>
        <w:rPr>
          <w:rFonts w:asciiTheme="minorHAnsi" w:hAnsiTheme="minorHAnsi" w:cstheme="minorHAnsi"/>
          <w:b/>
          <w:sz w:val="21"/>
          <w:szCs w:val="21"/>
          <w:u w:val="single"/>
          <w:lang w:val="el-GR"/>
        </w:rPr>
      </w:pPr>
    </w:p>
    <w:p w:rsidR="00552A4A" w:rsidRPr="00C34259" w:rsidRDefault="00552A4A" w:rsidP="003D2FEB">
      <w:pPr>
        <w:spacing w:after="0"/>
        <w:rPr>
          <w:rFonts w:asciiTheme="minorHAnsi" w:hAnsiTheme="minorHAnsi" w:cstheme="minorHAnsi"/>
          <w:b/>
          <w:sz w:val="21"/>
          <w:szCs w:val="21"/>
          <w:u w:val="single"/>
          <w:lang w:val="el-GR" w:eastAsia="en-US"/>
        </w:rPr>
      </w:pPr>
      <w:r w:rsidRPr="00C34259">
        <w:rPr>
          <w:rFonts w:asciiTheme="minorHAnsi" w:hAnsiTheme="minorHAnsi" w:cstheme="minorHAnsi"/>
          <w:b/>
          <w:sz w:val="21"/>
          <w:szCs w:val="21"/>
          <w:u w:val="single"/>
          <w:lang w:val="el-GR" w:eastAsia="en-US"/>
        </w:rPr>
        <w:t>ΠΛΑΙΣΙΟ</w:t>
      </w:r>
    </w:p>
    <w:p w:rsidR="00552A4A" w:rsidRPr="00C34259" w:rsidRDefault="00552A4A" w:rsidP="00565335">
      <w:pPr>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 xml:space="preserve">Θα είναι τελείως καινούργιο, προωθημένης οδήγησης, τελευταίου τύπου και κατασκευής από τα πλέον εξελιγμένα τεχνολογικά, με μεγάλη κυκλοφορία και άριστη φήμη στην Ελλάδα και στο εξωτερικό, μικτού βάρους </w:t>
      </w:r>
      <w:r w:rsidRPr="00C34259">
        <w:rPr>
          <w:rFonts w:asciiTheme="minorHAnsi" w:hAnsiTheme="minorHAnsi" w:cstheme="minorHAnsi"/>
          <w:b/>
          <w:sz w:val="21"/>
          <w:szCs w:val="21"/>
          <w:lang w:val="el-GR" w:eastAsia="en-US"/>
        </w:rPr>
        <w:t>33.000</w:t>
      </w:r>
      <w:proofErr w:type="spellStart"/>
      <w:r w:rsidRPr="00C34259">
        <w:rPr>
          <w:rFonts w:asciiTheme="minorHAnsi" w:hAnsiTheme="minorHAnsi" w:cstheme="minorHAnsi"/>
          <w:b/>
          <w:sz w:val="21"/>
          <w:szCs w:val="21"/>
          <w:lang w:val="en-US" w:eastAsia="en-US"/>
        </w:rPr>
        <w:t>Kgr</w:t>
      </w:r>
      <w:proofErr w:type="spellEnd"/>
      <w:r w:rsidRPr="00C34259">
        <w:rPr>
          <w:rFonts w:asciiTheme="minorHAnsi" w:hAnsiTheme="minorHAnsi" w:cstheme="minorHAnsi"/>
          <w:sz w:val="21"/>
          <w:szCs w:val="21"/>
          <w:lang w:val="el-GR" w:eastAsia="en-US"/>
        </w:rPr>
        <w:t xml:space="preserve"> τουλάχιστον.</w:t>
      </w:r>
    </w:p>
    <w:p w:rsidR="00552A4A" w:rsidRPr="00C34259" w:rsidRDefault="00552A4A" w:rsidP="00565335">
      <w:pPr>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Το πλαίσιο θα είναι βαριάς και ενισχυμένης κατασκευής με διπλούς τους πίσω τροχούς και ισχυρό σύστημα ανάρτησης.</w:t>
      </w:r>
      <w:r w:rsidR="006679A2" w:rsidRPr="00C34259">
        <w:rPr>
          <w:rFonts w:asciiTheme="minorHAnsi" w:hAnsiTheme="minorHAnsi" w:cstheme="minorHAnsi"/>
          <w:sz w:val="21"/>
          <w:szCs w:val="21"/>
          <w:lang w:val="el-GR" w:eastAsia="en-US"/>
        </w:rPr>
        <w:t xml:space="preserve"> Θα είναι σταθερό και άκαμπτο κατά την φόρτωση και θα αποτελείται από διαμήκεις δοκούς που συνδέονται μεταξύ τους με ικανό αριθμό γεφυρών.</w:t>
      </w:r>
    </w:p>
    <w:p w:rsidR="002E5461" w:rsidRPr="00C34259" w:rsidRDefault="002E5461" w:rsidP="00565335">
      <w:pPr>
        <w:spacing w:after="0"/>
        <w:rPr>
          <w:rFonts w:asciiTheme="minorHAnsi" w:hAnsiTheme="minorHAnsi" w:cstheme="minorHAnsi"/>
          <w:sz w:val="21"/>
          <w:szCs w:val="21"/>
          <w:lang w:val="el-GR" w:eastAsia="en-US"/>
        </w:rPr>
      </w:pPr>
    </w:p>
    <w:p w:rsidR="00565335" w:rsidRPr="00C34259" w:rsidRDefault="00552A4A" w:rsidP="00565335">
      <w:pPr>
        <w:suppressAutoHyphens w:val="0"/>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Το μεταξόνιο επιθυμείται να είναι το μικρότερο δυνατό για την πολύ καλή ευελιξία του οχήματος</w:t>
      </w:r>
      <w:r w:rsidR="00085979" w:rsidRPr="00C34259">
        <w:rPr>
          <w:rFonts w:asciiTheme="minorHAnsi" w:hAnsiTheme="minorHAnsi" w:cstheme="minorHAnsi"/>
          <w:sz w:val="21"/>
          <w:szCs w:val="21"/>
          <w:lang w:val="el-GR" w:eastAsia="en-US"/>
        </w:rPr>
        <w:t xml:space="preserve"> . Επιθυμητό είναι μεταξόνιο </w:t>
      </w:r>
      <w:r w:rsidR="00565335" w:rsidRPr="00C34259">
        <w:rPr>
          <w:rFonts w:asciiTheme="minorHAnsi" w:hAnsiTheme="minorHAnsi" w:cstheme="minorHAnsi"/>
          <w:sz w:val="21"/>
          <w:szCs w:val="21"/>
          <w:lang w:val="el-GR" w:eastAsia="en-US"/>
        </w:rPr>
        <w:t xml:space="preserve">(ενδεικτικά και όχι αποκλειστικά) </w:t>
      </w:r>
      <w:r w:rsidR="00085979" w:rsidRPr="00C34259">
        <w:rPr>
          <w:rFonts w:asciiTheme="minorHAnsi" w:hAnsiTheme="minorHAnsi" w:cstheme="minorHAnsi"/>
          <w:sz w:val="21"/>
          <w:szCs w:val="21"/>
          <w:lang w:val="el-GR" w:eastAsia="en-US"/>
        </w:rPr>
        <w:t xml:space="preserve">4.500mm </w:t>
      </w:r>
    </w:p>
    <w:p w:rsidR="00552A4A" w:rsidRPr="00C34259" w:rsidRDefault="00552A4A" w:rsidP="00565335">
      <w:pPr>
        <w:suppressAutoHyphens w:val="0"/>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 xml:space="preserve">Το ελεύθερο ύψος του πλαισίου από το έδαφος θα είναι </w:t>
      </w:r>
      <w:r w:rsidR="00565335" w:rsidRPr="00C34259">
        <w:rPr>
          <w:rFonts w:asciiTheme="minorHAnsi" w:hAnsiTheme="minorHAnsi" w:cstheme="minorHAnsi"/>
          <w:sz w:val="21"/>
          <w:szCs w:val="21"/>
          <w:lang w:val="el-GR" w:eastAsia="en-US"/>
        </w:rPr>
        <w:t xml:space="preserve">(ενδεικτικά και όχι αποκλειστικά) </w:t>
      </w:r>
      <w:r w:rsidRPr="00C34259">
        <w:rPr>
          <w:rFonts w:asciiTheme="minorHAnsi" w:hAnsiTheme="minorHAnsi" w:cstheme="minorHAnsi"/>
          <w:sz w:val="21"/>
          <w:szCs w:val="21"/>
          <w:lang w:val="el-GR" w:eastAsia="en-US"/>
        </w:rPr>
        <w:t xml:space="preserve">τουλάχιστον 300mm. </w:t>
      </w:r>
    </w:p>
    <w:p w:rsidR="00552A4A" w:rsidRPr="00C34259" w:rsidRDefault="00552A4A" w:rsidP="00565335">
      <w:pPr>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Με τις προσφορές που θα υποβληθούν κατά τον διαγωνισμό πρέπει να δοθούν απαραίτητα και μάλιστα κατά τρόπο σαφή και υπεύθυνο τα παρακάτω τεχνικά στοιχεία και πληροφορίες:</w:t>
      </w:r>
    </w:p>
    <w:p w:rsidR="00552A4A" w:rsidRPr="00C34259" w:rsidRDefault="00552A4A" w:rsidP="00565335">
      <w:pPr>
        <w:numPr>
          <w:ilvl w:val="0"/>
          <w:numId w:val="9"/>
        </w:numPr>
        <w:suppressAutoHyphens w:val="0"/>
        <w:spacing w:after="0"/>
        <w:ind w:left="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 xml:space="preserve">Εργοστάσιο κατασκευής του πλαισίου και τύπος </w:t>
      </w:r>
    </w:p>
    <w:p w:rsidR="00552A4A" w:rsidRPr="00C34259" w:rsidRDefault="00552A4A" w:rsidP="00565335">
      <w:pPr>
        <w:numPr>
          <w:ilvl w:val="0"/>
          <w:numId w:val="9"/>
        </w:numPr>
        <w:suppressAutoHyphens w:val="0"/>
        <w:spacing w:after="0"/>
        <w:ind w:left="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Μέγιστο πλάτος, μέγιστο μήκος, μέγιστο ύψος (χωρίς φορτίο)</w:t>
      </w:r>
    </w:p>
    <w:p w:rsidR="00552A4A" w:rsidRPr="00C34259" w:rsidRDefault="00552A4A" w:rsidP="00565335">
      <w:pPr>
        <w:numPr>
          <w:ilvl w:val="0"/>
          <w:numId w:val="9"/>
        </w:numPr>
        <w:suppressAutoHyphens w:val="0"/>
        <w:spacing w:after="0"/>
        <w:ind w:left="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 xml:space="preserve">Βάρη πλαισίου </w:t>
      </w:r>
    </w:p>
    <w:p w:rsidR="00552A4A" w:rsidRPr="00C34259" w:rsidRDefault="00552A4A" w:rsidP="00565335">
      <w:pPr>
        <w:numPr>
          <w:ilvl w:val="0"/>
          <w:numId w:val="9"/>
        </w:numPr>
        <w:suppressAutoHyphens w:val="0"/>
        <w:spacing w:after="0"/>
        <w:ind w:left="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Ανώτατο επιτρεπόμενο, για το πλαίσιο, μικτό βάρος (GROSS WEIGHT)</w:t>
      </w:r>
    </w:p>
    <w:p w:rsidR="00552A4A" w:rsidRPr="00C34259" w:rsidRDefault="00552A4A" w:rsidP="00565335">
      <w:pPr>
        <w:numPr>
          <w:ilvl w:val="0"/>
          <w:numId w:val="9"/>
        </w:numPr>
        <w:suppressAutoHyphens w:val="0"/>
        <w:spacing w:after="0"/>
        <w:ind w:left="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Ίδιο (νεκρό) βάρος του πλαισίου με το θαλαμίσκο του οδηγού.</w:t>
      </w:r>
    </w:p>
    <w:p w:rsidR="00552A4A" w:rsidRPr="00C34259" w:rsidRDefault="00552A4A" w:rsidP="00565335">
      <w:pPr>
        <w:numPr>
          <w:ilvl w:val="0"/>
          <w:numId w:val="9"/>
        </w:numPr>
        <w:suppressAutoHyphens w:val="0"/>
        <w:spacing w:after="0"/>
        <w:ind w:left="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Το καθαρό ωφέλιμο φορτίο</w:t>
      </w:r>
    </w:p>
    <w:p w:rsidR="00552A4A" w:rsidRPr="00C34259" w:rsidRDefault="00552A4A" w:rsidP="00565335">
      <w:pPr>
        <w:numPr>
          <w:ilvl w:val="0"/>
          <w:numId w:val="9"/>
        </w:numPr>
        <w:suppressAutoHyphens w:val="0"/>
        <w:spacing w:after="0"/>
        <w:ind w:left="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Η ικανότητα φόρτισης του μπροστινού και του πίσω άξονα.</w:t>
      </w:r>
    </w:p>
    <w:p w:rsidR="00552A4A" w:rsidRPr="00C34259" w:rsidRDefault="00552A4A" w:rsidP="00565335">
      <w:pPr>
        <w:spacing w:after="0"/>
        <w:rPr>
          <w:rFonts w:asciiTheme="minorHAnsi" w:hAnsiTheme="minorHAnsi" w:cstheme="minorHAnsi"/>
          <w:sz w:val="21"/>
          <w:szCs w:val="21"/>
          <w:lang w:val="el-GR" w:eastAsia="en-US"/>
        </w:rPr>
      </w:pPr>
    </w:p>
    <w:p w:rsidR="00565335" w:rsidRPr="00C34259" w:rsidRDefault="00565335" w:rsidP="001A7A57">
      <w:pPr>
        <w:spacing w:before="240" w:after="0" w:line="276" w:lineRule="auto"/>
        <w:rPr>
          <w:rFonts w:asciiTheme="minorHAnsi" w:hAnsiTheme="minorHAnsi" w:cstheme="minorHAnsi"/>
          <w:sz w:val="21"/>
          <w:szCs w:val="21"/>
          <w:lang w:val="el-GR" w:eastAsia="en-US"/>
        </w:rPr>
      </w:pPr>
    </w:p>
    <w:p w:rsidR="00565335" w:rsidRPr="00C34259" w:rsidRDefault="00565335" w:rsidP="001A7A57">
      <w:pPr>
        <w:spacing w:before="240" w:after="0" w:line="276" w:lineRule="auto"/>
        <w:rPr>
          <w:rFonts w:asciiTheme="minorHAnsi" w:hAnsiTheme="minorHAnsi" w:cstheme="minorHAnsi"/>
          <w:sz w:val="21"/>
          <w:szCs w:val="21"/>
          <w:lang w:val="el-GR" w:eastAsia="en-US"/>
        </w:rPr>
      </w:pPr>
    </w:p>
    <w:p w:rsidR="00552A4A" w:rsidRPr="00C34259" w:rsidRDefault="00565335" w:rsidP="00A245FF">
      <w:pPr>
        <w:spacing w:after="0"/>
        <w:rPr>
          <w:rFonts w:asciiTheme="minorHAnsi" w:hAnsiTheme="minorHAnsi" w:cstheme="minorHAnsi"/>
          <w:b/>
          <w:szCs w:val="21"/>
          <w:lang w:val="el-GR" w:eastAsia="en-US"/>
        </w:rPr>
      </w:pPr>
      <w:r w:rsidRPr="00C34259">
        <w:rPr>
          <w:rFonts w:asciiTheme="minorHAnsi" w:hAnsiTheme="minorHAnsi" w:cstheme="minorHAnsi"/>
          <w:b/>
          <w:szCs w:val="21"/>
          <w:lang w:val="el-GR" w:eastAsia="en-US"/>
        </w:rPr>
        <w:lastRenderedPageBreak/>
        <w:t>Κ</w:t>
      </w:r>
      <w:r w:rsidRPr="00C34259">
        <w:rPr>
          <w:rFonts w:asciiTheme="minorHAnsi" w:hAnsiTheme="minorHAnsi" w:cstheme="minorHAnsi"/>
          <w:b/>
          <w:szCs w:val="21"/>
          <w:u w:val="single"/>
          <w:lang w:val="el-GR" w:eastAsia="en-US"/>
        </w:rPr>
        <w:t xml:space="preserve">ΙΝΗΤΗΡΑΣ </w:t>
      </w:r>
    </w:p>
    <w:p w:rsidR="00552A4A" w:rsidRPr="00C34259" w:rsidRDefault="00552A4A" w:rsidP="00A245FF">
      <w:pPr>
        <w:spacing w:after="0"/>
        <w:rPr>
          <w:rFonts w:asciiTheme="minorHAnsi" w:hAnsiTheme="minorHAnsi" w:cstheme="minorHAnsi"/>
          <w:bCs/>
          <w:sz w:val="21"/>
          <w:szCs w:val="21"/>
          <w:lang w:val="el-GR" w:eastAsia="en-US"/>
        </w:rPr>
      </w:pPr>
      <w:r w:rsidRPr="00C34259">
        <w:rPr>
          <w:rFonts w:asciiTheme="minorHAnsi" w:hAnsiTheme="minorHAnsi" w:cstheme="minorHAnsi"/>
          <w:sz w:val="21"/>
          <w:szCs w:val="21"/>
          <w:lang w:val="el-GR" w:eastAsia="en-US"/>
        </w:rPr>
        <w:t xml:space="preserve">Ο κινητήρας θα είναι </w:t>
      </w:r>
      <w:r w:rsidR="00565335" w:rsidRPr="00C34259">
        <w:rPr>
          <w:rFonts w:asciiTheme="minorHAnsi" w:hAnsiTheme="minorHAnsi" w:cstheme="minorHAnsi"/>
          <w:bCs/>
          <w:sz w:val="21"/>
          <w:szCs w:val="21"/>
          <w:lang w:val="el-GR"/>
        </w:rPr>
        <w:t>πετρελαιοκίνητος</w:t>
      </w:r>
      <w:r w:rsidRPr="00C34259">
        <w:rPr>
          <w:rFonts w:asciiTheme="minorHAnsi" w:hAnsiTheme="minorHAnsi" w:cstheme="minorHAnsi"/>
          <w:bCs/>
          <w:sz w:val="21"/>
          <w:szCs w:val="21"/>
          <w:lang w:val="el-GR"/>
        </w:rPr>
        <w:t>, τετράχρονος υδρόψυκτος, από τους γνωστούς σε κυκλοφορία τύπους</w:t>
      </w:r>
      <w:r w:rsidRPr="00C34259">
        <w:rPr>
          <w:rFonts w:asciiTheme="minorHAnsi" w:hAnsiTheme="minorHAnsi" w:cstheme="minorHAnsi"/>
          <w:sz w:val="21"/>
          <w:szCs w:val="21"/>
          <w:lang w:val="el-GR" w:eastAsia="en-US"/>
        </w:rPr>
        <w:t xml:space="preserve"> νέας αντιρρυπαντικής τεχνολογίας </w:t>
      </w:r>
      <w:r w:rsidRPr="00C34259">
        <w:rPr>
          <w:rFonts w:asciiTheme="minorHAnsi" w:hAnsiTheme="minorHAnsi" w:cstheme="minorHAnsi"/>
          <w:b/>
          <w:sz w:val="21"/>
          <w:szCs w:val="21"/>
          <w:lang w:val="en-US" w:eastAsia="en-US"/>
        </w:rPr>
        <w:t>EURO</w:t>
      </w:r>
      <w:r w:rsidRPr="00C34259">
        <w:rPr>
          <w:rFonts w:asciiTheme="minorHAnsi" w:hAnsiTheme="minorHAnsi" w:cstheme="minorHAnsi"/>
          <w:b/>
          <w:sz w:val="21"/>
          <w:szCs w:val="21"/>
          <w:lang w:val="el-GR" w:eastAsia="en-US"/>
        </w:rPr>
        <w:t xml:space="preserve"> 6</w:t>
      </w:r>
      <w:r w:rsidRPr="00C34259">
        <w:rPr>
          <w:rFonts w:asciiTheme="minorHAnsi" w:hAnsiTheme="minorHAnsi" w:cstheme="minorHAnsi"/>
          <w:sz w:val="21"/>
          <w:szCs w:val="21"/>
          <w:lang w:val="el-GR" w:eastAsia="en-US"/>
        </w:rPr>
        <w:t xml:space="preserve">, </w:t>
      </w:r>
      <w:r w:rsidRPr="00C34259">
        <w:rPr>
          <w:rFonts w:asciiTheme="minorHAnsi" w:hAnsiTheme="minorHAnsi" w:cstheme="minorHAnsi"/>
          <w:sz w:val="21"/>
          <w:szCs w:val="21"/>
          <w:lang w:val="en-US" w:eastAsia="en-US"/>
        </w:rPr>
        <w:t>DIESEL</w:t>
      </w:r>
      <w:r w:rsidRPr="00C34259">
        <w:rPr>
          <w:rFonts w:asciiTheme="minorHAnsi" w:hAnsiTheme="minorHAnsi" w:cstheme="minorHAnsi"/>
          <w:sz w:val="21"/>
          <w:szCs w:val="21"/>
          <w:lang w:val="el-GR" w:eastAsia="en-US"/>
        </w:rPr>
        <w:t xml:space="preserve">, 4/χρονος, τουλάχιστον </w:t>
      </w:r>
      <w:r w:rsidRPr="00C34259">
        <w:rPr>
          <w:rFonts w:asciiTheme="minorHAnsi" w:hAnsiTheme="minorHAnsi" w:cstheme="minorHAnsi"/>
          <w:b/>
          <w:sz w:val="21"/>
          <w:szCs w:val="21"/>
          <w:lang w:val="el-GR" w:eastAsia="en-US"/>
        </w:rPr>
        <w:t>6/κύλινδρος</w:t>
      </w:r>
      <w:r w:rsidRPr="00C34259">
        <w:rPr>
          <w:rFonts w:asciiTheme="minorHAnsi" w:hAnsiTheme="minorHAnsi" w:cstheme="minorHAnsi"/>
          <w:sz w:val="21"/>
          <w:szCs w:val="21"/>
          <w:lang w:val="el-GR" w:eastAsia="en-US"/>
        </w:rPr>
        <w:t xml:space="preserve">, υδρόψυκτος από τους πλέον εξελιγμένους τύπους και άριστης φήμης, μεγάλης κυκλοφορίας. Η ονομαστική ισχύς κατά </w:t>
      </w:r>
      <w:r w:rsidRPr="00C34259">
        <w:rPr>
          <w:rFonts w:asciiTheme="minorHAnsi" w:hAnsiTheme="minorHAnsi" w:cstheme="minorHAnsi"/>
          <w:sz w:val="21"/>
          <w:szCs w:val="21"/>
          <w:lang w:val="en-US" w:eastAsia="en-US"/>
        </w:rPr>
        <w:t>DIN</w:t>
      </w:r>
      <w:r w:rsidRPr="00C34259">
        <w:rPr>
          <w:rFonts w:asciiTheme="minorHAnsi" w:hAnsiTheme="minorHAnsi" w:cstheme="minorHAnsi"/>
          <w:sz w:val="21"/>
          <w:szCs w:val="21"/>
          <w:lang w:val="el-GR" w:eastAsia="en-US"/>
        </w:rPr>
        <w:t xml:space="preserve"> θα είναι τουλάχιστον  </w:t>
      </w:r>
      <w:r w:rsidRPr="00C34259">
        <w:rPr>
          <w:rFonts w:asciiTheme="minorHAnsi" w:hAnsiTheme="minorHAnsi" w:cstheme="minorHAnsi"/>
          <w:b/>
          <w:sz w:val="21"/>
          <w:szCs w:val="21"/>
          <w:lang w:val="el-GR" w:eastAsia="en-US"/>
        </w:rPr>
        <w:t>420</w:t>
      </w:r>
      <w:r w:rsidRPr="00C34259">
        <w:rPr>
          <w:rFonts w:asciiTheme="minorHAnsi" w:hAnsiTheme="minorHAnsi" w:cstheme="minorHAnsi"/>
          <w:b/>
          <w:sz w:val="21"/>
          <w:szCs w:val="21"/>
          <w:lang w:val="en-US" w:eastAsia="en-US"/>
        </w:rPr>
        <w:t>Hp</w:t>
      </w:r>
      <w:r w:rsidRPr="00C34259">
        <w:rPr>
          <w:rFonts w:asciiTheme="minorHAnsi" w:hAnsiTheme="minorHAnsi" w:cstheme="minorHAnsi"/>
          <w:b/>
          <w:sz w:val="21"/>
          <w:szCs w:val="21"/>
          <w:lang w:val="el-GR" w:eastAsia="en-US"/>
        </w:rPr>
        <w:t xml:space="preserve"> </w:t>
      </w:r>
      <w:r w:rsidR="006679A2" w:rsidRPr="00C34259">
        <w:rPr>
          <w:rFonts w:asciiTheme="minorHAnsi" w:hAnsiTheme="minorHAnsi" w:cstheme="minorHAnsi"/>
          <w:b/>
          <w:sz w:val="21"/>
          <w:szCs w:val="21"/>
          <w:lang w:val="el-GR" w:eastAsia="en-US"/>
        </w:rPr>
        <w:t xml:space="preserve"> </w:t>
      </w:r>
      <w:r w:rsidRPr="00C34259">
        <w:rPr>
          <w:rFonts w:asciiTheme="minorHAnsi" w:hAnsiTheme="minorHAnsi" w:cstheme="minorHAnsi"/>
          <w:b/>
          <w:sz w:val="21"/>
          <w:szCs w:val="21"/>
          <w:lang w:val="el-GR" w:eastAsia="en-US"/>
        </w:rPr>
        <w:t>και ροπής 2.000</w:t>
      </w:r>
      <w:r w:rsidRPr="00C34259">
        <w:rPr>
          <w:rFonts w:asciiTheme="minorHAnsi" w:hAnsiTheme="minorHAnsi" w:cstheme="minorHAnsi"/>
          <w:b/>
          <w:sz w:val="21"/>
          <w:szCs w:val="21"/>
          <w:lang w:val="en-US" w:eastAsia="en-US"/>
        </w:rPr>
        <w:t>Nm</w:t>
      </w:r>
      <w:r w:rsidRPr="00C34259">
        <w:rPr>
          <w:rFonts w:asciiTheme="minorHAnsi" w:hAnsiTheme="minorHAnsi" w:cstheme="minorHAnsi"/>
          <w:b/>
          <w:sz w:val="21"/>
          <w:szCs w:val="21"/>
          <w:lang w:val="el-GR" w:eastAsia="en-US"/>
        </w:rPr>
        <w:t>.</w:t>
      </w:r>
      <w:r w:rsidR="006679A2" w:rsidRPr="00C34259">
        <w:rPr>
          <w:rFonts w:asciiTheme="minorHAnsi" w:hAnsiTheme="minorHAnsi" w:cstheme="minorHAnsi"/>
          <w:b/>
          <w:sz w:val="21"/>
          <w:szCs w:val="21"/>
          <w:lang w:val="el-GR" w:eastAsia="en-US"/>
        </w:rPr>
        <w:t xml:space="preserve"> </w:t>
      </w:r>
      <w:r w:rsidRPr="00C34259">
        <w:rPr>
          <w:rFonts w:asciiTheme="minorHAnsi" w:hAnsiTheme="minorHAnsi" w:cstheme="minorHAnsi"/>
          <w:bCs/>
          <w:sz w:val="21"/>
          <w:szCs w:val="21"/>
          <w:lang w:val="el-GR" w:eastAsia="en-US"/>
        </w:rPr>
        <w:t>Θα δ</w:t>
      </w:r>
      <w:r w:rsidRPr="00C34259">
        <w:rPr>
          <w:rFonts w:asciiTheme="minorHAnsi" w:hAnsiTheme="minorHAnsi" w:cstheme="minorHAnsi"/>
          <w:sz w:val="21"/>
          <w:szCs w:val="21"/>
          <w:lang w:val="el-GR" w:eastAsia="en-US"/>
        </w:rPr>
        <w:t xml:space="preserve">ιαθέτει κατά προτίμηση </w:t>
      </w:r>
      <w:proofErr w:type="spellStart"/>
      <w:r w:rsidRPr="00C34259">
        <w:rPr>
          <w:rFonts w:asciiTheme="minorHAnsi" w:hAnsiTheme="minorHAnsi" w:cstheme="minorHAnsi"/>
          <w:sz w:val="21"/>
          <w:szCs w:val="21"/>
          <w:lang w:val="el-GR" w:eastAsia="en-US"/>
        </w:rPr>
        <w:t>στροβιλοσυμπιεστή</w:t>
      </w:r>
      <w:proofErr w:type="spellEnd"/>
      <w:r w:rsidRPr="00C34259">
        <w:rPr>
          <w:rFonts w:asciiTheme="minorHAnsi" w:hAnsiTheme="minorHAnsi" w:cstheme="minorHAnsi"/>
          <w:sz w:val="21"/>
          <w:szCs w:val="21"/>
          <w:lang w:val="el-GR" w:eastAsia="en-US"/>
        </w:rPr>
        <w:t xml:space="preserve"> καυσαερίων (</w:t>
      </w:r>
      <w:r w:rsidRPr="00C34259">
        <w:rPr>
          <w:rFonts w:asciiTheme="minorHAnsi" w:hAnsiTheme="minorHAnsi" w:cstheme="minorHAnsi"/>
          <w:sz w:val="21"/>
          <w:szCs w:val="21"/>
          <w:lang w:val="en-US" w:eastAsia="en-US"/>
        </w:rPr>
        <w:t>Turbo</w:t>
      </w:r>
      <w:r w:rsidRPr="00C34259">
        <w:rPr>
          <w:rFonts w:asciiTheme="minorHAnsi" w:hAnsiTheme="minorHAnsi" w:cstheme="minorHAnsi"/>
          <w:sz w:val="21"/>
          <w:szCs w:val="21"/>
          <w:lang w:val="el-GR" w:eastAsia="en-US"/>
        </w:rPr>
        <w:t>) με ψύξη αέρα υπερπλήρωσης (</w:t>
      </w:r>
      <w:r w:rsidRPr="00C34259">
        <w:rPr>
          <w:rFonts w:asciiTheme="minorHAnsi" w:hAnsiTheme="minorHAnsi" w:cstheme="minorHAnsi"/>
          <w:sz w:val="21"/>
          <w:szCs w:val="21"/>
          <w:lang w:val="en-US" w:eastAsia="en-US"/>
        </w:rPr>
        <w:t>Intercooler</w:t>
      </w:r>
      <w:r w:rsidRPr="00C34259">
        <w:rPr>
          <w:rFonts w:asciiTheme="minorHAnsi" w:hAnsiTheme="minorHAnsi" w:cstheme="minorHAnsi"/>
          <w:sz w:val="21"/>
          <w:szCs w:val="21"/>
          <w:lang w:val="el-GR" w:eastAsia="en-US"/>
        </w:rPr>
        <w:t xml:space="preserve">). Ο κυβισμός του κινητήρα θα είναι τουλάχιστον </w:t>
      </w:r>
      <w:r w:rsidR="00A13E79" w:rsidRPr="00C34259">
        <w:rPr>
          <w:rFonts w:asciiTheme="minorHAnsi" w:hAnsiTheme="minorHAnsi" w:cstheme="minorHAnsi"/>
          <w:b/>
          <w:sz w:val="21"/>
          <w:szCs w:val="21"/>
          <w:lang w:val="el-GR" w:eastAsia="en-US"/>
        </w:rPr>
        <w:t>9.0</w:t>
      </w:r>
      <w:r w:rsidRPr="00C34259">
        <w:rPr>
          <w:rFonts w:asciiTheme="minorHAnsi" w:hAnsiTheme="minorHAnsi" w:cstheme="minorHAnsi"/>
          <w:b/>
          <w:sz w:val="21"/>
          <w:szCs w:val="21"/>
          <w:lang w:val="el-GR" w:eastAsia="en-US"/>
        </w:rPr>
        <w:t>00</w:t>
      </w:r>
      <w:r w:rsidRPr="00C34259">
        <w:rPr>
          <w:rFonts w:asciiTheme="minorHAnsi" w:hAnsiTheme="minorHAnsi" w:cstheme="minorHAnsi"/>
          <w:b/>
          <w:sz w:val="21"/>
          <w:szCs w:val="21"/>
          <w:lang w:val="en-US" w:eastAsia="en-US"/>
        </w:rPr>
        <w:t>cc</w:t>
      </w:r>
    </w:p>
    <w:p w:rsidR="00552A4A" w:rsidRPr="00C34259" w:rsidRDefault="00552A4A" w:rsidP="00A245FF">
      <w:pPr>
        <w:spacing w:after="0"/>
        <w:rPr>
          <w:rFonts w:asciiTheme="minorHAnsi" w:hAnsiTheme="minorHAnsi" w:cstheme="minorHAnsi"/>
          <w:bCs/>
          <w:sz w:val="21"/>
          <w:szCs w:val="21"/>
          <w:lang w:val="el-GR"/>
        </w:rPr>
      </w:pPr>
      <w:r w:rsidRPr="00C34259">
        <w:rPr>
          <w:rFonts w:asciiTheme="minorHAnsi" w:hAnsiTheme="minorHAnsi" w:cstheme="minorHAnsi"/>
          <w:bCs/>
          <w:sz w:val="21"/>
          <w:szCs w:val="21"/>
          <w:lang w:val="el-GR"/>
        </w:rPr>
        <w:t>Να δοθούν οι καμπύλες μεταβολής της πραγματικής ισχύος, και της ροπής στρέψεως σε σχέση με τον αριθμό των στροφών (επίσημα διαγράμματα κατασκευαστή), καθώς και οι καμπύλες οικονομίας καυσίμου. Είναι επιθυμητό η ροπή στρέψης να είναι όσο το δυνατόν υψηλότερη στις χαμηλότερες δυνατές στροφές του κινητήρα και να παραμένει επίπεδη στο μεγαλύτερο δυνατό εύρος στροφών.</w:t>
      </w:r>
    </w:p>
    <w:p w:rsidR="00552A4A" w:rsidRPr="00C34259" w:rsidRDefault="00552A4A" w:rsidP="00A245FF">
      <w:pPr>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Η εξαγωγή των καυσαερίων θα γίνεται κατακόρυφα, πίσω από την καμπίνα με μονωμένη σωλήνα εξάτμισης και εξαγωγή που εμποδίζει την είσοδο νερού της βροχής.</w:t>
      </w:r>
    </w:p>
    <w:p w:rsidR="00552A4A" w:rsidRPr="00C34259" w:rsidRDefault="006B6FE5" w:rsidP="00A245FF">
      <w:pPr>
        <w:spacing w:after="0"/>
        <w:rPr>
          <w:rFonts w:asciiTheme="minorHAnsi" w:hAnsiTheme="minorHAnsi" w:cstheme="minorHAnsi"/>
          <w:sz w:val="21"/>
          <w:szCs w:val="21"/>
          <w:lang w:val="el-GR" w:eastAsia="en-US"/>
        </w:rPr>
      </w:pPr>
      <w:r w:rsidRPr="006B6FE5">
        <w:rPr>
          <w:rFonts w:ascii="Arial" w:hAnsi="Arial" w:cs="Arial"/>
          <w:i/>
          <w:iCs/>
          <w:sz w:val="20"/>
          <w:szCs w:val="20"/>
          <w:lang w:val="el-GR" w:eastAsia="el-GR"/>
        </w:rPr>
        <w:t>Ο κινητήρας θα διαθέτει δευτερεύον σύστημα πέδησης (</w:t>
      </w:r>
      <w:proofErr w:type="spellStart"/>
      <w:r w:rsidRPr="006B6FE5">
        <w:rPr>
          <w:rFonts w:ascii="Arial" w:hAnsi="Arial" w:cs="Arial"/>
          <w:i/>
          <w:iCs/>
          <w:sz w:val="20"/>
          <w:szCs w:val="20"/>
          <w:lang w:val="el-GR" w:eastAsia="el-GR"/>
        </w:rPr>
        <w:t>μηχανόφρενο</w:t>
      </w:r>
      <w:proofErr w:type="spellEnd"/>
      <w:r w:rsidRPr="006B6FE5">
        <w:rPr>
          <w:rFonts w:ascii="Arial" w:hAnsi="Arial" w:cs="Arial"/>
          <w:i/>
          <w:iCs/>
          <w:sz w:val="20"/>
          <w:szCs w:val="20"/>
          <w:lang w:val="el-GR" w:eastAsia="el-GR"/>
        </w:rPr>
        <w:t>) με ισχύ πέδησης τουλάχιστον 320</w:t>
      </w:r>
      <w:r w:rsidRPr="00657327">
        <w:rPr>
          <w:rFonts w:ascii="Arial" w:hAnsi="Arial" w:cs="Arial"/>
          <w:i/>
          <w:iCs/>
          <w:sz w:val="20"/>
          <w:szCs w:val="20"/>
          <w:lang w:eastAsia="el-GR"/>
        </w:rPr>
        <w:t>kW</w:t>
      </w:r>
      <w:r w:rsidR="00552A4A" w:rsidRPr="00C34259">
        <w:rPr>
          <w:rFonts w:asciiTheme="minorHAnsi" w:hAnsiTheme="minorHAnsi" w:cstheme="minorHAnsi"/>
          <w:sz w:val="21"/>
          <w:szCs w:val="21"/>
          <w:lang w:val="el-GR" w:eastAsia="en-US"/>
        </w:rPr>
        <w:t>. Με το σύστημα αυτό θα αυξάνεται η ασφάλεια κατά την οδήγηση σε κεκλιμένο έδαφος και θα βελτιώνεται ο έλεγχος του οχήματος με πλήρες φορτίο.</w:t>
      </w:r>
    </w:p>
    <w:p w:rsidR="00552A4A" w:rsidRPr="00C34259" w:rsidRDefault="00552A4A" w:rsidP="00A245FF">
      <w:pPr>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Να δοθούν τα χαρακτηριστικ</w:t>
      </w:r>
      <w:r w:rsidR="006B6FE5">
        <w:rPr>
          <w:rFonts w:asciiTheme="minorHAnsi" w:hAnsiTheme="minorHAnsi" w:cstheme="minorHAnsi"/>
          <w:sz w:val="21"/>
          <w:szCs w:val="21"/>
          <w:lang w:val="el-GR" w:eastAsia="en-US"/>
        </w:rPr>
        <w:t xml:space="preserve">ά στοιχεία του κινητήρα, ήτοι: </w:t>
      </w:r>
    </w:p>
    <w:p w:rsidR="00552A4A" w:rsidRPr="00C34259" w:rsidRDefault="00552A4A" w:rsidP="00A245FF">
      <w:pPr>
        <w:numPr>
          <w:ilvl w:val="0"/>
          <w:numId w:val="10"/>
        </w:numPr>
        <w:suppressAutoHyphens w:val="0"/>
        <w:spacing w:after="0"/>
        <w:ind w:left="0"/>
        <w:rPr>
          <w:rFonts w:asciiTheme="minorHAnsi" w:hAnsiTheme="minorHAnsi" w:cstheme="minorHAnsi"/>
          <w:sz w:val="21"/>
          <w:szCs w:val="21"/>
          <w:lang w:eastAsia="en-US"/>
        </w:rPr>
      </w:pPr>
      <w:proofErr w:type="spellStart"/>
      <w:r w:rsidRPr="00C34259">
        <w:rPr>
          <w:rFonts w:asciiTheme="minorHAnsi" w:hAnsiTheme="minorHAnsi" w:cstheme="minorHAnsi"/>
          <w:sz w:val="21"/>
          <w:szCs w:val="21"/>
          <w:lang w:eastAsia="en-US"/>
        </w:rPr>
        <w:t>Τύπος</w:t>
      </w:r>
      <w:proofErr w:type="spellEnd"/>
      <w:r w:rsidRPr="00C34259">
        <w:rPr>
          <w:rFonts w:asciiTheme="minorHAnsi" w:hAnsiTheme="minorHAnsi" w:cstheme="minorHAnsi"/>
          <w:sz w:val="21"/>
          <w:szCs w:val="21"/>
          <w:lang w:eastAsia="en-US"/>
        </w:rPr>
        <w:t xml:space="preserve"> </w:t>
      </w:r>
      <w:proofErr w:type="spellStart"/>
      <w:r w:rsidRPr="00C34259">
        <w:rPr>
          <w:rFonts w:asciiTheme="minorHAnsi" w:hAnsiTheme="minorHAnsi" w:cstheme="minorHAnsi"/>
          <w:sz w:val="21"/>
          <w:szCs w:val="21"/>
          <w:lang w:eastAsia="en-US"/>
        </w:rPr>
        <w:t>και</w:t>
      </w:r>
      <w:proofErr w:type="spellEnd"/>
      <w:r w:rsidRPr="00C34259">
        <w:rPr>
          <w:rFonts w:asciiTheme="minorHAnsi" w:hAnsiTheme="minorHAnsi" w:cstheme="minorHAnsi"/>
          <w:sz w:val="21"/>
          <w:szCs w:val="21"/>
          <w:lang w:eastAsia="en-US"/>
        </w:rPr>
        <w:t xml:space="preserve"> </w:t>
      </w:r>
      <w:proofErr w:type="spellStart"/>
      <w:r w:rsidRPr="00C34259">
        <w:rPr>
          <w:rFonts w:asciiTheme="minorHAnsi" w:hAnsiTheme="minorHAnsi" w:cstheme="minorHAnsi"/>
          <w:sz w:val="21"/>
          <w:szCs w:val="21"/>
          <w:lang w:eastAsia="en-US"/>
        </w:rPr>
        <w:t>κατασκευαστής</w:t>
      </w:r>
      <w:proofErr w:type="spellEnd"/>
    </w:p>
    <w:p w:rsidR="00552A4A" w:rsidRPr="00C34259" w:rsidRDefault="00552A4A" w:rsidP="00A245FF">
      <w:pPr>
        <w:numPr>
          <w:ilvl w:val="0"/>
          <w:numId w:val="10"/>
        </w:numPr>
        <w:suppressAutoHyphens w:val="0"/>
        <w:spacing w:after="0"/>
        <w:ind w:left="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Η πραγματική ισχύς , στον αριθμό στροφών ονομαστικής λειτουργίας.</w:t>
      </w:r>
    </w:p>
    <w:p w:rsidR="00552A4A" w:rsidRPr="00C34259" w:rsidRDefault="00552A4A" w:rsidP="00A245FF">
      <w:pPr>
        <w:numPr>
          <w:ilvl w:val="0"/>
          <w:numId w:val="10"/>
        </w:numPr>
        <w:suppressAutoHyphens w:val="0"/>
        <w:spacing w:after="0"/>
        <w:ind w:left="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Η μεγαλύτερη ροπή στρέψεως στο πεδίο του αριθμού στροφών του.</w:t>
      </w:r>
    </w:p>
    <w:p w:rsidR="00552A4A" w:rsidRPr="00C34259" w:rsidRDefault="00552A4A" w:rsidP="00A245FF">
      <w:pPr>
        <w:numPr>
          <w:ilvl w:val="0"/>
          <w:numId w:val="10"/>
        </w:numPr>
        <w:suppressAutoHyphens w:val="0"/>
        <w:spacing w:after="0"/>
        <w:ind w:left="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Οι καμπύλες μεταβολής της πραγματικής ισχύος και της ροπής στρέψεως σε σχέση με τον αριθμό των στροφών.</w:t>
      </w:r>
    </w:p>
    <w:p w:rsidR="00552A4A" w:rsidRPr="00C34259" w:rsidRDefault="00552A4A" w:rsidP="00A245FF">
      <w:pPr>
        <w:numPr>
          <w:ilvl w:val="0"/>
          <w:numId w:val="10"/>
        </w:numPr>
        <w:suppressAutoHyphens w:val="0"/>
        <w:spacing w:after="0"/>
        <w:ind w:left="0"/>
        <w:rPr>
          <w:rFonts w:asciiTheme="minorHAnsi" w:hAnsiTheme="minorHAnsi" w:cstheme="minorHAnsi"/>
          <w:sz w:val="21"/>
          <w:szCs w:val="21"/>
          <w:lang w:val="en-US" w:eastAsia="en-US"/>
        </w:rPr>
      </w:pPr>
      <w:r w:rsidRPr="00C34259">
        <w:rPr>
          <w:rFonts w:asciiTheme="minorHAnsi" w:hAnsiTheme="minorHAnsi" w:cstheme="minorHAnsi"/>
          <w:sz w:val="21"/>
          <w:szCs w:val="21"/>
          <w:lang w:val="en-US" w:eastAsia="en-US"/>
        </w:rPr>
        <w:t xml:space="preserve">Ο </w:t>
      </w:r>
      <w:proofErr w:type="spellStart"/>
      <w:r w:rsidRPr="00C34259">
        <w:rPr>
          <w:rFonts w:asciiTheme="minorHAnsi" w:hAnsiTheme="minorHAnsi" w:cstheme="minorHAnsi"/>
          <w:sz w:val="21"/>
          <w:szCs w:val="21"/>
          <w:lang w:val="en-US" w:eastAsia="en-US"/>
        </w:rPr>
        <w:t>κύκλος</w:t>
      </w:r>
      <w:proofErr w:type="spellEnd"/>
      <w:r w:rsidRPr="00C34259">
        <w:rPr>
          <w:rFonts w:asciiTheme="minorHAnsi" w:hAnsiTheme="minorHAnsi" w:cstheme="minorHAnsi"/>
          <w:sz w:val="21"/>
          <w:szCs w:val="21"/>
          <w:lang w:val="en-US" w:eastAsia="en-US"/>
        </w:rPr>
        <w:t xml:space="preserve"> </w:t>
      </w:r>
      <w:proofErr w:type="spellStart"/>
      <w:r w:rsidRPr="00C34259">
        <w:rPr>
          <w:rFonts w:asciiTheme="minorHAnsi" w:hAnsiTheme="minorHAnsi" w:cstheme="minorHAnsi"/>
          <w:sz w:val="21"/>
          <w:szCs w:val="21"/>
          <w:lang w:val="en-US" w:eastAsia="en-US"/>
        </w:rPr>
        <w:t>λειτουργίας</w:t>
      </w:r>
      <w:proofErr w:type="spellEnd"/>
      <w:r w:rsidRPr="00C34259">
        <w:rPr>
          <w:rFonts w:asciiTheme="minorHAnsi" w:hAnsiTheme="minorHAnsi" w:cstheme="minorHAnsi"/>
          <w:sz w:val="21"/>
          <w:szCs w:val="21"/>
          <w:lang w:val="en-US" w:eastAsia="en-US"/>
        </w:rPr>
        <w:t xml:space="preserve"> (4-χρόνος).</w:t>
      </w:r>
    </w:p>
    <w:p w:rsidR="00552A4A" w:rsidRPr="00C34259" w:rsidRDefault="00552A4A" w:rsidP="00A245FF">
      <w:pPr>
        <w:numPr>
          <w:ilvl w:val="0"/>
          <w:numId w:val="10"/>
        </w:numPr>
        <w:suppressAutoHyphens w:val="0"/>
        <w:spacing w:after="0"/>
        <w:ind w:left="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 xml:space="preserve">Ο αριθμός και η διάταξη των κυλίνδρων και ο </w:t>
      </w:r>
      <w:proofErr w:type="spellStart"/>
      <w:r w:rsidRPr="00C34259">
        <w:rPr>
          <w:rFonts w:asciiTheme="minorHAnsi" w:hAnsiTheme="minorHAnsi" w:cstheme="minorHAnsi"/>
          <w:sz w:val="21"/>
          <w:szCs w:val="21"/>
          <w:lang w:val="el-GR" w:eastAsia="en-US"/>
        </w:rPr>
        <w:t>κυλινδρισμός</w:t>
      </w:r>
      <w:proofErr w:type="spellEnd"/>
      <w:r w:rsidRPr="00C34259">
        <w:rPr>
          <w:rFonts w:asciiTheme="minorHAnsi" w:hAnsiTheme="minorHAnsi" w:cstheme="minorHAnsi"/>
          <w:sz w:val="21"/>
          <w:szCs w:val="21"/>
          <w:lang w:val="el-GR" w:eastAsia="en-US"/>
        </w:rPr>
        <w:t xml:space="preserve"> </w:t>
      </w:r>
    </w:p>
    <w:p w:rsidR="00552A4A" w:rsidRPr="00C34259" w:rsidRDefault="00552A4A" w:rsidP="00A245FF">
      <w:pPr>
        <w:spacing w:after="0"/>
        <w:rPr>
          <w:rFonts w:asciiTheme="minorHAnsi" w:hAnsiTheme="minorHAnsi" w:cstheme="minorHAnsi"/>
          <w:b/>
          <w:sz w:val="21"/>
          <w:szCs w:val="21"/>
          <w:lang w:val="el-GR" w:eastAsia="en-US"/>
        </w:rPr>
      </w:pPr>
    </w:p>
    <w:p w:rsidR="00552A4A" w:rsidRPr="00C34259" w:rsidRDefault="000966E3" w:rsidP="00A245FF">
      <w:pPr>
        <w:spacing w:after="0"/>
        <w:rPr>
          <w:rFonts w:asciiTheme="minorHAnsi" w:hAnsiTheme="minorHAnsi" w:cstheme="minorHAnsi"/>
          <w:b/>
          <w:sz w:val="21"/>
          <w:szCs w:val="21"/>
          <w:u w:val="single"/>
          <w:lang w:val="el-GR" w:eastAsia="en-US"/>
        </w:rPr>
      </w:pPr>
      <w:r w:rsidRPr="00C34259">
        <w:rPr>
          <w:rFonts w:asciiTheme="minorHAnsi" w:hAnsiTheme="minorHAnsi" w:cstheme="minorHAnsi"/>
          <w:b/>
          <w:sz w:val="21"/>
          <w:szCs w:val="21"/>
          <w:u w:val="single"/>
          <w:lang w:val="el-GR" w:eastAsia="en-US"/>
        </w:rPr>
        <w:t>ΣΥΣΤΗΜΑ ΜΕΤΑΔΟΣΗΣ</w:t>
      </w:r>
    </w:p>
    <w:p w:rsidR="00552A4A" w:rsidRPr="00C34259" w:rsidRDefault="00552A4A" w:rsidP="00A245FF">
      <w:pPr>
        <w:spacing w:after="0"/>
        <w:rPr>
          <w:rFonts w:asciiTheme="minorHAnsi" w:hAnsiTheme="minorHAnsi" w:cstheme="minorHAnsi"/>
          <w:bCs/>
          <w:sz w:val="21"/>
          <w:szCs w:val="21"/>
          <w:lang w:val="el-GR"/>
        </w:rPr>
      </w:pPr>
      <w:r w:rsidRPr="00C34259">
        <w:rPr>
          <w:rFonts w:asciiTheme="minorHAnsi" w:hAnsiTheme="minorHAnsi" w:cstheme="minorHAnsi"/>
          <w:sz w:val="21"/>
          <w:szCs w:val="21"/>
          <w:lang w:val="el-GR" w:eastAsia="en-US"/>
        </w:rPr>
        <w:t>Το κιβώτιο ταχυτήτων θα είναι αυτοματοποιημένο και θα διαθέτει</w:t>
      </w:r>
      <w:r w:rsidR="000966E3" w:rsidRPr="00C34259">
        <w:rPr>
          <w:rFonts w:asciiTheme="minorHAnsi" w:hAnsiTheme="minorHAnsi" w:cstheme="minorHAnsi"/>
          <w:sz w:val="21"/>
          <w:szCs w:val="21"/>
          <w:lang w:val="el-GR" w:eastAsia="en-US"/>
        </w:rPr>
        <w:t xml:space="preserve"> τουλάχιστο</w:t>
      </w:r>
      <w:r w:rsidR="006679A2" w:rsidRPr="00C34259">
        <w:rPr>
          <w:rFonts w:asciiTheme="minorHAnsi" w:hAnsiTheme="minorHAnsi" w:cstheme="minorHAnsi"/>
          <w:sz w:val="21"/>
          <w:szCs w:val="21"/>
          <w:lang w:val="el-GR" w:eastAsia="en-US"/>
        </w:rPr>
        <w:t xml:space="preserve"> </w:t>
      </w:r>
      <w:r w:rsidR="0086379F" w:rsidRPr="00C34259">
        <w:rPr>
          <w:rFonts w:asciiTheme="minorHAnsi" w:hAnsiTheme="minorHAnsi" w:cstheme="minorHAnsi"/>
          <w:sz w:val="21"/>
          <w:szCs w:val="21"/>
          <w:lang w:val="el-GR"/>
        </w:rPr>
        <w:t>1</w:t>
      </w:r>
      <w:r w:rsidR="000966E3" w:rsidRPr="00C34259">
        <w:rPr>
          <w:rFonts w:asciiTheme="minorHAnsi" w:hAnsiTheme="minorHAnsi" w:cstheme="minorHAnsi"/>
          <w:sz w:val="21"/>
          <w:szCs w:val="21"/>
          <w:lang w:val="el-GR"/>
        </w:rPr>
        <w:t>2</w:t>
      </w:r>
      <w:r w:rsidRPr="00C34259">
        <w:rPr>
          <w:rFonts w:asciiTheme="minorHAnsi" w:hAnsiTheme="minorHAnsi" w:cstheme="minorHAnsi"/>
          <w:sz w:val="21"/>
          <w:szCs w:val="21"/>
          <w:lang w:val="el-GR"/>
        </w:rPr>
        <w:t xml:space="preserve"> σχέσεις </w:t>
      </w:r>
      <w:proofErr w:type="spellStart"/>
      <w:r w:rsidRPr="00C34259">
        <w:rPr>
          <w:rFonts w:asciiTheme="minorHAnsi" w:hAnsiTheme="minorHAnsi" w:cstheme="minorHAnsi"/>
          <w:sz w:val="21"/>
          <w:szCs w:val="21"/>
          <w:lang w:val="el-GR"/>
        </w:rPr>
        <w:t>εμπροσθοπορείας</w:t>
      </w:r>
      <w:proofErr w:type="spellEnd"/>
      <w:r w:rsidRPr="00C34259">
        <w:rPr>
          <w:rFonts w:asciiTheme="minorHAnsi" w:hAnsiTheme="minorHAnsi" w:cstheme="minorHAnsi"/>
          <w:sz w:val="21"/>
          <w:szCs w:val="21"/>
          <w:lang w:val="el-GR"/>
        </w:rPr>
        <w:t xml:space="preserve"> και </w:t>
      </w:r>
      <w:r w:rsidR="006B6FE5">
        <w:rPr>
          <w:rFonts w:asciiTheme="minorHAnsi" w:hAnsiTheme="minorHAnsi" w:cstheme="minorHAnsi"/>
          <w:sz w:val="21"/>
          <w:szCs w:val="21"/>
          <w:lang w:val="el-GR"/>
        </w:rPr>
        <w:t>2</w:t>
      </w:r>
      <w:r w:rsidRPr="00C34259">
        <w:rPr>
          <w:rFonts w:asciiTheme="minorHAnsi" w:hAnsiTheme="minorHAnsi" w:cstheme="minorHAnsi"/>
          <w:sz w:val="21"/>
          <w:szCs w:val="21"/>
          <w:lang w:val="el-GR"/>
        </w:rPr>
        <w:t xml:space="preserve"> (</w:t>
      </w:r>
      <w:r w:rsidR="006B6FE5">
        <w:rPr>
          <w:rFonts w:asciiTheme="minorHAnsi" w:hAnsiTheme="minorHAnsi" w:cstheme="minorHAnsi"/>
          <w:sz w:val="21"/>
          <w:szCs w:val="21"/>
          <w:lang w:val="el-GR"/>
        </w:rPr>
        <w:t>δύο</w:t>
      </w:r>
      <w:r w:rsidRPr="00C34259">
        <w:rPr>
          <w:rFonts w:asciiTheme="minorHAnsi" w:hAnsiTheme="minorHAnsi" w:cstheme="minorHAnsi"/>
          <w:sz w:val="21"/>
          <w:szCs w:val="21"/>
          <w:lang w:val="el-GR"/>
        </w:rPr>
        <w:t xml:space="preserve">) </w:t>
      </w:r>
      <w:proofErr w:type="spellStart"/>
      <w:r w:rsidR="0086379F" w:rsidRPr="00C34259">
        <w:rPr>
          <w:rFonts w:asciiTheme="minorHAnsi" w:hAnsiTheme="minorHAnsi" w:cstheme="minorHAnsi"/>
          <w:sz w:val="21"/>
          <w:szCs w:val="21"/>
          <w:lang w:val="el-GR"/>
        </w:rPr>
        <w:t>οπισθοπορείας</w:t>
      </w:r>
      <w:proofErr w:type="spellEnd"/>
      <w:r w:rsidR="0086379F" w:rsidRPr="00C34259">
        <w:rPr>
          <w:rFonts w:asciiTheme="minorHAnsi" w:hAnsiTheme="minorHAnsi" w:cstheme="minorHAnsi"/>
          <w:sz w:val="21"/>
          <w:szCs w:val="21"/>
          <w:lang w:val="el-GR"/>
        </w:rPr>
        <w:t>.</w:t>
      </w:r>
    </w:p>
    <w:p w:rsidR="00552A4A" w:rsidRPr="00C34259" w:rsidRDefault="00552A4A" w:rsidP="00A245FF">
      <w:pPr>
        <w:spacing w:after="0"/>
        <w:rPr>
          <w:rFonts w:asciiTheme="minorHAnsi" w:hAnsiTheme="minorHAnsi" w:cstheme="minorHAnsi"/>
          <w:sz w:val="21"/>
          <w:szCs w:val="21"/>
          <w:lang w:val="el-GR" w:eastAsia="en-US"/>
        </w:rPr>
      </w:pPr>
      <w:r w:rsidRPr="00C34259">
        <w:rPr>
          <w:rFonts w:asciiTheme="minorHAnsi" w:hAnsiTheme="minorHAnsi" w:cstheme="minorHAnsi"/>
          <w:bCs/>
          <w:sz w:val="21"/>
          <w:szCs w:val="21"/>
          <w:lang w:val="el-GR"/>
        </w:rPr>
        <w:t>Η μετάδοση της κίνησης από τον κινητήρα στους οπίσθιους κινητήριους τροχούς να γίνεται διαμέσου του κιβωτίου ταχυτήτων, των διαφορικών και των ημιαξονίων.</w:t>
      </w:r>
    </w:p>
    <w:p w:rsidR="00552A4A" w:rsidRPr="00C34259" w:rsidRDefault="00552A4A" w:rsidP="00A245FF">
      <w:pPr>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 xml:space="preserve">Το διαφορικό θα πρέπει να είναι αναλόγου κατασκευής ώστε το όχημα να είναι ικανό να με πλήρες φορτίο σε δρόμο με κλίση 15% και συντελεστή τριβής 0,60 και θα περιλαμβάνει διάταξη κλειδώματος του διαφορικού στον πίσω άξονα, για υψηλή πρόσφυση κατά την εκκίνηση σε αντίξοες συνθήκες (π.χ. ολισθηρό υπέδαφος, χειμερινές συνθήκες οδοστρώματος κλπ.) με αποτέλεσμα την υψηλή </w:t>
      </w:r>
      <w:proofErr w:type="spellStart"/>
      <w:r w:rsidRPr="00C34259">
        <w:rPr>
          <w:rFonts w:asciiTheme="minorHAnsi" w:hAnsiTheme="minorHAnsi" w:cstheme="minorHAnsi"/>
          <w:sz w:val="21"/>
          <w:szCs w:val="21"/>
          <w:lang w:val="el-GR" w:eastAsia="en-US"/>
        </w:rPr>
        <w:t>οδηγική</w:t>
      </w:r>
      <w:proofErr w:type="spellEnd"/>
      <w:r w:rsidRPr="00C34259">
        <w:rPr>
          <w:rFonts w:asciiTheme="minorHAnsi" w:hAnsiTheme="minorHAnsi" w:cstheme="minorHAnsi"/>
          <w:sz w:val="21"/>
          <w:szCs w:val="21"/>
          <w:lang w:val="el-GR" w:eastAsia="en-US"/>
        </w:rPr>
        <w:t xml:space="preserve"> συμπεριφορά και κυκλοφορικά ασφάλεια κατά τις διαδρομές σε μη ασφαλτοστρωμένους δρόμους. Οι πίσω τροχοί θα διαθέτουν σύστημα </w:t>
      </w:r>
      <w:proofErr w:type="spellStart"/>
      <w:r w:rsidRPr="00C34259">
        <w:rPr>
          <w:rFonts w:asciiTheme="minorHAnsi" w:hAnsiTheme="minorHAnsi" w:cstheme="minorHAnsi"/>
          <w:sz w:val="21"/>
          <w:szCs w:val="21"/>
          <w:lang w:val="el-GR" w:eastAsia="en-US"/>
        </w:rPr>
        <w:t>υπομείωσης</w:t>
      </w:r>
      <w:proofErr w:type="spellEnd"/>
      <w:r w:rsidRPr="00C34259">
        <w:rPr>
          <w:rFonts w:asciiTheme="minorHAnsi" w:hAnsiTheme="minorHAnsi" w:cstheme="minorHAnsi"/>
          <w:sz w:val="21"/>
          <w:szCs w:val="21"/>
          <w:lang w:val="el-GR" w:eastAsia="en-US"/>
        </w:rPr>
        <w:t xml:space="preserve"> στροφών στις πλήμνες των τροχών για καλύτερη και αμεσότερη απόκριση των τροχών κατά τις συνεχείς εκκινήσεις  με συνέπεια την μείωση κατανάλωση του καυσίμου.</w:t>
      </w:r>
    </w:p>
    <w:p w:rsidR="00552A4A" w:rsidRPr="00C34259" w:rsidRDefault="00F66750" w:rsidP="00A245FF">
      <w:pPr>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 xml:space="preserve">Η </w:t>
      </w:r>
      <w:proofErr w:type="spellStart"/>
      <w:r w:rsidRPr="00C34259">
        <w:rPr>
          <w:rFonts w:asciiTheme="minorHAnsi" w:hAnsiTheme="minorHAnsi" w:cstheme="minorHAnsi"/>
          <w:sz w:val="21"/>
          <w:szCs w:val="21"/>
          <w:lang w:val="el-GR" w:eastAsia="en-US"/>
        </w:rPr>
        <w:t>δεξαμενη</w:t>
      </w:r>
      <w:proofErr w:type="spellEnd"/>
      <w:r w:rsidRPr="00C34259">
        <w:rPr>
          <w:rFonts w:asciiTheme="minorHAnsi" w:hAnsiTheme="minorHAnsi" w:cstheme="minorHAnsi"/>
          <w:sz w:val="21"/>
          <w:szCs w:val="21"/>
          <w:lang w:val="el-GR" w:eastAsia="en-US"/>
        </w:rPr>
        <w:t xml:space="preserve"> καυσίμου θα έχει χωρητικότητα τουλάχιστο </w:t>
      </w:r>
      <w:r w:rsidR="00B10F92" w:rsidRPr="00C34259">
        <w:rPr>
          <w:rFonts w:asciiTheme="minorHAnsi" w:hAnsiTheme="minorHAnsi" w:cstheme="minorHAnsi"/>
          <w:sz w:val="21"/>
          <w:szCs w:val="21"/>
          <w:lang w:val="el-GR" w:eastAsia="en-US"/>
        </w:rPr>
        <w:t>25</w:t>
      </w:r>
      <w:r w:rsidRPr="00C34259">
        <w:rPr>
          <w:rFonts w:asciiTheme="minorHAnsi" w:hAnsiTheme="minorHAnsi" w:cstheme="minorHAnsi"/>
          <w:sz w:val="21"/>
          <w:szCs w:val="21"/>
          <w:lang w:val="el-GR" w:eastAsia="en-US"/>
        </w:rPr>
        <w:t>0 λίτρα</w:t>
      </w:r>
    </w:p>
    <w:p w:rsidR="00B10F92" w:rsidRPr="00C34259" w:rsidRDefault="00B10F92" w:rsidP="00A245FF">
      <w:pPr>
        <w:spacing w:after="0"/>
        <w:rPr>
          <w:rFonts w:asciiTheme="minorHAnsi" w:hAnsiTheme="minorHAnsi" w:cstheme="minorHAnsi"/>
          <w:b/>
          <w:sz w:val="21"/>
          <w:szCs w:val="21"/>
          <w:u w:val="single"/>
          <w:lang w:val="el-GR" w:eastAsia="en-US"/>
        </w:rPr>
      </w:pPr>
    </w:p>
    <w:p w:rsidR="00552A4A" w:rsidRPr="00C34259" w:rsidRDefault="00B10F92" w:rsidP="00A245FF">
      <w:pPr>
        <w:spacing w:after="0"/>
        <w:rPr>
          <w:rFonts w:asciiTheme="minorHAnsi" w:hAnsiTheme="minorHAnsi" w:cstheme="minorHAnsi"/>
          <w:b/>
          <w:sz w:val="21"/>
          <w:szCs w:val="21"/>
          <w:u w:val="single"/>
          <w:lang w:val="el-GR" w:eastAsia="en-US"/>
        </w:rPr>
      </w:pPr>
      <w:r w:rsidRPr="00C34259">
        <w:rPr>
          <w:rFonts w:asciiTheme="minorHAnsi" w:hAnsiTheme="minorHAnsi" w:cstheme="minorHAnsi"/>
          <w:b/>
          <w:sz w:val="21"/>
          <w:szCs w:val="21"/>
          <w:u w:val="single"/>
          <w:lang w:val="el-GR" w:eastAsia="en-US"/>
        </w:rPr>
        <w:t>ΣΥΣΤΗΜΑ ΠΕΔΗΣΗΣ</w:t>
      </w:r>
    </w:p>
    <w:p w:rsidR="00552A4A" w:rsidRPr="00C34259" w:rsidRDefault="00552A4A" w:rsidP="00A245FF">
      <w:pPr>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 xml:space="preserve">Το σύστημα πέδησης θα είναι διπλού κυκλώματος με αέρα, ενώ ταυτόχρονα θα διαθέτει σύστημα </w:t>
      </w:r>
      <w:proofErr w:type="spellStart"/>
      <w:r w:rsidRPr="00C34259">
        <w:rPr>
          <w:rFonts w:asciiTheme="minorHAnsi" w:hAnsiTheme="minorHAnsi" w:cstheme="minorHAnsi"/>
          <w:sz w:val="21"/>
          <w:szCs w:val="21"/>
          <w:lang w:val="el-GR" w:eastAsia="en-US"/>
        </w:rPr>
        <w:t>Αντιμπλοκαρίσματος</w:t>
      </w:r>
      <w:proofErr w:type="spellEnd"/>
      <w:r w:rsidRPr="00C34259">
        <w:rPr>
          <w:rFonts w:asciiTheme="minorHAnsi" w:hAnsiTheme="minorHAnsi" w:cstheme="minorHAnsi"/>
          <w:sz w:val="21"/>
          <w:szCs w:val="21"/>
          <w:lang w:val="el-GR" w:eastAsia="en-US"/>
        </w:rPr>
        <w:t xml:space="preserve"> Τροχών </w:t>
      </w:r>
      <w:r w:rsidRPr="00C34259">
        <w:rPr>
          <w:rFonts w:asciiTheme="minorHAnsi" w:hAnsiTheme="minorHAnsi" w:cstheme="minorHAnsi"/>
          <w:b/>
          <w:bCs/>
          <w:sz w:val="21"/>
          <w:szCs w:val="21"/>
          <w:lang w:val="el-GR" w:eastAsia="en-US"/>
        </w:rPr>
        <w:t>(Α.Β.</w:t>
      </w:r>
      <w:r w:rsidRPr="00C34259">
        <w:rPr>
          <w:rFonts w:asciiTheme="minorHAnsi" w:hAnsiTheme="minorHAnsi" w:cstheme="minorHAnsi"/>
          <w:b/>
          <w:bCs/>
          <w:sz w:val="21"/>
          <w:szCs w:val="21"/>
          <w:lang w:val="en-US" w:eastAsia="en-US"/>
        </w:rPr>
        <w:t>S</w:t>
      </w:r>
      <w:r w:rsidRPr="00C34259">
        <w:rPr>
          <w:rFonts w:asciiTheme="minorHAnsi" w:hAnsiTheme="minorHAnsi" w:cstheme="minorHAnsi"/>
          <w:b/>
          <w:bCs/>
          <w:sz w:val="21"/>
          <w:szCs w:val="21"/>
          <w:lang w:val="el-GR" w:eastAsia="en-US"/>
        </w:rPr>
        <w:t>.)</w:t>
      </w:r>
      <w:r w:rsidRPr="00C34259">
        <w:rPr>
          <w:rFonts w:asciiTheme="minorHAnsi" w:hAnsiTheme="minorHAnsi" w:cstheme="minorHAnsi"/>
          <w:bCs/>
          <w:sz w:val="21"/>
          <w:szCs w:val="21"/>
          <w:lang w:val="el-GR" w:eastAsia="en-US"/>
        </w:rPr>
        <w:t xml:space="preserve">, </w:t>
      </w:r>
      <w:r w:rsidRPr="00C34259">
        <w:rPr>
          <w:rFonts w:asciiTheme="minorHAnsi" w:hAnsiTheme="minorHAnsi" w:cstheme="minorHAnsi"/>
          <w:sz w:val="21"/>
          <w:szCs w:val="21"/>
          <w:lang w:val="el-GR" w:eastAsia="en-US"/>
        </w:rPr>
        <w:t xml:space="preserve">σύστημα κατανομής πίεσης πέδησης ανάλογα με το φορτίο, στον πίσω άξονα, καθώς και σύστημα για την βελτίωση της ισχύος πέδησης ανάλογα το φορτίο </w:t>
      </w:r>
      <w:r w:rsidRPr="00C34259">
        <w:rPr>
          <w:rFonts w:asciiTheme="minorHAnsi" w:hAnsiTheme="minorHAnsi" w:cstheme="minorHAnsi"/>
          <w:b/>
          <w:sz w:val="21"/>
          <w:szCs w:val="21"/>
          <w:lang w:eastAsia="en-US"/>
        </w:rPr>
        <w:t>EBD</w:t>
      </w:r>
      <w:r w:rsidRPr="00C34259">
        <w:rPr>
          <w:rFonts w:asciiTheme="minorHAnsi" w:hAnsiTheme="minorHAnsi" w:cstheme="minorHAnsi"/>
          <w:sz w:val="21"/>
          <w:szCs w:val="21"/>
          <w:lang w:val="el-GR" w:eastAsia="en-US"/>
        </w:rPr>
        <w:t xml:space="preserve"> (</w:t>
      </w:r>
      <w:r w:rsidRPr="00C34259">
        <w:rPr>
          <w:rFonts w:asciiTheme="minorHAnsi" w:hAnsiTheme="minorHAnsi" w:cstheme="minorHAnsi"/>
          <w:sz w:val="21"/>
          <w:szCs w:val="21"/>
          <w:lang w:eastAsia="en-US"/>
        </w:rPr>
        <w:t>Electronic</w:t>
      </w:r>
      <w:r w:rsidRPr="00C34259">
        <w:rPr>
          <w:rFonts w:asciiTheme="minorHAnsi" w:hAnsiTheme="minorHAnsi" w:cstheme="minorHAnsi"/>
          <w:sz w:val="21"/>
          <w:szCs w:val="21"/>
          <w:lang w:val="el-GR" w:eastAsia="en-US"/>
        </w:rPr>
        <w:t xml:space="preserve"> </w:t>
      </w:r>
      <w:proofErr w:type="spellStart"/>
      <w:r w:rsidRPr="00C34259">
        <w:rPr>
          <w:rFonts w:asciiTheme="minorHAnsi" w:hAnsiTheme="minorHAnsi" w:cstheme="minorHAnsi"/>
          <w:sz w:val="21"/>
          <w:szCs w:val="21"/>
          <w:lang w:eastAsia="en-US"/>
        </w:rPr>
        <w:t>Brakeforce</w:t>
      </w:r>
      <w:proofErr w:type="spellEnd"/>
      <w:r w:rsidRPr="00C34259">
        <w:rPr>
          <w:rFonts w:asciiTheme="minorHAnsi" w:hAnsiTheme="minorHAnsi" w:cstheme="minorHAnsi"/>
          <w:sz w:val="21"/>
          <w:szCs w:val="21"/>
          <w:lang w:val="el-GR" w:eastAsia="en-US"/>
        </w:rPr>
        <w:t xml:space="preserve"> </w:t>
      </w:r>
      <w:r w:rsidRPr="00C34259">
        <w:rPr>
          <w:rFonts w:asciiTheme="minorHAnsi" w:hAnsiTheme="minorHAnsi" w:cstheme="minorHAnsi"/>
          <w:sz w:val="21"/>
          <w:szCs w:val="21"/>
          <w:lang w:eastAsia="en-US"/>
        </w:rPr>
        <w:t>Distribution</w:t>
      </w:r>
      <w:r w:rsidRPr="00C34259">
        <w:rPr>
          <w:rFonts w:asciiTheme="minorHAnsi" w:hAnsiTheme="minorHAnsi" w:cstheme="minorHAnsi"/>
          <w:sz w:val="21"/>
          <w:szCs w:val="21"/>
          <w:lang w:val="el-GR" w:eastAsia="en-US"/>
        </w:rPr>
        <w:t>) ή σύστημα αντίστοιχου τύπου. Επιθυμητό είναι το όχημα να διαθέτει  σύστημα ηλεκτρονικού ελέγχου σταθεροποίησης (</w:t>
      </w:r>
      <w:r w:rsidRPr="00C34259">
        <w:rPr>
          <w:rFonts w:asciiTheme="minorHAnsi" w:hAnsiTheme="minorHAnsi" w:cstheme="minorHAnsi"/>
          <w:sz w:val="21"/>
          <w:szCs w:val="21"/>
          <w:lang w:eastAsia="en-US"/>
        </w:rPr>
        <w:t>Electronic</w:t>
      </w:r>
      <w:r w:rsidRPr="00C34259">
        <w:rPr>
          <w:rFonts w:asciiTheme="minorHAnsi" w:hAnsiTheme="minorHAnsi" w:cstheme="minorHAnsi"/>
          <w:sz w:val="21"/>
          <w:szCs w:val="21"/>
          <w:lang w:val="el-GR" w:eastAsia="en-US"/>
        </w:rPr>
        <w:t xml:space="preserve"> </w:t>
      </w:r>
      <w:r w:rsidRPr="00C34259">
        <w:rPr>
          <w:rFonts w:asciiTheme="minorHAnsi" w:hAnsiTheme="minorHAnsi" w:cstheme="minorHAnsi"/>
          <w:sz w:val="21"/>
          <w:szCs w:val="21"/>
          <w:lang w:eastAsia="en-US"/>
        </w:rPr>
        <w:t>Stability</w:t>
      </w:r>
      <w:r w:rsidRPr="00C34259">
        <w:rPr>
          <w:rFonts w:asciiTheme="minorHAnsi" w:hAnsiTheme="minorHAnsi" w:cstheme="minorHAnsi"/>
          <w:sz w:val="21"/>
          <w:szCs w:val="21"/>
          <w:lang w:val="el-GR" w:eastAsia="en-US"/>
        </w:rPr>
        <w:t xml:space="preserve"> </w:t>
      </w:r>
      <w:r w:rsidRPr="00C34259">
        <w:rPr>
          <w:rFonts w:asciiTheme="minorHAnsi" w:hAnsiTheme="minorHAnsi" w:cstheme="minorHAnsi"/>
          <w:sz w:val="21"/>
          <w:szCs w:val="21"/>
          <w:lang w:eastAsia="en-US"/>
        </w:rPr>
        <w:t>System</w:t>
      </w:r>
      <w:r w:rsidRPr="00C34259">
        <w:rPr>
          <w:rFonts w:asciiTheme="minorHAnsi" w:hAnsiTheme="minorHAnsi" w:cstheme="minorHAnsi"/>
          <w:sz w:val="21"/>
          <w:szCs w:val="21"/>
          <w:lang w:val="el-GR" w:eastAsia="en-US"/>
        </w:rPr>
        <w:t xml:space="preserve"> – </w:t>
      </w:r>
      <w:r w:rsidRPr="00C34259">
        <w:rPr>
          <w:rFonts w:asciiTheme="minorHAnsi" w:hAnsiTheme="minorHAnsi" w:cstheme="minorHAnsi"/>
          <w:b/>
          <w:sz w:val="21"/>
          <w:szCs w:val="21"/>
          <w:lang w:eastAsia="en-US"/>
        </w:rPr>
        <w:t>ESP</w:t>
      </w:r>
      <w:r w:rsidRPr="00C34259">
        <w:rPr>
          <w:rFonts w:asciiTheme="minorHAnsi" w:hAnsiTheme="minorHAnsi" w:cstheme="minorHAnsi"/>
          <w:b/>
          <w:sz w:val="21"/>
          <w:szCs w:val="21"/>
          <w:lang w:val="el-GR" w:eastAsia="en-US"/>
        </w:rPr>
        <w:t>)</w:t>
      </w:r>
      <w:r w:rsidRPr="00C34259">
        <w:rPr>
          <w:rFonts w:asciiTheme="minorHAnsi" w:hAnsiTheme="minorHAnsi" w:cstheme="minorHAnsi"/>
          <w:sz w:val="21"/>
          <w:szCs w:val="21"/>
          <w:lang w:val="el-GR" w:eastAsia="en-US"/>
        </w:rPr>
        <w:t>.</w:t>
      </w:r>
    </w:p>
    <w:p w:rsidR="00552A4A" w:rsidRPr="00C34259" w:rsidRDefault="00A4487D" w:rsidP="00A245FF">
      <w:pPr>
        <w:spacing w:after="0"/>
        <w:rPr>
          <w:rFonts w:asciiTheme="minorHAnsi" w:hAnsiTheme="minorHAnsi" w:cstheme="minorHAnsi"/>
          <w:sz w:val="21"/>
          <w:szCs w:val="21"/>
          <w:lang w:val="el-GR" w:eastAsia="en-US"/>
        </w:rPr>
      </w:pPr>
      <w:r w:rsidRPr="00A4487D">
        <w:rPr>
          <w:rFonts w:ascii="Arial" w:hAnsi="Arial" w:cs="Arial"/>
          <w:i/>
          <w:iCs/>
          <w:sz w:val="20"/>
          <w:szCs w:val="20"/>
          <w:lang w:val="el-GR" w:eastAsia="el-GR"/>
        </w:rPr>
        <w:t>Το φορτηγό πλαίσιο θα διαθέτει σύστημα πέδησης με δισκόφρενα ή ταμπούρα στους εμπρόσθιους και οπίσθιους τροχούς, με την προϋπόθεση ότι το προσφερόμενο σύστημα πληροί τις απαιτήσεις ασφάλειας κα</w:t>
      </w:r>
      <w:r>
        <w:rPr>
          <w:rFonts w:ascii="Arial" w:hAnsi="Arial" w:cs="Arial"/>
          <w:i/>
          <w:iCs/>
          <w:sz w:val="20"/>
          <w:szCs w:val="20"/>
          <w:lang w:val="el-GR" w:eastAsia="el-GR"/>
        </w:rPr>
        <w:t>ι τις Ευρωπαϊκές Οδηγίες πέδησης.</w:t>
      </w:r>
      <w:r w:rsidR="00552A4A" w:rsidRPr="00C34259">
        <w:rPr>
          <w:rFonts w:asciiTheme="minorHAnsi" w:hAnsiTheme="minorHAnsi" w:cstheme="minorHAnsi"/>
          <w:bCs/>
          <w:sz w:val="21"/>
          <w:szCs w:val="21"/>
          <w:lang w:val="el-GR"/>
        </w:rPr>
        <w:t xml:space="preserve"> Να αναφερθούν τα χαρακτηριστικά του</w:t>
      </w:r>
      <w:r w:rsidR="00552A4A" w:rsidRPr="00C34259">
        <w:rPr>
          <w:rFonts w:asciiTheme="minorHAnsi" w:hAnsiTheme="minorHAnsi" w:cstheme="minorHAnsi"/>
          <w:b/>
          <w:sz w:val="21"/>
          <w:szCs w:val="21"/>
          <w:lang w:val="el-GR" w:eastAsia="en-US"/>
        </w:rPr>
        <w:t>.</w:t>
      </w:r>
      <w:r w:rsidR="00552A4A" w:rsidRPr="00C34259">
        <w:rPr>
          <w:rFonts w:asciiTheme="minorHAnsi" w:hAnsiTheme="minorHAnsi" w:cstheme="minorHAnsi"/>
          <w:sz w:val="21"/>
          <w:szCs w:val="21"/>
          <w:lang w:val="el-GR" w:eastAsia="en-US"/>
        </w:rPr>
        <w:t xml:space="preserve">  Το χειρόφρενο θα λειτουργεί με </w:t>
      </w:r>
      <w:proofErr w:type="spellStart"/>
      <w:r w:rsidR="00552A4A" w:rsidRPr="00C34259">
        <w:rPr>
          <w:rFonts w:asciiTheme="minorHAnsi" w:hAnsiTheme="minorHAnsi" w:cstheme="minorHAnsi"/>
          <w:sz w:val="21"/>
          <w:szCs w:val="21"/>
          <w:lang w:val="el-GR" w:eastAsia="en-US"/>
        </w:rPr>
        <w:t>ελατηριωτό</w:t>
      </w:r>
      <w:proofErr w:type="spellEnd"/>
      <w:r w:rsidR="00552A4A" w:rsidRPr="00C34259">
        <w:rPr>
          <w:rFonts w:asciiTheme="minorHAnsi" w:hAnsiTheme="minorHAnsi" w:cstheme="minorHAnsi"/>
          <w:sz w:val="21"/>
          <w:szCs w:val="21"/>
          <w:lang w:val="el-GR" w:eastAsia="en-US"/>
        </w:rPr>
        <w:t xml:space="preserve"> κύλινδρο φορτίου και θα επενεργεί στους πίσω τροχούς του οχήματος. Σε περίπτωση βλάβης στο σύστημα (απώλεια </w:t>
      </w:r>
      <w:r w:rsidR="00552A4A" w:rsidRPr="00C34259">
        <w:rPr>
          <w:rFonts w:asciiTheme="minorHAnsi" w:hAnsiTheme="minorHAnsi" w:cstheme="minorHAnsi"/>
          <w:sz w:val="21"/>
          <w:szCs w:val="21"/>
          <w:lang w:val="el-GR" w:eastAsia="en-US"/>
        </w:rPr>
        <w:lastRenderedPageBreak/>
        <w:t>πίεσης αέρα) τότε το όχημα θα ακινητοποιείται. Το υλικό τριβής των φρένων δεν θα περιέχει αμίαντο με αποτέλεσμα να είναι φιλικό προς το περιβάλλον.</w:t>
      </w:r>
    </w:p>
    <w:p w:rsidR="00552A4A" w:rsidRPr="00C34259" w:rsidRDefault="00552A4A" w:rsidP="00A245FF">
      <w:pPr>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rPr>
        <w:t>Για την ευκολότερη εκκίνηση σε κεκλιμένο επίπεδο και σε ακραίες συνθήκες το όχημα είναι εξοπλισμένο με εργοστασιακό σύστημα ασφάλειας κατά της κύλισης προς τα πίσω</w:t>
      </w:r>
    </w:p>
    <w:p w:rsidR="00552A4A" w:rsidRPr="00C34259" w:rsidRDefault="00552A4A" w:rsidP="00A245FF">
      <w:pPr>
        <w:spacing w:after="0"/>
        <w:rPr>
          <w:rFonts w:asciiTheme="minorHAnsi" w:hAnsiTheme="minorHAnsi" w:cstheme="minorHAnsi"/>
          <w:b/>
          <w:sz w:val="21"/>
          <w:szCs w:val="21"/>
          <w:u w:val="single"/>
          <w:lang w:val="el-GR" w:eastAsia="en-US"/>
        </w:rPr>
      </w:pPr>
    </w:p>
    <w:p w:rsidR="00552A4A" w:rsidRPr="00C34259" w:rsidRDefault="00B10F92" w:rsidP="00A245FF">
      <w:pPr>
        <w:spacing w:after="0"/>
        <w:rPr>
          <w:rFonts w:asciiTheme="minorHAnsi" w:hAnsiTheme="minorHAnsi" w:cstheme="minorHAnsi"/>
          <w:b/>
          <w:sz w:val="21"/>
          <w:szCs w:val="21"/>
          <w:u w:val="single"/>
          <w:lang w:val="el-GR" w:eastAsia="en-US"/>
        </w:rPr>
      </w:pPr>
      <w:r w:rsidRPr="00C34259">
        <w:rPr>
          <w:rFonts w:asciiTheme="minorHAnsi" w:hAnsiTheme="minorHAnsi" w:cstheme="minorHAnsi"/>
          <w:b/>
          <w:sz w:val="21"/>
          <w:szCs w:val="21"/>
          <w:u w:val="single"/>
          <w:lang w:val="el-GR" w:eastAsia="en-US"/>
        </w:rPr>
        <w:t>ΣΥΣΤΗΜΑ ΔΙΕΥΘΥΝΣΗΣ</w:t>
      </w:r>
    </w:p>
    <w:p w:rsidR="00552A4A" w:rsidRPr="00C34259" w:rsidRDefault="00552A4A" w:rsidP="00A245FF">
      <w:pPr>
        <w:spacing w:after="0"/>
        <w:rPr>
          <w:rFonts w:asciiTheme="minorHAnsi" w:hAnsiTheme="minorHAnsi" w:cstheme="minorHAnsi"/>
          <w:bCs/>
          <w:sz w:val="21"/>
          <w:szCs w:val="21"/>
          <w:lang w:val="el-GR"/>
        </w:rPr>
      </w:pPr>
      <w:r w:rsidRPr="00C34259">
        <w:rPr>
          <w:rFonts w:asciiTheme="minorHAnsi" w:hAnsiTheme="minorHAnsi" w:cstheme="minorHAnsi"/>
          <w:bCs/>
          <w:sz w:val="21"/>
          <w:szCs w:val="21"/>
          <w:lang w:val="el-GR"/>
        </w:rPr>
        <w:t xml:space="preserve">Το τιμόνι </w:t>
      </w:r>
      <w:r w:rsidR="00B10F92" w:rsidRPr="00C34259">
        <w:rPr>
          <w:rFonts w:asciiTheme="minorHAnsi" w:hAnsiTheme="minorHAnsi" w:cstheme="minorHAnsi"/>
          <w:bCs/>
          <w:sz w:val="21"/>
          <w:szCs w:val="21"/>
          <w:lang w:val="el-GR"/>
        </w:rPr>
        <w:t>θ</w:t>
      </w:r>
      <w:r w:rsidRPr="00C34259">
        <w:rPr>
          <w:rFonts w:asciiTheme="minorHAnsi" w:hAnsiTheme="minorHAnsi" w:cstheme="minorHAnsi"/>
          <w:bCs/>
          <w:sz w:val="21"/>
          <w:szCs w:val="21"/>
          <w:lang w:val="el-GR"/>
        </w:rPr>
        <w:t>α βρίσκεται στο αριστερό μέρος του οχήματος και θα έχει υδραυλική υποβοήθηση  σύμφωνα με την Οδηγία 1992/62/ΕΟΚ ή/και νεότερη τροποποίηση αυτής</w:t>
      </w:r>
      <w:r w:rsidRPr="00C34259">
        <w:rPr>
          <w:rFonts w:asciiTheme="minorHAnsi" w:hAnsiTheme="minorHAnsi" w:cstheme="minorHAnsi"/>
          <w:sz w:val="21"/>
          <w:szCs w:val="21"/>
          <w:lang w:val="el-GR"/>
        </w:rPr>
        <w:t xml:space="preserve"> και θα επενεργεί στους τροχούς των δύο εμπρόσθιων αξόνων</w:t>
      </w:r>
      <w:r w:rsidRPr="00C34259">
        <w:rPr>
          <w:rFonts w:asciiTheme="minorHAnsi" w:hAnsiTheme="minorHAnsi" w:cstheme="minorHAnsi"/>
          <w:bCs/>
          <w:sz w:val="21"/>
          <w:szCs w:val="21"/>
          <w:lang w:val="el-GR"/>
        </w:rPr>
        <w:t>.</w:t>
      </w:r>
    </w:p>
    <w:p w:rsidR="00552A4A" w:rsidRPr="00C34259" w:rsidRDefault="00552A4A" w:rsidP="00A245FF">
      <w:pPr>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eastAsia="en-US"/>
        </w:rPr>
        <w:t>T</w:t>
      </w:r>
      <w:r w:rsidRPr="00C34259">
        <w:rPr>
          <w:rFonts w:asciiTheme="minorHAnsi" w:hAnsiTheme="minorHAnsi" w:cstheme="minorHAnsi"/>
          <w:sz w:val="21"/>
          <w:szCs w:val="21"/>
          <w:lang w:val="el-GR" w:eastAsia="en-US"/>
        </w:rPr>
        <w:t>ο τιμόνι θα διαθέτει μεγάλο εύρος ρυθμίσεων και θα μπορεί να έρθει σχεδόν σε κάθετη θέση για βολική επιβίβαση και αποβίβαση.</w:t>
      </w:r>
    </w:p>
    <w:p w:rsidR="00552A4A" w:rsidRPr="00C34259" w:rsidRDefault="00552A4A" w:rsidP="00A245FF">
      <w:pPr>
        <w:spacing w:after="0"/>
        <w:rPr>
          <w:rFonts w:asciiTheme="minorHAnsi" w:hAnsiTheme="minorHAnsi" w:cstheme="minorHAnsi"/>
          <w:bCs/>
          <w:sz w:val="21"/>
          <w:szCs w:val="21"/>
          <w:lang w:val="el-GR"/>
        </w:rPr>
      </w:pPr>
      <w:r w:rsidRPr="00C34259">
        <w:rPr>
          <w:rFonts w:asciiTheme="minorHAnsi" w:hAnsiTheme="minorHAnsi" w:cstheme="minorHAnsi"/>
          <w:bCs/>
          <w:sz w:val="21"/>
          <w:szCs w:val="21"/>
          <w:lang w:val="el-GR"/>
        </w:rPr>
        <w:t>Να δοθούν όλα τα στοιχεία για τις ακτίνες στροφής του οχήματος. Η ακτίνα στροφής να είναι η ελάχιστη δυνατή</w:t>
      </w:r>
    </w:p>
    <w:p w:rsidR="00552A4A" w:rsidRPr="00C34259" w:rsidRDefault="00552A4A" w:rsidP="00A245FF">
      <w:pPr>
        <w:spacing w:after="0"/>
        <w:rPr>
          <w:rFonts w:asciiTheme="minorHAnsi" w:hAnsiTheme="minorHAnsi" w:cstheme="minorHAnsi"/>
          <w:sz w:val="21"/>
          <w:szCs w:val="21"/>
          <w:u w:val="single"/>
          <w:lang w:val="el-GR" w:eastAsia="en-US"/>
        </w:rPr>
      </w:pPr>
    </w:p>
    <w:p w:rsidR="00552A4A" w:rsidRPr="00C34259" w:rsidRDefault="0086182E" w:rsidP="00A245FF">
      <w:pPr>
        <w:spacing w:after="0"/>
        <w:rPr>
          <w:rFonts w:asciiTheme="minorHAnsi" w:hAnsiTheme="minorHAnsi" w:cstheme="minorHAnsi"/>
          <w:b/>
          <w:sz w:val="21"/>
          <w:szCs w:val="21"/>
          <w:u w:val="single"/>
          <w:lang w:val="el-GR" w:eastAsia="en-US"/>
        </w:rPr>
      </w:pPr>
      <w:r w:rsidRPr="00C34259">
        <w:rPr>
          <w:rFonts w:asciiTheme="minorHAnsi" w:hAnsiTheme="minorHAnsi" w:cstheme="minorHAnsi"/>
          <w:b/>
          <w:sz w:val="21"/>
          <w:szCs w:val="21"/>
          <w:u w:val="single"/>
          <w:lang w:val="el-GR" w:eastAsia="en-US"/>
        </w:rPr>
        <w:t>ΆΞΟΝΕΣ – ΑΝΑΡΤΗΣΕΙΣ</w:t>
      </w:r>
    </w:p>
    <w:p w:rsidR="00552A4A" w:rsidRPr="00C34259" w:rsidRDefault="00552A4A" w:rsidP="00A245FF">
      <w:pPr>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 xml:space="preserve">Το πλαίσιο θα είναι </w:t>
      </w:r>
      <w:r w:rsidRPr="00C34259">
        <w:rPr>
          <w:rFonts w:asciiTheme="minorHAnsi" w:hAnsiTheme="minorHAnsi" w:cstheme="minorHAnsi"/>
          <w:b/>
          <w:sz w:val="21"/>
          <w:szCs w:val="21"/>
          <w:lang w:val="el-GR" w:eastAsia="en-US"/>
        </w:rPr>
        <w:t>4 αξόνων</w:t>
      </w:r>
      <w:r w:rsidRPr="00C34259">
        <w:rPr>
          <w:rFonts w:asciiTheme="minorHAnsi" w:hAnsiTheme="minorHAnsi" w:cstheme="minorHAnsi"/>
          <w:sz w:val="21"/>
          <w:szCs w:val="21"/>
          <w:lang w:val="el-GR" w:eastAsia="en-US"/>
        </w:rPr>
        <w:t xml:space="preserve">. Ο τύπος της ανάρτησης  του εμπρόσθιου και πίσω άξονα θα είναι  </w:t>
      </w:r>
      <w:r w:rsidRPr="00C34259">
        <w:rPr>
          <w:rFonts w:asciiTheme="minorHAnsi" w:hAnsiTheme="minorHAnsi" w:cstheme="minorHAnsi"/>
          <w:b/>
          <w:sz w:val="21"/>
          <w:szCs w:val="21"/>
          <w:lang w:val="el-GR" w:eastAsia="en-US"/>
        </w:rPr>
        <w:t xml:space="preserve">χαλύβδινες ή με </w:t>
      </w:r>
      <w:proofErr w:type="spellStart"/>
      <w:r w:rsidRPr="00C34259">
        <w:rPr>
          <w:rFonts w:asciiTheme="minorHAnsi" w:hAnsiTheme="minorHAnsi" w:cstheme="minorHAnsi"/>
          <w:b/>
          <w:sz w:val="21"/>
          <w:szCs w:val="21"/>
          <w:lang w:val="el-GR" w:eastAsia="en-US"/>
        </w:rPr>
        <w:t>αερόσουστες</w:t>
      </w:r>
      <w:proofErr w:type="spellEnd"/>
      <w:r w:rsidRPr="00C34259">
        <w:rPr>
          <w:rFonts w:asciiTheme="minorHAnsi" w:hAnsiTheme="minorHAnsi" w:cstheme="minorHAnsi"/>
          <w:b/>
          <w:sz w:val="21"/>
          <w:szCs w:val="21"/>
          <w:lang w:val="el-GR" w:eastAsia="en-US"/>
        </w:rPr>
        <w:t xml:space="preserve"> (</w:t>
      </w:r>
      <w:r w:rsidRPr="00C34259">
        <w:rPr>
          <w:rFonts w:asciiTheme="minorHAnsi" w:hAnsiTheme="minorHAnsi" w:cstheme="minorHAnsi"/>
          <w:b/>
          <w:sz w:val="21"/>
          <w:szCs w:val="21"/>
          <w:lang w:val="en-US" w:eastAsia="en-US"/>
        </w:rPr>
        <w:t>air</w:t>
      </w:r>
      <w:r w:rsidRPr="00C34259">
        <w:rPr>
          <w:rFonts w:asciiTheme="minorHAnsi" w:hAnsiTheme="minorHAnsi" w:cstheme="minorHAnsi"/>
          <w:b/>
          <w:sz w:val="21"/>
          <w:szCs w:val="21"/>
          <w:lang w:val="el-GR" w:eastAsia="en-US"/>
        </w:rPr>
        <w:t xml:space="preserve"> </w:t>
      </w:r>
      <w:r w:rsidRPr="00C34259">
        <w:rPr>
          <w:rFonts w:asciiTheme="minorHAnsi" w:hAnsiTheme="minorHAnsi" w:cstheme="minorHAnsi"/>
          <w:b/>
          <w:sz w:val="21"/>
          <w:szCs w:val="21"/>
          <w:lang w:val="en-US" w:eastAsia="en-US"/>
        </w:rPr>
        <w:t>suspension</w:t>
      </w:r>
      <w:r w:rsidRPr="00C34259">
        <w:rPr>
          <w:rFonts w:asciiTheme="minorHAnsi" w:hAnsiTheme="minorHAnsi" w:cstheme="minorHAnsi"/>
          <w:b/>
          <w:sz w:val="21"/>
          <w:szCs w:val="21"/>
          <w:lang w:val="el-GR" w:eastAsia="en-US"/>
        </w:rPr>
        <w:t xml:space="preserve">) ή συνδυασμό αυτών. </w:t>
      </w:r>
      <w:r w:rsidRPr="00C34259">
        <w:rPr>
          <w:rFonts w:asciiTheme="minorHAnsi" w:hAnsiTheme="minorHAnsi" w:cstheme="minorHAnsi"/>
          <w:sz w:val="21"/>
          <w:szCs w:val="21"/>
          <w:lang w:val="el-GR" w:eastAsia="en-US"/>
        </w:rPr>
        <w:t xml:space="preserve">Να δοθεί ο τύπος, ο κατασκευαστής και οι ικανότητες αξόνων και αναρτήσεων. </w:t>
      </w:r>
    </w:p>
    <w:p w:rsidR="00975ACF" w:rsidRPr="00C34259" w:rsidRDefault="00975ACF" w:rsidP="00A245FF">
      <w:pPr>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 xml:space="preserve">Οι δύο μπροστινοί άξονες να είναι </w:t>
      </w:r>
      <w:proofErr w:type="spellStart"/>
      <w:r w:rsidRPr="00C34259">
        <w:rPr>
          <w:rFonts w:asciiTheme="minorHAnsi" w:hAnsiTheme="minorHAnsi" w:cstheme="minorHAnsi"/>
          <w:sz w:val="21"/>
          <w:szCs w:val="21"/>
          <w:lang w:val="el-GR" w:eastAsia="en-US"/>
        </w:rPr>
        <w:t>διευθυντήρι</w:t>
      </w:r>
      <w:r w:rsidR="0086182E" w:rsidRPr="00C34259">
        <w:rPr>
          <w:rFonts w:asciiTheme="minorHAnsi" w:hAnsiTheme="minorHAnsi" w:cstheme="minorHAnsi"/>
          <w:sz w:val="21"/>
          <w:szCs w:val="21"/>
          <w:lang w:val="el-GR" w:eastAsia="en-US"/>
        </w:rPr>
        <w:t>οι</w:t>
      </w:r>
      <w:proofErr w:type="spellEnd"/>
      <w:r w:rsidRPr="00C34259">
        <w:rPr>
          <w:rFonts w:asciiTheme="minorHAnsi" w:hAnsiTheme="minorHAnsi" w:cstheme="minorHAnsi"/>
          <w:sz w:val="21"/>
          <w:szCs w:val="21"/>
          <w:lang w:val="el-GR" w:eastAsia="en-US"/>
        </w:rPr>
        <w:t>.</w:t>
      </w:r>
    </w:p>
    <w:p w:rsidR="00552A4A" w:rsidRPr="00C34259" w:rsidRDefault="00552A4A" w:rsidP="00A245FF">
      <w:pPr>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 xml:space="preserve"> Η κίνηση θα μεταδίδεται στους οπίσθιους τροχούς</w:t>
      </w:r>
      <w:r w:rsidRPr="00C34259">
        <w:rPr>
          <w:rFonts w:asciiTheme="minorHAnsi" w:hAnsiTheme="minorHAnsi" w:cstheme="minorHAnsi"/>
          <w:b/>
          <w:sz w:val="21"/>
          <w:szCs w:val="21"/>
          <w:lang w:val="el-GR" w:eastAsia="en-US"/>
        </w:rPr>
        <w:t>.</w:t>
      </w:r>
      <w:r w:rsidRPr="00C34259">
        <w:rPr>
          <w:rFonts w:asciiTheme="minorHAnsi" w:hAnsiTheme="minorHAnsi" w:cstheme="minorHAnsi"/>
          <w:sz w:val="21"/>
          <w:szCs w:val="21"/>
          <w:lang w:val="el-GR" w:eastAsia="en-US"/>
        </w:rPr>
        <w:t xml:space="preserve"> Ο κινητήριος πίσω άξονας θα πρέπει να καλύπτει ικανοποιητικά τις απαιτήσεις φόρτισης για όλες τις συνθήκες κίνησης. </w:t>
      </w:r>
      <w:r w:rsidRPr="00C34259">
        <w:rPr>
          <w:rFonts w:asciiTheme="minorHAnsi" w:hAnsiTheme="minorHAnsi" w:cstheme="minorHAnsi"/>
          <w:bCs/>
          <w:sz w:val="21"/>
          <w:szCs w:val="21"/>
          <w:lang w:val="el-GR"/>
        </w:rPr>
        <w:t xml:space="preserve">Ο κινητήριος πίσω άξονας να είναι εφοδιασμένος με σύστημα </w:t>
      </w:r>
      <w:r w:rsidRPr="00C34259">
        <w:rPr>
          <w:rFonts w:asciiTheme="minorHAnsi" w:hAnsiTheme="minorHAnsi" w:cstheme="minorHAnsi"/>
          <w:b/>
          <w:bCs/>
          <w:sz w:val="21"/>
          <w:szCs w:val="21"/>
        </w:rPr>
        <w:t>ASR</w:t>
      </w:r>
      <w:r w:rsidRPr="00C34259">
        <w:rPr>
          <w:rFonts w:asciiTheme="minorHAnsi" w:hAnsiTheme="minorHAnsi" w:cstheme="minorHAnsi"/>
          <w:b/>
          <w:bCs/>
          <w:sz w:val="21"/>
          <w:szCs w:val="21"/>
          <w:lang w:val="el-GR"/>
        </w:rPr>
        <w:t>,</w:t>
      </w:r>
      <w:r w:rsidRPr="00C34259">
        <w:rPr>
          <w:rFonts w:asciiTheme="minorHAnsi" w:hAnsiTheme="minorHAnsi" w:cstheme="minorHAnsi"/>
          <w:bCs/>
          <w:sz w:val="21"/>
          <w:szCs w:val="21"/>
          <w:lang w:val="el-GR"/>
        </w:rPr>
        <w:t xml:space="preserve"> που αποτρέπει τη διαφορά στροφών στους τροχούς  σε περίπτωση  μειωμένης πρόσφυσης.</w:t>
      </w:r>
    </w:p>
    <w:p w:rsidR="00552A4A" w:rsidRPr="00C34259" w:rsidRDefault="00552A4A" w:rsidP="00A245FF">
      <w:pPr>
        <w:spacing w:after="0"/>
        <w:rPr>
          <w:rFonts w:asciiTheme="minorHAnsi" w:hAnsiTheme="minorHAnsi" w:cstheme="minorHAnsi"/>
          <w:b/>
          <w:bCs/>
          <w:sz w:val="21"/>
          <w:szCs w:val="21"/>
          <w:lang w:val="el-GR"/>
        </w:rPr>
      </w:pPr>
      <w:r w:rsidRPr="00C34259">
        <w:rPr>
          <w:rFonts w:asciiTheme="minorHAnsi" w:hAnsiTheme="minorHAnsi" w:cstheme="minorHAnsi"/>
          <w:bCs/>
          <w:sz w:val="21"/>
          <w:szCs w:val="21"/>
          <w:lang w:val="el-GR"/>
        </w:rPr>
        <w:t xml:space="preserve">Το όχημα θα φέρει ελαστικά </w:t>
      </w:r>
      <w:proofErr w:type="spellStart"/>
      <w:r w:rsidRPr="00C34259">
        <w:rPr>
          <w:rFonts w:asciiTheme="minorHAnsi" w:hAnsiTheme="minorHAnsi" w:cstheme="minorHAnsi"/>
          <w:bCs/>
          <w:sz w:val="21"/>
          <w:szCs w:val="21"/>
          <w:lang w:val="el-GR"/>
        </w:rPr>
        <w:t>επίσωτρα</w:t>
      </w:r>
      <w:proofErr w:type="spellEnd"/>
      <w:r w:rsidRPr="00C34259">
        <w:rPr>
          <w:rFonts w:asciiTheme="minorHAnsi" w:hAnsiTheme="minorHAnsi" w:cstheme="minorHAnsi"/>
          <w:bCs/>
          <w:sz w:val="21"/>
          <w:szCs w:val="21"/>
          <w:lang w:val="el-GR"/>
        </w:rPr>
        <w:t xml:space="preserve">  καινούργια (ακτινωτού τύπου (</w:t>
      </w:r>
      <w:r w:rsidRPr="00C34259">
        <w:rPr>
          <w:rFonts w:asciiTheme="minorHAnsi" w:hAnsiTheme="minorHAnsi" w:cstheme="minorHAnsi"/>
          <w:bCs/>
          <w:sz w:val="21"/>
          <w:szCs w:val="21"/>
        </w:rPr>
        <w:t>radial</w:t>
      </w:r>
      <w:r w:rsidRPr="00C34259">
        <w:rPr>
          <w:rFonts w:asciiTheme="minorHAnsi" w:hAnsiTheme="minorHAnsi" w:cstheme="minorHAnsi"/>
          <w:bCs/>
          <w:sz w:val="21"/>
          <w:szCs w:val="21"/>
          <w:lang w:val="el-GR"/>
        </w:rPr>
        <w:t>), χωρίς αεροθάλαμο (</w:t>
      </w:r>
      <w:r w:rsidRPr="00C34259">
        <w:rPr>
          <w:rFonts w:asciiTheme="minorHAnsi" w:hAnsiTheme="minorHAnsi" w:cstheme="minorHAnsi"/>
          <w:bCs/>
          <w:sz w:val="21"/>
          <w:szCs w:val="21"/>
        </w:rPr>
        <w:t>tubeless</w:t>
      </w:r>
      <w:r w:rsidRPr="00C34259">
        <w:rPr>
          <w:rFonts w:asciiTheme="minorHAnsi" w:hAnsiTheme="minorHAnsi" w:cstheme="minorHAnsi"/>
          <w:bCs/>
          <w:sz w:val="21"/>
          <w:szCs w:val="21"/>
          <w:lang w:val="el-GR"/>
        </w:rPr>
        <w:t xml:space="preserve">), πέλματος ασφάλτου ή </w:t>
      </w:r>
      <w:proofErr w:type="spellStart"/>
      <w:r w:rsidRPr="00C34259">
        <w:rPr>
          <w:rFonts w:asciiTheme="minorHAnsi" w:hAnsiTheme="minorHAnsi" w:cstheme="minorHAnsi"/>
          <w:bCs/>
          <w:sz w:val="21"/>
          <w:szCs w:val="21"/>
          <w:lang w:val="el-GR"/>
        </w:rPr>
        <w:t>ημιτρακτερωτό</w:t>
      </w:r>
      <w:proofErr w:type="spellEnd"/>
      <w:r w:rsidRPr="00C34259">
        <w:rPr>
          <w:rFonts w:asciiTheme="minorHAnsi" w:hAnsiTheme="minorHAnsi" w:cstheme="minorHAnsi"/>
          <w:bCs/>
          <w:sz w:val="21"/>
          <w:szCs w:val="21"/>
          <w:lang w:val="el-GR"/>
        </w:rPr>
        <w:t xml:space="preserve">, σύμφωνα με την Οδηγία 2001/43/ΕΚ ή/και νεότερη τροποποίηση αυτής και να ανταποκρίνονται στους κανονισμούς </w:t>
      </w:r>
      <w:r w:rsidRPr="00C34259">
        <w:rPr>
          <w:rFonts w:asciiTheme="minorHAnsi" w:hAnsiTheme="minorHAnsi" w:cstheme="minorHAnsi"/>
          <w:b/>
          <w:bCs/>
          <w:sz w:val="21"/>
          <w:szCs w:val="21"/>
          <w:lang w:val="en-US"/>
        </w:rPr>
        <w:t>ETRTO</w:t>
      </w:r>
      <w:r w:rsidRPr="00C34259">
        <w:rPr>
          <w:rFonts w:asciiTheme="minorHAnsi" w:hAnsiTheme="minorHAnsi" w:cstheme="minorHAnsi"/>
          <w:b/>
          <w:bCs/>
          <w:sz w:val="21"/>
          <w:szCs w:val="21"/>
          <w:lang w:val="el-GR"/>
        </w:rPr>
        <w:t>.</w:t>
      </w:r>
    </w:p>
    <w:p w:rsidR="00552A4A" w:rsidRPr="00C34259" w:rsidRDefault="00552A4A" w:rsidP="00A245FF">
      <w:pPr>
        <w:spacing w:after="0"/>
        <w:rPr>
          <w:rFonts w:asciiTheme="minorHAnsi" w:hAnsiTheme="minorHAnsi" w:cstheme="minorHAnsi"/>
          <w:b/>
          <w:bCs/>
          <w:sz w:val="21"/>
          <w:szCs w:val="21"/>
          <w:lang w:val="el-GR"/>
        </w:rPr>
      </w:pPr>
      <w:r w:rsidRPr="00C34259">
        <w:rPr>
          <w:rFonts w:asciiTheme="minorHAnsi" w:hAnsiTheme="minorHAnsi" w:cstheme="minorHAnsi"/>
          <w:bCs/>
          <w:sz w:val="21"/>
          <w:szCs w:val="21"/>
          <w:lang w:val="el-GR"/>
        </w:rPr>
        <w:t>Η πραγματική φόρτωση των αξόνων του αυτοκινήτου με πλήρες ωφέλιμο φορτίο περιλαμβανομένων όλων των μηχανισμών της υπερκατασκευής, εργατών, καυσίμων, εργαλείων, ανυψωτικού κάδων κλπ., δεν επιτρέπεται να είναι μεγαλύτερη από το μέγιστο επιτρεπόμενο φορτίο κατ' άξονα συνολικά για το πλαίσιο.</w:t>
      </w:r>
    </w:p>
    <w:p w:rsidR="00552A4A" w:rsidRPr="00C34259" w:rsidRDefault="00552A4A" w:rsidP="00A245FF">
      <w:pPr>
        <w:spacing w:after="0"/>
        <w:rPr>
          <w:rFonts w:asciiTheme="minorHAnsi" w:hAnsiTheme="minorHAnsi" w:cstheme="minorHAnsi"/>
          <w:sz w:val="21"/>
          <w:szCs w:val="21"/>
          <w:lang w:val="el-GR" w:eastAsia="en-US"/>
        </w:rPr>
      </w:pPr>
      <w:r w:rsidRPr="00C34259">
        <w:rPr>
          <w:rFonts w:asciiTheme="minorHAnsi" w:hAnsiTheme="minorHAnsi" w:cstheme="minorHAnsi"/>
          <w:bCs/>
          <w:sz w:val="21"/>
          <w:szCs w:val="21"/>
          <w:lang w:val="el-GR"/>
        </w:rPr>
        <w:t>Να δοθεί κατά τρόπο σαφή ο τύπος, ο κατασκευαστής και οι ικανότητες αξόνων, αναρτήσεων και ελαστικών (σύμφωνα με την Οδηγία 1992/62/ΕΟΚ ή/και νεότερη τροποποίηση αυτής)</w:t>
      </w:r>
    </w:p>
    <w:p w:rsidR="00552A4A" w:rsidRPr="00C34259" w:rsidRDefault="00552A4A" w:rsidP="00A245FF">
      <w:pPr>
        <w:spacing w:after="0"/>
        <w:rPr>
          <w:rFonts w:asciiTheme="minorHAnsi" w:hAnsiTheme="minorHAnsi" w:cstheme="minorHAnsi"/>
          <w:b/>
          <w:sz w:val="21"/>
          <w:szCs w:val="21"/>
          <w:u w:val="single"/>
          <w:lang w:val="el-GR" w:eastAsia="en-US"/>
        </w:rPr>
      </w:pPr>
    </w:p>
    <w:p w:rsidR="00552A4A" w:rsidRPr="00C34259" w:rsidRDefault="0086182E" w:rsidP="00A245FF">
      <w:pPr>
        <w:spacing w:after="0"/>
        <w:rPr>
          <w:rFonts w:asciiTheme="minorHAnsi" w:hAnsiTheme="minorHAnsi" w:cstheme="minorHAnsi"/>
          <w:b/>
          <w:sz w:val="21"/>
          <w:szCs w:val="21"/>
          <w:u w:val="single"/>
          <w:lang w:val="el-GR" w:eastAsia="en-US"/>
        </w:rPr>
      </w:pPr>
      <w:r w:rsidRPr="00C34259">
        <w:rPr>
          <w:rFonts w:asciiTheme="minorHAnsi" w:hAnsiTheme="minorHAnsi" w:cstheme="minorHAnsi"/>
          <w:b/>
          <w:sz w:val="21"/>
          <w:szCs w:val="21"/>
          <w:u w:val="single"/>
          <w:lang w:val="el-GR" w:eastAsia="en-US"/>
        </w:rPr>
        <w:t>ΚΑΜΠΙΝΑ ΟΔΗΓΗΣΗΣ</w:t>
      </w:r>
    </w:p>
    <w:p w:rsidR="00552A4A" w:rsidRPr="00C34259" w:rsidRDefault="00552A4A" w:rsidP="00A245FF">
      <w:pPr>
        <w:spacing w:after="0"/>
        <w:rPr>
          <w:rFonts w:asciiTheme="minorHAnsi" w:hAnsiTheme="minorHAnsi" w:cstheme="minorHAnsi"/>
          <w:sz w:val="21"/>
          <w:szCs w:val="21"/>
          <w:lang w:val="el-GR" w:eastAsia="en-US"/>
        </w:rPr>
      </w:pPr>
      <w:r w:rsidRPr="00C34259">
        <w:rPr>
          <w:rFonts w:asciiTheme="minorHAnsi" w:hAnsiTheme="minorHAnsi" w:cstheme="minorHAnsi"/>
          <w:bCs/>
          <w:sz w:val="21"/>
          <w:szCs w:val="21"/>
          <w:lang w:val="el-GR"/>
        </w:rPr>
        <w:t xml:space="preserve">Η καμπίνα να είναι </w:t>
      </w:r>
      <w:proofErr w:type="spellStart"/>
      <w:r w:rsidRPr="00C34259">
        <w:rPr>
          <w:rFonts w:asciiTheme="minorHAnsi" w:hAnsiTheme="minorHAnsi" w:cstheme="minorHAnsi"/>
          <w:bCs/>
          <w:sz w:val="21"/>
          <w:szCs w:val="21"/>
          <w:lang w:val="el-GR"/>
        </w:rPr>
        <w:t>ανακλινόμενου</w:t>
      </w:r>
      <w:proofErr w:type="spellEnd"/>
      <w:r w:rsidRPr="00C34259">
        <w:rPr>
          <w:rFonts w:asciiTheme="minorHAnsi" w:hAnsiTheme="minorHAnsi" w:cstheme="minorHAnsi"/>
          <w:bCs/>
          <w:sz w:val="21"/>
          <w:szCs w:val="21"/>
          <w:lang w:val="el-GR"/>
        </w:rPr>
        <w:t xml:space="preserve"> τύπου και τύπου καμπίνας ημέρας και να εδράζεται επί του πλαισίου μέσω </w:t>
      </w:r>
      <w:proofErr w:type="spellStart"/>
      <w:r w:rsidRPr="00C34259">
        <w:rPr>
          <w:rFonts w:asciiTheme="minorHAnsi" w:hAnsiTheme="minorHAnsi" w:cstheme="minorHAnsi"/>
          <w:bCs/>
          <w:sz w:val="21"/>
          <w:szCs w:val="21"/>
          <w:lang w:val="el-GR"/>
        </w:rPr>
        <w:t>αντιδονητικού</w:t>
      </w:r>
      <w:proofErr w:type="spellEnd"/>
      <w:r w:rsidRPr="00C34259">
        <w:rPr>
          <w:rFonts w:asciiTheme="minorHAnsi" w:hAnsiTheme="minorHAnsi" w:cstheme="minorHAnsi"/>
          <w:bCs/>
          <w:sz w:val="21"/>
          <w:szCs w:val="21"/>
          <w:lang w:val="el-GR"/>
        </w:rPr>
        <w:t xml:space="preserve"> συστήματος.  </w:t>
      </w:r>
    </w:p>
    <w:p w:rsidR="00552A4A" w:rsidRPr="00C34259" w:rsidRDefault="00552A4A" w:rsidP="00A245FF">
      <w:pPr>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Το κάθισμα του οδηγού θα διαθέτει πνευματική ανάρτηση πολλαπλών ρυθμίσεων και θα προσφέρει άνεση στον οδηγό χάρη, με ενσωματωμένη ζώνη ασφάλειας τριών σημείων. Το όχημα θα διαθέτει  θέση για τον οδηγό και δύο (2) συνοδηγούς.</w:t>
      </w:r>
    </w:p>
    <w:p w:rsidR="00552A4A" w:rsidRPr="00C34259" w:rsidRDefault="00552A4A" w:rsidP="00A245FF">
      <w:pPr>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 xml:space="preserve">θα φέρει τα συνήθη όργανα ελέγχου με τα αντίστοιχα φωτεινά σήματα, </w:t>
      </w:r>
      <w:proofErr w:type="spellStart"/>
      <w:r w:rsidRPr="00C34259">
        <w:rPr>
          <w:rFonts w:asciiTheme="minorHAnsi" w:hAnsiTheme="minorHAnsi" w:cstheme="minorHAnsi"/>
          <w:sz w:val="21"/>
          <w:szCs w:val="21"/>
          <w:lang w:val="el-GR" w:eastAsia="en-US"/>
        </w:rPr>
        <w:t>ανεμοθώρακα</w:t>
      </w:r>
      <w:proofErr w:type="spellEnd"/>
      <w:r w:rsidRPr="00C34259">
        <w:rPr>
          <w:rFonts w:asciiTheme="minorHAnsi" w:hAnsiTheme="minorHAnsi" w:cstheme="minorHAnsi"/>
          <w:sz w:val="21"/>
          <w:szCs w:val="21"/>
          <w:lang w:val="el-GR" w:eastAsia="en-US"/>
        </w:rPr>
        <w:t xml:space="preserve"> από γυαλί </w:t>
      </w:r>
      <w:r w:rsidRPr="00C34259">
        <w:rPr>
          <w:rFonts w:asciiTheme="minorHAnsi" w:hAnsiTheme="minorHAnsi" w:cstheme="minorHAnsi"/>
          <w:sz w:val="21"/>
          <w:szCs w:val="21"/>
          <w:lang w:val="en-US" w:eastAsia="en-US"/>
        </w:rPr>
        <w:t>SECURIT</w:t>
      </w:r>
      <w:r w:rsidRPr="00C34259">
        <w:rPr>
          <w:rFonts w:asciiTheme="minorHAnsi" w:hAnsiTheme="minorHAnsi" w:cstheme="minorHAnsi"/>
          <w:sz w:val="21"/>
          <w:szCs w:val="21"/>
          <w:lang w:val="el-GR" w:eastAsia="en-US"/>
        </w:rPr>
        <w:t xml:space="preserve"> </w:t>
      </w:r>
      <w:proofErr w:type="spellStart"/>
      <w:r w:rsidRPr="00C34259">
        <w:rPr>
          <w:rFonts w:asciiTheme="minorHAnsi" w:hAnsiTheme="minorHAnsi" w:cstheme="minorHAnsi"/>
          <w:sz w:val="21"/>
          <w:szCs w:val="21"/>
          <w:lang w:val="el-GR" w:eastAsia="en-US"/>
        </w:rPr>
        <w:t>κ.λ.π</w:t>
      </w:r>
      <w:proofErr w:type="spellEnd"/>
      <w:r w:rsidRPr="00C34259">
        <w:rPr>
          <w:rFonts w:asciiTheme="minorHAnsi" w:hAnsiTheme="minorHAnsi" w:cstheme="minorHAnsi"/>
          <w:sz w:val="21"/>
          <w:szCs w:val="21"/>
          <w:lang w:val="el-GR" w:eastAsia="en-US"/>
        </w:rPr>
        <w:t xml:space="preserve">. ή παρόμοιου τύπου ασφαλείας, θερμική μόνωση με επένδυση από πλαστικό δέρμα, δύο τουλάχιστον ηλεκτρικούς υαλοκαθαριστήρες, δύο τουλάχιστον αλεξήλια ρυθμιζόμενης θέσης, δάπεδο καλυμμένο από πλαστικά ταπέτα, σύστημα θέρμανσης με δυνατότητα εισαγωγής μέσα στο θαλαμίσκο μη </w:t>
      </w:r>
      <w:proofErr w:type="spellStart"/>
      <w:r w:rsidRPr="00C34259">
        <w:rPr>
          <w:rFonts w:asciiTheme="minorHAnsi" w:hAnsiTheme="minorHAnsi" w:cstheme="minorHAnsi"/>
          <w:sz w:val="21"/>
          <w:szCs w:val="21"/>
          <w:lang w:val="el-GR" w:eastAsia="en-US"/>
        </w:rPr>
        <w:t>θερμαινομένου</w:t>
      </w:r>
      <w:proofErr w:type="spellEnd"/>
      <w:r w:rsidRPr="00C34259">
        <w:rPr>
          <w:rFonts w:asciiTheme="minorHAnsi" w:hAnsiTheme="minorHAnsi" w:cstheme="minorHAnsi"/>
          <w:sz w:val="21"/>
          <w:szCs w:val="21"/>
          <w:lang w:val="el-GR" w:eastAsia="en-US"/>
        </w:rPr>
        <w:t xml:space="preserve"> φρέσκου αέρα, </w:t>
      </w:r>
      <w:proofErr w:type="spellStart"/>
      <w:r w:rsidRPr="00C34259">
        <w:rPr>
          <w:rFonts w:asciiTheme="minorHAnsi" w:hAnsiTheme="minorHAnsi" w:cstheme="minorHAnsi"/>
          <w:sz w:val="21"/>
          <w:szCs w:val="21"/>
          <w:lang w:val="en-US" w:eastAsia="en-US"/>
        </w:rPr>
        <w:t>aircondition</w:t>
      </w:r>
      <w:proofErr w:type="spellEnd"/>
      <w:r w:rsidRPr="00C34259">
        <w:rPr>
          <w:rFonts w:asciiTheme="minorHAnsi" w:hAnsiTheme="minorHAnsi" w:cstheme="minorHAnsi"/>
          <w:sz w:val="21"/>
          <w:szCs w:val="21"/>
          <w:lang w:val="el-GR" w:eastAsia="en-US"/>
        </w:rPr>
        <w:t>, πλαφονιέρα φωτισμού, ρευματοδότη για την τοποθέτηση μπαλαντέζας και γενικά κάθε εξάρτηση ενός θαλαμίσκου συγχρόνου αυτοκινήτου.</w:t>
      </w:r>
    </w:p>
    <w:p w:rsidR="00552A4A" w:rsidRPr="00C34259" w:rsidRDefault="00552A4A" w:rsidP="00A245FF">
      <w:pPr>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Το αυτοκίνητο θα παραδοθεί με τις απαραίτητες επιγραφές και άλλα διακριτικά σημεία που θα καθορίσει η υπηρεσία.</w:t>
      </w:r>
    </w:p>
    <w:p w:rsidR="00552A4A" w:rsidRPr="00C34259" w:rsidRDefault="00552A4A" w:rsidP="00A245FF">
      <w:pPr>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Θα φέρει πλήρη ηλεκτρική εγκατάσταση φωτισμού σύμφωνα με τον ισχύοντα Κ.Ο.Κ., θα είναι εφοδιασμένο με τους προβλεπόμενους καθρέπτες, φωτιστικά ηχητικά σήματα.</w:t>
      </w:r>
    </w:p>
    <w:p w:rsidR="00552A4A" w:rsidRPr="00C34259" w:rsidRDefault="00552A4A" w:rsidP="00A245FF">
      <w:pPr>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Ακόμα ο προμηθευτής υποχρεούται να προβεί σ’ οποιαδήποτε συμπλήρωση, ενίσχυση ή τροποποίηση που θα απαιτούσε ο έλεγχος ΚΤΕΟ και η υπηρεσία έκδοσης της άδειας κυκλοφορίας.</w:t>
      </w:r>
    </w:p>
    <w:p w:rsidR="00552A4A" w:rsidRPr="00C34259" w:rsidRDefault="00552A4A" w:rsidP="00A245FF">
      <w:pPr>
        <w:spacing w:after="0"/>
        <w:rPr>
          <w:rFonts w:asciiTheme="minorHAnsi" w:hAnsiTheme="minorHAnsi" w:cstheme="minorHAnsi"/>
          <w:sz w:val="21"/>
          <w:szCs w:val="21"/>
          <w:lang w:val="el-GR" w:eastAsia="en-US"/>
        </w:rPr>
      </w:pPr>
    </w:p>
    <w:p w:rsidR="00552A4A" w:rsidRPr="00C34259" w:rsidRDefault="00417131" w:rsidP="00A245FF">
      <w:pPr>
        <w:spacing w:after="0"/>
        <w:rPr>
          <w:rFonts w:asciiTheme="minorHAnsi" w:hAnsiTheme="minorHAnsi" w:cstheme="minorHAnsi"/>
          <w:b/>
          <w:sz w:val="21"/>
          <w:szCs w:val="21"/>
          <w:u w:val="single"/>
          <w:lang w:val="el-GR" w:eastAsia="en-US"/>
        </w:rPr>
      </w:pPr>
      <w:r w:rsidRPr="00C34259">
        <w:rPr>
          <w:rFonts w:asciiTheme="minorHAnsi" w:hAnsiTheme="minorHAnsi" w:cstheme="minorHAnsi"/>
          <w:b/>
          <w:sz w:val="21"/>
          <w:szCs w:val="21"/>
          <w:u w:val="single"/>
          <w:lang w:val="el-GR"/>
        </w:rPr>
        <w:t>ΧΡΩΜΑΤΙΣΜΟΣ</w:t>
      </w:r>
    </w:p>
    <w:p w:rsidR="00552A4A" w:rsidRPr="00C34259" w:rsidRDefault="00552A4A" w:rsidP="00A245FF">
      <w:pPr>
        <w:spacing w:after="0"/>
        <w:rPr>
          <w:rFonts w:asciiTheme="minorHAnsi" w:hAnsiTheme="minorHAnsi" w:cstheme="minorHAnsi"/>
          <w:bCs/>
          <w:sz w:val="21"/>
          <w:szCs w:val="21"/>
          <w:lang w:val="el-GR"/>
        </w:rPr>
      </w:pPr>
      <w:r w:rsidRPr="00C34259">
        <w:rPr>
          <w:rFonts w:asciiTheme="minorHAnsi" w:hAnsiTheme="minorHAnsi" w:cstheme="minorHAnsi"/>
          <w:bCs/>
          <w:sz w:val="21"/>
          <w:szCs w:val="21"/>
          <w:lang w:val="el-GR"/>
        </w:rPr>
        <w:t>Εξωτερικά το όχημα  να είναι χρωματισμέν</w:t>
      </w:r>
      <w:r w:rsidR="00417131" w:rsidRPr="00C34259">
        <w:rPr>
          <w:rFonts w:asciiTheme="minorHAnsi" w:hAnsiTheme="minorHAnsi" w:cstheme="minorHAnsi"/>
          <w:bCs/>
          <w:sz w:val="21"/>
          <w:szCs w:val="21"/>
          <w:lang w:val="el-GR"/>
        </w:rPr>
        <w:t>ο με χρώμα μεταλλικό ή ακρυλικό</w:t>
      </w:r>
      <w:r w:rsidRPr="00C34259">
        <w:rPr>
          <w:rFonts w:asciiTheme="minorHAnsi" w:hAnsiTheme="minorHAnsi" w:cstheme="minorHAnsi"/>
          <w:bCs/>
          <w:sz w:val="21"/>
          <w:szCs w:val="21"/>
          <w:lang w:val="el-GR"/>
        </w:rPr>
        <w:t xml:space="preserve"> σε δύο τουλάχιστον στρώσεις μετά από σωστό πλύσιμο, απολίπανση, στοκάρισμα και αστάρωμα των επιφανειών, ανταποκρινόμενο στις σύγχρονες τεχνικές βαφής και τα ποιοτικά πρότυπα που εφαρμόζονται στα σύγχρονα οχήματα. Να δοθούν τα χαρακτηριστικά βαφής του οχήματος.</w:t>
      </w:r>
    </w:p>
    <w:p w:rsidR="00552A4A" w:rsidRPr="00C34259" w:rsidRDefault="00552A4A" w:rsidP="00A245FF">
      <w:pPr>
        <w:spacing w:after="0"/>
        <w:rPr>
          <w:rFonts w:asciiTheme="minorHAnsi" w:hAnsiTheme="minorHAnsi" w:cstheme="minorHAnsi"/>
          <w:bCs/>
          <w:sz w:val="21"/>
          <w:szCs w:val="21"/>
          <w:lang w:val="el-GR"/>
        </w:rPr>
      </w:pPr>
      <w:r w:rsidRPr="00C34259">
        <w:rPr>
          <w:rFonts w:asciiTheme="minorHAnsi" w:hAnsiTheme="minorHAnsi" w:cstheme="minorHAnsi"/>
          <w:bCs/>
          <w:sz w:val="21"/>
          <w:szCs w:val="21"/>
          <w:lang w:val="el-GR"/>
        </w:rPr>
        <w:t>Η απόχρωση του χρωματισμού του οχήματος, εκτός από τα τμήματα που καλύπτονται από έλασμα αλουμινίου ή άλλου ανοξείδωτου μετάλλου, καθώς και οι απαιτούμενες επιγραφές θα καθορίζονται   κατά την υπογραφή της  τελικής σύμβασης σε εύλογο χρονικό διάστημα και τις οποίες ο Προμηθευτής είναι υποχρεωμένος να αποδεχθεί σε αντίθετη περίπτωση θα είναι λευκού χρώματος.</w:t>
      </w:r>
    </w:p>
    <w:p w:rsidR="00552A4A" w:rsidRPr="00C34259" w:rsidRDefault="00552A4A" w:rsidP="00A245FF">
      <w:pPr>
        <w:spacing w:after="0"/>
        <w:rPr>
          <w:rFonts w:asciiTheme="minorHAnsi" w:hAnsiTheme="minorHAnsi" w:cstheme="minorHAnsi"/>
          <w:b/>
          <w:sz w:val="21"/>
          <w:szCs w:val="21"/>
          <w:lang w:val="el-GR"/>
        </w:rPr>
      </w:pPr>
    </w:p>
    <w:p w:rsidR="00552A4A" w:rsidRPr="00C34259" w:rsidRDefault="00552A4A" w:rsidP="00A245FF">
      <w:pPr>
        <w:spacing w:after="0"/>
        <w:outlineLvl w:val="0"/>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t xml:space="preserve">Β) ΥΠΕΡΚΑΤΑΣΚΕΥΗ – ΑΝΥΨΩΤΙΚΟΣ ΜΗΧΑΝΙΣΜΟΣ </w:t>
      </w:r>
    </w:p>
    <w:p w:rsidR="00552A4A" w:rsidRPr="00C34259" w:rsidRDefault="00552A4A" w:rsidP="00A245FF">
      <w:pPr>
        <w:spacing w:after="0"/>
        <w:rPr>
          <w:rFonts w:asciiTheme="minorHAnsi" w:hAnsiTheme="minorHAnsi" w:cstheme="minorHAnsi"/>
          <w:sz w:val="21"/>
          <w:szCs w:val="21"/>
          <w:lang w:val="el-GR"/>
        </w:rPr>
      </w:pPr>
      <w:r w:rsidRPr="00C34259">
        <w:rPr>
          <w:rFonts w:asciiTheme="minorHAnsi" w:hAnsiTheme="minorHAnsi" w:cstheme="minorHAnsi"/>
          <w:sz w:val="21"/>
          <w:szCs w:val="21"/>
          <w:lang w:val="el-GR"/>
        </w:rPr>
        <w:t>Ο υδραυλικός ανυψωτικός μηχανισμός θα είναι  ισχυρής κατασκευής και θα εγγυάται την ασφαλή φόρτωση μεταφορά και εκφόρτωση  κάδου (κοντέινερ).</w:t>
      </w:r>
    </w:p>
    <w:p w:rsidR="00A74ED5" w:rsidRPr="00C34259" w:rsidRDefault="00552A4A" w:rsidP="00A245FF">
      <w:pPr>
        <w:spacing w:after="0"/>
        <w:rPr>
          <w:rFonts w:asciiTheme="minorHAnsi" w:hAnsiTheme="minorHAnsi" w:cstheme="minorHAnsi"/>
          <w:sz w:val="21"/>
          <w:szCs w:val="21"/>
          <w:lang w:val="el-GR"/>
        </w:rPr>
      </w:pPr>
      <w:r w:rsidRPr="00C34259">
        <w:rPr>
          <w:rFonts w:asciiTheme="minorHAnsi" w:hAnsiTheme="minorHAnsi" w:cstheme="minorHAnsi"/>
          <w:sz w:val="21"/>
          <w:szCs w:val="21"/>
          <w:lang w:val="en-US"/>
        </w:rPr>
        <w:t>H</w:t>
      </w:r>
      <w:r w:rsidRPr="00C34259">
        <w:rPr>
          <w:rFonts w:asciiTheme="minorHAnsi" w:hAnsiTheme="minorHAnsi" w:cstheme="minorHAnsi"/>
          <w:sz w:val="21"/>
          <w:szCs w:val="21"/>
          <w:lang w:val="el-GR"/>
        </w:rPr>
        <w:t xml:space="preserve"> ανυψωτική του ικανότητα θα είναι</w:t>
      </w:r>
      <w:r w:rsidR="009437D0" w:rsidRPr="00C34259">
        <w:rPr>
          <w:rFonts w:asciiTheme="minorHAnsi" w:hAnsiTheme="minorHAnsi" w:cstheme="minorHAnsi"/>
          <w:sz w:val="21"/>
          <w:szCs w:val="21"/>
          <w:lang w:val="el-GR"/>
        </w:rPr>
        <w:t xml:space="preserve"> </w:t>
      </w:r>
      <w:r w:rsidR="00A74ED5" w:rsidRPr="00C34259">
        <w:rPr>
          <w:rFonts w:asciiTheme="minorHAnsi" w:hAnsiTheme="minorHAnsi" w:cstheme="minorHAnsi"/>
          <w:sz w:val="21"/>
          <w:szCs w:val="21"/>
          <w:lang w:val="el-GR"/>
        </w:rPr>
        <w:t xml:space="preserve">τουλάχιστον </w:t>
      </w:r>
      <w:r w:rsidRPr="00C34259">
        <w:rPr>
          <w:rFonts w:asciiTheme="minorHAnsi" w:hAnsiTheme="minorHAnsi" w:cstheme="minorHAnsi"/>
          <w:sz w:val="21"/>
          <w:szCs w:val="21"/>
          <w:lang w:val="el-GR"/>
        </w:rPr>
        <w:t>2</w:t>
      </w:r>
      <w:r w:rsidR="009437D0" w:rsidRPr="00C34259">
        <w:rPr>
          <w:rFonts w:asciiTheme="minorHAnsi" w:hAnsiTheme="minorHAnsi" w:cstheme="minorHAnsi"/>
          <w:sz w:val="21"/>
          <w:szCs w:val="21"/>
          <w:lang w:val="el-GR"/>
        </w:rPr>
        <w:t>5</w:t>
      </w:r>
      <w:r w:rsidR="00975ACF"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lang w:val="en-US"/>
        </w:rPr>
        <w:t>ton</w:t>
      </w:r>
      <w:r w:rsidR="00A74ED5" w:rsidRPr="00C34259">
        <w:rPr>
          <w:rFonts w:asciiTheme="minorHAnsi" w:hAnsiTheme="minorHAnsi" w:cstheme="minorHAnsi"/>
          <w:sz w:val="21"/>
          <w:szCs w:val="21"/>
          <w:lang w:val="el-GR"/>
        </w:rPr>
        <w:t>.</w:t>
      </w:r>
      <w:r w:rsidRPr="00C34259">
        <w:rPr>
          <w:rFonts w:asciiTheme="minorHAnsi" w:hAnsiTheme="minorHAnsi" w:cstheme="minorHAnsi"/>
          <w:sz w:val="21"/>
          <w:szCs w:val="21"/>
          <w:lang w:val="el-GR"/>
        </w:rPr>
        <w:t xml:space="preserve"> </w:t>
      </w:r>
    </w:p>
    <w:p w:rsidR="00552A4A" w:rsidRPr="00C34259" w:rsidRDefault="00552A4A" w:rsidP="00A245FF">
      <w:pPr>
        <w:spacing w:after="0"/>
        <w:rPr>
          <w:rFonts w:asciiTheme="minorHAnsi" w:hAnsiTheme="minorHAnsi" w:cstheme="minorHAnsi"/>
          <w:sz w:val="21"/>
          <w:szCs w:val="21"/>
          <w:lang w:val="el-GR"/>
        </w:rPr>
      </w:pPr>
      <w:r w:rsidRPr="00C34259">
        <w:rPr>
          <w:rFonts w:asciiTheme="minorHAnsi" w:hAnsiTheme="minorHAnsi" w:cstheme="minorHAnsi"/>
          <w:sz w:val="21"/>
          <w:szCs w:val="21"/>
          <w:lang w:val="el-GR"/>
        </w:rPr>
        <w:t>Θα έχει την δυνατότητα ανύψωσης  φορτωμένου κάδου από το έδαφος και την τοποθέτησή του επί του αυτοκινήτου. Επίσης θα έχει την δυνατότητα εκκένωσής του  στο χώρο διάθεσης με ανατροπή με μέγιστη γωνία ανατροπής τουλάχιστον 45</w:t>
      </w:r>
      <w:r w:rsidRPr="00C34259">
        <w:rPr>
          <w:rFonts w:asciiTheme="minorHAnsi" w:hAnsiTheme="minorHAnsi" w:cstheme="minorHAnsi"/>
          <w:sz w:val="21"/>
          <w:szCs w:val="21"/>
          <w:vertAlign w:val="superscript"/>
          <w:lang w:val="el-GR"/>
        </w:rPr>
        <w:t>ο</w:t>
      </w:r>
      <w:r w:rsidR="00863FC9" w:rsidRPr="00C34259">
        <w:rPr>
          <w:rFonts w:asciiTheme="minorHAnsi" w:hAnsiTheme="minorHAnsi" w:cstheme="minorHAnsi"/>
          <w:sz w:val="21"/>
          <w:szCs w:val="21"/>
          <w:lang w:val="el-GR"/>
        </w:rPr>
        <w:t>.</w:t>
      </w:r>
    </w:p>
    <w:p w:rsidR="00552A4A" w:rsidRPr="00C34259" w:rsidRDefault="00552A4A" w:rsidP="00A245FF">
      <w:pPr>
        <w:spacing w:after="0"/>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Η μεταλλική κατασκευή του μηχανισμού θα αποτελείται από σταθερό πλαίσιο στιβαρής κατασκευής από </w:t>
      </w:r>
      <w:proofErr w:type="spellStart"/>
      <w:r w:rsidRPr="00C34259">
        <w:rPr>
          <w:rFonts w:asciiTheme="minorHAnsi" w:hAnsiTheme="minorHAnsi" w:cstheme="minorHAnsi"/>
          <w:sz w:val="21"/>
          <w:szCs w:val="21"/>
          <w:lang w:val="el-GR"/>
        </w:rPr>
        <w:t>μορφοσίδηρο</w:t>
      </w:r>
      <w:proofErr w:type="spellEnd"/>
      <w:r w:rsidRPr="00C34259">
        <w:rPr>
          <w:rFonts w:asciiTheme="minorHAnsi" w:hAnsiTheme="minorHAnsi" w:cstheme="minorHAnsi"/>
          <w:sz w:val="21"/>
          <w:szCs w:val="21"/>
          <w:lang w:val="el-GR"/>
        </w:rPr>
        <w:t xml:space="preserve"> και </w:t>
      </w:r>
      <w:proofErr w:type="spellStart"/>
      <w:r w:rsidRPr="00C34259">
        <w:rPr>
          <w:rFonts w:asciiTheme="minorHAnsi" w:hAnsiTheme="minorHAnsi" w:cstheme="minorHAnsi"/>
          <w:sz w:val="21"/>
          <w:szCs w:val="21"/>
          <w:lang w:val="el-GR"/>
        </w:rPr>
        <w:t>ράουλα</w:t>
      </w:r>
      <w:proofErr w:type="spellEnd"/>
      <w:r w:rsidRPr="00C34259">
        <w:rPr>
          <w:rFonts w:asciiTheme="minorHAnsi" w:hAnsiTheme="minorHAnsi" w:cstheme="minorHAnsi"/>
          <w:sz w:val="21"/>
          <w:szCs w:val="21"/>
          <w:lang w:val="el-GR"/>
        </w:rPr>
        <w:t xml:space="preserve"> ολισθήσεως-οδηγήσεως των κάδων, και ειδικών υποδοχών σε όλο το μήκος του πλαισίου για την </w:t>
      </w:r>
      <w:proofErr w:type="spellStart"/>
      <w:r w:rsidRPr="00C34259">
        <w:rPr>
          <w:rFonts w:asciiTheme="minorHAnsi" w:hAnsiTheme="minorHAnsi" w:cstheme="minorHAnsi"/>
          <w:sz w:val="21"/>
          <w:szCs w:val="21"/>
          <w:lang w:val="el-GR"/>
        </w:rPr>
        <w:t>έδρασή</w:t>
      </w:r>
      <w:proofErr w:type="spellEnd"/>
      <w:r w:rsidRPr="00C34259">
        <w:rPr>
          <w:rFonts w:asciiTheme="minorHAnsi" w:hAnsiTheme="minorHAnsi" w:cstheme="minorHAnsi"/>
          <w:sz w:val="21"/>
          <w:szCs w:val="21"/>
          <w:lang w:val="el-GR"/>
        </w:rPr>
        <w:t xml:space="preserve"> τους. </w:t>
      </w:r>
    </w:p>
    <w:p w:rsidR="00552A4A" w:rsidRPr="00C34259" w:rsidRDefault="00552A4A" w:rsidP="00A245FF">
      <w:pPr>
        <w:spacing w:after="0"/>
        <w:rPr>
          <w:rFonts w:asciiTheme="minorHAnsi" w:hAnsiTheme="minorHAnsi" w:cstheme="minorHAnsi"/>
          <w:b/>
          <w:sz w:val="21"/>
          <w:szCs w:val="21"/>
          <w:lang w:val="el-GR"/>
        </w:rPr>
      </w:pPr>
      <w:r w:rsidRPr="00C34259">
        <w:rPr>
          <w:rFonts w:asciiTheme="minorHAnsi" w:hAnsiTheme="minorHAnsi" w:cstheme="minorHAnsi"/>
          <w:sz w:val="21"/>
          <w:szCs w:val="21"/>
          <w:lang w:val="el-GR"/>
        </w:rPr>
        <w:t xml:space="preserve">Επί του πλαισίου θα προσαρμόζεται ειδικό άγκιστρο με μοχλοβραχίονα ανύψωσης των </w:t>
      </w:r>
      <w:proofErr w:type="spellStart"/>
      <w:r w:rsidRPr="00C34259">
        <w:rPr>
          <w:rFonts w:asciiTheme="minorHAnsi" w:hAnsiTheme="minorHAnsi" w:cstheme="minorHAnsi"/>
          <w:sz w:val="21"/>
          <w:szCs w:val="21"/>
          <w:lang w:val="el-GR"/>
        </w:rPr>
        <w:t>απορριματοκιβωτίων</w:t>
      </w:r>
      <w:proofErr w:type="spellEnd"/>
      <w:r w:rsidRPr="00C34259">
        <w:rPr>
          <w:rFonts w:asciiTheme="minorHAnsi" w:hAnsiTheme="minorHAnsi" w:cstheme="minorHAnsi"/>
          <w:sz w:val="21"/>
          <w:szCs w:val="21"/>
          <w:lang w:val="el-GR"/>
        </w:rPr>
        <w:t xml:space="preserve"> </w:t>
      </w:r>
    </w:p>
    <w:p w:rsidR="00552A4A" w:rsidRPr="00C34259" w:rsidRDefault="00552A4A" w:rsidP="00A245FF">
      <w:pPr>
        <w:spacing w:after="0"/>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Στο πίσω μέρος του πλαισίου θα υπάρχει ειδικό </w:t>
      </w:r>
      <w:proofErr w:type="spellStart"/>
      <w:r w:rsidRPr="00C34259">
        <w:rPr>
          <w:rFonts w:asciiTheme="minorHAnsi" w:hAnsiTheme="minorHAnsi" w:cstheme="minorHAnsi"/>
          <w:sz w:val="21"/>
          <w:szCs w:val="21"/>
          <w:lang w:val="el-GR"/>
        </w:rPr>
        <w:t>ράουλο</w:t>
      </w:r>
      <w:proofErr w:type="spellEnd"/>
      <w:r w:rsidRPr="00C34259">
        <w:rPr>
          <w:rFonts w:asciiTheme="minorHAnsi" w:hAnsiTheme="minorHAnsi" w:cstheme="minorHAnsi"/>
          <w:sz w:val="21"/>
          <w:szCs w:val="21"/>
          <w:lang w:val="el-GR"/>
        </w:rPr>
        <w:t xml:space="preserve"> αντιστήριξης το οποίο θα ενεργοποιείται κατά την παραλαβή φορτωμένου κάδου από το έδαφος προς αποφυγή ανύψωσης ολόκληρου του οχήματος.</w:t>
      </w:r>
    </w:p>
    <w:p w:rsidR="00552A4A" w:rsidRPr="00C34259" w:rsidRDefault="00552A4A" w:rsidP="00A245FF">
      <w:pPr>
        <w:spacing w:after="0"/>
        <w:rPr>
          <w:rFonts w:asciiTheme="minorHAnsi" w:hAnsiTheme="minorHAnsi" w:cstheme="minorHAnsi"/>
          <w:sz w:val="21"/>
          <w:szCs w:val="21"/>
          <w:lang w:val="el-GR"/>
        </w:rPr>
      </w:pPr>
      <w:r w:rsidRPr="00C34259">
        <w:rPr>
          <w:rFonts w:asciiTheme="minorHAnsi" w:hAnsiTheme="minorHAnsi" w:cstheme="minorHAnsi"/>
          <w:sz w:val="21"/>
          <w:szCs w:val="21"/>
          <w:lang w:val="el-GR"/>
        </w:rPr>
        <w:t>Ο κύλινδρος (</w:t>
      </w:r>
      <w:proofErr w:type="spellStart"/>
      <w:r w:rsidRPr="00C34259">
        <w:rPr>
          <w:rFonts w:asciiTheme="minorHAnsi" w:hAnsiTheme="minorHAnsi" w:cstheme="minorHAnsi"/>
          <w:sz w:val="21"/>
          <w:szCs w:val="21"/>
          <w:lang w:val="el-GR"/>
        </w:rPr>
        <w:t>ράουλο</w:t>
      </w:r>
      <w:proofErr w:type="spellEnd"/>
      <w:r w:rsidRPr="00C34259">
        <w:rPr>
          <w:rFonts w:asciiTheme="minorHAnsi" w:hAnsiTheme="minorHAnsi" w:cstheme="minorHAnsi"/>
          <w:sz w:val="21"/>
          <w:szCs w:val="21"/>
          <w:lang w:val="el-GR"/>
        </w:rPr>
        <w:t xml:space="preserve">) σταθεροποίησης θα είναι τοποθετημένος στο πίσω μέρος του οχήματος και θα </w:t>
      </w:r>
      <w:r w:rsidR="003E3AF7" w:rsidRPr="00C34259">
        <w:rPr>
          <w:rFonts w:asciiTheme="minorHAnsi" w:hAnsiTheme="minorHAnsi" w:cstheme="minorHAnsi"/>
          <w:sz w:val="21"/>
          <w:szCs w:val="21"/>
          <w:lang w:val="el-GR"/>
        </w:rPr>
        <w:t>τίθεται</w:t>
      </w:r>
      <w:r w:rsidRPr="00C34259">
        <w:rPr>
          <w:rFonts w:asciiTheme="minorHAnsi" w:hAnsiTheme="minorHAnsi" w:cstheme="minorHAnsi"/>
          <w:sz w:val="21"/>
          <w:szCs w:val="21"/>
          <w:lang w:val="el-GR"/>
        </w:rPr>
        <w:t xml:space="preserve"> σε κίνηση μέσω υδραυλικού συστήματος. Ο κύλινδρος αυτός θα βρίσκεται κάτω από τα οπίσθια </w:t>
      </w:r>
      <w:proofErr w:type="spellStart"/>
      <w:r w:rsidRPr="00C34259">
        <w:rPr>
          <w:rFonts w:asciiTheme="minorHAnsi" w:hAnsiTheme="minorHAnsi" w:cstheme="minorHAnsi"/>
          <w:sz w:val="21"/>
          <w:szCs w:val="21"/>
          <w:lang w:val="el-GR"/>
        </w:rPr>
        <w:t>ράουλα</w:t>
      </w:r>
      <w:proofErr w:type="spellEnd"/>
      <w:r w:rsidRPr="00C34259">
        <w:rPr>
          <w:rFonts w:asciiTheme="minorHAnsi" w:hAnsiTheme="minorHAnsi" w:cstheme="minorHAnsi"/>
          <w:sz w:val="21"/>
          <w:szCs w:val="21"/>
          <w:lang w:val="el-GR"/>
        </w:rPr>
        <w:t xml:space="preserve"> της υπερκατασκευής, και θα πρέπει να απέχει από το έδαφος </w:t>
      </w:r>
      <w:r w:rsidR="00DE03B8" w:rsidRPr="00C34259">
        <w:rPr>
          <w:rFonts w:asciiTheme="minorHAnsi" w:hAnsiTheme="minorHAnsi" w:cstheme="minorHAnsi"/>
          <w:sz w:val="21"/>
          <w:szCs w:val="21"/>
          <w:lang w:val="el-GR"/>
        </w:rPr>
        <w:t>(</w:t>
      </w:r>
      <w:proofErr w:type="spellStart"/>
      <w:r w:rsidR="00DE03B8" w:rsidRPr="00C34259">
        <w:rPr>
          <w:rFonts w:asciiTheme="minorHAnsi" w:hAnsiTheme="minorHAnsi" w:cstheme="minorHAnsi"/>
          <w:sz w:val="21"/>
          <w:szCs w:val="21"/>
          <w:lang w:val="el-GR"/>
        </w:rPr>
        <w:t>οχημα</w:t>
      </w:r>
      <w:proofErr w:type="spellEnd"/>
      <w:r w:rsidR="00DE03B8" w:rsidRPr="00C34259">
        <w:rPr>
          <w:rFonts w:asciiTheme="minorHAnsi" w:hAnsiTheme="minorHAnsi" w:cstheme="minorHAnsi"/>
          <w:sz w:val="21"/>
          <w:szCs w:val="21"/>
          <w:lang w:val="el-GR"/>
        </w:rPr>
        <w:t xml:space="preserve"> χωρίς φορτίο</w:t>
      </w:r>
      <w:r w:rsidRPr="00C34259">
        <w:rPr>
          <w:rFonts w:asciiTheme="minorHAnsi" w:hAnsiTheme="minorHAnsi" w:cstheme="minorHAnsi"/>
          <w:sz w:val="21"/>
          <w:szCs w:val="21"/>
          <w:lang w:val="el-GR"/>
        </w:rPr>
        <w:t>) περίπου 100-</w:t>
      </w:r>
      <w:smartTag w:uri="urn:schemas-microsoft-com:office:smarttags" w:element="metricconverter">
        <w:smartTagPr>
          <w:attr w:name="ProductID" w:val="150 mm"/>
        </w:smartTagPr>
        <w:r w:rsidRPr="00C34259">
          <w:rPr>
            <w:rFonts w:asciiTheme="minorHAnsi" w:hAnsiTheme="minorHAnsi" w:cstheme="minorHAnsi"/>
            <w:sz w:val="21"/>
            <w:szCs w:val="21"/>
            <w:lang w:val="el-GR"/>
          </w:rPr>
          <w:t xml:space="preserve">150 </w:t>
        </w:r>
        <w:r w:rsidRPr="00C34259">
          <w:rPr>
            <w:rFonts w:asciiTheme="minorHAnsi" w:hAnsiTheme="minorHAnsi" w:cstheme="minorHAnsi"/>
            <w:sz w:val="21"/>
            <w:szCs w:val="21"/>
            <w:lang w:val="en-US"/>
          </w:rPr>
          <w:t>mm</w:t>
        </w:r>
      </w:smartTag>
      <w:r w:rsidRPr="00C34259">
        <w:rPr>
          <w:rFonts w:asciiTheme="minorHAnsi" w:hAnsiTheme="minorHAnsi" w:cstheme="minorHAnsi"/>
          <w:sz w:val="21"/>
          <w:szCs w:val="21"/>
          <w:lang w:val="el-GR"/>
        </w:rPr>
        <w:t>.</w:t>
      </w:r>
    </w:p>
    <w:p w:rsidR="00552A4A" w:rsidRPr="00C34259" w:rsidRDefault="00552A4A" w:rsidP="00A245FF">
      <w:pPr>
        <w:spacing w:after="0"/>
        <w:rPr>
          <w:rFonts w:asciiTheme="minorHAnsi" w:hAnsiTheme="minorHAnsi" w:cstheme="minorHAnsi"/>
          <w:sz w:val="21"/>
          <w:szCs w:val="21"/>
          <w:lang w:val="el-GR"/>
        </w:rPr>
      </w:pPr>
      <w:r w:rsidRPr="00C34259">
        <w:rPr>
          <w:rFonts w:asciiTheme="minorHAnsi" w:hAnsiTheme="minorHAnsi" w:cstheme="minorHAnsi"/>
          <w:sz w:val="21"/>
          <w:szCs w:val="21"/>
          <w:lang w:val="el-GR"/>
        </w:rPr>
        <w:t>Το πλάτος του κυλίνδρου (</w:t>
      </w:r>
      <w:proofErr w:type="spellStart"/>
      <w:r w:rsidRPr="00C34259">
        <w:rPr>
          <w:rFonts w:asciiTheme="minorHAnsi" w:hAnsiTheme="minorHAnsi" w:cstheme="minorHAnsi"/>
          <w:sz w:val="21"/>
          <w:szCs w:val="21"/>
          <w:lang w:val="el-GR"/>
        </w:rPr>
        <w:t>ράουλο</w:t>
      </w:r>
      <w:proofErr w:type="spellEnd"/>
      <w:r w:rsidRPr="00C34259">
        <w:rPr>
          <w:rFonts w:asciiTheme="minorHAnsi" w:hAnsiTheme="minorHAnsi" w:cstheme="minorHAnsi"/>
          <w:sz w:val="21"/>
          <w:szCs w:val="21"/>
          <w:lang w:val="el-GR"/>
        </w:rPr>
        <w:t>) θα είναι το ίδιο με το πλάτος του σασί της υπερκατασκευής.</w:t>
      </w:r>
    </w:p>
    <w:p w:rsidR="00552A4A" w:rsidRPr="00C34259" w:rsidRDefault="00552A4A" w:rsidP="00A245FF">
      <w:pPr>
        <w:spacing w:after="0"/>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Όλες οι κινήσεις του μηχανισμού για την φορτοεκφόρτωση-εκκένωση του κάδου, θα επιτυγχάνονται μέσω υδραυλικού </w:t>
      </w:r>
      <w:proofErr w:type="spellStart"/>
      <w:r w:rsidRPr="00C34259">
        <w:rPr>
          <w:rFonts w:asciiTheme="minorHAnsi" w:hAnsiTheme="minorHAnsi" w:cstheme="minorHAnsi"/>
          <w:sz w:val="21"/>
          <w:szCs w:val="21"/>
          <w:lang w:val="el-GR"/>
        </w:rPr>
        <w:t>ελαιοδυναμικού</w:t>
      </w:r>
      <w:proofErr w:type="spellEnd"/>
      <w:r w:rsidRPr="00C34259">
        <w:rPr>
          <w:rFonts w:asciiTheme="minorHAnsi" w:hAnsiTheme="minorHAnsi" w:cstheme="minorHAnsi"/>
          <w:sz w:val="21"/>
          <w:szCs w:val="21"/>
          <w:lang w:val="el-GR"/>
        </w:rPr>
        <w:t xml:space="preserve"> συστήματος. </w:t>
      </w:r>
    </w:p>
    <w:p w:rsidR="00552A4A" w:rsidRPr="00C34259" w:rsidRDefault="00552A4A" w:rsidP="00A245FF">
      <w:pPr>
        <w:spacing w:after="0"/>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Ο μηχανισμός θα παρέχει τη δυνατότητα φορτοεκφόρτωσης των κοντέινερ, σε (και από) οριζόντια θέση, </w:t>
      </w:r>
      <w:r w:rsidR="00DE03B8" w:rsidRPr="00C34259">
        <w:rPr>
          <w:rFonts w:asciiTheme="minorHAnsi" w:hAnsiTheme="minorHAnsi" w:cstheme="minorHAnsi"/>
          <w:sz w:val="21"/>
          <w:szCs w:val="21"/>
          <w:lang w:val="el-GR"/>
        </w:rPr>
        <w:t>για την εναλλαγή άδειων/γεμάτων</w:t>
      </w:r>
    </w:p>
    <w:p w:rsidR="00552A4A" w:rsidRPr="00C34259" w:rsidRDefault="00552A4A" w:rsidP="00A245FF">
      <w:pPr>
        <w:spacing w:after="0"/>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Ο χειρισμός του συστήματος ανύψωσης των  </w:t>
      </w:r>
      <w:r w:rsidR="003E3AF7" w:rsidRPr="00C34259">
        <w:rPr>
          <w:rFonts w:asciiTheme="minorHAnsi" w:hAnsiTheme="minorHAnsi" w:cstheme="minorHAnsi"/>
          <w:sz w:val="21"/>
          <w:szCs w:val="21"/>
          <w:lang w:val="el-GR"/>
        </w:rPr>
        <w:t>κοντέινερ</w:t>
      </w:r>
      <w:r w:rsidRPr="00C34259">
        <w:rPr>
          <w:rFonts w:asciiTheme="minorHAnsi" w:hAnsiTheme="minorHAnsi" w:cstheme="minorHAnsi"/>
          <w:sz w:val="21"/>
          <w:szCs w:val="21"/>
          <w:lang w:val="el-GR"/>
        </w:rPr>
        <w:t xml:space="preserve"> θα  γίνεται από τον θάλαμο οδήγησης μέσω ειδικού ενσύρματου χειριστηρίου, το οποίο θα περιλαμβάνει οθόνη υγρών κρυστάλλων (</w:t>
      </w:r>
      <w:r w:rsidRPr="00C34259">
        <w:rPr>
          <w:rFonts w:asciiTheme="minorHAnsi" w:hAnsiTheme="minorHAnsi" w:cstheme="minorHAnsi"/>
          <w:sz w:val="21"/>
          <w:szCs w:val="21"/>
          <w:lang w:val="en-US"/>
        </w:rPr>
        <w:t>LCD</w:t>
      </w:r>
      <w:r w:rsidRPr="00C34259">
        <w:rPr>
          <w:rFonts w:asciiTheme="minorHAnsi" w:hAnsiTheme="minorHAnsi" w:cstheme="minorHAnsi"/>
          <w:sz w:val="21"/>
          <w:szCs w:val="21"/>
          <w:lang w:val="el-GR"/>
        </w:rPr>
        <w:t xml:space="preserve">) και φωτεινές ενδείξεις των </w:t>
      </w:r>
      <w:r w:rsidR="003E3AF7" w:rsidRPr="00C34259">
        <w:rPr>
          <w:rFonts w:asciiTheme="minorHAnsi" w:hAnsiTheme="minorHAnsi" w:cstheme="minorHAnsi"/>
          <w:sz w:val="21"/>
          <w:szCs w:val="21"/>
          <w:lang w:val="el-GR"/>
        </w:rPr>
        <w:t>ενεργοποιούμενων</w:t>
      </w:r>
      <w:r w:rsidRPr="00C34259">
        <w:rPr>
          <w:rFonts w:asciiTheme="minorHAnsi" w:hAnsiTheme="minorHAnsi" w:cstheme="minorHAnsi"/>
          <w:sz w:val="21"/>
          <w:szCs w:val="21"/>
          <w:lang w:val="el-GR"/>
        </w:rPr>
        <w:t xml:space="preserve"> κάθε φορά σταδίων λειτουργίας. </w:t>
      </w:r>
    </w:p>
    <w:p w:rsidR="00552A4A" w:rsidRPr="00C34259" w:rsidRDefault="00552A4A" w:rsidP="00A245FF">
      <w:pPr>
        <w:spacing w:after="0"/>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Θα υπάρχει επίσης και η δυνατότητα εκτέλεσης των κινήσεων κατευθείαν από το υδραυλικό χειριστήριο πίσω αριστερά από τον θάλαμο οδήγησης. </w:t>
      </w:r>
    </w:p>
    <w:p w:rsidR="00552A4A" w:rsidRPr="00C34259" w:rsidRDefault="00552A4A" w:rsidP="00A245FF">
      <w:pPr>
        <w:spacing w:after="0"/>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Ακόμη, ειδική διάταξη στον αυτοματισμό του συστήματος δεν θα επιτρέπει την ενεργοποίηση του μηχανισμού αν προηγουμένως δεν έχει </w:t>
      </w:r>
      <w:proofErr w:type="spellStart"/>
      <w:r w:rsidRPr="00C34259">
        <w:rPr>
          <w:rFonts w:asciiTheme="minorHAnsi" w:hAnsiTheme="minorHAnsi" w:cstheme="minorHAnsi"/>
          <w:sz w:val="21"/>
          <w:szCs w:val="21"/>
          <w:lang w:val="el-GR"/>
        </w:rPr>
        <w:t>απασφαλισθεί</w:t>
      </w:r>
      <w:proofErr w:type="spellEnd"/>
      <w:r w:rsidRPr="00C34259">
        <w:rPr>
          <w:rFonts w:asciiTheme="minorHAnsi" w:hAnsiTheme="minorHAnsi" w:cstheme="minorHAnsi"/>
          <w:sz w:val="21"/>
          <w:szCs w:val="21"/>
          <w:lang w:val="el-GR"/>
        </w:rPr>
        <w:t xml:space="preserve"> το κοντέινερ  (χρησιμοποίηση αγκίστρων ασφαλείας). </w:t>
      </w:r>
    </w:p>
    <w:p w:rsidR="00552A4A" w:rsidRPr="00C34259" w:rsidRDefault="00552A4A" w:rsidP="00A245FF">
      <w:pPr>
        <w:spacing w:after="0"/>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Όλες οι κινήσεις και χειρισμοί θα ελέγχονται μέσω </w:t>
      </w:r>
      <w:r w:rsidRPr="00C34259">
        <w:rPr>
          <w:rFonts w:asciiTheme="minorHAnsi" w:hAnsiTheme="minorHAnsi" w:cstheme="minorHAnsi"/>
          <w:sz w:val="21"/>
          <w:szCs w:val="21"/>
          <w:lang w:val="en-US"/>
        </w:rPr>
        <w:t>PLC</w:t>
      </w:r>
      <w:r w:rsidRPr="00C34259">
        <w:rPr>
          <w:rFonts w:asciiTheme="minorHAnsi" w:hAnsiTheme="minorHAnsi" w:cstheme="minorHAnsi"/>
          <w:sz w:val="21"/>
          <w:szCs w:val="21"/>
          <w:lang w:val="el-GR"/>
        </w:rPr>
        <w:t xml:space="preserve"> και επαγωγικών διακοπτών θέσεων για την παρεμπόδιση εσφαλμένων χειρισμών.</w:t>
      </w:r>
    </w:p>
    <w:p w:rsidR="00552A4A" w:rsidRPr="00C34259" w:rsidRDefault="00552A4A" w:rsidP="00A245FF">
      <w:pPr>
        <w:spacing w:after="0"/>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Ο ανυψωτικός μηχανισμός </w:t>
      </w:r>
      <w:r w:rsidRPr="00C34259">
        <w:rPr>
          <w:rFonts w:asciiTheme="minorHAnsi" w:hAnsiTheme="minorHAnsi" w:cstheme="minorHAnsi"/>
          <w:bCs/>
          <w:sz w:val="21"/>
          <w:szCs w:val="21"/>
          <w:lang w:val="el-GR"/>
        </w:rPr>
        <w:t xml:space="preserve">θα </w:t>
      </w:r>
      <w:r w:rsidRPr="00C34259">
        <w:rPr>
          <w:rFonts w:asciiTheme="minorHAnsi" w:hAnsiTheme="minorHAnsi" w:cstheme="minorHAnsi"/>
          <w:sz w:val="21"/>
          <w:szCs w:val="21"/>
          <w:lang w:val="el-GR"/>
        </w:rPr>
        <w:t xml:space="preserve"> εκτελεί τις παρακάτω κινήσεις : </w:t>
      </w:r>
    </w:p>
    <w:p w:rsidR="00552A4A" w:rsidRPr="00C34259" w:rsidRDefault="00552A4A" w:rsidP="00A245FF">
      <w:pPr>
        <w:numPr>
          <w:ilvl w:val="0"/>
          <w:numId w:val="13"/>
        </w:numPr>
        <w:suppressAutoHyphens w:val="0"/>
        <w:spacing w:after="0"/>
        <w:ind w:left="0"/>
        <w:rPr>
          <w:rFonts w:asciiTheme="minorHAnsi" w:hAnsiTheme="minorHAnsi" w:cstheme="minorHAnsi"/>
          <w:sz w:val="21"/>
          <w:szCs w:val="21"/>
        </w:rPr>
      </w:pPr>
      <w:proofErr w:type="spellStart"/>
      <w:r w:rsidRPr="00C34259">
        <w:rPr>
          <w:rFonts w:asciiTheme="minorHAnsi" w:hAnsiTheme="minorHAnsi" w:cstheme="minorHAnsi"/>
          <w:sz w:val="21"/>
          <w:szCs w:val="21"/>
        </w:rPr>
        <w:t>Στήριξη</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ποδαρικού</w:t>
      </w:r>
      <w:proofErr w:type="spellEnd"/>
      <w:r w:rsidRPr="00C34259">
        <w:rPr>
          <w:rFonts w:asciiTheme="minorHAnsi" w:hAnsiTheme="minorHAnsi" w:cstheme="minorHAnsi"/>
          <w:sz w:val="21"/>
          <w:szCs w:val="21"/>
        </w:rPr>
        <w:t xml:space="preserve"> </w:t>
      </w:r>
    </w:p>
    <w:p w:rsidR="00552A4A" w:rsidRPr="00C34259" w:rsidRDefault="00552A4A" w:rsidP="00A245FF">
      <w:pPr>
        <w:numPr>
          <w:ilvl w:val="0"/>
          <w:numId w:val="13"/>
        </w:numPr>
        <w:suppressAutoHyphens w:val="0"/>
        <w:spacing w:after="0"/>
        <w:ind w:left="0"/>
        <w:rPr>
          <w:rFonts w:asciiTheme="minorHAnsi" w:hAnsiTheme="minorHAnsi" w:cstheme="minorHAnsi"/>
          <w:sz w:val="21"/>
          <w:szCs w:val="21"/>
        </w:rPr>
      </w:pPr>
      <w:proofErr w:type="spellStart"/>
      <w:r w:rsidRPr="00C34259">
        <w:rPr>
          <w:rFonts w:asciiTheme="minorHAnsi" w:hAnsiTheme="minorHAnsi" w:cstheme="minorHAnsi"/>
          <w:sz w:val="21"/>
          <w:szCs w:val="21"/>
        </w:rPr>
        <w:t>Φόρτωση</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κάδου</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στο</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όχημα</w:t>
      </w:r>
      <w:proofErr w:type="spellEnd"/>
      <w:r w:rsidRPr="00C34259">
        <w:rPr>
          <w:rFonts w:asciiTheme="minorHAnsi" w:hAnsiTheme="minorHAnsi" w:cstheme="minorHAnsi"/>
          <w:sz w:val="21"/>
          <w:szCs w:val="21"/>
        </w:rPr>
        <w:t>.</w:t>
      </w:r>
    </w:p>
    <w:p w:rsidR="00552A4A" w:rsidRPr="00C34259" w:rsidRDefault="00552A4A" w:rsidP="00A245FF">
      <w:pPr>
        <w:numPr>
          <w:ilvl w:val="0"/>
          <w:numId w:val="13"/>
        </w:numPr>
        <w:suppressAutoHyphens w:val="0"/>
        <w:spacing w:after="0"/>
        <w:ind w:left="0"/>
        <w:rPr>
          <w:rFonts w:asciiTheme="minorHAnsi" w:hAnsiTheme="minorHAnsi" w:cstheme="minorHAnsi"/>
          <w:sz w:val="21"/>
          <w:szCs w:val="21"/>
        </w:rPr>
      </w:pPr>
      <w:proofErr w:type="spellStart"/>
      <w:r w:rsidRPr="00C34259">
        <w:rPr>
          <w:rFonts w:asciiTheme="minorHAnsi" w:hAnsiTheme="minorHAnsi" w:cstheme="minorHAnsi"/>
          <w:sz w:val="21"/>
          <w:szCs w:val="21"/>
        </w:rPr>
        <w:t>Μετακίνηση</w:t>
      </w:r>
      <w:proofErr w:type="spellEnd"/>
      <w:r w:rsidRPr="00C34259">
        <w:rPr>
          <w:rFonts w:asciiTheme="minorHAnsi" w:hAnsiTheme="minorHAnsi" w:cstheme="minorHAnsi"/>
          <w:sz w:val="21"/>
          <w:szCs w:val="21"/>
        </w:rPr>
        <w:t xml:space="preserve"> – </w:t>
      </w:r>
      <w:proofErr w:type="spellStart"/>
      <w:r w:rsidRPr="00C34259">
        <w:rPr>
          <w:rFonts w:asciiTheme="minorHAnsi" w:hAnsiTheme="minorHAnsi" w:cstheme="minorHAnsi"/>
          <w:sz w:val="21"/>
          <w:szCs w:val="21"/>
        </w:rPr>
        <w:t>έλξη</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κάδου</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και</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ασφάλιση</w:t>
      </w:r>
      <w:proofErr w:type="spellEnd"/>
      <w:r w:rsidRPr="00C34259">
        <w:rPr>
          <w:rFonts w:asciiTheme="minorHAnsi" w:hAnsiTheme="minorHAnsi" w:cstheme="minorHAnsi"/>
          <w:sz w:val="21"/>
          <w:szCs w:val="21"/>
        </w:rPr>
        <w:t xml:space="preserve"> </w:t>
      </w:r>
    </w:p>
    <w:p w:rsidR="00552A4A" w:rsidRPr="00C34259" w:rsidRDefault="00552A4A" w:rsidP="00A245FF">
      <w:pPr>
        <w:numPr>
          <w:ilvl w:val="0"/>
          <w:numId w:val="13"/>
        </w:numPr>
        <w:suppressAutoHyphens w:val="0"/>
        <w:spacing w:after="0"/>
        <w:ind w:left="0"/>
        <w:rPr>
          <w:rFonts w:asciiTheme="minorHAnsi" w:hAnsiTheme="minorHAnsi" w:cstheme="minorHAnsi"/>
          <w:sz w:val="21"/>
          <w:szCs w:val="21"/>
        </w:rPr>
      </w:pPr>
      <w:proofErr w:type="spellStart"/>
      <w:r w:rsidRPr="00C34259">
        <w:rPr>
          <w:rFonts w:asciiTheme="minorHAnsi" w:hAnsiTheme="minorHAnsi" w:cstheme="minorHAnsi"/>
          <w:sz w:val="21"/>
          <w:szCs w:val="21"/>
        </w:rPr>
        <w:t>Εκκένωση</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κάδου</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ανατροπή</w:t>
      </w:r>
      <w:proofErr w:type="spellEnd"/>
      <w:r w:rsidRPr="00C34259">
        <w:rPr>
          <w:rFonts w:asciiTheme="minorHAnsi" w:hAnsiTheme="minorHAnsi" w:cstheme="minorHAnsi"/>
          <w:sz w:val="21"/>
          <w:szCs w:val="21"/>
        </w:rPr>
        <w:t>)</w:t>
      </w:r>
    </w:p>
    <w:p w:rsidR="00552A4A" w:rsidRPr="00C34259" w:rsidRDefault="00552A4A" w:rsidP="00A245FF">
      <w:pPr>
        <w:numPr>
          <w:ilvl w:val="0"/>
          <w:numId w:val="13"/>
        </w:numPr>
        <w:suppressAutoHyphens w:val="0"/>
        <w:spacing w:after="0"/>
        <w:ind w:left="0"/>
        <w:rPr>
          <w:rFonts w:asciiTheme="minorHAnsi" w:hAnsiTheme="minorHAnsi" w:cstheme="minorHAnsi"/>
          <w:sz w:val="21"/>
          <w:szCs w:val="21"/>
        </w:rPr>
      </w:pPr>
      <w:proofErr w:type="spellStart"/>
      <w:r w:rsidRPr="00C34259">
        <w:rPr>
          <w:rFonts w:asciiTheme="minorHAnsi" w:hAnsiTheme="minorHAnsi" w:cstheme="minorHAnsi"/>
          <w:sz w:val="21"/>
          <w:szCs w:val="21"/>
        </w:rPr>
        <w:t>Εκφόρτωση</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κάδου</w:t>
      </w:r>
      <w:proofErr w:type="spellEnd"/>
    </w:p>
    <w:p w:rsidR="00552A4A" w:rsidRPr="00C34259" w:rsidRDefault="00552A4A" w:rsidP="00A245FF">
      <w:pPr>
        <w:spacing w:after="0"/>
        <w:rPr>
          <w:rFonts w:asciiTheme="minorHAnsi" w:hAnsiTheme="minorHAnsi" w:cstheme="minorHAnsi"/>
          <w:sz w:val="21"/>
          <w:szCs w:val="21"/>
          <w:lang w:val="el-GR"/>
        </w:rPr>
      </w:pPr>
      <w:r w:rsidRPr="00C34259">
        <w:rPr>
          <w:rFonts w:asciiTheme="minorHAnsi" w:hAnsiTheme="minorHAnsi" w:cstheme="minorHAnsi"/>
          <w:sz w:val="21"/>
          <w:szCs w:val="21"/>
          <w:lang w:val="el-GR"/>
        </w:rPr>
        <w:lastRenderedPageBreak/>
        <w:t>Όλες οι κινήσεις θα γίνονται με υδραυλικούς κυλίνδρους διπλής ενέργειας. Η  υδραυλική πίεση και ροή θα παρέχεται από αντλία υψηλής πίεσης λαδιού εγκατεστημένης επί του κινητήρα του οχήματος (</w:t>
      </w:r>
      <w:r w:rsidRPr="00C34259">
        <w:rPr>
          <w:rFonts w:asciiTheme="minorHAnsi" w:hAnsiTheme="minorHAnsi" w:cstheme="minorHAnsi"/>
          <w:sz w:val="21"/>
          <w:szCs w:val="21"/>
          <w:lang w:val="en-US"/>
        </w:rPr>
        <w:t>P</w:t>
      </w:r>
      <w:r w:rsidRPr="00C34259">
        <w:rPr>
          <w:rFonts w:asciiTheme="minorHAnsi" w:hAnsiTheme="minorHAnsi" w:cstheme="minorHAnsi"/>
          <w:sz w:val="21"/>
          <w:szCs w:val="21"/>
          <w:lang w:val="el-GR"/>
        </w:rPr>
        <w:t>.</w:t>
      </w:r>
      <w:r w:rsidRPr="00C34259">
        <w:rPr>
          <w:rFonts w:asciiTheme="minorHAnsi" w:hAnsiTheme="minorHAnsi" w:cstheme="minorHAnsi"/>
          <w:sz w:val="21"/>
          <w:szCs w:val="21"/>
          <w:lang w:val="en-US"/>
        </w:rPr>
        <w:t>T</w:t>
      </w:r>
      <w:r w:rsidRPr="00C34259">
        <w:rPr>
          <w:rFonts w:asciiTheme="minorHAnsi" w:hAnsiTheme="minorHAnsi" w:cstheme="minorHAnsi"/>
          <w:sz w:val="21"/>
          <w:szCs w:val="21"/>
          <w:lang w:val="el-GR"/>
        </w:rPr>
        <w:t>.</w:t>
      </w:r>
      <w:r w:rsidRPr="00C34259">
        <w:rPr>
          <w:rFonts w:asciiTheme="minorHAnsi" w:hAnsiTheme="minorHAnsi" w:cstheme="minorHAnsi"/>
          <w:sz w:val="21"/>
          <w:szCs w:val="21"/>
          <w:lang w:val="en-US"/>
        </w:rPr>
        <w:t>O</w:t>
      </w:r>
      <w:r w:rsidRPr="00C34259">
        <w:rPr>
          <w:rFonts w:asciiTheme="minorHAnsi" w:hAnsiTheme="minorHAnsi" w:cstheme="minorHAnsi"/>
          <w:sz w:val="21"/>
          <w:szCs w:val="21"/>
          <w:lang w:val="el-GR"/>
        </w:rPr>
        <w:t xml:space="preserve">.).  </w:t>
      </w:r>
    </w:p>
    <w:p w:rsidR="00552A4A" w:rsidRPr="00C34259" w:rsidRDefault="00552A4A" w:rsidP="00A245FF">
      <w:pPr>
        <w:spacing w:after="0"/>
        <w:rPr>
          <w:rFonts w:asciiTheme="minorHAnsi" w:hAnsiTheme="minorHAnsi" w:cstheme="minorHAnsi"/>
          <w:sz w:val="21"/>
          <w:szCs w:val="21"/>
          <w:lang w:val="el-GR"/>
        </w:rPr>
      </w:pPr>
      <w:r w:rsidRPr="00C34259">
        <w:rPr>
          <w:rFonts w:asciiTheme="minorHAnsi" w:hAnsiTheme="minorHAnsi" w:cstheme="minorHAnsi"/>
          <w:sz w:val="21"/>
          <w:szCs w:val="21"/>
          <w:lang w:val="el-GR"/>
        </w:rPr>
        <w:t>Τα βασικά εξαρτήματα του υδραυλικού κυκλώματος θα περιλαμβάνει:</w:t>
      </w:r>
    </w:p>
    <w:p w:rsidR="00552A4A" w:rsidRPr="00C34259" w:rsidRDefault="00552A4A" w:rsidP="00A245FF">
      <w:pPr>
        <w:numPr>
          <w:ilvl w:val="0"/>
          <w:numId w:val="14"/>
        </w:numPr>
        <w:suppressAutoHyphens w:val="0"/>
        <w:overflowPunct w:val="0"/>
        <w:autoSpaceDE w:val="0"/>
        <w:autoSpaceDN w:val="0"/>
        <w:adjustRightInd w:val="0"/>
        <w:spacing w:after="0"/>
        <w:ind w:left="0"/>
        <w:textAlignment w:val="baseline"/>
        <w:rPr>
          <w:rFonts w:asciiTheme="minorHAnsi" w:hAnsiTheme="minorHAnsi" w:cstheme="minorHAnsi"/>
          <w:sz w:val="21"/>
          <w:szCs w:val="21"/>
          <w:lang w:val="el-GR"/>
        </w:rPr>
      </w:pPr>
      <w:proofErr w:type="spellStart"/>
      <w:r w:rsidRPr="00C34259">
        <w:rPr>
          <w:rFonts w:asciiTheme="minorHAnsi" w:hAnsiTheme="minorHAnsi" w:cstheme="minorHAnsi"/>
          <w:sz w:val="21"/>
          <w:szCs w:val="21"/>
          <w:lang w:val="el-GR"/>
        </w:rPr>
        <w:t>Ελαιοδοχείο</w:t>
      </w:r>
      <w:proofErr w:type="spellEnd"/>
      <w:r w:rsidRPr="00C34259">
        <w:rPr>
          <w:rFonts w:asciiTheme="minorHAnsi" w:hAnsiTheme="minorHAnsi" w:cstheme="minorHAnsi"/>
          <w:sz w:val="21"/>
          <w:szCs w:val="21"/>
          <w:lang w:val="el-GR"/>
        </w:rPr>
        <w:t xml:space="preserve">   με φίλτρο επιστροφής και τάπα πλήρωσης και αναπνοής και διαφορικό δείκτη φίλτρου επιστροφών.</w:t>
      </w:r>
    </w:p>
    <w:p w:rsidR="00552A4A" w:rsidRPr="00C34259" w:rsidRDefault="00552A4A" w:rsidP="00A245FF">
      <w:pPr>
        <w:numPr>
          <w:ilvl w:val="0"/>
          <w:numId w:val="14"/>
        </w:numPr>
        <w:suppressAutoHyphens w:val="0"/>
        <w:overflowPunct w:val="0"/>
        <w:autoSpaceDE w:val="0"/>
        <w:autoSpaceDN w:val="0"/>
        <w:adjustRightInd w:val="0"/>
        <w:spacing w:after="0"/>
        <w:ind w:left="0"/>
        <w:textAlignment w:val="baseline"/>
        <w:rPr>
          <w:rFonts w:asciiTheme="minorHAnsi" w:hAnsiTheme="minorHAnsi" w:cstheme="minorHAnsi"/>
          <w:sz w:val="21"/>
          <w:szCs w:val="21"/>
        </w:rPr>
      </w:pPr>
      <w:proofErr w:type="spellStart"/>
      <w:r w:rsidRPr="00C34259">
        <w:rPr>
          <w:rFonts w:asciiTheme="minorHAnsi" w:hAnsiTheme="minorHAnsi" w:cstheme="minorHAnsi"/>
          <w:sz w:val="21"/>
          <w:szCs w:val="21"/>
        </w:rPr>
        <w:t>Εμβολοφόρα</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αντλία</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πίεσης</w:t>
      </w:r>
      <w:proofErr w:type="spellEnd"/>
      <w:r w:rsidRPr="00C34259">
        <w:rPr>
          <w:rFonts w:asciiTheme="minorHAnsi" w:hAnsiTheme="minorHAnsi" w:cstheme="minorHAnsi"/>
          <w:sz w:val="21"/>
          <w:szCs w:val="21"/>
        </w:rPr>
        <w:t xml:space="preserve"> .</w:t>
      </w:r>
    </w:p>
    <w:p w:rsidR="00552A4A" w:rsidRPr="00C34259" w:rsidRDefault="00552A4A" w:rsidP="00A245FF">
      <w:pPr>
        <w:numPr>
          <w:ilvl w:val="0"/>
          <w:numId w:val="14"/>
        </w:numPr>
        <w:suppressAutoHyphens w:val="0"/>
        <w:overflowPunct w:val="0"/>
        <w:autoSpaceDE w:val="0"/>
        <w:autoSpaceDN w:val="0"/>
        <w:adjustRightInd w:val="0"/>
        <w:spacing w:after="0"/>
        <w:ind w:left="0"/>
        <w:textAlignment w:val="baseline"/>
        <w:rPr>
          <w:rFonts w:asciiTheme="minorHAnsi" w:hAnsiTheme="minorHAnsi" w:cstheme="minorHAnsi"/>
          <w:sz w:val="21"/>
          <w:szCs w:val="21"/>
        </w:rPr>
      </w:pPr>
      <w:r w:rsidRPr="00C34259">
        <w:rPr>
          <w:rFonts w:asciiTheme="minorHAnsi" w:hAnsiTheme="minorHAnsi" w:cstheme="minorHAnsi"/>
          <w:sz w:val="21"/>
          <w:szCs w:val="21"/>
          <w:lang w:val="el-GR"/>
        </w:rPr>
        <w:t xml:space="preserve">Υδραυλικό χειριστήριο τριών κινήσεων διπλής ενεργείας με κεντρική βαλβίδα ανακούφισης. </w:t>
      </w:r>
      <w:proofErr w:type="spellStart"/>
      <w:r w:rsidRPr="00C34259">
        <w:rPr>
          <w:rFonts w:asciiTheme="minorHAnsi" w:hAnsiTheme="minorHAnsi" w:cstheme="minorHAnsi"/>
          <w:sz w:val="21"/>
          <w:szCs w:val="21"/>
        </w:rPr>
        <w:t>Το</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χειριστήριο</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θα</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ενεργοποιείται</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ηλεκτρομαγνητικά</w:t>
      </w:r>
      <w:proofErr w:type="spellEnd"/>
      <w:r w:rsidRPr="00C34259">
        <w:rPr>
          <w:rFonts w:asciiTheme="minorHAnsi" w:hAnsiTheme="minorHAnsi" w:cstheme="minorHAnsi"/>
          <w:sz w:val="21"/>
          <w:szCs w:val="21"/>
        </w:rPr>
        <w:t>.</w:t>
      </w:r>
    </w:p>
    <w:p w:rsidR="00552A4A" w:rsidRPr="00C34259" w:rsidRDefault="00552A4A" w:rsidP="00A245FF">
      <w:pPr>
        <w:numPr>
          <w:ilvl w:val="0"/>
          <w:numId w:val="14"/>
        </w:numPr>
        <w:suppressAutoHyphens w:val="0"/>
        <w:overflowPunct w:val="0"/>
        <w:autoSpaceDE w:val="0"/>
        <w:autoSpaceDN w:val="0"/>
        <w:adjustRightInd w:val="0"/>
        <w:spacing w:after="0"/>
        <w:ind w:left="0"/>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Δύο υδραυλικούς κυλίνδρους για την ανύψωση του βραχίονα. Επί των κυλίνδρων θα υπάρχει διπλή ρυθμιζόμενη βαλβίδα συγκράτησης φορτίου.</w:t>
      </w:r>
    </w:p>
    <w:p w:rsidR="00552A4A" w:rsidRPr="00C34259" w:rsidRDefault="00552A4A" w:rsidP="00A245FF">
      <w:pPr>
        <w:numPr>
          <w:ilvl w:val="0"/>
          <w:numId w:val="14"/>
        </w:numPr>
        <w:suppressAutoHyphens w:val="0"/>
        <w:overflowPunct w:val="0"/>
        <w:autoSpaceDE w:val="0"/>
        <w:autoSpaceDN w:val="0"/>
        <w:adjustRightInd w:val="0"/>
        <w:spacing w:after="0"/>
        <w:ind w:left="0"/>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Υδραυλικό κύλινδρο οριζόντιας κίνησης με </w:t>
      </w:r>
      <w:proofErr w:type="spellStart"/>
      <w:r w:rsidRPr="00C34259">
        <w:rPr>
          <w:rFonts w:asciiTheme="minorHAnsi" w:hAnsiTheme="minorHAnsi" w:cstheme="minorHAnsi"/>
          <w:sz w:val="21"/>
          <w:szCs w:val="21"/>
          <w:lang w:val="el-GR"/>
        </w:rPr>
        <w:t>αντεπίστροφη</w:t>
      </w:r>
      <w:proofErr w:type="spellEnd"/>
      <w:r w:rsidRPr="00C34259">
        <w:rPr>
          <w:rFonts w:asciiTheme="minorHAnsi" w:hAnsiTheme="minorHAnsi" w:cstheme="minorHAnsi"/>
          <w:sz w:val="21"/>
          <w:szCs w:val="21"/>
          <w:lang w:val="el-GR"/>
        </w:rPr>
        <w:t xml:space="preserve"> βαλβίδα υδραυλικού κλειδώματος και ρυθμιστή πίεσης.</w:t>
      </w:r>
    </w:p>
    <w:p w:rsidR="00552A4A" w:rsidRPr="00C34259" w:rsidRDefault="00552A4A" w:rsidP="00A245FF">
      <w:pPr>
        <w:numPr>
          <w:ilvl w:val="0"/>
          <w:numId w:val="14"/>
        </w:numPr>
        <w:suppressAutoHyphens w:val="0"/>
        <w:overflowPunct w:val="0"/>
        <w:autoSpaceDE w:val="0"/>
        <w:autoSpaceDN w:val="0"/>
        <w:adjustRightInd w:val="0"/>
        <w:spacing w:after="0"/>
        <w:ind w:left="0"/>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Υδραυλικό κύλινδρο ασφάλειας (άγκιστρα) με </w:t>
      </w:r>
      <w:proofErr w:type="spellStart"/>
      <w:r w:rsidRPr="00C34259">
        <w:rPr>
          <w:rFonts w:asciiTheme="minorHAnsi" w:hAnsiTheme="minorHAnsi" w:cstheme="minorHAnsi"/>
          <w:sz w:val="21"/>
          <w:szCs w:val="21"/>
          <w:lang w:val="el-GR"/>
        </w:rPr>
        <w:t>αντεπίστροφη</w:t>
      </w:r>
      <w:proofErr w:type="spellEnd"/>
      <w:r w:rsidRPr="00C34259">
        <w:rPr>
          <w:rFonts w:asciiTheme="minorHAnsi" w:hAnsiTheme="minorHAnsi" w:cstheme="minorHAnsi"/>
          <w:sz w:val="21"/>
          <w:szCs w:val="21"/>
          <w:lang w:val="el-GR"/>
        </w:rPr>
        <w:t xml:space="preserve"> βαλβίδα υδραυλικού κλειδώματος.</w:t>
      </w:r>
    </w:p>
    <w:p w:rsidR="00552A4A" w:rsidRPr="00C34259" w:rsidRDefault="00552A4A" w:rsidP="00A245FF">
      <w:pPr>
        <w:spacing w:after="0"/>
        <w:rPr>
          <w:rFonts w:asciiTheme="minorHAnsi" w:hAnsiTheme="minorHAnsi" w:cstheme="minorHAnsi"/>
          <w:sz w:val="21"/>
          <w:szCs w:val="21"/>
        </w:rPr>
      </w:pPr>
      <w:proofErr w:type="spellStart"/>
      <w:r w:rsidRPr="00C34259">
        <w:rPr>
          <w:rFonts w:asciiTheme="minorHAnsi" w:hAnsiTheme="minorHAnsi" w:cstheme="minorHAnsi"/>
          <w:sz w:val="21"/>
          <w:szCs w:val="21"/>
        </w:rPr>
        <w:t>Να</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κατατεθεί</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διάγραμμα</w:t>
      </w:r>
      <w:proofErr w:type="spellEnd"/>
      <w:r w:rsidRPr="00C34259">
        <w:rPr>
          <w:rFonts w:asciiTheme="minorHAnsi" w:hAnsiTheme="minorHAnsi" w:cstheme="minorHAnsi"/>
          <w:sz w:val="21"/>
          <w:szCs w:val="21"/>
        </w:rPr>
        <w:t xml:space="preserve">  </w:t>
      </w:r>
    </w:p>
    <w:p w:rsidR="00552A4A" w:rsidRPr="00C34259" w:rsidRDefault="00552A4A" w:rsidP="00A245FF">
      <w:pPr>
        <w:numPr>
          <w:ilvl w:val="0"/>
          <w:numId w:val="15"/>
        </w:numPr>
        <w:suppressAutoHyphens w:val="0"/>
        <w:overflowPunct w:val="0"/>
        <w:autoSpaceDE w:val="0"/>
        <w:autoSpaceDN w:val="0"/>
        <w:adjustRightInd w:val="0"/>
        <w:spacing w:after="0"/>
        <w:ind w:left="0"/>
        <w:textAlignment w:val="baseline"/>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Φόρτισης του ανυψωτικού μηχανισμού (φορτίου σε συνάρτηση με το ύψος φόρτωσης) </w:t>
      </w:r>
    </w:p>
    <w:p w:rsidR="00552A4A" w:rsidRPr="00C34259" w:rsidRDefault="00552A4A" w:rsidP="00A245FF">
      <w:pPr>
        <w:numPr>
          <w:ilvl w:val="0"/>
          <w:numId w:val="15"/>
        </w:numPr>
        <w:suppressAutoHyphens w:val="0"/>
        <w:overflowPunct w:val="0"/>
        <w:autoSpaceDE w:val="0"/>
        <w:autoSpaceDN w:val="0"/>
        <w:adjustRightInd w:val="0"/>
        <w:spacing w:after="0"/>
        <w:ind w:left="0"/>
        <w:textAlignment w:val="baseline"/>
        <w:rPr>
          <w:rFonts w:asciiTheme="minorHAnsi" w:hAnsiTheme="minorHAnsi" w:cstheme="minorHAnsi"/>
          <w:b/>
          <w:bCs/>
          <w:sz w:val="21"/>
          <w:szCs w:val="21"/>
          <w:lang w:val="el-GR"/>
        </w:rPr>
      </w:pPr>
      <w:r w:rsidRPr="00C34259">
        <w:rPr>
          <w:rFonts w:asciiTheme="minorHAnsi" w:hAnsiTheme="minorHAnsi" w:cstheme="minorHAnsi"/>
          <w:sz w:val="21"/>
          <w:szCs w:val="21"/>
          <w:lang w:val="el-GR"/>
        </w:rPr>
        <w:t xml:space="preserve">Μέγιστης γωνίας φόρτωσης σε συνάρτηση με το </w:t>
      </w:r>
      <w:proofErr w:type="spellStart"/>
      <w:r w:rsidRPr="00C34259">
        <w:rPr>
          <w:rFonts w:asciiTheme="minorHAnsi" w:hAnsiTheme="minorHAnsi" w:cstheme="minorHAnsi"/>
          <w:sz w:val="21"/>
          <w:szCs w:val="21"/>
          <w:lang w:val="el-GR"/>
        </w:rPr>
        <w:t>μήκ</w:t>
      </w:r>
      <w:proofErr w:type="spellEnd"/>
      <w:r w:rsidRPr="00C34259">
        <w:rPr>
          <w:rFonts w:asciiTheme="minorHAnsi" w:hAnsiTheme="minorHAnsi" w:cstheme="minorHAnsi"/>
          <w:sz w:val="21"/>
          <w:szCs w:val="21"/>
        </w:rPr>
        <w:t>o</w:t>
      </w:r>
      <w:r w:rsidRPr="00C34259">
        <w:rPr>
          <w:rFonts w:asciiTheme="minorHAnsi" w:hAnsiTheme="minorHAnsi" w:cstheme="minorHAnsi"/>
          <w:sz w:val="21"/>
          <w:szCs w:val="21"/>
          <w:lang w:val="el-GR"/>
        </w:rPr>
        <w:t xml:space="preserve">ς των </w:t>
      </w:r>
      <w:r w:rsidRPr="00C34259">
        <w:rPr>
          <w:rFonts w:asciiTheme="minorHAnsi" w:hAnsiTheme="minorHAnsi" w:cstheme="minorHAnsi"/>
          <w:sz w:val="21"/>
          <w:szCs w:val="21"/>
          <w:lang w:val="en-US"/>
        </w:rPr>
        <w:t>Container</w:t>
      </w:r>
      <w:r w:rsidRPr="00C34259">
        <w:rPr>
          <w:rFonts w:asciiTheme="minorHAnsi" w:hAnsiTheme="minorHAnsi" w:cstheme="minorHAnsi"/>
          <w:sz w:val="21"/>
          <w:szCs w:val="21"/>
          <w:lang w:val="el-GR"/>
        </w:rPr>
        <w:t xml:space="preserve">  </w:t>
      </w:r>
    </w:p>
    <w:p w:rsidR="00552A4A" w:rsidRPr="00C34259" w:rsidRDefault="00552A4A" w:rsidP="00A245FF">
      <w:pPr>
        <w:spacing w:after="0"/>
        <w:rPr>
          <w:rFonts w:asciiTheme="minorHAnsi" w:hAnsiTheme="minorHAnsi" w:cstheme="minorHAnsi"/>
          <w:b/>
          <w:bCs/>
          <w:sz w:val="21"/>
          <w:szCs w:val="21"/>
          <w:lang w:val="el-GR"/>
        </w:rPr>
      </w:pPr>
    </w:p>
    <w:p w:rsidR="00552A4A" w:rsidRPr="00C34259" w:rsidRDefault="00552A4A" w:rsidP="00A245FF">
      <w:pPr>
        <w:spacing w:after="0"/>
        <w:rPr>
          <w:rFonts w:asciiTheme="minorHAnsi" w:hAnsiTheme="minorHAnsi" w:cstheme="minorHAnsi"/>
          <w:b/>
          <w:sz w:val="21"/>
          <w:szCs w:val="21"/>
          <w:lang w:val="el-GR" w:eastAsia="en-US"/>
        </w:rPr>
      </w:pPr>
      <w:r w:rsidRPr="00C34259">
        <w:rPr>
          <w:rFonts w:asciiTheme="minorHAnsi" w:hAnsiTheme="minorHAnsi" w:cstheme="minorHAnsi"/>
          <w:b/>
          <w:sz w:val="21"/>
          <w:szCs w:val="21"/>
          <w:u w:val="single"/>
          <w:lang w:val="el-GR" w:eastAsia="en-US"/>
        </w:rPr>
        <w:t>ΒΑΦΗ.</w:t>
      </w:r>
      <w:r w:rsidRPr="00C34259">
        <w:rPr>
          <w:rFonts w:asciiTheme="minorHAnsi" w:hAnsiTheme="minorHAnsi" w:cstheme="minorHAnsi"/>
          <w:b/>
          <w:sz w:val="21"/>
          <w:szCs w:val="21"/>
          <w:lang w:val="el-GR" w:eastAsia="en-US"/>
        </w:rPr>
        <w:t xml:space="preserve"> </w:t>
      </w:r>
    </w:p>
    <w:p w:rsidR="00552A4A" w:rsidRPr="00C34259" w:rsidRDefault="00552A4A" w:rsidP="00A245FF">
      <w:pPr>
        <w:spacing w:after="0"/>
        <w:rPr>
          <w:rFonts w:asciiTheme="minorHAnsi" w:hAnsiTheme="minorHAnsi" w:cstheme="minorHAnsi"/>
          <w:b/>
          <w:sz w:val="21"/>
          <w:szCs w:val="21"/>
          <w:u w:val="single"/>
          <w:lang w:val="el-GR" w:eastAsia="en-US"/>
        </w:rPr>
      </w:pPr>
      <w:r w:rsidRPr="00C34259">
        <w:rPr>
          <w:rFonts w:asciiTheme="minorHAnsi" w:hAnsiTheme="minorHAnsi" w:cstheme="minorHAnsi"/>
          <w:sz w:val="21"/>
          <w:szCs w:val="21"/>
          <w:lang w:val="el-GR" w:eastAsia="en-US"/>
        </w:rPr>
        <w:t>Πριν από την βαφή θα γίνεται καθαρισμός με αμμοβολή όλων των μεταλλικών τμημάτων της υπερκατασκευής. Στη συνέχεια αστάρωμα και βαφή στο χρώμα επιλογής του Δήμου . Οι επιγραφές που θα φέρει το όχημα θα ορισθούν κατόπιν υπόδειξης του Δήμου.</w:t>
      </w:r>
    </w:p>
    <w:p w:rsidR="00552A4A" w:rsidRPr="00C34259" w:rsidRDefault="00552A4A" w:rsidP="00A245FF">
      <w:pPr>
        <w:spacing w:after="0"/>
        <w:rPr>
          <w:rFonts w:asciiTheme="minorHAnsi" w:hAnsiTheme="minorHAnsi" w:cstheme="minorHAnsi"/>
          <w:sz w:val="21"/>
          <w:szCs w:val="21"/>
          <w:lang w:val="el-GR" w:eastAsia="en-US"/>
        </w:rPr>
      </w:pPr>
    </w:p>
    <w:p w:rsidR="00552A4A" w:rsidRPr="00C34259" w:rsidRDefault="00552A4A" w:rsidP="00A245FF">
      <w:pPr>
        <w:keepNext/>
        <w:tabs>
          <w:tab w:val="left" w:pos="454"/>
        </w:tabs>
        <w:spacing w:after="0"/>
        <w:outlineLvl w:val="8"/>
        <w:rPr>
          <w:rFonts w:asciiTheme="minorHAnsi" w:hAnsiTheme="minorHAnsi" w:cstheme="minorHAnsi"/>
          <w:b/>
          <w:bCs/>
          <w:sz w:val="21"/>
          <w:szCs w:val="21"/>
          <w:u w:val="single"/>
          <w:lang w:val="el-GR"/>
        </w:rPr>
      </w:pPr>
      <w:r w:rsidRPr="00C34259">
        <w:rPr>
          <w:rFonts w:asciiTheme="minorHAnsi" w:hAnsiTheme="minorHAnsi" w:cstheme="minorHAnsi"/>
          <w:b/>
          <w:bCs/>
          <w:sz w:val="21"/>
          <w:szCs w:val="21"/>
          <w:u w:val="single"/>
          <w:lang w:val="el-GR"/>
        </w:rPr>
        <w:t>Ποιότητα-  Καταλληλότητα - Τεχνική Υποστήριξη</w:t>
      </w:r>
      <w:r w:rsidRPr="00C34259">
        <w:rPr>
          <w:rFonts w:asciiTheme="minorHAnsi" w:hAnsiTheme="minorHAnsi" w:cstheme="minorHAnsi"/>
          <w:b/>
          <w:snapToGrid w:val="0"/>
          <w:sz w:val="21"/>
          <w:szCs w:val="21"/>
          <w:u w:val="single"/>
          <w:lang w:val="el-GR"/>
        </w:rPr>
        <w:t xml:space="preserve">   </w:t>
      </w:r>
    </w:p>
    <w:p w:rsidR="00552A4A" w:rsidRPr="00C34259" w:rsidRDefault="00552A4A" w:rsidP="00A245FF">
      <w:pPr>
        <w:tabs>
          <w:tab w:val="left" w:pos="454"/>
          <w:tab w:val="left" w:pos="5300"/>
          <w:tab w:val="left" w:pos="6717"/>
          <w:tab w:val="left" w:pos="7994"/>
        </w:tabs>
        <w:spacing w:after="0"/>
        <w:rPr>
          <w:rFonts w:asciiTheme="minorHAnsi" w:hAnsiTheme="minorHAnsi" w:cstheme="minorHAnsi"/>
          <w:snapToGrid w:val="0"/>
          <w:sz w:val="21"/>
          <w:szCs w:val="21"/>
          <w:u w:val="single"/>
          <w:lang w:val="el-GR"/>
        </w:rPr>
      </w:pPr>
      <w:r w:rsidRPr="00C34259">
        <w:rPr>
          <w:rFonts w:asciiTheme="minorHAnsi" w:hAnsiTheme="minorHAnsi" w:cstheme="minorHAnsi"/>
          <w:snapToGrid w:val="0"/>
          <w:sz w:val="21"/>
          <w:szCs w:val="21"/>
          <w:u w:val="single"/>
          <w:lang w:val="el-GR"/>
        </w:rPr>
        <w:t>Με την προσφορά να κατατεθεί:</w:t>
      </w:r>
    </w:p>
    <w:p w:rsidR="00552A4A" w:rsidRPr="00C34259" w:rsidRDefault="00552A4A" w:rsidP="00A245FF">
      <w:pPr>
        <w:numPr>
          <w:ilvl w:val="0"/>
          <w:numId w:val="6"/>
        </w:numPr>
        <w:tabs>
          <w:tab w:val="left" w:pos="454"/>
          <w:tab w:val="left" w:pos="6717"/>
          <w:tab w:val="left" w:pos="7994"/>
        </w:tabs>
        <w:suppressAutoHyphens w:val="0"/>
        <w:overflowPunct w:val="0"/>
        <w:autoSpaceDE w:val="0"/>
        <w:autoSpaceDN w:val="0"/>
        <w:adjustRightInd w:val="0"/>
        <w:spacing w:after="0"/>
        <w:ind w:left="0" w:hanging="426"/>
        <w:textAlignment w:val="baseline"/>
        <w:rPr>
          <w:rFonts w:asciiTheme="minorHAnsi" w:hAnsiTheme="minorHAnsi" w:cstheme="minorHAnsi"/>
          <w:snapToGrid w:val="0"/>
          <w:sz w:val="21"/>
          <w:szCs w:val="21"/>
          <w:lang w:val="el-GR"/>
        </w:rPr>
      </w:pPr>
      <w:r w:rsidRPr="00C34259">
        <w:rPr>
          <w:rFonts w:asciiTheme="minorHAnsi" w:hAnsiTheme="minorHAnsi" w:cstheme="minorHAnsi"/>
          <w:bCs/>
          <w:sz w:val="21"/>
          <w:szCs w:val="21"/>
          <w:lang w:val="el-GR"/>
        </w:rPr>
        <w:t>Υπεύθυνη Δήλωση προσκόμισης</w:t>
      </w:r>
      <w:r w:rsidRPr="00C34259">
        <w:rPr>
          <w:rFonts w:asciiTheme="minorHAnsi" w:hAnsiTheme="minorHAnsi" w:cstheme="minorHAnsi"/>
          <w:snapToGrid w:val="0"/>
          <w:sz w:val="21"/>
          <w:szCs w:val="21"/>
          <w:lang w:val="el-GR"/>
        </w:rPr>
        <w:t xml:space="preserve"> κατά την παράδοση Έγκρισης Τύπου για ολοκληρωμένο όχημα βάσει των διατάξεων του άρθρου 24 της οδηγίας 2007/46/ΕΚ όπως τροποποιήθηκε με τον κανονισμό (ΕΚ) αριθ. 214/2014, που θα εκδοθεί από την αρμόδια Δ/</w:t>
      </w:r>
      <w:proofErr w:type="spellStart"/>
      <w:r w:rsidRPr="00C34259">
        <w:rPr>
          <w:rFonts w:asciiTheme="minorHAnsi" w:hAnsiTheme="minorHAnsi" w:cstheme="minorHAnsi"/>
          <w:snapToGrid w:val="0"/>
          <w:sz w:val="21"/>
          <w:szCs w:val="21"/>
          <w:lang w:val="el-GR"/>
        </w:rPr>
        <w:t>νση</w:t>
      </w:r>
      <w:proofErr w:type="spellEnd"/>
      <w:r w:rsidRPr="00C34259">
        <w:rPr>
          <w:rFonts w:asciiTheme="minorHAnsi" w:hAnsiTheme="minorHAnsi" w:cstheme="minorHAnsi"/>
          <w:snapToGrid w:val="0"/>
          <w:sz w:val="21"/>
          <w:szCs w:val="21"/>
          <w:lang w:val="el-GR"/>
        </w:rPr>
        <w:t xml:space="preserve"> του ΥΠΟΥΡΓΕΙΟΥ ΥΠΟΔΟΜΩΝ,ΜΕΤΑΦΟΡΩΝ &amp; ΔΙΚΤΥΩΝ προκειμένου να είναι εφικτή η ταξινόμηση του οχήματος σύμφωνα με τις ισχύουσες σχετικές διατάξεις.</w:t>
      </w:r>
    </w:p>
    <w:p w:rsidR="00552A4A" w:rsidRPr="00C34259" w:rsidRDefault="00552A4A" w:rsidP="00A245FF">
      <w:pPr>
        <w:numPr>
          <w:ilvl w:val="0"/>
          <w:numId w:val="6"/>
        </w:numPr>
        <w:tabs>
          <w:tab w:val="left" w:pos="426"/>
          <w:tab w:val="left" w:pos="454"/>
          <w:tab w:val="left" w:pos="6717"/>
          <w:tab w:val="left" w:pos="7994"/>
        </w:tabs>
        <w:suppressAutoHyphens w:val="0"/>
        <w:overflowPunct w:val="0"/>
        <w:autoSpaceDE w:val="0"/>
        <w:autoSpaceDN w:val="0"/>
        <w:adjustRightInd w:val="0"/>
        <w:spacing w:after="0"/>
        <w:ind w:left="0" w:hanging="426"/>
        <w:textAlignment w:val="baseline"/>
        <w:rPr>
          <w:rFonts w:asciiTheme="minorHAnsi" w:hAnsiTheme="minorHAnsi" w:cstheme="minorHAnsi"/>
          <w:b/>
          <w:sz w:val="21"/>
          <w:szCs w:val="21"/>
          <w:lang w:val="el-GR"/>
        </w:rPr>
      </w:pPr>
      <w:r w:rsidRPr="00C34259">
        <w:rPr>
          <w:rFonts w:asciiTheme="minorHAnsi" w:hAnsiTheme="minorHAnsi" w:cstheme="minorHAnsi"/>
          <w:bCs/>
          <w:sz w:val="21"/>
          <w:szCs w:val="21"/>
          <w:lang w:val="el-GR"/>
        </w:rPr>
        <w:t>Δήλωση συμμόρφωσης ΕΚ  (</w:t>
      </w:r>
      <w:r w:rsidRPr="00C34259">
        <w:rPr>
          <w:rFonts w:asciiTheme="minorHAnsi" w:hAnsiTheme="minorHAnsi" w:cstheme="minorHAnsi"/>
          <w:bCs/>
          <w:sz w:val="21"/>
          <w:szCs w:val="21"/>
        </w:rPr>
        <w:t>CE</w:t>
      </w:r>
      <w:r w:rsidRPr="00C34259">
        <w:rPr>
          <w:rFonts w:asciiTheme="minorHAnsi" w:hAnsiTheme="minorHAnsi" w:cstheme="minorHAnsi"/>
          <w:bCs/>
          <w:sz w:val="21"/>
          <w:szCs w:val="21"/>
          <w:lang w:val="el-GR"/>
        </w:rPr>
        <w:t>) για όλη την κατασκευή (υπερκατασκευή) (στην</w:t>
      </w:r>
      <w:r w:rsidRPr="00C34259">
        <w:rPr>
          <w:rFonts w:asciiTheme="minorHAnsi" w:hAnsiTheme="minorHAnsi" w:cstheme="minorHAnsi"/>
          <w:snapToGrid w:val="0"/>
          <w:sz w:val="21"/>
          <w:szCs w:val="21"/>
          <w:lang w:val="el-GR"/>
        </w:rPr>
        <w:t xml:space="preserve"> Ελληνική γλώσσα ή επίσημη μετάφραση σε αυτή)  </w:t>
      </w:r>
    </w:p>
    <w:p w:rsidR="00552A4A" w:rsidRPr="00C34259" w:rsidRDefault="00552A4A" w:rsidP="00A245FF">
      <w:pPr>
        <w:numPr>
          <w:ilvl w:val="0"/>
          <w:numId w:val="6"/>
        </w:numPr>
        <w:tabs>
          <w:tab w:val="left" w:pos="426"/>
          <w:tab w:val="left" w:pos="454"/>
          <w:tab w:val="left" w:pos="6717"/>
          <w:tab w:val="left" w:pos="7994"/>
        </w:tabs>
        <w:suppressAutoHyphens w:val="0"/>
        <w:overflowPunct w:val="0"/>
        <w:autoSpaceDE w:val="0"/>
        <w:autoSpaceDN w:val="0"/>
        <w:adjustRightInd w:val="0"/>
        <w:spacing w:after="0"/>
        <w:ind w:left="0" w:hanging="426"/>
        <w:textAlignment w:val="baseline"/>
        <w:rPr>
          <w:rFonts w:asciiTheme="minorHAnsi" w:hAnsiTheme="minorHAnsi" w:cstheme="minorHAnsi"/>
          <w:bCs/>
          <w:sz w:val="21"/>
          <w:szCs w:val="21"/>
          <w:lang w:val="el-GR"/>
        </w:rPr>
      </w:pPr>
      <w:r w:rsidRPr="00C34259">
        <w:rPr>
          <w:rFonts w:asciiTheme="minorHAnsi" w:hAnsiTheme="minorHAnsi" w:cstheme="minorHAnsi"/>
          <w:bCs/>
          <w:sz w:val="21"/>
          <w:szCs w:val="21"/>
          <w:lang w:val="el-GR"/>
        </w:rPr>
        <w:t xml:space="preserve">Υπεύθυνη δήλωση εγγύησης καλής λειτουργίας τουλάχιστον </w:t>
      </w:r>
      <w:r w:rsidRPr="00C34259">
        <w:rPr>
          <w:rFonts w:asciiTheme="minorHAnsi" w:hAnsiTheme="minorHAnsi" w:cstheme="minorHAnsi"/>
          <w:b/>
          <w:bCs/>
          <w:sz w:val="21"/>
          <w:szCs w:val="21"/>
          <w:lang w:val="el-GR"/>
        </w:rPr>
        <w:t>2 έτη</w:t>
      </w:r>
      <w:r w:rsidRPr="00C34259">
        <w:rPr>
          <w:rFonts w:asciiTheme="minorHAnsi" w:hAnsiTheme="minorHAnsi" w:cstheme="minorHAnsi"/>
          <w:bCs/>
          <w:sz w:val="21"/>
          <w:szCs w:val="21"/>
          <w:lang w:val="el-GR"/>
        </w:rPr>
        <w:t xml:space="preserve"> για το πλήρες όχημα (η εγγύηση να είναι ανεξάρτητη από τα προβλεπόμενα σε οποιαδήποτε εργοστασιακή εγγύηση και να καλύπτει, χωρίς καμία επιπλέον επιβάρυνση του Αγοραστή, την αντικατάσταση ή επιδιόρθωση οποιασδήποτε βλάβης ή φθοράς συμβεί, μη οφειλόμενης σε κακό χειρισμό) .</w:t>
      </w:r>
    </w:p>
    <w:p w:rsidR="00552A4A" w:rsidRPr="00C34259" w:rsidRDefault="00552A4A" w:rsidP="00A245FF">
      <w:pPr>
        <w:numPr>
          <w:ilvl w:val="0"/>
          <w:numId w:val="6"/>
        </w:numPr>
        <w:tabs>
          <w:tab w:val="left" w:pos="426"/>
          <w:tab w:val="left" w:pos="454"/>
          <w:tab w:val="left" w:pos="6717"/>
          <w:tab w:val="left" w:pos="7994"/>
        </w:tabs>
        <w:suppressAutoHyphens w:val="0"/>
        <w:overflowPunct w:val="0"/>
        <w:autoSpaceDE w:val="0"/>
        <w:autoSpaceDN w:val="0"/>
        <w:adjustRightInd w:val="0"/>
        <w:spacing w:after="0"/>
        <w:ind w:left="0" w:hanging="426"/>
        <w:textAlignment w:val="baseline"/>
        <w:rPr>
          <w:rFonts w:asciiTheme="minorHAnsi" w:hAnsiTheme="minorHAnsi" w:cstheme="minorHAnsi"/>
          <w:bCs/>
          <w:sz w:val="21"/>
          <w:szCs w:val="21"/>
          <w:lang w:val="el-GR"/>
        </w:rPr>
      </w:pPr>
      <w:r w:rsidRPr="00C34259">
        <w:rPr>
          <w:rFonts w:asciiTheme="minorHAnsi" w:hAnsiTheme="minorHAnsi" w:cstheme="minorHAnsi"/>
          <w:bCs/>
          <w:sz w:val="21"/>
          <w:szCs w:val="21"/>
          <w:lang w:val="el-GR"/>
        </w:rPr>
        <w:t xml:space="preserve">Υπεύθυνη δήλωση εγγύησης </w:t>
      </w:r>
      <w:proofErr w:type="spellStart"/>
      <w:r w:rsidRPr="00C34259">
        <w:rPr>
          <w:rFonts w:asciiTheme="minorHAnsi" w:hAnsiTheme="minorHAnsi" w:cstheme="minorHAnsi"/>
          <w:bCs/>
          <w:sz w:val="21"/>
          <w:szCs w:val="21"/>
          <w:lang w:val="el-GR"/>
        </w:rPr>
        <w:t>αντισκωριακής</w:t>
      </w:r>
      <w:proofErr w:type="spellEnd"/>
      <w:r w:rsidRPr="00C34259">
        <w:rPr>
          <w:rFonts w:asciiTheme="minorHAnsi" w:hAnsiTheme="minorHAnsi" w:cstheme="minorHAnsi"/>
          <w:bCs/>
          <w:sz w:val="21"/>
          <w:szCs w:val="21"/>
          <w:lang w:val="el-GR"/>
        </w:rPr>
        <w:t xml:space="preserve"> προστασίας  τουλάχιστον </w:t>
      </w:r>
      <w:r w:rsidRPr="00C34259">
        <w:rPr>
          <w:rFonts w:asciiTheme="minorHAnsi" w:hAnsiTheme="minorHAnsi" w:cstheme="minorHAnsi"/>
          <w:b/>
          <w:bCs/>
          <w:sz w:val="21"/>
          <w:szCs w:val="21"/>
          <w:lang w:val="el-GR"/>
        </w:rPr>
        <w:t>3 έτη</w:t>
      </w:r>
      <w:r w:rsidRPr="00C34259">
        <w:rPr>
          <w:rFonts w:asciiTheme="minorHAnsi" w:hAnsiTheme="minorHAnsi" w:cstheme="minorHAnsi"/>
          <w:bCs/>
          <w:sz w:val="21"/>
          <w:szCs w:val="21"/>
          <w:lang w:val="el-GR"/>
        </w:rPr>
        <w:t xml:space="preserve"> .    </w:t>
      </w:r>
    </w:p>
    <w:p w:rsidR="00552A4A" w:rsidRPr="00C34259" w:rsidRDefault="00552A4A" w:rsidP="00A245FF">
      <w:pPr>
        <w:numPr>
          <w:ilvl w:val="0"/>
          <w:numId w:val="6"/>
        </w:numPr>
        <w:tabs>
          <w:tab w:val="left" w:pos="426"/>
          <w:tab w:val="left" w:pos="454"/>
          <w:tab w:val="left" w:pos="6717"/>
          <w:tab w:val="left" w:pos="7994"/>
        </w:tabs>
        <w:suppressAutoHyphens w:val="0"/>
        <w:overflowPunct w:val="0"/>
        <w:autoSpaceDE w:val="0"/>
        <w:autoSpaceDN w:val="0"/>
        <w:adjustRightInd w:val="0"/>
        <w:spacing w:after="0"/>
        <w:ind w:left="0" w:hanging="426"/>
        <w:textAlignment w:val="baseline"/>
        <w:rPr>
          <w:rFonts w:asciiTheme="minorHAnsi" w:hAnsiTheme="minorHAnsi" w:cstheme="minorHAnsi"/>
          <w:bCs/>
          <w:sz w:val="21"/>
          <w:szCs w:val="21"/>
          <w:lang w:val="el-GR"/>
        </w:rPr>
      </w:pPr>
      <w:r w:rsidRPr="00C34259">
        <w:rPr>
          <w:rFonts w:asciiTheme="minorHAnsi" w:hAnsiTheme="minorHAnsi" w:cstheme="minorHAnsi"/>
          <w:bCs/>
          <w:sz w:val="21"/>
          <w:szCs w:val="21"/>
          <w:lang w:val="el-GR"/>
        </w:rPr>
        <w:t xml:space="preserve"> Υπεύθυνη δήλωση παροχής  ανταλλακτικών τουλάχιστον για </w:t>
      </w:r>
      <w:r w:rsidRPr="00C34259">
        <w:rPr>
          <w:rFonts w:asciiTheme="minorHAnsi" w:hAnsiTheme="minorHAnsi" w:cstheme="minorHAnsi"/>
          <w:b/>
          <w:bCs/>
          <w:sz w:val="21"/>
          <w:szCs w:val="21"/>
          <w:lang w:val="el-GR"/>
        </w:rPr>
        <w:t>10 έτη</w:t>
      </w:r>
      <w:r w:rsidRPr="00C34259">
        <w:rPr>
          <w:rFonts w:asciiTheme="minorHAnsi" w:hAnsiTheme="minorHAnsi" w:cstheme="minorHAnsi"/>
          <w:bCs/>
          <w:sz w:val="21"/>
          <w:szCs w:val="21"/>
          <w:lang w:val="el-GR"/>
        </w:rPr>
        <w:t>. Το διάστημα</w:t>
      </w:r>
      <w:r w:rsidRPr="00C34259">
        <w:rPr>
          <w:rFonts w:asciiTheme="minorHAnsi" w:hAnsiTheme="minorHAnsi" w:cstheme="minorHAnsi"/>
          <w:bCs/>
          <w:sz w:val="21"/>
          <w:szCs w:val="21"/>
          <w:lang w:val="el-GR"/>
        </w:rPr>
        <w:tab/>
        <w:t>παράδοσης των ζητούμενων κάθε φορά ανταλλακτικών  θα είναι μικρότερο από 10 ημέρες.</w:t>
      </w:r>
    </w:p>
    <w:p w:rsidR="00552A4A" w:rsidRPr="00C34259" w:rsidRDefault="00552A4A" w:rsidP="00A245FF">
      <w:pPr>
        <w:numPr>
          <w:ilvl w:val="0"/>
          <w:numId w:val="6"/>
        </w:numPr>
        <w:tabs>
          <w:tab w:val="left" w:pos="426"/>
          <w:tab w:val="left" w:pos="454"/>
          <w:tab w:val="left" w:pos="6717"/>
          <w:tab w:val="left" w:pos="7994"/>
        </w:tabs>
        <w:suppressAutoHyphens w:val="0"/>
        <w:overflowPunct w:val="0"/>
        <w:autoSpaceDE w:val="0"/>
        <w:autoSpaceDN w:val="0"/>
        <w:adjustRightInd w:val="0"/>
        <w:spacing w:after="0"/>
        <w:ind w:left="0" w:hanging="426"/>
        <w:textAlignment w:val="baseline"/>
        <w:rPr>
          <w:rFonts w:asciiTheme="minorHAnsi" w:hAnsiTheme="minorHAnsi" w:cstheme="minorHAnsi"/>
          <w:bCs/>
          <w:sz w:val="21"/>
          <w:szCs w:val="21"/>
          <w:lang w:val="el-GR"/>
        </w:rPr>
      </w:pPr>
      <w:r w:rsidRPr="00C34259">
        <w:rPr>
          <w:rFonts w:asciiTheme="minorHAnsi" w:hAnsiTheme="minorHAnsi" w:cstheme="minorHAnsi"/>
          <w:spacing w:val="1"/>
          <w:position w:val="1"/>
          <w:sz w:val="21"/>
          <w:szCs w:val="21"/>
          <w:lang w:val="el-GR"/>
        </w:rPr>
        <w:t>Ο</w:t>
      </w:r>
      <w:r w:rsidRPr="00C34259">
        <w:rPr>
          <w:rFonts w:asciiTheme="minorHAnsi" w:hAnsiTheme="minorHAnsi" w:cstheme="minorHAnsi"/>
          <w:position w:val="1"/>
          <w:sz w:val="21"/>
          <w:szCs w:val="21"/>
          <w:lang w:val="el-GR"/>
        </w:rPr>
        <w:t>ι</w:t>
      </w:r>
      <w:r w:rsidRPr="00C34259">
        <w:rPr>
          <w:rFonts w:asciiTheme="minorHAnsi" w:hAnsiTheme="minorHAnsi" w:cstheme="minorHAnsi"/>
          <w:spacing w:val="-1"/>
          <w:position w:val="1"/>
          <w:sz w:val="21"/>
          <w:szCs w:val="21"/>
          <w:lang w:val="el-GR"/>
        </w:rPr>
        <w:t xml:space="preserve"> </w:t>
      </w:r>
      <w:r w:rsidRPr="00C34259">
        <w:rPr>
          <w:rFonts w:asciiTheme="minorHAnsi" w:hAnsiTheme="minorHAnsi" w:cstheme="minorHAnsi"/>
          <w:position w:val="1"/>
          <w:sz w:val="21"/>
          <w:szCs w:val="21"/>
          <w:lang w:val="el-GR"/>
        </w:rPr>
        <w:t>π</w:t>
      </w:r>
      <w:r w:rsidRPr="00C34259">
        <w:rPr>
          <w:rFonts w:asciiTheme="minorHAnsi" w:hAnsiTheme="minorHAnsi" w:cstheme="minorHAnsi"/>
          <w:spacing w:val="-1"/>
          <w:position w:val="1"/>
          <w:sz w:val="21"/>
          <w:szCs w:val="21"/>
          <w:lang w:val="el-GR"/>
        </w:rPr>
        <w:t>ρ</w:t>
      </w:r>
      <w:r w:rsidRPr="00C34259">
        <w:rPr>
          <w:rFonts w:asciiTheme="minorHAnsi" w:hAnsiTheme="minorHAnsi" w:cstheme="minorHAnsi"/>
          <w:spacing w:val="1"/>
          <w:position w:val="1"/>
          <w:sz w:val="21"/>
          <w:szCs w:val="21"/>
          <w:lang w:val="el-GR"/>
        </w:rPr>
        <w:t>ο</w:t>
      </w:r>
      <w:r w:rsidRPr="00C34259">
        <w:rPr>
          <w:rFonts w:asciiTheme="minorHAnsi" w:hAnsiTheme="minorHAnsi" w:cstheme="minorHAnsi"/>
          <w:position w:val="1"/>
          <w:sz w:val="21"/>
          <w:szCs w:val="21"/>
          <w:lang w:val="el-GR"/>
        </w:rPr>
        <w:t>σφέ</w:t>
      </w:r>
      <w:r w:rsidRPr="00C34259">
        <w:rPr>
          <w:rFonts w:asciiTheme="minorHAnsi" w:hAnsiTheme="minorHAnsi" w:cstheme="minorHAnsi"/>
          <w:spacing w:val="-1"/>
          <w:position w:val="1"/>
          <w:sz w:val="21"/>
          <w:szCs w:val="21"/>
          <w:lang w:val="el-GR"/>
        </w:rPr>
        <w:t>ρ</w:t>
      </w:r>
      <w:r w:rsidRPr="00C34259">
        <w:rPr>
          <w:rFonts w:asciiTheme="minorHAnsi" w:hAnsiTheme="minorHAnsi" w:cstheme="minorHAnsi"/>
          <w:spacing w:val="1"/>
          <w:position w:val="1"/>
          <w:sz w:val="21"/>
          <w:szCs w:val="21"/>
          <w:lang w:val="el-GR"/>
        </w:rPr>
        <w:t>ο</w:t>
      </w:r>
      <w:r w:rsidRPr="00C34259">
        <w:rPr>
          <w:rFonts w:asciiTheme="minorHAnsi" w:hAnsiTheme="minorHAnsi" w:cstheme="minorHAnsi"/>
          <w:spacing w:val="2"/>
          <w:position w:val="1"/>
          <w:sz w:val="21"/>
          <w:szCs w:val="21"/>
          <w:lang w:val="el-GR"/>
        </w:rPr>
        <w:t>ν</w:t>
      </w:r>
      <w:r w:rsidRPr="00C34259">
        <w:rPr>
          <w:rFonts w:asciiTheme="minorHAnsi" w:hAnsiTheme="minorHAnsi" w:cstheme="minorHAnsi"/>
          <w:position w:val="1"/>
          <w:sz w:val="21"/>
          <w:szCs w:val="21"/>
          <w:lang w:val="el-GR"/>
        </w:rPr>
        <w:t>τες</w:t>
      </w:r>
      <w:r w:rsidRPr="00C34259">
        <w:rPr>
          <w:rFonts w:asciiTheme="minorHAnsi" w:hAnsiTheme="minorHAnsi" w:cstheme="minorHAnsi"/>
          <w:spacing w:val="-12"/>
          <w:position w:val="1"/>
          <w:sz w:val="21"/>
          <w:szCs w:val="21"/>
          <w:lang w:val="el-GR"/>
        </w:rPr>
        <w:t xml:space="preserve"> </w:t>
      </w:r>
      <w:r w:rsidRPr="00C34259">
        <w:rPr>
          <w:rFonts w:asciiTheme="minorHAnsi" w:hAnsiTheme="minorHAnsi" w:cstheme="minorHAnsi"/>
          <w:sz w:val="21"/>
          <w:szCs w:val="21"/>
          <w:lang w:val="el-GR"/>
        </w:rPr>
        <w:t>π</w:t>
      </w:r>
      <w:r w:rsidRPr="00C34259">
        <w:rPr>
          <w:rFonts w:asciiTheme="minorHAnsi" w:hAnsiTheme="minorHAnsi" w:cstheme="minorHAnsi"/>
          <w:spacing w:val="-1"/>
          <w:sz w:val="21"/>
          <w:szCs w:val="21"/>
          <w:lang w:val="el-GR"/>
        </w:rPr>
        <w:t>ρ</w:t>
      </w:r>
      <w:r w:rsidRPr="00C34259">
        <w:rPr>
          <w:rFonts w:asciiTheme="minorHAnsi" w:hAnsiTheme="minorHAnsi" w:cstheme="minorHAnsi"/>
          <w:sz w:val="21"/>
          <w:szCs w:val="21"/>
          <w:lang w:val="el-GR"/>
        </w:rPr>
        <w:t>έπει</w:t>
      </w:r>
      <w:r w:rsidRPr="00C34259">
        <w:rPr>
          <w:rFonts w:asciiTheme="minorHAnsi" w:hAnsiTheme="minorHAnsi" w:cstheme="minorHAnsi"/>
          <w:spacing w:val="1"/>
          <w:sz w:val="21"/>
          <w:szCs w:val="21"/>
          <w:lang w:val="el-GR"/>
        </w:rPr>
        <w:t xml:space="preserve"> </w:t>
      </w:r>
      <w:r w:rsidRPr="00C34259">
        <w:rPr>
          <w:rFonts w:asciiTheme="minorHAnsi" w:hAnsiTheme="minorHAnsi" w:cstheme="minorHAnsi"/>
          <w:spacing w:val="-1"/>
          <w:sz w:val="21"/>
          <w:szCs w:val="21"/>
          <w:lang w:val="el-GR"/>
        </w:rPr>
        <w:t>ν</w:t>
      </w:r>
      <w:r w:rsidRPr="00C34259">
        <w:rPr>
          <w:rFonts w:asciiTheme="minorHAnsi" w:hAnsiTheme="minorHAnsi" w:cstheme="minorHAnsi"/>
          <w:sz w:val="21"/>
          <w:szCs w:val="21"/>
          <w:lang w:val="el-GR"/>
        </w:rPr>
        <w:t>α ε</w:t>
      </w:r>
      <w:r w:rsidRPr="00C34259">
        <w:rPr>
          <w:rFonts w:asciiTheme="minorHAnsi" w:hAnsiTheme="minorHAnsi" w:cstheme="minorHAnsi"/>
          <w:spacing w:val="3"/>
          <w:sz w:val="21"/>
          <w:szCs w:val="21"/>
          <w:lang w:val="el-GR"/>
        </w:rPr>
        <w:t>π</w:t>
      </w:r>
      <w:r w:rsidRPr="00C34259">
        <w:rPr>
          <w:rFonts w:asciiTheme="minorHAnsi" w:hAnsiTheme="minorHAnsi" w:cstheme="minorHAnsi"/>
          <w:spacing w:val="1"/>
          <w:sz w:val="21"/>
          <w:szCs w:val="21"/>
          <w:lang w:val="el-GR"/>
        </w:rPr>
        <w:t>ι</w:t>
      </w:r>
      <w:r w:rsidRPr="00C34259">
        <w:rPr>
          <w:rFonts w:asciiTheme="minorHAnsi" w:hAnsiTheme="minorHAnsi" w:cstheme="minorHAnsi"/>
          <w:sz w:val="21"/>
          <w:szCs w:val="21"/>
          <w:lang w:val="el-GR"/>
        </w:rPr>
        <w:t>συ</w:t>
      </w:r>
      <w:r w:rsidRPr="00C34259">
        <w:rPr>
          <w:rFonts w:asciiTheme="minorHAnsi" w:hAnsiTheme="minorHAnsi" w:cstheme="minorHAnsi"/>
          <w:spacing w:val="-1"/>
          <w:sz w:val="21"/>
          <w:szCs w:val="21"/>
          <w:lang w:val="el-GR"/>
        </w:rPr>
        <w:t>ν</w:t>
      </w:r>
      <w:r w:rsidRPr="00C34259">
        <w:rPr>
          <w:rFonts w:asciiTheme="minorHAnsi" w:hAnsiTheme="minorHAnsi" w:cstheme="minorHAnsi"/>
          <w:sz w:val="21"/>
          <w:szCs w:val="21"/>
          <w:lang w:val="el-GR"/>
        </w:rPr>
        <w:t>ά</w:t>
      </w:r>
      <w:r w:rsidRPr="00C34259">
        <w:rPr>
          <w:rFonts w:asciiTheme="minorHAnsi" w:hAnsiTheme="minorHAnsi" w:cstheme="minorHAnsi"/>
          <w:spacing w:val="1"/>
          <w:sz w:val="21"/>
          <w:szCs w:val="21"/>
          <w:lang w:val="el-GR"/>
        </w:rPr>
        <w:t>ψο</w:t>
      </w:r>
      <w:r w:rsidRPr="00C34259">
        <w:rPr>
          <w:rFonts w:asciiTheme="minorHAnsi" w:hAnsiTheme="minorHAnsi" w:cstheme="minorHAnsi"/>
          <w:sz w:val="21"/>
          <w:szCs w:val="21"/>
          <w:lang w:val="el-GR"/>
        </w:rPr>
        <w:t xml:space="preserve">υν </w:t>
      </w:r>
      <w:r w:rsidRPr="00C34259">
        <w:rPr>
          <w:rFonts w:asciiTheme="minorHAnsi" w:hAnsiTheme="minorHAnsi" w:cstheme="minorHAnsi"/>
          <w:b/>
          <w:sz w:val="21"/>
          <w:szCs w:val="21"/>
          <w:lang w:val="el-GR"/>
        </w:rPr>
        <w:t>υπε</w:t>
      </w:r>
      <w:r w:rsidRPr="00C34259">
        <w:rPr>
          <w:rFonts w:asciiTheme="minorHAnsi" w:hAnsiTheme="minorHAnsi" w:cstheme="minorHAnsi"/>
          <w:b/>
          <w:spacing w:val="3"/>
          <w:sz w:val="21"/>
          <w:szCs w:val="21"/>
          <w:lang w:val="el-GR"/>
        </w:rPr>
        <w:t>ύ</w:t>
      </w:r>
      <w:r w:rsidRPr="00C34259">
        <w:rPr>
          <w:rFonts w:asciiTheme="minorHAnsi" w:hAnsiTheme="minorHAnsi" w:cstheme="minorHAnsi"/>
          <w:b/>
          <w:sz w:val="21"/>
          <w:szCs w:val="21"/>
          <w:lang w:val="el-GR"/>
        </w:rPr>
        <w:t>θυ</w:t>
      </w:r>
      <w:r w:rsidRPr="00C34259">
        <w:rPr>
          <w:rFonts w:asciiTheme="minorHAnsi" w:hAnsiTheme="minorHAnsi" w:cstheme="minorHAnsi"/>
          <w:b/>
          <w:spacing w:val="-1"/>
          <w:sz w:val="21"/>
          <w:szCs w:val="21"/>
          <w:lang w:val="el-GR"/>
        </w:rPr>
        <w:t>ν</w:t>
      </w:r>
      <w:r w:rsidRPr="00C34259">
        <w:rPr>
          <w:rFonts w:asciiTheme="minorHAnsi" w:hAnsiTheme="minorHAnsi" w:cstheme="minorHAnsi"/>
          <w:b/>
          <w:sz w:val="21"/>
          <w:szCs w:val="21"/>
          <w:lang w:val="el-GR"/>
        </w:rPr>
        <w:t>η</w:t>
      </w:r>
      <w:r w:rsidRPr="00C34259">
        <w:rPr>
          <w:rFonts w:asciiTheme="minorHAnsi" w:hAnsiTheme="minorHAnsi" w:cstheme="minorHAnsi"/>
          <w:b/>
          <w:spacing w:val="1"/>
          <w:sz w:val="21"/>
          <w:szCs w:val="21"/>
          <w:lang w:val="el-GR"/>
        </w:rPr>
        <w:t xml:space="preserve"> </w:t>
      </w:r>
      <w:r w:rsidRPr="00C34259">
        <w:rPr>
          <w:rFonts w:asciiTheme="minorHAnsi" w:hAnsiTheme="minorHAnsi" w:cstheme="minorHAnsi"/>
          <w:b/>
          <w:spacing w:val="-1"/>
          <w:sz w:val="21"/>
          <w:szCs w:val="21"/>
          <w:lang w:val="el-GR"/>
        </w:rPr>
        <w:t>δ</w:t>
      </w:r>
      <w:r w:rsidRPr="00C34259">
        <w:rPr>
          <w:rFonts w:asciiTheme="minorHAnsi" w:hAnsiTheme="minorHAnsi" w:cstheme="minorHAnsi"/>
          <w:b/>
          <w:spacing w:val="3"/>
          <w:sz w:val="21"/>
          <w:szCs w:val="21"/>
          <w:lang w:val="el-GR"/>
        </w:rPr>
        <w:t>ή</w:t>
      </w:r>
      <w:r w:rsidRPr="00C34259">
        <w:rPr>
          <w:rFonts w:asciiTheme="minorHAnsi" w:hAnsiTheme="minorHAnsi" w:cstheme="minorHAnsi"/>
          <w:b/>
          <w:spacing w:val="1"/>
          <w:sz w:val="21"/>
          <w:szCs w:val="21"/>
          <w:lang w:val="el-GR"/>
        </w:rPr>
        <w:t>λ</w:t>
      </w:r>
      <w:r w:rsidRPr="00C34259">
        <w:rPr>
          <w:rFonts w:asciiTheme="minorHAnsi" w:hAnsiTheme="minorHAnsi" w:cstheme="minorHAnsi"/>
          <w:b/>
          <w:sz w:val="21"/>
          <w:szCs w:val="21"/>
          <w:lang w:val="el-GR"/>
        </w:rPr>
        <w:t>ωση τ</w:t>
      </w:r>
      <w:r w:rsidRPr="00C34259">
        <w:rPr>
          <w:rFonts w:asciiTheme="minorHAnsi" w:hAnsiTheme="minorHAnsi" w:cstheme="minorHAnsi"/>
          <w:b/>
          <w:spacing w:val="1"/>
          <w:sz w:val="21"/>
          <w:szCs w:val="21"/>
          <w:lang w:val="el-GR"/>
        </w:rPr>
        <w:t>ο</w:t>
      </w:r>
      <w:r w:rsidRPr="00C34259">
        <w:rPr>
          <w:rFonts w:asciiTheme="minorHAnsi" w:hAnsiTheme="minorHAnsi" w:cstheme="minorHAnsi"/>
          <w:b/>
          <w:sz w:val="21"/>
          <w:szCs w:val="21"/>
          <w:lang w:val="el-GR"/>
        </w:rPr>
        <w:t>υ νόμιμου εκπροσώπου του</w:t>
      </w:r>
      <w:r w:rsidRPr="00C34259">
        <w:rPr>
          <w:rFonts w:asciiTheme="minorHAnsi" w:hAnsiTheme="minorHAnsi" w:cstheme="minorHAnsi"/>
          <w:b/>
          <w:spacing w:val="1"/>
          <w:sz w:val="21"/>
          <w:szCs w:val="21"/>
          <w:lang w:val="el-GR"/>
        </w:rPr>
        <w:t xml:space="preserve"> </w:t>
      </w:r>
      <w:r w:rsidRPr="00C34259">
        <w:rPr>
          <w:rFonts w:asciiTheme="minorHAnsi" w:hAnsiTheme="minorHAnsi" w:cstheme="minorHAnsi"/>
          <w:b/>
          <w:sz w:val="21"/>
          <w:szCs w:val="21"/>
          <w:lang w:val="el-GR"/>
        </w:rPr>
        <w:t>ε</w:t>
      </w:r>
      <w:r w:rsidRPr="00C34259">
        <w:rPr>
          <w:rFonts w:asciiTheme="minorHAnsi" w:hAnsiTheme="minorHAnsi" w:cstheme="minorHAnsi"/>
          <w:b/>
          <w:spacing w:val="-1"/>
          <w:sz w:val="21"/>
          <w:szCs w:val="21"/>
          <w:lang w:val="el-GR"/>
        </w:rPr>
        <w:t>ρ</w:t>
      </w:r>
      <w:r w:rsidRPr="00C34259">
        <w:rPr>
          <w:rFonts w:asciiTheme="minorHAnsi" w:hAnsiTheme="minorHAnsi" w:cstheme="minorHAnsi"/>
          <w:b/>
          <w:sz w:val="21"/>
          <w:szCs w:val="21"/>
          <w:lang w:val="el-GR"/>
        </w:rPr>
        <w:t>γ</w:t>
      </w:r>
      <w:r w:rsidRPr="00C34259">
        <w:rPr>
          <w:rFonts w:asciiTheme="minorHAnsi" w:hAnsiTheme="minorHAnsi" w:cstheme="minorHAnsi"/>
          <w:b/>
          <w:spacing w:val="1"/>
          <w:sz w:val="21"/>
          <w:szCs w:val="21"/>
          <w:lang w:val="el-GR"/>
        </w:rPr>
        <w:t>ο</w:t>
      </w:r>
      <w:r w:rsidRPr="00C34259">
        <w:rPr>
          <w:rFonts w:asciiTheme="minorHAnsi" w:hAnsiTheme="minorHAnsi" w:cstheme="minorHAnsi"/>
          <w:b/>
          <w:sz w:val="21"/>
          <w:szCs w:val="21"/>
          <w:lang w:val="el-GR"/>
        </w:rPr>
        <w:t>στασ</w:t>
      </w:r>
      <w:r w:rsidRPr="00C34259">
        <w:rPr>
          <w:rFonts w:asciiTheme="minorHAnsi" w:hAnsiTheme="minorHAnsi" w:cstheme="minorHAnsi"/>
          <w:b/>
          <w:spacing w:val="1"/>
          <w:sz w:val="21"/>
          <w:szCs w:val="21"/>
          <w:lang w:val="el-GR"/>
        </w:rPr>
        <w:t>ίο</w:t>
      </w:r>
      <w:r w:rsidRPr="00C34259">
        <w:rPr>
          <w:rFonts w:asciiTheme="minorHAnsi" w:hAnsiTheme="minorHAnsi" w:cstheme="minorHAnsi"/>
          <w:b/>
          <w:sz w:val="21"/>
          <w:szCs w:val="21"/>
          <w:lang w:val="el-GR"/>
        </w:rPr>
        <w:t>υ</w:t>
      </w:r>
      <w:r w:rsidRPr="00C34259">
        <w:rPr>
          <w:rFonts w:asciiTheme="minorHAnsi" w:hAnsiTheme="minorHAnsi" w:cstheme="minorHAnsi"/>
          <w:b/>
          <w:spacing w:val="3"/>
          <w:sz w:val="21"/>
          <w:szCs w:val="21"/>
          <w:lang w:val="el-GR"/>
        </w:rPr>
        <w:t xml:space="preserve"> κατασκευής </w:t>
      </w:r>
      <w:r w:rsidRPr="00C34259">
        <w:rPr>
          <w:rFonts w:asciiTheme="minorHAnsi" w:hAnsiTheme="minorHAnsi" w:cstheme="minorHAnsi"/>
          <w:b/>
          <w:sz w:val="21"/>
          <w:szCs w:val="21"/>
          <w:lang w:val="el-GR"/>
        </w:rPr>
        <w:t>ή του επίσημου αντιπροσώπου στην Ελλάδα</w:t>
      </w:r>
      <w:r w:rsidRPr="00C34259">
        <w:rPr>
          <w:rFonts w:asciiTheme="minorHAnsi" w:hAnsiTheme="minorHAnsi" w:cstheme="minorHAnsi"/>
          <w:sz w:val="21"/>
          <w:szCs w:val="21"/>
          <w:lang w:val="el-GR"/>
        </w:rPr>
        <w:t xml:space="preserve"> </w:t>
      </w:r>
      <w:r w:rsidRPr="00C34259">
        <w:rPr>
          <w:rFonts w:asciiTheme="minorHAnsi" w:hAnsiTheme="minorHAnsi" w:cstheme="minorHAnsi"/>
          <w:b/>
          <w:sz w:val="21"/>
          <w:szCs w:val="21"/>
          <w:lang w:val="el-GR"/>
        </w:rPr>
        <w:t>στο</w:t>
      </w:r>
      <w:r w:rsidRPr="00C34259">
        <w:rPr>
          <w:rFonts w:asciiTheme="minorHAnsi" w:hAnsiTheme="minorHAnsi" w:cstheme="minorHAnsi"/>
          <w:b/>
          <w:spacing w:val="1"/>
          <w:sz w:val="21"/>
          <w:szCs w:val="21"/>
          <w:lang w:val="el-GR"/>
        </w:rPr>
        <w:t xml:space="preserve"> ο</w:t>
      </w:r>
      <w:r w:rsidRPr="00C34259">
        <w:rPr>
          <w:rFonts w:asciiTheme="minorHAnsi" w:hAnsiTheme="minorHAnsi" w:cstheme="minorHAnsi"/>
          <w:b/>
          <w:sz w:val="21"/>
          <w:szCs w:val="21"/>
          <w:lang w:val="el-GR"/>
        </w:rPr>
        <w:t>π</w:t>
      </w:r>
      <w:r w:rsidRPr="00C34259">
        <w:rPr>
          <w:rFonts w:asciiTheme="minorHAnsi" w:hAnsiTheme="minorHAnsi" w:cstheme="minorHAnsi"/>
          <w:b/>
          <w:spacing w:val="1"/>
          <w:sz w:val="21"/>
          <w:szCs w:val="21"/>
          <w:lang w:val="el-GR"/>
        </w:rPr>
        <w:t>οί</w:t>
      </w:r>
      <w:r w:rsidRPr="00C34259">
        <w:rPr>
          <w:rFonts w:asciiTheme="minorHAnsi" w:hAnsiTheme="minorHAnsi" w:cstheme="minorHAnsi"/>
          <w:b/>
          <w:sz w:val="21"/>
          <w:szCs w:val="21"/>
          <w:lang w:val="el-GR"/>
        </w:rPr>
        <w:t>ο</w:t>
      </w:r>
      <w:r w:rsidRPr="00C34259">
        <w:rPr>
          <w:rFonts w:asciiTheme="minorHAnsi" w:hAnsiTheme="minorHAnsi" w:cstheme="minorHAnsi"/>
          <w:b/>
          <w:spacing w:val="1"/>
          <w:sz w:val="21"/>
          <w:szCs w:val="21"/>
          <w:lang w:val="el-GR"/>
        </w:rPr>
        <w:t xml:space="preserve"> </w:t>
      </w:r>
      <w:r w:rsidRPr="00C34259">
        <w:rPr>
          <w:rFonts w:asciiTheme="minorHAnsi" w:hAnsiTheme="minorHAnsi" w:cstheme="minorHAnsi"/>
          <w:b/>
          <w:sz w:val="21"/>
          <w:szCs w:val="21"/>
          <w:lang w:val="el-GR"/>
        </w:rPr>
        <w:t xml:space="preserve">θα </w:t>
      </w:r>
      <w:r w:rsidRPr="00C34259">
        <w:rPr>
          <w:rFonts w:asciiTheme="minorHAnsi" w:hAnsiTheme="minorHAnsi" w:cstheme="minorHAnsi"/>
          <w:b/>
          <w:spacing w:val="1"/>
          <w:sz w:val="21"/>
          <w:szCs w:val="21"/>
          <w:lang w:val="el-GR"/>
        </w:rPr>
        <w:t>κ</w:t>
      </w:r>
      <w:r w:rsidRPr="00C34259">
        <w:rPr>
          <w:rFonts w:asciiTheme="minorHAnsi" w:hAnsiTheme="minorHAnsi" w:cstheme="minorHAnsi"/>
          <w:b/>
          <w:sz w:val="21"/>
          <w:szCs w:val="21"/>
          <w:lang w:val="el-GR"/>
        </w:rPr>
        <w:t>ατασ</w:t>
      </w:r>
      <w:r w:rsidRPr="00C34259">
        <w:rPr>
          <w:rFonts w:asciiTheme="minorHAnsi" w:hAnsiTheme="minorHAnsi" w:cstheme="minorHAnsi"/>
          <w:b/>
          <w:spacing w:val="1"/>
          <w:sz w:val="21"/>
          <w:szCs w:val="21"/>
          <w:lang w:val="el-GR"/>
        </w:rPr>
        <w:t>κ</w:t>
      </w:r>
      <w:r w:rsidRPr="00C34259">
        <w:rPr>
          <w:rFonts w:asciiTheme="minorHAnsi" w:hAnsiTheme="minorHAnsi" w:cstheme="minorHAnsi"/>
          <w:b/>
          <w:sz w:val="21"/>
          <w:szCs w:val="21"/>
          <w:lang w:val="el-GR"/>
        </w:rPr>
        <w:t>ευ</w:t>
      </w:r>
      <w:r w:rsidRPr="00C34259">
        <w:rPr>
          <w:rFonts w:asciiTheme="minorHAnsi" w:hAnsiTheme="minorHAnsi" w:cstheme="minorHAnsi"/>
          <w:b/>
          <w:spacing w:val="2"/>
          <w:sz w:val="21"/>
          <w:szCs w:val="21"/>
          <w:lang w:val="el-GR"/>
        </w:rPr>
        <w:t>α</w:t>
      </w:r>
      <w:r w:rsidRPr="00C34259">
        <w:rPr>
          <w:rFonts w:asciiTheme="minorHAnsi" w:hAnsiTheme="minorHAnsi" w:cstheme="minorHAnsi"/>
          <w:b/>
          <w:sz w:val="21"/>
          <w:szCs w:val="21"/>
          <w:lang w:val="el-GR"/>
        </w:rPr>
        <w:t>στ</w:t>
      </w:r>
      <w:r w:rsidRPr="00C34259">
        <w:rPr>
          <w:rFonts w:asciiTheme="minorHAnsi" w:hAnsiTheme="minorHAnsi" w:cstheme="minorHAnsi"/>
          <w:b/>
          <w:spacing w:val="1"/>
          <w:sz w:val="21"/>
          <w:szCs w:val="21"/>
          <w:lang w:val="el-GR"/>
        </w:rPr>
        <w:t>ο</w:t>
      </w:r>
      <w:r w:rsidRPr="00C34259">
        <w:rPr>
          <w:rFonts w:asciiTheme="minorHAnsi" w:hAnsiTheme="minorHAnsi" w:cstheme="minorHAnsi"/>
          <w:b/>
          <w:sz w:val="21"/>
          <w:szCs w:val="21"/>
          <w:lang w:val="el-GR"/>
        </w:rPr>
        <w:t xml:space="preserve">ύν </w:t>
      </w:r>
      <w:r w:rsidRPr="00C34259">
        <w:rPr>
          <w:rFonts w:asciiTheme="minorHAnsi" w:hAnsiTheme="minorHAnsi" w:cstheme="minorHAnsi"/>
          <w:b/>
          <w:spacing w:val="2"/>
          <w:sz w:val="21"/>
          <w:szCs w:val="21"/>
          <w:lang w:val="el-GR"/>
        </w:rPr>
        <w:t>τα υλικά,</w:t>
      </w:r>
      <w:r w:rsidRPr="00C34259">
        <w:rPr>
          <w:rFonts w:asciiTheme="minorHAnsi" w:hAnsiTheme="minorHAnsi" w:cstheme="minorHAnsi"/>
          <w:b/>
          <w:sz w:val="21"/>
          <w:szCs w:val="21"/>
          <w:lang w:val="el-GR"/>
        </w:rPr>
        <w:t xml:space="preserve"> </w:t>
      </w:r>
      <w:r w:rsidRPr="00C34259">
        <w:rPr>
          <w:rFonts w:asciiTheme="minorHAnsi" w:hAnsiTheme="minorHAnsi" w:cstheme="minorHAnsi"/>
          <w:sz w:val="21"/>
          <w:szCs w:val="21"/>
          <w:lang w:val="el-GR"/>
        </w:rPr>
        <w:t>(γ</w:t>
      </w:r>
      <w:r w:rsidRPr="00C34259">
        <w:rPr>
          <w:rFonts w:asciiTheme="minorHAnsi" w:hAnsiTheme="minorHAnsi" w:cstheme="minorHAnsi"/>
          <w:spacing w:val="3"/>
          <w:sz w:val="21"/>
          <w:szCs w:val="21"/>
          <w:lang w:val="el-GR"/>
        </w:rPr>
        <w:t>ι</w:t>
      </w:r>
      <w:r w:rsidRPr="00C34259">
        <w:rPr>
          <w:rFonts w:asciiTheme="minorHAnsi" w:hAnsiTheme="minorHAnsi" w:cstheme="minorHAnsi"/>
          <w:sz w:val="21"/>
          <w:szCs w:val="21"/>
          <w:lang w:val="el-GR"/>
        </w:rPr>
        <w:t>α τ</w:t>
      </w:r>
      <w:r w:rsidRPr="00C34259">
        <w:rPr>
          <w:rFonts w:asciiTheme="minorHAnsi" w:hAnsiTheme="minorHAnsi" w:cstheme="minorHAnsi"/>
          <w:spacing w:val="1"/>
          <w:sz w:val="21"/>
          <w:szCs w:val="21"/>
          <w:lang w:val="el-GR"/>
        </w:rPr>
        <w:t>η</w:t>
      </w:r>
      <w:r w:rsidRPr="00C34259">
        <w:rPr>
          <w:rFonts w:asciiTheme="minorHAnsi" w:hAnsiTheme="minorHAnsi" w:cstheme="minorHAnsi"/>
          <w:sz w:val="21"/>
          <w:szCs w:val="21"/>
          <w:lang w:val="el-GR"/>
        </w:rPr>
        <w:t>ν πε</w:t>
      </w:r>
      <w:r w:rsidRPr="00C34259">
        <w:rPr>
          <w:rFonts w:asciiTheme="minorHAnsi" w:hAnsiTheme="minorHAnsi" w:cstheme="minorHAnsi"/>
          <w:spacing w:val="-1"/>
          <w:sz w:val="21"/>
          <w:szCs w:val="21"/>
          <w:lang w:val="el-GR"/>
        </w:rPr>
        <w:t>ρ</w:t>
      </w:r>
      <w:r w:rsidRPr="00C34259">
        <w:rPr>
          <w:rFonts w:asciiTheme="minorHAnsi" w:hAnsiTheme="minorHAnsi" w:cstheme="minorHAnsi"/>
          <w:spacing w:val="1"/>
          <w:sz w:val="21"/>
          <w:szCs w:val="21"/>
          <w:lang w:val="el-GR"/>
        </w:rPr>
        <w:t>ί</w:t>
      </w:r>
      <w:r w:rsidRPr="00C34259">
        <w:rPr>
          <w:rFonts w:asciiTheme="minorHAnsi" w:hAnsiTheme="minorHAnsi" w:cstheme="minorHAnsi"/>
          <w:sz w:val="21"/>
          <w:szCs w:val="21"/>
          <w:lang w:val="el-GR"/>
        </w:rPr>
        <w:t>πτωση</w:t>
      </w:r>
      <w:r w:rsidRPr="00C34259">
        <w:rPr>
          <w:rFonts w:asciiTheme="minorHAnsi" w:hAnsiTheme="minorHAnsi" w:cstheme="minorHAnsi"/>
          <w:spacing w:val="1"/>
          <w:sz w:val="21"/>
          <w:szCs w:val="21"/>
          <w:lang w:val="el-GR"/>
        </w:rPr>
        <w:t xml:space="preserve"> </w:t>
      </w:r>
      <w:r w:rsidRPr="00C34259">
        <w:rPr>
          <w:rFonts w:asciiTheme="minorHAnsi" w:hAnsiTheme="minorHAnsi" w:cstheme="minorHAnsi"/>
          <w:sz w:val="21"/>
          <w:szCs w:val="21"/>
          <w:lang w:val="el-GR"/>
        </w:rPr>
        <w:t>π</w:t>
      </w:r>
      <w:r w:rsidRPr="00C34259">
        <w:rPr>
          <w:rFonts w:asciiTheme="minorHAnsi" w:hAnsiTheme="minorHAnsi" w:cstheme="minorHAnsi"/>
          <w:spacing w:val="1"/>
          <w:sz w:val="21"/>
          <w:szCs w:val="21"/>
          <w:lang w:val="el-GR"/>
        </w:rPr>
        <w:t>ο</w:t>
      </w:r>
      <w:r w:rsidRPr="00C34259">
        <w:rPr>
          <w:rFonts w:asciiTheme="minorHAnsi" w:hAnsiTheme="minorHAnsi" w:cstheme="minorHAnsi"/>
          <w:sz w:val="21"/>
          <w:szCs w:val="21"/>
          <w:lang w:val="el-GR"/>
        </w:rPr>
        <w:t>υ</w:t>
      </w:r>
      <w:r w:rsidRPr="00C34259">
        <w:rPr>
          <w:rFonts w:asciiTheme="minorHAnsi" w:hAnsiTheme="minorHAnsi" w:cstheme="minorHAnsi"/>
          <w:spacing w:val="1"/>
          <w:sz w:val="21"/>
          <w:szCs w:val="21"/>
          <w:lang w:val="el-GR"/>
        </w:rPr>
        <w:t xml:space="preserve"> μ</w:t>
      </w:r>
      <w:r w:rsidRPr="00C34259">
        <w:rPr>
          <w:rFonts w:asciiTheme="minorHAnsi" w:hAnsiTheme="minorHAnsi" w:cstheme="minorHAnsi"/>
          <w:sz w:val="21"/>
          <w:szCs w:val="21"/>
          <w:lang w:val="el-GR"/>
        </w:rPr>
        <w:t>έ</w:t>
      </w:r>
      <w:r w:rsidRPr="00C34259">
        <w:rPr>
          <w:rFonts w:asciiTheme="minorHAnsi" w:hAnsiTheme="minorHAnsi" w:cstheme="minorHAnsi"/>
          <w:spacing w:val="-1"/>
          <w:sz w:val="21"/>
          <w:szCs w:val="21"/>
          <w:lang w:val="el-GR"/>
        </w:rPr>
        <w:t>ρ</w:t>
      </w:r>
      <w:r w:rsidRPr="00C34259">
        <w:rPr>
          <w:rFonts w:asciiTheme="minorHAnsi" w:hAnsiTheme="minorHAnsi" w:cstheme="minorHAnsi"/>
          <w:spacing w:val="1"/>
          <w:sz w:val="21"/>
          <w:szCs w:val="21"/>
          <w:lang w:val="el-GR"/>
        </w:rPr>
        <w:t>ο</w:t>
      </w:r>
      <w:r w:rsidRPr="00C34259">
        <w:rPr>
          <w:rFonts w:asciiTheme="minorHAnsi" w:hAnsiTheme="minorHAnsi" w:cstheme="minorHAnsi"/>
          <w:sz w:val="21"/>
          <w:szCs w:val="21"/>
          <w:lang w:val="el-GR"/>
        </w:rPr>
        <w:t xml:space="preserve">ς </w:t>
      </w:r>
      <w:r w:rsidRPr="00C34259">
        <w:rPr>
          <w:rFonts w:asciiTheme="minorHAnsi" w:hAnsiTheme="minorHAnsi" w:cstheme="minorHAnsi"/>
          <w:spacing w:val="2"/>
          <w:sz w:val="21"/>
          <w:szCs w:val="21"/>
          <w:lang w:val="el-GR"/>
        </w:rPr>
        <w:t>τ</w:t>
      </w:r>
      <w:r w:rsidRPr="00C34259">
        <w:rPr>
          <w:rFonts w:asciiTheme="minorHAnsi" w:hAnsiTheme="minorHAnsi" w:cstheme="minorHAnsi"/>
          <w:spacing w:val="1"/>
          <w:sz w:val="21"/>
          <w:szCs w:val="21"/>
          <w:lang w:val="el-GR"/>
        </w:rPr>
        <w:t>ο</w:t>
      </w:r>
      <w:r w:rsidRPr="00C34259">
        <w:rPr>
          <w:rFonts w:asciiTheme="minorHAnsi" w:hAnsiTheme="minorHAnsi" w:cstheme="minorHAnsi"/>
          <w:sz w:val="21"/>
          <w:szCs w:val="21"/>
          <w:lang w:val="el-GR"/>
        </w:rPr>
        <w:t>υ</w:t>
      </w:r>
      <w:r w:rsidRPr="00C34259">
        <w:rPr>
          <w:rFonts w:asciiTheme="minorHAnsi" w:hAnsiTheme="minorHAnsi" w:cstheme="minorHAnsi"/>
          <w:spacing w:val="1"/>
          <w:sz w:val="21"/>
          <w:szCs w:val="21"/>
          <w:lang w:val="el-GR"/>
        </w:rPr>
        <w:t xml:space="preserve"> </w:t>
      </w:r>
      <w:r w:rsidRPr="00C34259">
        <w:rPr>
          <w:rFonts w:asciiTheme="minorHAnsi" w:hAnsiTheme="minorHAnsi" w:cstheme="minorHAnsi"/>
          <w:sz w:val="21"/>
          <w:szCs w:val="21"/>
          <w:lang w:val="el-GR"/>
        </w:rPr>
        <w:t>υπό</w:t>
      </w:r>
      <w:r w:rsidRPr="00C34259">
        <w:rPr>
          <w:rFonts w:asciiTheme="minorHAnsi" w:hAnsiTheme="minorHAnsi" w:cstheme="minorHAnsi"/>
          <w:spacing w:val="1"/>
          <w:sz w:val="21"/>
          <w:szCs w:val="21"/>
          <w:lang w:val="el-GR"/>
        </w:rPr>
        <w:t xml:space="preserve"> </w:t>
      </w:r>
      <w:r w:rsidRPr="00C34259">
        <w:rPr>
          <w:rFonts w:asciiTheme="minorHAnsi" w:hAnsiTheme="minorHAnsi" w:cstheme="minorHAnsi"/>
          <w:sz w:val="21"/>
          <w:szCs w:val="21"/>
          <w:lang w:val="el-GR"/>
        </w:rPr>
        <w:t>π</w:t>
      </w:r>
      <w:r w:rsidRPr="00C34259">
        <w:rPr>
          <w:rFonts w:asciiTheme="minorHAnsi" w:hAnsiTheme="minorHAnsi" w:cstheme="minorHAnsi"/>
          <w:spacing w:val="-1"/>
          <w:sz w:val="21"/>
          <w:szCs w:val="21"/>
          <w:lang w:val="el-GR"/>
        </w:rPr>
        <w:t>ρ</w:t>
      </w:r>
      <w:r w:rsidRPr="00C34259">
        <w:rPr>
          <w:rFonts w:asciiTheme="minorHAnsi" w:hAnsiTheme="minorHAnsi" w:cstheme="minorHAnsi"/>
          <w:spacing w:val="1"/>
          <w:sz w:val="21"/>
          <w:szCs w:val="21"/>
          <w:lang w:val="el-GR"/>
        </w:rPr>
        <w:t>ομή</w:t>
      </w:r>
      <w:r w:rsidRPr="00C34259">
        <w:rPr>
          <w:rFonts w:asciiTheme="minorHAnsi" w:hAnsiTheme="minorHAnsi" w:cstheme="minorHAnsi"/>
          <w:sz w:val="21"/>
          <w:szCs w:val="21"/>
          <w:lang w:val="el-GR"/>
        </w:rPr>
        <w:t>θε</w:t>
      </w:r>
      <w:r w:rsidRPr="00C34259">
        <w:rPr>
          <w:rFonts w:asciiTheme="minorHAnsi" w:hAnsiTheme="minorHAnsi" w:cstheme="minorHAnsi"/>
          <w:spacing w:val="1"/>
          <w:sz w:val="21"/>
          <w:szCs w:val="21"/>
          <w:lang w:val="el-GR"/>
        </w:rPr>
        <w:t>ι</w:t>
      </w:r>
      <w:r w:rsidRPr="00C34259">
        <w:rPr>
          <w:rFonts w:asciiTheme="minorHAnsi" w:hAnsiTheme="minorHAnsi" w:cstheme="minorHAnsi"/>
          <w:sz w:val="21"/>
          <w:szCs w:val="21"/>
          <w:lang w:val="el-GR"/>
        </w:rPr>
        <w:t>α υ</w:t>
      </w:r>
      <w:r w:rsidRPr="00C34259">
        <w:rPr>
          <w:rFonts w:asciiTheme="minorHAnsi" w:hAnsiTheme="minorHAnsi" w:cstheme="minorHAnsi"/>
          <w:spacing w:val="-1"/>
          <w:sz w:val="21"/>
          <w:szCs w:val="21"/>
          <w:lang w:val="el-GR"/>
        </w:rPr>
        <w:t>λ</w:t>
      </w:r>
      <w:r w:rsidRPr="00C34259">
        <w:rPr>
          <w:rFonts w:asciiTheme="minorHAnsi" w:hAnsiTheme="minorHAnsi" w:cstheme="minorHAnsi"/>
          <w:spacing w:val="1"/>
          <w:sz w:val="21"/>
          <w:szCs w:val="21"/>
          <w:lang w:val="el-GR"/>
        </w:rPr>
        <w:t>ικο</w:t>
      </w:r>
      <w:r w:rsidRPr="00C34259">
        <w:rPr>
          <w:rFonts w:asciiTheme="minorHAnsi" w:hAnsiTheme="minorHAnsi" w:cstheme="minorHAnsi"/>
          <w:sz w:val="21"/>
          <w:szCs w:val="21"/>
          <w:lang w:val="el-GR"/>
        </w:rPr>
        <w:t>ύ</w:t>
      </w:r>
      <w:r w:rsidRPr="00C34259">
        <w:rPr>
          <w:rFonts w:asciiTheme="minorHAnsi" w:hAnsiTheme="minorHAnsi" w:cstheme="minorHAnsi"/>
          <w:spacing w:val="1"/>
          <w:sz w:val="21"/>
          <w:szCs w:val="21"/>
          <w:lang w:val="el-GR"/>
        </w:rPr>
        <w:t xml:space="preserve"> </w:t>
      </w:r>
      <w:r w:rsidRPr="00C34259">
        <w:rPr>
          <w:rFonts w:asciiTheme="minorHAnsi" w:hAnsiTheme="minorHAnsi" w:cstheme="minorHAnsi"/>
          <w:sz w:val="21"/>
          <w:szCs w:val="21"/>
          <w:lang w:val="el-GR"/>
        </w:rPr>
        <w:t>θα</w:t>
      </w:r>
      <w:r w:rsidRPr="00C34259">
        <w:rPr>
          <w:rFonts w:asciiTheme="minorHAnsi" w:hAnsiTheme="minorHAnsi" w:cstheme="minorHAnsi"/>
          <w:spacing w:val="3"/>
          <w:sz w:val="21"/>
          <w:szCs w:val="21"/>
          <w:lang w:val="el-GR"/>
        </w:rPr>
        <w:t xml:space="preserve"> </w:t>
      </w:r>
      <w:r w:rsidRPr="00C34259">
        <w:rPr>
          <w:rFonts w:asciiTheme="minorHAnsi" w:hAnsiTheme="minorHAnsi" w:cstheme="minorHAnsi"/>
          <w:spacing w:val="1"/>
          <w:sz w:val="21"/>
          <w:szCs w:val="21"/>
          <w:lang w:val="el-GR"/>
        </w:rPr>
        <w:t>κ</w:t>
      </w:r>
      <w:r w:rsidRPr="00C34259">
        <w:rPr>
          <w:rFonts w:asciiTheme="minorHAnsi" w:hAnsiTheme="minorHAnsi" w:cstheme="minorHAnsi"/>
          <w:sz w:val="21"/>
          <w:szCs w:val="21"/>
          <w:lang w:val="el-GR"/>
        </w:rPr>
        <w:t>ατασ</w:t>
      </w:r>
      <w:r w:rsidRPr="00C34259">
        <w:rPr>
          <w:rFonts w:asciiTheme="minorHAnsi" w:hAnsiTheme="minorHAnsi" w:cstheme="minorHAnsi"/>
          <w:spacing w:val="1"/>
          <w:sz w:val="21"/>
          <w:szCs w:val="21"/>
          <w:lang w:val="el-GR"/>
        </w:rPr>
        <w:t>κ</w:t>
      </w:r>
      <w:r w:rsidRPr="00C34259">
        <w:rPr>
          <w:rFonts w:asciiTheme="minorHAnsi" w:hAnsiTheme="minorHAnsi" w:cstheme="minorHAnsi"/>
          <w:sz w:val="21"/>
          <w:szCs w:val="21"/>
          <w:lang w:val="el-GR"/>
        </w:rPr>
        <w:t>ευα</w:t>
      </w:r>
      <w:r w:rsidRPr="00C34259">
        <w:rPr>
          <w:rFonts w:asciiTheme="minorHAnsi" w:hAnsiTheme="minorHAnsi" w:cstheme="minorHAnsi"/>
          <w:spacing w:val="2"/>
          <w:sz w:val="21"/>
          <w:szCs w:val="21"/>
          <w:lang w:val="el-GR"/>
        </w:rPr>
        <w:t>σ</w:t>
      </w:r>
      <w:r w:rsidRPr="00C34259">
        <w:rPr>
          <w:rFonts w:asciiTheme="minorHAnsi" w:hAnsiTheme="minorHAnsi" w:cstheme="minorHAnsi"/>
          <w:sz w:val="21"/>
          <w:szCs w:val="21"/>
          <w:lang w:val="el-GR"/>
        </w:rPr>
        <w:t>τεί από</w:t>
      </w:r>
      <w:r w:rsidRPr="00C34259">
        <w:rPr>
          <w:rFonts w:asciiTheme="minorHAnsi" w:hAnsiTheme="minorHAnsi" w:cstheme="minorHAnsi"/>
          <w:spacing w:val="-7"/>
          <w:sz w:val="21"/>
          <w:szCs w:val="21"/>
          <w:lang w:val="el-GR"/>
        </w:rPr>
        <w:t xml:space="preserve"> </w:t>
      </w:r>
      <w:r w:rsidRPr="00C34259">
        <w:rPr>
          <w:rFonts w:asciiTheme="minorHAnsi" w:hAnsiTheme="minorHAnsi" w:cstheme="minorHAnsi"/>
          <w:sz w:val="21"/>
          <w:szCs w:val="21"/>
          <w:lang w:val="el-GR"/>
        </w:rPr>
        <w:t>τ</w:t>
      </w:r>
      <w:r w:rsidRPr="00C34259">
        <w:rPr>
          <w:rFonts w:asciiTheme="minorHAnsi" w:hAnsiTheme="minorHAnsi" w:cstheme="minorHAnsi"/>
          <w:spacing w:val="1"/>
          <w:sz w:val="21"/>
          <w:szCs w:val="21"/>
          <w:lang w:val="el-GR"/>
        </w:rPr>
        <w:t>ο</w:t>
      </w:r>
      <w:r w:rsidRPr="00C34259">
        <w:rPr>
          <w:rFonts w:asciiTheme="minorHAnsi" w:hAnsiTheme="minorHAnsi" w:cstheme="minorHAnsi"/>
          <w:sz w:val="21"/>
          <w:szCs w:val="21"/>
          <w:lang w:val="el-GR"/>
        </w:rPr>
        <w:t>ν</w:t>
      </w:r>
      <w:r w:rsidRPr="00C34259">
        <w:rPr>
          <w:rFonts w:asciiTheme="minorHAnsi" w:hAnsiTheme="minorHAnsi" w:cstheme="minorHAnsi"/>
          <w:spacing w:val="-8"/>
          <w:sz w:val="21"/>
          <w:szCs w:val="21"/>
          <w:lang w:val="el-GR"/>
        </w:rPr>
        <w:t xml:space="preserve"> </w:t>
      </w:r>
      <w:r w:rsidRPr="00C34259">
        <w:rPr>
          <w:rFonts w:asciiTheme="minorHAnsi" w:hAnsiTheme="minorHAnsi" w:cstheme="minorHAnsi"/>
          <w:spacing w:val="-1"/>
          <w:sz w:val="21"/>
          <w:szCs w:val="21"/>
          <w:lang w:val="el-GR"/>
        </w:rPr>
        <w:t>δ</w:t>
      </w:r>
      <w:r w:rsidRPr="00C34259">
        <w:rPr>
          <w:rFonts w:asciiTheme="minorHAnsi" w:hAnsiTheme="minorHAnsi" w:cstheme="minorHAnsi"/>
          <w:spacing w:val="1"/>
          <w:sz w:val="21"/>
          <w:szCs w:val="21"/>
          <w:lang w:val="el-GR"/>
        </w:rPr>
        <w:t>ι</w:t>
      </w:r>
      <w:r w:rsidRPr="00C34259">
        <w:rPr>
          <w:rFonts w:asciiTheme="minorHAnsi" w:hAnsiTheme="minorHAnsi" w:cstheme="minorHAnsi"/>
          <w:spacing w:val="2"/>
          <w:sz w:val="21"/>
          <w:szCs w:val="21"/>
          <w:lang w:val="el-GR"/>
        </w:rPr>
        <w:t>α</w:t>
      </w:r>
      <w:r w:rsidRPr="00C34259">
        <w:rPr>
          <w:rFonts w:asciiTheme="minorHAnsi" w:hAnsiTheme="minorHAnsi" w:cstheme="minorHAnsi"/>
          <w:sz w:val="21"/>
          <w:szCs w:val="21"/>
          <w:lang w:val="el-GR"/>
        </w:rPr>
        <w:t>γω</w:t>
      </w:r>
      <w:r w:rsidRPr="00C34259">
        <w:rPr>
          <w:rFonts w:asciiTheme="minorHAnsi" w:hAnsiTheme="minorHAnsi" w:cstheme="minorHAnsi"/>
          <w:spacing w:val="-1"/>
          <w:sz w:val="21"/>
          <w:szCs w:val="21"/>
          <w:lang w:val="el-GR"/>
        </w:rPr>
        <w:t>ν</w:t>
      </w:r>
      <w:r w:rsidRPr="00C34259">
        <w:rPr>
          <w:rFonts w:asciiTheme="minorHAnsi" w:hAnsiTheme="minorHAnsi" w:cstheme="minorHAnsi"/>
          <w:spacing w:val="1"/>
          <w:sz w:val="21"/>
          <w:szCs w:val="21"/>
          <w:lang w:val="el-GR"/>
        </w:rPr>
        <w:t>ι</w:t>
      </w:r>
      <w:r w:rsidRPr="00C34259">
        <w:rPr>
          <w:rFonts w:asciiTheme="minorHAnsi" w:hAnsiTheme="minorHAnsi" w:cstheme="minorHAnsi"/>
          <w:sz w:val="21"/>
          <w:szCs w:val="21"/>
          <w:lang w:val="el-GR"/>
        </w:rPr>
        <w:t>ζ</w:t>
      </w:r>
      <w:r w:rsidRPr="00C34259">
        <w:rPr>
          <w:rFonts w:asciiTheme="minorHAnsi" w:hAnsiTheme="minorHAnsi" w:cstheme="minorHAnsi"/>
          <w:spacing w:val="1"/>
          <w:sz w:val="21"/>
          <w:szCs w:val="21"/>
          <w:lang w:val="el-GR"/>
        </w:rPr>
        <w:t>όμ</w:t>
      </w:r>
      <w:r w:rsidRPr="00C34259">
        <w:rPr>
          <w:rFonts w:asciiTheme="minorHAnsi" w:hAnsiTheme="minorHAnsi" w:cstheme="minorHAnsi"/>
          <w:sz w:val="21"/>
          <w:szCs w:val="21"/>
          <w:lang w:val="el-GR"/>
        </w:rPr>
        <w:t>ε</w:t>
      </w:r>
      <w:r w:rsidRPr="00C34259">
        <w:rPr>
          <w:rFonts w:asciiTheme="minorHAnsi" w:hAnsiTheme="minorHAnsi" w:cstheme="minorHAnsi"/>
          <w:spacing w:val="-1"/>
          <w:sz w:val="21"/>
          <w:szCs w:val="21"/>
          <w:lang w:val="el-GR"/>
        </w:rPr>
        <w:t>ν</w:t>
      </w:r>
      <w:r w:rsidRPr="00C34259">
        <w:rPr>
          <w:rFonts w:asciiTheme="minorHAnsi" w:hAnsiTheme="minorHAnsi" w:cstheme="minorHAnsi"/>
          <w:spacing w:val="1"/>
          <w:sz w:val="21"/>
          <w:szCs w:val="21"/>
          <w:lang w:val="el-GR"/>
        </w:rPr>
        <w:t>ο</w:t>
      </w:r>
      <w:r w:rsidRPr="00C34259">
        <w:rPr>
          <w:rFonts w:asciiTheme="minorHAnsi" w:hAnsiTheme="minorHAnsi" w:cstheme="minorHAnsi"/>
          <w:sz w:val="21"/>
          <w:szCs w:val="21"/>
          <w:lang w:val="el-GR"/>
        </w:rPr>
        <w:t>,</w:t>
      </w:r>
      <w:r w:rsidRPr="00C34259">
        <w:rPr>
          <w:rFonts w:asciiTheme="minorHAnsi" w:hAnsiTheme="minorHAnsi" w:cstheme="minorHAnsi"/>
          <w:spacing w:val="-17"/>
          <w:sz w:val="21"/>
          <w:szCs w:val="21"/>
          <w:lang w:val="el-GR"/>
        </w:rPr>
        <w:t xml:space="preserve"> </w:t>
      </w:r>
      <w:r w:rsidRPr="00C34259">
        <w:rPr>
          <w:rFonts w:asciiTheme="minorHAnsi" w:hAnsiTheme="minorHAnsi" w:cstheme="minorHAnsi"/>
          <w:sz w:val="21"/>
          <w:szCs w:val="21"/>
          <w:lang w:val="el-GR"/>
        </w:rPr>
        <w:t>η</w:t>
      </w:r>
      <w:r w:rsidRPr="00C34259">
        <w:rPr>
          <w:rFonts w:asciiTheme="minorHAnsi" w:hAnsiTheme="minorHAnsi" w:cstheme="minorHAnsi"/>
          <w:spacing w:val="-4"/>
          <w:sz w:val="21"/>
          <w:szCs w:val="21"/>
          <w:lang w:val="el-GR"/>
        </w:rPr>
        <w:t xml:space="preserve"> </w:t>
      </w:r>
      <w:r w:rsidRPr="00C34259">
        <w:rPr>
          <w:rFonts w:asciiTheme="minorHAnsi" w:hAnsiTheme="minorHAnsi" w:cstheme="minorHAnsi"/>
          <w:sz w:val="21"/>
          <w:szCs w:val="21"/>
          <w:lang w:val="el-GR"/>
        </w:rPr>
        <w:t>π</w:t>
      </w:r>
      <w:r w:rsidRPr="00C34259">
        <w:rPr>
          <w:rFonts w:asciiTheme="minorHAnsi" w:hAnsiTheme="minorHAnsi" w:cstheme="minorHAnsi"/>
          <w:spacing w:val="2"/>
          <w:sz w:val="21"/>
          <w:szCs w:val="21"/>
          <w:lang w:val="el-GR"/>
        </w:rPr>
        <w:t>α</w:t>
      </w:r>
      <w:r w:rsidRPr="00C34259">
        <w:rPr>
          <w:rFonts w:asciiTheme="minorHAnsi" w:hAnsiTheme="minorHAnsi" w:cstheme="minorHAnsi"/>
          <w:spacing w:val="-1"/>
          <w:sz w:val="21"/>
          <w:szCs w:val="21"/>
          <w:lang w:val="el-GR"/>
        </w:rPr>
        <w:t>ρ</w:t>
      </w:r>
      <w:r w:rsidRPr="00C34259">
        <w:rPr>
          <w:rFonts w:asciiTheme="minorHAnsi" w:hAnsiTheme="minorHAnsi" w:cstheme="minorHAnsi"/>
          <w:sz w:val="21"/>
          <w:szCs w:val="21"/>
          <w:lang w:val="el-GR"/>
        </w:rPr>
        <w:t>απά</w:t>
      </w:r>
      <w:r w:rsidRPr="00C34259">
        <w:rPr>
          <w:rFonts w:asciiTheme="minorHAnsi" w:hAnsiTheme="minorHAnsi" w:cstheme="minorHAnsi"/>
          <w:spacing w:val="-1"/>
          <w:sz w:val="21"/>
          <w:szCs w:val="21"/>
          <w:lang w:val="el-GR"/>
        </w:rPr>
        <w:t>ν</w:t>
      </w:r>
      <w:r w:rsidRPr="00C34259">
        <w:rPr>
          <w:rFonts w:asciiTheme="minorHAnsi" w:hAnsiTheme="minorHAnsi" w:cstheme="minorHAnsi"/>
          <w:sz w:val="21"/>
          <w:szCs w:val="21"/>
          <w:lang w:val="el-GR"/>
        </w:rPr>
        <w:t>ω</w:t>
      </w:r>
      <w:r w:rsidRPr="00C34259">
        <w:rPr>
          <w:rFonts w:asciiTheme="minorHAnsi" w:hAnsiTheme="minorHAnsi" w:cstheme="minorHAnsi"/>
          <w:spacing w:val="-11"/>
          <w:sz w:val="21"/>
          <w:szCs w:val="21"/>
          <w:lang w:val="el-GR"/>
        </w:rPr>
        <w:t xml:space="preserve"> </w:t>
      </w:r>
      <w:r w:rsidRPr="00C34259">
        <w:rPr>
          <w:rFonts w:asciiTheme="minorHAnsi" w:hAnsiTheme="minorHAnsi" w:cstheme="minorHAnsi"/>
          <w:spacing w:val="-1"/>
          <w:sz w:val="21"/>
          <w:szCs w:val="21"/>
          <w:lang w:val="el-GR"/>
        </w:rPr>
        <w:t>δ</w:t>
      </w:r>
      <w:r w:rsidRPr="00C34259">
        <w:rPr>
          <w:rFonts w:asciiTheme="minorHAnsi" w:hAnsiTheme="minorHAnsi" w:cstheme="minorHAnsi"/>
          <w:spacing w:val="1"/>
          <w:sz w:val="21"/>
          <w:szCs w:val="21"/>
          <w:lang w:val="el-GR"/>
        </w:rPr>
        <w:t>ή</w:t>
      </w:r>
      <w:r w:rsidRPr="00C34259">
        <w:rPr>
          <w:rFonts w:asciiTheme="minorHAnsi" w:hAnsiTheme="minorHAnsi" w:cstheme="minorHAnsi"/>
          <w:spacing w:val="-1"/>
          <w:sz w:val="21"/>
          <w:szCs w:val="21"/>
          <w:lang w:val="el-GR"/>
        </w:rPr>
        <w:t>λ</w:t>
      </w:r>
      <w:r w:rsidRPr="00C34259">
        <w:rPr>
          <w:rFonts w:asciiTheme="minorHAnsi" w:hAnsiTheme="minorHAnsi" w:cstheme="minorHAnsi"/>
          <w:spacing w:val="3"/>
          <w:sz w:val="21"/>
          <w:szCs w:val="21"/>
          <w:lang w:val="el-GR"/>
        </w:rPr>
        <w:t>ω</w:t>
      </w:r>
      <w:r w:rsidRPr="00C34259">
        <w:rPr>
          <w:rFonts w:asciiTheme="minorHAnsi" w:hAnsiTheme="minorHAnsi" w:cstheme="minorHAnsi"/>
          <w:sz w:val="21"/>
          <w:szCs w:val="21"/>
          <w:lang w:val="el-GR"/>
        </w:rPr>
        <w:t>ση</w:t>
      </w:r>
      <w:r w:rsidRPr="00C34259">
        <w:rPr>
          <w:rFonts w:asciiTheme="minorHAnsi" w:hAnsiTheme="minorHAnsi" w:cstheme="minorHAnsi"/>
          <w:spacing w:val="-10"/>
          <w:sz w:val="21"/>
          <w:szCs w:val="21"/>
          <w:lang w:val="el-GR"/>
        </w:rPr>
        <w:t xml:space="preserve"> </w:t>
      </w:r>
      <w:r w:rsidRPr="00C34259">
        <w:rPr>
          <w:rFonts w:asciiTheme="minorHAnsi" w:hAnsiTheme="minorHAnsi" w:cstheme="minorHAnsi"/>
          <w:sz w:val="21"/>
          <w:szCs w:val="21"/>
          <w:lang w:val="el-GR"/>
        </w:rPr>
        <w:t>αφ</w:t>
      </w:r>
      <w:r w:rsidRPr="00C34259">
        <w:rPr>
          <w:rFonts w:asciiTheme="minorHAnsi" w:hAnsiTheme="minorHAnsi" w:cstheme="minorHAnsi"/>
          <w:spacing w:val="1"/>
          <w:sz w:val="21"/>
          <w:szCs w:val="21"/>
          <w:lang w:val="el-GR"/>
        </w:rPr>
        <w:t>ο</w:t>
      </w:r>
      <w:r w:rsidRPr="00C34259">
        <w:rPr>
          <w:rFonts w:asciiTheme="minorHAnsi" w:hAnsiTheme="minorHAnsi" w:cstheme="minorHAnsi"/>
          <w:spacing w:val="-1"/>
          <w:sz w:val="21"/>
          <w:szCs w:val="21"/>
          <w:lang w:val="el-GR"/>
        </w:rPr>
        <w:t>ρ</w:t>
      </w:r>
      <w:r w:rsidRPr="00C34259">
        <w:rPr>
          <w:rFonts w:asciiTheme="minorHAnsi" w:hAnsiTheme="minorHAnsi" w:cstheme="minorHAnsi"/>
          <w:sz w:val="21"/>
          <w:szCs w:val="21"/>
          <w:lang w:val="el-GR"/>
        </w:rPr>
        <w:t>ά</w:t>
      </w:r>
      <w:r w:rsidRPr="00C34259">
        <w:rPr>
          <w:rFonts w:asciiTheme="minorHAnsi" w:hAnsiTheme="minorHAnsi" w:cstheme="minorHAnsi"/>
          <w:spacing w:val="-8"/>
          <w:sz w:val="21"/>
          <w:szCs w:val="21"/>
          <w:lang w:val="el-GR"/>
        </w:rPr>
        <w:t xml:space="preserve"> </w:t>
      </w:r>
      <w:r w:rsidRPr="00C34259">
        <w:rPr>
          <w:rFonts w:asciiTheme="minorHAnsi" w:hAnsiTheme="minorHAnsi" w:cstheme="minorHAnsi"/>
          <w:sz w:val="21"/>
          <w:szCs w:val="21"/>
          <w:lang w:val="el-GR"/>
        </w:rPr>
        <w:t>το</w:t>
      </w:r>
      <w:r w:rsidRPr="00C34259">
        <w:rPr>
          <w:rFonts w:asciiTheme="minorHAnsi" w:hAnsiTheme="minorHAnsi" w:cstheme="minorHAnsi"/>
          <w:spacing w:val="-6"/>
          <w:sz w:val="21"/>
          <w:szCs w:val="21"/>
          <w:lang w:val="el-GR"/>
        </w:rPr>
        <w:t xml:space="preserve"> </w:t>
      </w:r>
      <w:r w:rsidRPr="00C34259">
        <w:rPr>
          <w:rFonts w:asciiTheme="minorHAnsi" w:hAnsiTheme="minorHAnsi" w:cstheme="minorHAnsi"/>
          <w:sz w:val="21"/>
          <w:szCs w:val="21"/>
          <w:lang w:val="el-GR"/>
        </w:rPr>
        <w:t>υπ</w:t>
      </w:r>
      <w:r w:rsidRPr="00C34259">
        <w:rPr>
          <w:rFonts w:asciiTheme="minorHAnsi" w:hAnsiTheme="minorHAnsi" w:cstheme="minorHAnsi"/>
          <w:spacing w:val="1"/>
          <w:sz w:val="21"/>
          <w:szCs w:val="21"/>
          <w:lang w:val="el-GR"/>
        </w:rPr>
        <w:t>ό</w:t>
      </w:r>
      <w:r w:rsidRPr="00C34259">
        <w:rPr>
          <w:rFonts w:asciiTheme="minorHAnsi" w:hAnsiTheme="minorHAnsi" w:cstheme="minorHAnsi"/>
          <w:spacing w:val="-1"/>
          <w:sz w:val="21"/>
          <w:szCs w:val="21"/>
          <w:lang w:val="el-GR"/>
        </w:rPr>
        <w:t>λ</w:t>
      </w:r>
      <w:r w:rsidRPr="00C34259">
        <w:rPr>
          <w:rFonts w:asciiTheme="minorHAnsi" w:hAnsiTheme="minorHAnsi" w:cstheme="minorHAnsi"/>
          <w:spacing w:val="1"/>
          <w:sz w:val="21"/>
          <w:szCs w:val="21"/>
          <w:lang w:val="el-GR"/>
        </w:rPr>
        <w:t>οι</w:t>
      </w:r>
      <w:r w:rsidRPr="00C34259">
        <w:rPr>
          <w:rFonts w:asciiTheme="minorHAnsi" w:hAnsiTheme="minorHAnsi" w:cstheme="minorHAnsi"/>
          <w:sz w:val="21"/>
          <w:szCs w:val="21"/>
          <w:lang w:val="el-GR"/>
        </w:rPr>
        <w:t>π</w:t>
      </w:r>
      <w:r w:rsidRPr="00C34259">
        <w:rPr>
          <w:rFonts w:asciiTheme="minorHAnsi" w:hAnsiTheme="minorHAnsi" w:cstheme="minorHAnsi"/>
          <w:spacing w:val="1"/>
          <w:sz w:val="21"/>
          <w:szCs w:val="21"/>
          <w:lang w:val="el-GR"/>
        </w:rPr>
        <w:t>ο π.χ. πλαίσιο</w:t>
      </w:r>
      <w:r w:rsidRPr="00C34259">
        <w:rPr>
          <w:rFonts w:asciiTheme="minorHAnsi" w:hAnsiTheme="minorHAnsi" w:cstheme="minorHAnsi"/>
          <w:sz w:val="21"/>
          <w:szCs w:val="21"/>
          <w:lang w:val="el-GR"/>
        </w:rPr>
        <w:t>),</w:t>
      </w:r>
      <w:r w:rsidRPr="00C34259">
        <w:rPr>
          <w:rFonts w:asciiTheme="minorHAnsi" w:hAnsiTheme="minorHAnsi" w:cstheme="minorHAnsi"/>
          <w:spacing w:val="-13"/>
          <w:sz w:val="21"/>
          <w:szCs w:val="21"/>
          <w:lang w:val="el-GR"/>
        </w:rPr>
        <w:t xml:space="preserve"> </w:t>
      </w:r>
      <w:r w:rsidRPr="00C34259">
        <w:rPr>
          <w:rFonts w:asciiTheme="minorHAnsi" w:hAnsiTheme="minorHAnsi" w:cstheme="minorHAnsi"/>
          <w:sz w:val="21"/>
          <w:szCs w:val="21"/>
          <w:lang w:val="el-GR"/>
        </w:rPr>
        <w:t>στ</w:t>
      </w:r>
      <w:r w:rsidRPr="00C34259">
        <w:rPr>
          <w:rFonts w:asciiTheme="minorHAnsi" w:hAnsiTheme="minorHAnsi" w:cstheme="minorHAnsi"/>
          <w:spacing w:val="1"/>
          <w:sz w:val="21"/>
          <w:szCs w:val="21"/>
          <w:lang w:val="el-GR"/>
        </w:rPr>
        <w:t>η</w:t>
      </w:r>
      <w:r w:rsidRPr="00C34259">
        <w:rPr>
          <w:rFonts w:asciiTheme="minorHAnsi" w:hAnsiTheme="minorHAnsi" w:cstheme="minorHAnsi"/>
          <w:sz w:val="21"/>
          <w:szCs w:val="21"/>
          <w:lang w:val="el-GR"/>
        </w:rPr>
        <w:t>ν</w:t>
      </w:r>
      <w:r w:rsidRPr="00C34259">
        <w:rPr>
          <w:rFonts w:asciiTheme="minorHAnsi" w:hAnsiTheme="minorHAnsi" w:cstheme="minorHAnsi"/>
          <w:spacing w:val="-9"/>
          <w:sz w:val="21"/>
          <w:szCs w:val="21"/>
          <w:lang w:val="el-GR"/>
        </w:rPr>
        <w:t xml:space="preserve"> </w:t>
      </w:r>
      <w:r w:rsidRPr="00C34259">
        <w:rPr>
          <w:rFonts w:asciiTheme="minorHAnsi" w:hAnsiTheme="minorHAnsi" w:cstheme="minorHAnsi"/>
          <w:spacing w:val="1"/>
          <w:sz w:val="21"/>
          <w:szCs w:val="21"/>
          <w:lang w:val="el-GR"/>
        </w:rPr>
        <w:t>ο</w:t>
      </w:r>
      <w:r w:rsidRPr="00C34259">
        <w:rPr>
          <w:rFonts w:asciiTheme="minorHAnsi" w:hAnsiTheme="minorHAnsi" w:cstheme="minorHAnsi"/>
          <w:sz w:val="21"/>
          <w:szCs w:val="21"/>
          <w:lang w:val="el-GR"/>
        </w:rPr>
        <w:t>π</w:t>
      </w:r>
      <w:r w:rsidRPr="00C34259">
        <w:rPr>
          <w:rFonts w:asciiTheme="minorHAnsi" w:hAnsiTheme="minorHAnsi" w:cstheme="minorHAnsi"/>
          <w:spacing w:val="1"/>
          <w:sz w:val="21"/>
          <w:szCs w:val="21"/>
          <w:lang w:val="el-GR"/>
        </w:rPr>
        <w:t>οί</w:t>
      </w:r>
      <w:r w:rsidRPr="00C34259">
        <w:rPr>
          <w:rFonts w:asciiTheme="minorHAnsi" w:hAnsiTheme="minorHAnsi" w:cstheme="minorHAnsi"/>
          <w:sz w:val="21"/>
          <w:szCs w:val="21"/>
          <w:lang w:val="el-GR"/>
        </w:rPr>
        <w:t>α</w:t>
      </w:r>
      <w:r w:rsidRPr="00C34259">
        <w:rPr>
          <w:rFonts w:asciiTheme="minorHAnsi" w:hAnsiTheme="minorHAnsi" w:cstheme="minorHAnsi"/>
          <w:spacing w:val="36"/>
          <w:sz w:val="21"/>
          <w:szCs w:val="21"/>
          <w:lang w:val="el-GR"/>
        </w:rPr>
        <w:t xml:space="preserve"> </w:t>
      </w:r>
      <w:r w:rsidRPr="00C34259">
        <w:rPr>
          <w:rFonts w:asciiTheme="minorHAnsi" w:hAnsiTheme="minorHAnsi" w:cstheme="minorHAnsi"/>
          <w:sz w:val="21"/>
          <w:szCs w:val="21"/>
          <w:lang w:val="el-GR"/>
        </w:rPr>
        <w:t>θα</w:t>
      </w:r>
      <w:r w:rsidRPr="00C34259">
        <w:rPr>
          <w:rFonts w:asciiTheme="minorHAnsi" w:hAnsiTheme="minorHAnsi" w:cstheme="minorHAnsi"/>
          <w:spacing w:val="-4"/>
          <w:sz w:val="21"/>
          <w:szCs w:val="21"/>
          <w:lang w:val="el-GR"/>
        </w:rPr>
        <w:t xml:space="preserve"> </w:t>
      </w:r>
      <w:r w:rsidRPr="00C34259">
        <w:rPr>
          <w:rFonts w:asciiTheme="minorHAnsi" w:hAnsiTheme="minorHAnsi" w:cstheme="minorHAnsi"/>
          <w:spacing w:val="-1"/>
          <w:sz w:val="21"/>
          <w:szCs w:val="21"/>
          <w:lang w:val="el-GR"/>
        </w:rPr>
        <w:t>δ</w:t>
      </w:r>
      <w:r w:rsidRPr="00C34259">
        <w:rPr>
          <w:rFonts w:asciiTheme="minorHAnsi" w:hAnsiTheme="minorHAnsi" w:cstheme="minorHAnsi"/>
          <w:spacing w:val="1"/>
          <w:sz w:val="21"/>
          <w:szCs w:val="21"/>
          <w:lang w:val="el-GR"/>
        </w:rPr>
        <w:t>ηλ</w:t>
      </w:r>
      <w:r w:rsidRPr="00C34259">
        <w:rPr>
          <w:rFonts w:asciiTheme="minorHAnsi" w:hAnsiTheme="minorHAnsi" w:cstheme="minorHAnsi"/>
          <w:sz w:val="21"/>
          <w:szCs w:val="21"/>
          <w:lang w:val="el-GR"/>
        </w:rPr>
        <w:t>ώ</w:t>
      </w:r>
      <w:r w:rsidRPr="00C34259">
        <w:rPr>
          <w:rFonts w:asciiTheme="minorHAnsi" w:hAnsiTheme="minorHAnsi" w:cstheme="minorHAnsi"/>
          <w:spacing w:val="-1"/>
          <w:sz w:val="21"/>
          <w:szCs w:val="21"/>
          <w:lang w:val="el-GR"/>
        </w:rPr>
        <w:t>ν</w:t>
      </w:r>
      <w:r w:rsidRPr="00C34259">
        <w:rPr>
          <w:rFonts w:asciiTheme="minorHAnsi" w:hAnsiTheme="minorHAnsi" w:cstheme="minorHAnsi"/>
          <w:sz w:val="21"/>
          <w:szCs w:val="21"/>
          <w:lang w:val="el-GR"/>
        </w:rPr>
        <w:t>ει</w:t>
      </w:r>
      <w:r w:rsidRPr="00C34259">
        <w:rPr>
          <w:rFonts w:asciiTheme="minorHAnsi" w:hAnsiTheme="minorHAnsi" w:cstheme="minorHAnsi"/>
          <w:spacing w:val="-11"/>
          <w:sz w:val="21"/>
          <w:szCs w:val="21"/>
          <w:lang w:val="el-GR"/>
        </w:rPr>
        <w:t xml:space="preserve"> </w:t>
      </w:r>
      <w:r w:rsidRPr="00C34259">
        <w:rPr>
          <w:rFonts w:asciiTheme="minorHAnsi" w:hAnsiTheme="minorHAnsi" w:cstheme="minorHAnsi"/>
          <w:spacing w:val="1"/>
          <w:sz w:val="21"/>
          <w:szCs w:val="21"/>
          <w:lang w:val="el-GR"/>
        </w:rPr>
        <w:t>ό</w:t>
      </w:r>
      <w:r w:rsidRPr="00C34259">
        <w:rPr>
          <w:rFonts w:asciiTheme="minorHAnsi" w:hAnsiTheme="minorHAnsi" w:cstheme="minorHAnsi"/>
          <w:sz w:val="21"/>
          <w:szCs w:val="21"/>
          <w:lang w:val="el-GR"/>
        </w:rPr>
        <w:t>τ</w:t>
      </w:r>
      <w:r w:rsidRPr="00C34259">
        <w:rPr>
          <w:rFonts w:asciiTheme="minorHAnsi" w:hAnsiTheme="minorHAnsi" w:cstheme="minorHAnsi"/>
          <w:spacing w:val="1"/>
          <w:sz w:val="21"/>
          <w:szCs w:val="21"/>
          <w:lang w:val="el-GR"/>
        </w:rPr>
        <w:t>ι</w:t>
      </w:r>
      <w:r w:rsidRPr="00C34259">
        <w:rPr>
          <w:rFonts w:asciiTheme="minorHAnsi" w:hAnsiTheme="minorHAnsi" w:cstheme="minorHAnsi"/>
          <w:sz w:val="21"/>
          <w:szCs w:val="21"/>
          <w:lang w:val="el-GR"/>
        </w:rPr>
        <w:t>:</w:t>
      </w:r>
    </w:p>
    <w:p w:rsidR="00552A4A" w:rsidRPr="00C34259" w:rsidRDefault="00552A4A" w:rsidP="00A245FF">
      <w:pPr>
        <w:widowControl w:val="0"/>
        <w:spacing w:after="0"/>
        <w:rPr>
          <w:rFonts w:asciiTheme="minorHAnsi" w:hAnsiTheme="minorHAnsi" w:cstheme="minorHAnsi"/>
          <w:sz w:val="21"/>
          <w:szCs w:val="21"/>
          <w:lang w:val="el-GR"/>
        </w:rPr>
      </w:pPr>
      <w:r w:rsidRPr="00C34259">
        <w:rPr>
          <w:rFonts w:asciiTheme="minorHAnsi" w:hAnsiTheme="minorHAnsi" w:cstheme="minorHAnsi"/>
          <w:sz w:val="21"/>
          <w:szCs w:val="21"/>
          <w:lang w:val="el-GR"/>
        </w:rPr>
        <w:t>α)</w:t>
      </w:r>
      <w:r w:rsidRPr="00C34259">
        <w:rPr>
          <w:rFonts w:asciiTheme="minorHAnsi" w:hAnsiTheme="minorHAnsi" w:cstheme="minorHAnsi"/>
          <w:spacing w:val="20"/>
          <w:sz w:val="21"/>
          <w:szCs w:val="21"/>
          <w:lang w:val="el-GR"/>
        </w:rPr>
        <w:t xml:space="preserve"> </w:t>
      </w:r>
      <w:r w:rsidRPr="00C34259">
        <w:rPr>
          <w:rFonts w:asciiTheme="minorHAnsi" w:hAnsiTheme="minorHAnsi" w:cstheme="minorHAnsi"/>
          <w:sz w:val="21"/>
          <w:szCs w:val="21"/>
          <w:lang w:val="el-GR"/>
        </w:rPr>
        <w:t>απ</w:t>
      </w:r>
      <w:r w:rsidRPr="00C34259">
        <w:rPr>
          <w:rFonts w:asciiTheme="minorHAnsi" w:hAnsiTheme="minorHAnsi" w:cstheme="minorHAnsi"/>
          <w:spacing w:val="3"/>
          <w:sz w:val="21"/>
          <w:szCs w:val="21"/>
          <w:lang w:val="el-GR"/>
        </w:rPr>
        <w:t>ο</w:t>
      </w:r>
      <w:r w:rsidRPr="00C34259">
        <w:rPr>
          <w:rFonts w:asciiTheme="minorHAnsi" w:hAnsiTheme="minorHAnsi" w:cstheme="minorHAnsi"/>
          <w:spacing w:val="-1"/>
          <w:sz w:val="21"/>
          <w:szCs w:val="21"/>
          <w:lang w:val="el-GR"/>
        </w:rPr>
        <w:t>δ</w:t>
      </w:r>
      <w:r w:rsidRPr="00C34259">
        <w:rPr>
          <w:rFonts w:asciiTheme="minorHAnsi" w:hAnsiTheme="minorHAnsi" w:cstheme="minorHAnsi"/>
          <w:sz w:val="21"/>
          <w:szCs w:val="21"/>
          <w:lang w:val="el-GR"/>
        </w:rPr>
        <w:t>έ</w:t>
      </w:r>
      <w:r w:rsidRPr="00C34259">
        <w:rPr>
          <w:rFonts w:asciiTheme="minorHAnsi" w:hAnsiTheme="minorHAnsi" w:cstheme="minorHAnsi"/>
          <w:spacing w:val="-1"/>
          <w:sz w:val="21"/>
          <w:szCs w:val="21"/>
          <w:lang w:val="el-GR"/>
        </w:rPr>
        <w:t>χ</w:t>
      </w:r>
      <w:r w:rsidRPr="00C34259">
        <w:rPr>
          <w:rFonts w:asciiTheme="minorHAnsi" w:hAnsiTheme="minorHAnsi" w:cstheme="minorHAnsi"/>
          <w:spacing w:val="3"/>
          <w:sz w:val="21"/>
          <w:szCs w:val="21"/>
          <w:lang w:val="el-GR"/>
        </w:rPr>
        <w:t>ε</w:t>
      </w:r>
      <w:r w:rsidRPr="00C34259">
        <w:rPr>
          <w:rFonts w:asciiTheme="minorHAnsi" w:hAnsiTheme="minorHAnsi" w:cstheme="minorHAnsi"/>
          <w:sz w:val="21"/>
          <w:szCs w:val="21"/>
          <w:lang w:val="el-GR"/>
        </w:rPr>
        <w:t>ται</w:t>
      </w:r>
      <w:r w:rsidRPr="00C34259">
        <w:rPr>
          <w:rFonts w:asciiTheme="minorHAnsi" w:hAnsiTheme="minorHAnsi" w:cstheme="minorHAnsi"/>
          <w:spacing w:val="16"/>
          <w:sz w:val="21"/>
          <w:szCs w:val="21"/>
          <w:lang w:val="el-GR"/>
        </w:rPr>
        <w:t xml:space="preserve"> </w:t>
      </w:r>
      <w:r w:rsidRPr="00C34259">
        <w:rPr>
          <w:rFonts w:asciiTheme="minorHAnsi" w:hAnsiTheme="minorHAnsi" w:cstheme="minorHAnsi"/>
          <w:sz w:val="21"/>
          <w:szCs w:val="21"/>
          <w:lang w:val="el-GR"/>
        </w:rPr>
        <w:t>τ</w:t>
      </w:r>
      <w:r w:rsidRPr="00C34259">
        <w:rPr>
          <w:rFonts w:asciiTheme="minorHAnsi" w:hAnsiTheme="minorHAnsi" w:cstheme="minorHAnsi"/>
          <w:spacing w:val="1"/>
          <w:sz w:val="21"/>
          <w:szCs w:val="21"/>
          <w:lang w:val="el-GR"/>
        </w:rPr>
        <w:t>η</w:t>
      </w:r>
      <w:r w:rsidRPr="00C34259">
        <w:rPr>
          <w:rFonts w:asciiTheme="minorHAnsi" w:hAnsiTheme="minorHAnsi" w:cstheme="minorHAnsi"/>
          <w:sz w:val="21"/>
          <w:szCs w:val="21"/>
          <w:lang w:val="el-GR"/>
        </w:rPr>
        <w:t>ν</w:t>
      </w:r>
      <w:r w:rsidRPr="00C34259">
        <w:rPr>
          <w:rFonts w:asciiTheme="minorHAnsi" w:hAnsiTheme="minorHAnsi" w:cstheme="minorHAnsi"/>
          <w:spacing w:val="18"/>
          <w:sz w:val="21"/>
          <w:szCs w:val="21"/>
          <w:lang w:val="el-GR"/>
        </w:rPr>
        <w:t xml:space="preserve"> </w:t>
      </w:r>
      <w:r w:rsidRPr="00C34259">
        <w:rPr>
          <w:rFonts w:asciiTheme="minorHAnsi" w:hAnsiTheme="minorHAnsi" w:cstheme="minorHAnsi"/>
          <w:sz w:val="21"/>
          <w:szCs w:val="21"/>
          <w:lang w:val="el-GR"/>
        </w:rPr>
        <w:t>ε</w:t>
      </w:r>
      <w:r w:rsidRPr="00C34259">
        <w:rPr>
          <w:rFonts w:asciiTheme="minorHAnsi" w:hAnsiTheme="minorHAnsi" w:cstheme="minorHAnsi"/>
          <w:spacing w:val="1"/>
          <w:sz w:val="21"/>
          <w:szCs w:val="21"/>
          <w:lang w:val="el-GR"/>
        </w:rPr>
        <w:t>κ</w:t>
      </w:r>
      <w:r w:rsidRPr="00C34259">
        <w:rPr>
          <w:rFonts w:asciiTheme="minorHAnsi" w:hAnsiTheme="minorHAnsi" w:cstheme="minorHAnsi"/>
          <w:sz w:val="21"/>
          <w:szCs w:val="21"/>
          <w:lang w:val="el-GR"/>
        </w:rPr>
        <w:t>τ</w:t>
      </w:r>
      <w:r w:rsidRPr="00C34259">
        <w:rPr>
          <w:rFonts w:asciiTheme="minorHAnsi" w:hAnsiTheme="minorHAnsi" w:cstheme="minorHAnsi"/>
          <w:spacing w:val="3"/>
          <w:sz w:val="21"/>
          <w:szCs w:val="21"/>
          <w:lang w:val="el-GR"/>
        </w:rPr>
        <w:t>έ</w:t>
      </w:r>
      <w:r w:rsidRPr="00C34259">
        <w:rPr>
          <w:rFonts w:asciiTheme="minorHAnsi" w:hAnsiTheme="minorHAnsi" w:cstheme="minorHAnsi"/>
          <w:spacing w:val="-1"/>
          <w:sz w:val="21"/>
          <w:szCs w:val="21"/>
          <w:lang w:val="el-GR"/>
        </w:rPr>
        <w:t>λ</w:t>
      </w:r>
      <w:r w:rsidRPr="00C34259">
        <w:rPr>
          <w:rFonts w:asciiTheme="minorHAnsi" w:hAnsiTheme="minorHAnsi" w:cstheme="minorHAnsi"/>
          <w:sz w:val="21"/>
          <w:szCs w:val="21"/>
          <w:lang w:val="el-GR"/>
        </w:rPr>
        <w:t>εση</w:t>
      </w:r>
      <w:r w:rsidRPr="00C34259">
        <w:rPr>
          <w:rFonts w:asciiTheme="minorHAnsi" w:hAnsiTheme="minorHAnsi" w:cstheme="minorHAnsi"/>
          <w:spacing w:val="18"/>
          <w:sz w:val="21"/>
          <w:szCs w:val="21"/>
          <w:lang w:val="el-GR"/>
        </w:rPr>
        <w:t xml:space="preserve"> </w:t>
      </w:r>
      <w:r w:rsidRPr="00C34259">
        <w:rPr>
          <w:rFonts w:asciiTheme="minorHAnsi" w:hAnsiTheme="minorHAnsi" w:cstheme="minorHAnsi"/>
          <w:sz w:val="21"/>
          <w:szCs w:val="21"/>
          <w:lang w:val="el-GR"/>
        </w:rPr>
        <w:t>τ</w:t>
      </w:r>
      <w:r w:rsidRPr="00C34259">
        <w:rPr>
          <w:rFonts w:asciiTheme="minorHAnsi" w:hAnsiTheme="minorHAnsi" w:cstheme="minorHAnsi"/>
          <w:spacing w:val="1"/>
          <w:sz w:val="21"/>
          <w:szCs w:val="21"/>
          <w:lang w:val="el-GR"/>
        </w:rPr>
        <w:t>η</w:t>
      </w:r>
      <w:r w:rsidRPr="00C34259">
        <w:rPr>
          <w:rFonts w:asciiTheme="minorHAnsi" w:hAnsiTheme="minorHAnsi" w:cstheme="minorHAnsi"/>
          <w:sz w:val="21"/>
          <w:szCs w:val="21"/>
          <w:lang w:val="el-GR"/>
        </w:rPr>
        <w:t>ς</w:t>
      </w:r>
      <w:r w:rsidRPr="00C34259">
        <w:rPr>
          <w:rFonts w:asciiTheme="minorHAnsi" w:hAnsiTheme="minorHAnsi" w:cstheme="minorHAnsi"/>
          <w:spacing w:val="19"/>
          <w:sz w:val="21"/>
          <w:szCs w:val="21"/>
          <w:lang w:val="el-GR"/>
        </w:rPr>
        <w:t xml:space="preserve"> </w:t>
      </w:r>
      <w:r w:rsidRPr="00C34259">
        <w:rPr>
          <w:rFonts w:asciiTheme="minorHAnsi" w:hAnsiTheme="minorHAnsi" w:cstheme="minorHAnsi"/>
          <w:sz w:val="21"/>
          <w:szCs w:val="21"/>
          <w:lang w:val="el-GR"/>
        </w:rPr>
        <w:t>συγ</w:t>
      </w:r>
      <w:r w:rsidRPr="00C34259">
        <w:rPr>
          <w:rFonts w:asciiTheme="minorHAnsi" w:hAnsiTheme="minorHAnsi" w:cstheme="minorHAnsi"/>
          <w:spacing w:val="1"/>
          <w:sz w:val="21"/>
          <w:szCs w:val="21"/>
          <w:lang w:val="el-GR"/>
        </w:rPr>
        <w:t>κ</w:t>
      </w:r>
      <w:r w:rsidRPr="00C34259">
        <w:rPr>
          <w:rFonts w:asciiTheme="minorHAnsi" w:hAnsiTheme="minorHAnsi" w:cstheme="minorHAnsi"/>
          <w:sz w:val="21"/>
          <w:szCs w:val="21"/>
          <w:lang w:val="el-GR"/>
        </w:rPr>
        <w:t>ε</w:t>
      </w:r>
      <w:r w:rsidRPr="00C34259">
        <w:rPr>
          <w:rFonts w:asciiTheme="minorHAnsi" w:hAnsiTheme="minorHAnsi" w:cstheme="minorHAnsi"/>
          <w:spacing w:val="1"/>
          <w:sz w:val="21"/>
          <w:szCs w:val="21"/>
          <w:lang w:val="el-GR"/>
        </w:rPr>
        <w:t>κ</w:t>
      </w:r>
      <w:r w:rsidRPr="00C34259">
        <w:rPr>
          <w:rFonts w:asciiTheme="minorHAnsi" w:hAnsiTheme="minorHAnsi" w:cstheme="minorHAnsi"/>
          <w:spacing w:val="-1"/>
          <w:sz w:val="21"/>
          <w:szCs w:val="21"/>
          <w:lang w:val="el-GR"/>
        </w:rPr>
        <w:t>ρ</w:t>
      </w:r>
      <w:r w:rsidRPr="00C34259">
        <w:rPr>
          <w:rFonts w:asciiTheme="minorHAnsi" w:hAnsiTheme="minorHAnsi" w:cstheme="minorHAnsi"/>
          <w:spacing w:val="1"/>
          <w:sz w:val="21"/>
          <w:szCs w:val="21"/>
          <w:lang w:val="el-GR"/>
        </w:rPr>
        <w:t>ιμ</w:t>
      </w:r>
      <w:r w:rsidRPr="00C34259">
        <w:rPr>
          <w:rFonts w:asciiTheme="minorHAnsi" w:hAnsiTheme="minorHAnsi" w:cstheme="minorHAnsi"/>
          <w:spacing w:val="3"/>
          <w:sz w:val="21"/>
          <w:szCs w:val="21"/>
          <w:lang w:val="el-GR"/>
        </w:rPr>
        <w:t>έ</w:t>
      </w:r>
      <w:r w:rsidRPr="00C34259">
        <w:rPr>
          <w:rFonts w:asciiTheme="minorHAnsi" w:hAnsiTheme="minorHAnsi" w:cstheme="minorHAnsi"/>
          <w:spacing w:val="-1"/>
          <w:sz w:val="21"/>
          <w:szCs w:val="21"/>
          <w:lang w:val="el-GR"/>
        </w:rPr>
        <w:t>ν</w:t>
      </w:r>
      <w:r w:rsidRPr="00C34259">
        <w:rPr>
          <w:rFonts w:asciiTheme="minorHAnsi" w:hAnsiTheme="minorHAnsi" w:cstheme="minorHAnsi"/>
          <w:spacing w:val="1"/>
          <w:sz w:val="21"/>
          <w:szCs w:val="21"/>
          <w:lang w:val="el-GR"/>
        </w:rPr>
        <w:t>η</w:t>
      </w:r>
      <w:r w:rsidRPr="00C34259">
        <w:rPr>
          <w:rFonts w:asciiTheme="minorHAnsi" w:hAnsiTheme="minorHAnsi" w:cstheme="minorHAnsi"/>
          <w:sz w:val="21"/>
          <w:szCs w:val="21"/>
          <w:lang w:val="el-GR"/>
        </w:rPr>
        <w:t>ς</w:t>
      </w:r>
      <w:r w:rsidRPr="00C34259">
        <w:rPr>
          <w:rFonts w:asciiTheme="minorHAnsi" w:hAnsiTheme="minorHAnsi" w:cstheme="minorHAnsi"/>
          <w:spacing w:val="10"/>
          <w:sz w:val="21"/>
          <w:szCs w:val="21"/>
          <w:lang w:val="el-GR"/>
        </w:rPr>
        <w:t xml:space="preserve"> </w:t>
      </w:r>
      <w:r w:rsidRPr="00C34259">
        <w:rPr>
          <w:rFonts w:asciiTheme="minorHAnsi" w:hAnsiTheme="minorHAnsi" w:cstheme="minorHAnsi"/>
          <w:sz w:val="21"/>
          <w:szCs w:val="21"/>
          <w:lang w:val="el-GR"/>
        </w:rPr>
        <w:t>π</w:t>
      </w:r>
      <w:r w:rsidRPr="00C34259">
        <w:rPr>
          <w:rFonts w:asciiTheme="minorHAnsi" w:hAnsiTheme="minorHAnsi" w:cstheme="minorHAnsi"/>
          <w:spacing w:val="-1"/>
          <w:sz w:val="21"/>
          <w:szCs w:val="21"/>
          <w:lang w:val="el-GR"/>
        </w:rPr>
        <w:t>ρ</w:t>
      </w:r>
      <w:r w:rsidRPr="00C34259">
        <w:rPr>
          <w:rFonts w:asciiTheme="minorHAnsi" w:hAnsiTheme="minorHAnsi" w:cstheme="minorHAnsi"/>
          <w:spacing w:val="1"/>
          <w:sz w:val="21"/>
          <w:szCs w:val="21"/>
          <w:lang w:val="el-GR"/>
        </w:rPr>
        <w:t>ομή</w:t>
      </w:r>
      <w:r w:rsidRPr="00C34259">
        <w:rPr>
          <w:rFonts w:asciiTheme="minorHAnsi" w:hAnsiTheme="minorHAnsi" w:cstheme="minorHAnsi"/>
          <w:sz w:val="21"/>
          <w:szCs w:val="21"/>
          <w:lang w:val="el-GR"/>
        </w:rPr>
        <w:t>θε</w:t>
      </w:r>
      <w:r w:rsidRPr="00C34259">
        <w:rPr>
          <w:rFonts w:asciiTheme="minorHAnsi" w:hAnsiTheme="minorHAnsi" w:cstheme="minorHAnsi"/>
          <w:spacing w:val="3"/>
          <w:sz w:val="21"/>
          <w:szCs w:val="21"/>
          <w:lang w:val="el-GR"/>
        </w:rPr>
        <w:t>ι</w:t>
      </w:r>
      <w:r w:rsidRPr="00C34259">
        <w:rPr>
          <w:rFonts w:asciiTheme="minorHAnsi" w:hAnsiTheme="minorHAnsi" w:cstheme="minorHAnsi"/>
          <w:sz w:val="21"/>
          <w:szCs w:val="21"/>
          <w:lang w:val="el-GR"/>
        </w:rPr>
        <w:t>ας</w:t>
      </w:r>
      <w:r w:rsidRPr="00C34259">
        <w:rPr>
          <w:rFonts w:asciiTheme="minorHAnsi" w:hAnsiTheme="minorHAnsi" w:cstheme="minorHAnsi"/>
          <w:spacing w:val="12"/>
          <w:sz w:val="21"/>
          <w:szCs w:val="21"/>
          <w:lang w:val="el-GR"/>
        </w:rPr>
        <w:t xml:space="preserve"> </w:t>
      </w:r>
      <w:r w:rsidRPr="00C34259">
        <w:rPr>
          <w:rFonts w:asciiTheme="minorHAnsi" w:hAnsiTheme="minorHAnsi" w:cstheme="minorHAnsi"/>
          <w:sz w:val="21"/>
          <w:szCs w:val="21"/>
          <w:lang w:val="el-GR"/>
        </w:rPr>
        <w:t>σε</w:t>
      </w:r>
      <w:r w:rsidRPr="00C34259">
        <w:rPr>
          <w:rFonts w:asciiTheme="minorHAnsi" w:hAnsiTheme="minorHAnsi" w:cstheme="minorHAnsi"/>
          <w:spacing w:val="23"/>
          <w:sz w:val="21"/>
          <w:szCs w:val="21"/>
          <w:lang w:val="el-GR"/>
        </w:rPr>
        <w:t xml:space="preserve"> </w:t>
      </w:r>
      <w:r w:rsidRPr="00C34259">
        <w:rPr>
          <w:rFonts w:asciiTheme="minorHAnsi" w:hAnsiTheme="minorHAnsi" w:cstheme="minorHAnsi"/>
          <w:sz w:val="21"/>
          <w:szCs w:val="21"/>
          <w:lang w:val="el-GR"/>
        </w:rPr>
        <w:t>πε</w:t>
      </w:r>
      <w:r w:rsidRPr="00C34259">
        <w:rPr>
          <w:rFonts w:asciiTheme="minorHAnsi" w:hAnsiTheme="minorHAnsi" w:cstheme="minorHAnsi"/>
          <w:spacing w:val="-1"/>
          <w:sz w:val="21"/>
          <w:szCs w:val="21"/>
          <w:lang w:val="el-GR"/>
        </w:rPr>
        <w:t>ρ</w:t>
      </w:r>
      <w:r w:rsidRPr="00C34259">
        <w:rPr>
          <w:rFonts w:asciiTheme="minorHAnsi" w:hAnsiTheme="minorHAnsi" w:cstheme="minorHAnsi"/>
          <w:spacing w:val="1"/>
          <w:sz w:val="21"/>
          <w:szCs w:val="21"/>
          <w:lang w:val="el-GR"/>
        </w:rPr>
        <w:t>ί</w:t>
      </w:r>
      <w:r w:rsidRPr="00C34259">
        <w:rPr>
          <w:rFonts w:asciiTheme="minorHAnsi" w:hAnsiTheme="minorHAnsi" w:cstheme="minorHAnsi"/>
          <w:sz w:val="21"/>
          <w:szCs w:val="21"/>
          <w:lang w:val="el-GR"/>
        </w:rPr>
        <w:t>πτ</w:t>
      </w:r>
      <w:r w:rsidRPr="00C34259">
        <w:rPr>
          <w:rFonts w:asciiTheme="minorHAnsi" w:hAnsiTheme="minorHAnsi" w:cstheme="minorHAnsi"/>
          <w:spacing w:val="3"/>
          <w:sz w:val="21"/>
          <w:szCs w:val="21"/>
          <w:lang w:val="el-GR"/>
        </w:rPr>
        <w:t>ω</w:t>
      </w:r>
      <w:r w:rsidRPr="00C34259">
        <w:rPr>
          <w:rFonts w:asciiTheme="minorHAnsi" w:hAnsiTheme="minorHAnsi" w:cstheme="minorHAnsi"/>
          <w:sz w:val="21"/>
          <w:szCs w:val="21"/>
          <w:lang w:val="el-GR"/>
        </w:rPr>
        <w:t>ση</w:t>
      </w:r>
      <w:r w:rsidRPr="00C34259">
        <w:rPr>
          <w:rFonts w:asciiTheme="minorHAnsi" w:hAnsiTheme="minorHAnsi" w:cstheme="minorHAnsi"/>
          <w:spacing w:val="14"/>
          <w:sz w:val="21"/>
          <w:szCs w:val="21"/>
          <w:lang w:val="el-GR"/>
        </w:rPr>
        <w:t xml:space="preserve"> </w:t>
      </w:r>
      <w:r w:rsidRPr="00C34259">
        <w:rPr>
          <w:rFonts w:asciiTheme="minorHAnsi" w:hAnsiTheme="minorHAnsi" w:cstheme="minorHAnsi"/>
          <w:spacing w:val="1"/>
          <w:sz w:val="21"/>
          <w:szCs w:val="21"/>
          <w:lang w:val="el-GR"/>
        </w:rPr>
        <w:t>κ</w:t>
      </w:r>
      <w:r w:rsidRPr="00C34259">
        <w:rPr>
          <w:rFonts w:asciiTheme="minorHAnsi" w:hAnsiTheme="minorHAnsi" w:cstheme="minorHAnsi"/>
          <w:sz w:val="21"/>
          <w:szCs w:val="21"/>
          <w:lang w:val="el-GR"/>
        </w:rPr>
        <w:t>α</w:t>
      </w:r>
      <w:r w:rsidRPr="00C34259">
        <w:rPr>
          <w:rFonts w:asciiTheme="minorHAnsi" w:hAnsiTheme="minorHAnsi" w:cstheme="minorHAnsi"/>
          <w:spacing w:val="2"/>
          <w:sz w:val="21"/>
          <w:szCs w:val="21"/>
          <w:lang w:val="el-GR"/>
        </w:rPr>
        <w:t>τ</w:t>
      </w:r>
      <w:r w:rsidRPr="00C34259">
        <w:rPr>
          <w:rFonts w:asciiTheme="minorHAnsi" w:hAnsiTheme="minorHAnsi" w:cstheme="minorHAnsi"/>
          <w:sz w:val="21"/>
          <w:szCs w:val="21"/>
          <w:lang w:val="el-GR"/>
        </w:rPr>
        <w:t>α</w:t>
      </w:r>
      <w:r w:rsidRPr="00C34259">
        <w:rPr>
          <w:rFonts w:asciiTheme="minorHAnsi" w:hAnsiTheme="minorHAnsi" w:cstheme="minorHAnsi"/>
          <w:spacing w:val="1"/>
          <w:sz w:val="21"/>
          <w:szCs w:val="21"/>
          <w:lang w:val="el-GR"/>
        </w:rPr>
        <w:t>κ</w:t>
      </w:r>
      <w:r w:rsidRPr="00C34259">
        <w:rPr>
          <w:rFonts w:asciiTheme="minorHAnsi" w:hAnsiTheme="minorHAnsi" w:cstheme="minorHAnsi"/>
          <w:sz w:val="21"/>
          <w:szCs w:val="21"/>
          <w:lang w:val="el-GR"/>
        </w:rPr>
        <w:t>ύ</w:t>
      </w:r>
      <w:r w:rsidRPr="00C34259">
        <w:rPr>
          <w:rFonts w:asciiTheme="minorHAnsi" w:hAnsiTheme="minorHAnsi" w:cstheme="minorHAnsi"/>
          <w:spacing w:val="-1"/>
          <w:sz w:val="21"/>
          <w:szCs w:val="21"/>
          <w:lang w:val="el-GR"/>
        </w:rPr>
        <w:t>ρ</w:t>
      </w:r>
      <w:r w:rsidRPr="00C34259">
        <w:rPr>
          <w:rFonts w:asciiTheme="minorHAnsi" w:hAnsiTheme="minorHAnsi" w:cstheme="minorHAnsi"/>
          <w:sz w:val="21"/>
          <w:szCs w:val="21"/>
          <w:lang w:val="el-GR"/>
        </w:rPr>
        <w:t>ω</w:t>
      </w:r>
      <w:r w:rsidRPr="00C34259">
        <w:rPr>
          <w:rFonts w:asciiTheme="minorHAnsi" w:hAnsiTheme="minorHAnsi" w:cstheme="minorHAnsi"/>
          <w:spacing w:val="2"/>
          <w:sz w:val="21"/>
          <w:szCs w:val="21"/>
          <w:lang w:val="el-GR"/>
        </w:rPr>
        <w:t>σ</w:t>
      </w:r>
      <w:r w:rsidRPr="00C34259">
        <w:rPr>
          <w:rFonts w:asciiTheme="minorHAnsi" w:hAnsiTheme="minorHAnsi" w:cstheme="minorHAnsi"/>
          <w:spacing w:val="1"/>
          <w:sz w:val="21"/>
          <w:szCs w:val="21"/>
          <w:lang w:val="el-GR"/>
        </w:rPr>
        <w:t>η</w:t>
      </w:r>
      <w:r w:rsidRPr="00C34259">
        <w:rPr>
          <w:rFonts w:asciiTheme="minorHAnsi" w:hAnsiTheme="minorHAnsi" w:cstheme="minorHAnsi"/>
          <w:sz w:val="21"/>
          <w:szCs w:val="21"/>
          <w:lang w:val="el-GR"/>
        </w:rPr>
        <w:t>ς</w:t>
      </w:r>
      <w:r w:rsidRPr="00C34259">
        <w:rPr>
          <w:rFonts w:asciiTheme="minorHAnsi" w:hAnsiTheme="minorHAnsi" w:cstheme="minorHAnsi"/>
          <w:spacing w:val="11"/>
          <w:sz w:val="21"/>
          <w:szCs w:val="21"/>
          <w:lang w:val="el-GR"/>
        </w:rPr>
        <w:t xml:space="preserve"> </w:t>
      </w:r>
      <w:r w:rsidRPr="00C34259">
        <w:rPr>
          <w:rFonts w:asciiTheme="minorHAnsi" w:hAnsiTheme="minorHAnsi" w:cstheme="minorHAnsi"/>
          <w:sz w:val="21"/>
          <w:szCs w:val="21"/>
          <w:lang w:val="el-GR"/>
        </w:rPr>
        <w:t>τ</w:t>
      </w:r>
      <w:r w:rsidRPr="00C34259">
        <w:rPr>
          <w:rFonts w:asciiTheme="minorHAnsi" w:hAnsiTheme="minorHAnsi" w:cstheme="minorHAnsi"/>
          <w:spacing w:val="1"/>
          <w:sz w:val="21"/>
          <w:szCs w:val="21"/>
          <w:lang w:val="el-GR"/>
        </w:rPr>
        <w:t>η</w:t>
      </w:r>
      <w:r w:rsidRPr="00C34259">
        <w:rPr>
          <w:rFonts w:asciiTheme="minorHAnsi" w:hAnsiTheme="minorHAnsi" w:cstheme="minorHAnsi"/>
          <w:sz w:val="21"/>
          <w:szCs w:val="21"/>
          <w:lang w:val="el-GR"/>
        </w:rPr>
        <w:t>ς</w:t>
      </w:r>
      <w:r w:rsidRPr="00C34259">
        <w:rPr>
          <w:rFonts w:asciiTheme="minorHAnsi" w:hAnsiTheme="minorHAnsi" w:cstheme="minorHAnsi"/>
          <w:spacing w:val="19"/>
          <w:sz w:val="21"/>
          <w:szCs w:val="21"/>
          <w:lang w:val="el-GR"/>
        </w:rPr>
        <w:t xml:space="preserve"> </w:t>
      </w:r>
      <w:r w:rsidRPr="00C34259">
        <w:rPr>
          <w:rFonts w:asciiTheme="minorHAnsi" w:hAnsiTheme="minorHAnsi" w:cstheme="minorHAnsi"/>
          <w:spacing w:val="3"/>
          <w:sz w:val="21"/>
          <w:szCs w:val="21"/>
          <w:lang w:val="el-GR"/>
        </w:rPr>
        <w:t>π</w:t>
      </w:r>
      <w:r w:rsidRPr="00C34259">
        <w:rPr>
          <w:rFonts w:asciiTheme="minorHAnsi" w:hAnsiTheme="minorHAnsi" w:cstheme="minorHAnsi"/>
          <w:spacing w:val="-1"/>
          <w:sz w:val="21"/>
          <w:szCs w:val="21"/>
          <w:lang w:val="el-GR"/>
        </w:rPr>
        <w:t>ρ</w:t>
      </w:r>
      <w:r w:rsidRPr="00C34259">
        <w:rPr>
          <w:rFonts w:asciiTheme="minorHAnsi" w:hAnsiTheme="minorHAnsi" w:cstheme="minorHAnsi"/>
          <w:spacing w:val="1"/>
          <w:sz w:val="21"/>
          <w:szCs w:val="21"/>
          <w:lang w:val="el-GR"/>
        </w:rPr>
        <w:t>ομή</w:t>
      </w:r>
      <w:r w:rsidRPr="00C34259">
        <w:rPr>
          <w:rFonts w:asciiTheme="minorHAnsi" w:hAnsiTheme="minorHAnsi" w:cstheme="minorHAnsi"/>
          <w:sz w:val="21"/>
          <w:szCs w:val="21"/>
          <w:lang w:val="el-GR"/>
        </w:rPr>
        <w:t>θε</w:t>
      </w:r>
      <w:r w:rsidRPr="00C34259">
        <w:rPr>
          <w:rFonts w:asciiTheme="minorHAnsi" w:hAnsiTheme="minorHAnsi" w:cstheme="minorHAnsi"/>
          <w:spacing w:val="1"/>
          <w:sz w:val="21"/>
          <w:szCs w:val="21"/>
          <w:lang w:val="el-GR"/>
        </w:rPr>
        <w:t>ι</w:t>
      </w:r>
      <w:r w:rsidRPr="00C34259">
        <w:rPr>
          <w:rFonts w:asciiTheme="minorHAnsi" w:hAnsiTheme="minorHAnsi" w:cstheme="minorHAnsi"/>
          <w:sz w:val="21"/>
          <w:szCs w:val="21"/>
          <w:lang w:val="el-GR"/>
        </w:rPr>
        <w:t>ας στ</w:t>
      </w:r>
      <w:r w:rsidRPr="00C34259">
        <w:rPr>
          <w:rFonts w:asciiTheme="minorHAnsi" w:hAnsiTheme="minorHAnsi" w:cstheme="minorHAnsi"/>
          <w:spacing w:val="1"/>
          <w:sz w:val="21"/>
          <w:szCs w:val="21"/>
          <w:lang w:val="el-GR"/>
        </w:rPr>
        <w:t>ο</w:t>
      </w:r>
      <w:r w:rsidRPr="00C34259">
        <w:rPr>
          <w:rFonts w:asciiTheme="minorHAnsi" w:hAnsiTheme="minorHAnsi" w:cstheme="minorHAnsi"/>
          <w:sz w:val="21"/>
          <w:szCs w:val="21"/>
          <w:lang w:val="el-GR"/>
        </w:rPr>
        <w:t>ν</w:t>
      </w:r>
      <w:r w:rsidRPr="00C34259">
        <w:rPr>
          <w:rFonts w:asciiTheme="minorHAnsi" w:hAnsiTheme="minorHAnsi" w:cstheme="minorHAnsi"/>
          <w:spacing w:val="-9"/>
          <w:sz w:val="21"/>
          <w:szCs w:val="21"/>
          <w:lang w:val="el-GR"/>
        </w:rPr>
        <w:t xml:space="preserve"> </w:t>
      </w:r>
      <w:r w:rsidRPr="00C34259">
        <w:rPr>
          <w:rFonts w:asciiTheme="minorHAnsi" w:hAnsiTheme="minorHAnsi" w:cstheme="minorHAnsi"/>
          <w:spacing w:val="-1"/>
          <w:sz w:val="21"/>
          <w:szCs w:val="21"/>
          <w:lang w:val="el-GR"/>
        </w:rPr>
        <w:t>δ</w:t>
      </w:r>
      <w:r w:rsidRPr="00C34259">
        <w:rPr>
          <w:rFonts w:asciiTheme="minorHAnsi" w:hAnsiTheme="minorHAnsi" w:cstheme="minorHAnsi"/>
          <w:spacing w:val="3"/>
          <w:sz w:val="21"/>
          <w:szCs w:val="21"/>
          <w:lang w:val="el-GR"/>
        </w:rPr>
        <w:t>ι</w:t>
      </w:r>
      <w:r w:rsidRPr="00C34259">
        <w:rPr>
          <w:rFonts w:asciiTheme="minorHAnsi" w:hAnsiTheme="minorHAnsi" w:cstheme="minorHAnsi"/>
          <w:sz w:val="21"/>
          <w:szCs w:val="21"/>
          <w:lang w:val="el-GR"/>
        </w:rPr>
        <w:t>αγω</w:t>
      </w:r>
      <w:r w:rsidRPr="00C34259">
        <w:rPr>
          <w:rFonts w:asciiTheme="minorHAnsi" w:hAnsiTheme="minorHAnsi" w:cstheme="minorHAnsi"/>
          <w:spacing w:val="-1"/>
          <w:sz w:val="21"/>
          <w:szCs w:val="21"/>
          <w:lang w:val="el-GR"/>
        </w:rPr>
        <w:t>ν</w:t>
      </w:r>
      <w:r w:rsidRPr="00C34259">
        <w:rPr>
          <w:rFonts w:asciiTheme="minorHAnsi" w:hAnsiTheme="minorHAnsi" w:cstheme="minorHAnsi"/>
          <w:spacing w:val="1"/>
          <w:sz w:val="21"/>
          <w:szCs w:val="21"/>
          <w:lang w:val="el-GR"/>
        </w:rPr>
        <w:t>ι</w:t>
      </w:r>
      <w:r w:rsidRPr="00C34259">
        <w:rPr>
          <w:rFonts w:asciiTheme="minorHAnsi" w:hAnsiTheme="minorHAnsi" w:cstheme="minorHAnsi"/>
          <w:sz w:val="21"/>
          <w:szCs w:val="21"/>
          <w:lang w:val="el-GR"/>
        </w:rPr>
        <w:t>ζ</w:t>
      </w:r>
      <w:r w:rsidRPr="00C34259">
        <w:rPr>
          <w:rFonts w:asciiTheme="minorHAnsi" w:hAnsiTheme="minorHAnsi" w:cstheme="minorHAnsi"/>
          <w:spacing w:val="1"/>
          <w:sz w:val="21"/>
          <w:szCs w:val="21"/>
          <w:lang w:val="el-GR"/>
        </w:rPr>
        <w:t>όμ</w:t>
      </w:r>
      <w:r w:rsidRPr="00C34259">
        <w:rPr>
          <w:rFonts w:asciiTheme="minorHAnsi" w:hAnsiTheme="minorHAnsi" w:cstheme="minorHAnsi"/>
          <w:sz w:val="21"/>
          <w:szCs w:val="21"/>
          <w:lang w:val="el-GR"/>
        </w:rPr>
        <w:t>ε</w:t>
      </w:r>
      <w:r w:rsidRPr="00C34259">
        <w:rPr>
          <w:rFonts w:asciiTheme="minorHAnsi" w:hAnsiTheme="minorHAnsi" w:cstheme="minorHAnsi"/>
          <w:spacing w:val="-1"/>
          <w:sz w:val="21"/>
          <w:szCs w:val="21"/>
          <w:lang w:val="el-GR"/>
        </w:rPr>
        <w:t>ν</w:t>
      </w:r>
      <w:r w:rsidRPr="00C34259">
        <w:rPr>
          <w:rFonts w:asciiTheme="minorHAnsi" w:hAnsiTheme="minorHAnsi" w:cstheme="minorHAnsi"/>
          <w:spacing w:val="1"/>
          <w:sz w:val="21"/>
          <w:szCs w:val="21"/>
          <w:lang w:val="el-GR"/>
        </w:rPr>
        <w:t>ο</w:t>
      </w:r>
      <w:r w:rsidRPr="00C34259">
        <w:rPr>
          <w:rFonts w:asciiTheme="minorHAnsi" w:hAnsiTheme="minorHAnsi" w:cstheme="minorHAnsi"/>
          <w:sz w:val="21"/>
          <w:szCs w:val="21"/>
          <w:lang w:val="el-GR"/>
        </w:rPr>
        <w:t>.</w:t>
      </w:r>
    </w:p>
    <w:p w:rsidR="00552A4A" w:rsidRPr="00C34259" w:rsidRDefault="00552A4A" w:rsidP="00A245FF">
      <w:pPr>
        <w:widowControl w:val="0"/>
        <w:spacing w:after="0"/>
        <w:rPr>
          <w:rFonts w:asciiTheme="minorHAnsi" w:hAnsiTheme="minorHAnsi" w:cstheme="minorHAnsi"/>
          <w:spacing w:val="1"/>
          <w:sz w:val="21"/>
          <w:szCs w:val="21"/>
          <w:lang w:val="el-GR"/>
        </w:rPr>
      </w:pPr>
      <w:r w:rsidRPr="00C34259">
        <w:rPr>
          <w:rFonts w:asciiTheme="minorHAnsi" w:hAnsiTheme="minorHAnsi" w:cstheme="minorHAnsi"/>
          <w:sz w:val="21"/>
          <w:szCs w:val="21"/>
          <w:lang w:val="el-GR"/>
        </w:rPr>
        <w:t>β) θα</w:t>
      </w:r>
      <w:r w:rsidRPr="00C34259">
        <w:rPr>
          <w:rFonts w:asciiTheme="minorHAnsi" w:hAnsiTheme="minorHAnsi" w:cstheme="minorHAnsi"/>
          <w:spacing w:val="20"/>
          <w:sz w:val="21"/>
          <w:szCs w:val="21"/>
          <w:lang w:val="el-GR"/>
        </w:rPr>
        <w:t xml:space="preserve"> </w:t>
      </w:r>
      <w:r w:rsidRPr="00C34259">
        <w:rPr>
          <w:rFonts w:asciiTheme="minorHAnsi" w:hAnsiTheme="minorHAnsi" w:cstheme="minorHAnsi"/>
          <w:spacing w:val="1"/>
          <w:sz w:val="21"/>
          <w:szCs w:val="21"/>
          <w:lang w:val="el-GR"/>
        </w:rPr>
        <w:t>κ</w:t>
      </w:r>
      <w:r w:rsidRPr="00C34259">
        <w:rPr>
          <w:rFonts w:asciiTheme="minorHAnsi" w:hAnsiTheme="minorHAnsi" w:cstheme="minorHAnsi"/>
          <w:sz w:val="21"/>
          <w:szCs w:val="21"/>
          <w:lang w:val="el-GR"/>
        </w:rPr>
        <w:t>α</w:t>
      </w:r>
      <w:r w:rsidRPr="00C34259">
        <w:rPr>
          <w:rFonts w:asciiTheme="minorHAnsi" w:hAnsiTheme="minorHAnsi" w:cstheme="minorHAnsi"/>
          <w:spacing w:val="-1"/>
          <w:sz w:val="21"/>
          <w:szCs w:val="21"/>
          <w:lang w:val="el-GR"/>
        </w:rPr>
        <w:t>λ</w:t>
      </w:r>
      <w:r w:rsidRPr="00C34259">
        <w:rPr>
          <w:rFonts w:asciiTheme="minorHAnsi" w:hAnsiTheme="minorHAnsi" w:cstheme="minorHAnsi"/>
          <w:sz w:val="21"/>
          <w:szCs w:val="21"/>
          <w:lang w:val="el-GR"/>
        </w:rPr>
        <w:t>ύ</w:t>
      </w:r>
      <w:r w:rsidRPr="00C34259">
        <w:rPr>
          <w:rFonts w:asciiTheme="minorHAnsi" w:hAnsiTheme="minorHAnsi" w:cstheme="minorHAnsi"/>
          <w:spacing w:val="1"/>
          <w:sz w:val="21"/>
          <w:szCs w:val="21"/>
          <w:lang w:val="el-GR"/>
        </w:rPr>
        <w:t>ψ</w:t>
      </w:r>
      <w:r w:rsidRPr="00C34259">
        <w:rPr>
          <w:rFonts w:asciiTheme="minorHAnsi" w:hAnsiTheme="minorHAnsi" w:cstheme="minorHAnsi"/>
          <w:sz w:val="21"/>
          <w:szCs w:val="21"/>
          <w:lang w:val="el-GR"/>
        </w:rPr>
        <w:t>ει</w:t>
      </w:r>
      <w:r w:rsidRPr="00C34259">
        <w:rPr>
          <w:rFonts w:asciiTheme="minorHAnsi" w:hAnsiTheme="minorHAnsi" w:cstheme="minorHAnsi"/>
          <w:spacing w:val="16"/>
          <w:sz w:val="21"/>
          <w:szCs w:val="21"/>
          <w:lang w:val="el-GR"/>
        </w:rPr>
        <w:t xml:space="preserve"> </w:t>
      </w:r>
      <w:r w:rsidRPr="00C34259">
        <w:rPr>
          <w:rFonts w:asciiTheme="minorHAnsi" w:hAnsiTheme="minorHAnsi" w:cstheme="minorHAnsi"/>
          <w:sz w:val="21"/>
          <w:szCs w:val="21"/>
          <w:lang w:val="el-GR"/>
        </w:rPr>
        <w:t>τ</w:t>
      </w:r>
      <w:r w:rsidRPr="00C34259">
        <w:rPr>
          <w:rFonts w:asciiTheme="minorHAnsi" w:hAnsiTheme="minorHAnsi" w:cstheme="minorHAnsi"/>
          <w:spacing w:val="1"/>
          <w:sz w:val="21"/>
          <w:szCs w:val="21"/>
          <w:lang w:val="el-GR"/>
        </w:rPr>
        <w:t>ο</w:t>
      </w:r>
      <w:r w:rsidRPr="00C34259">
        <w:rPr>
          <w:rFonts w:asciiTheme="minorHAnsi" w:hAnsiTheme="minorHAnsi" w:cstheme="minorHAnsi"/>
          <w:sz w:val="21"/>
          <w:szCs w:val="21"/>
          <w:lang w:val="el-GR"/>
        </w:rPr>
        <w:t>ν</w:t>
      </w:r>
      <w:r w:rsidRPr="00C34259">
        <w:rPr>
          <w:rFonts w:asciiTheme="minorHAnsi" w:hAnsiTheme="minorHAnsi" w:cstheme="minorHAnsi"/>
          <w:spacing w:val="18"/>
          <w:sz w:val="21"/>
          <w:szCs w:val="21"/>
          <w:lang w:val="el-GR"/>
        </w:rPr>
        <w:t xml:space="preserve"> </w:t>
      </w:r>
      <w:r w:rsidRPr="00C34259">
        <w:rPr>
          <w:rFonts w:asciiTheme="minorHAnsi" w:hAnsiTheme="minorHAnsi" w:cstheme="minorHAnsi"/>
          <w:sz w:val="21"/>
          <w:szCs w:val="21"/>
          <w:lang w:val="el-GR"/>
        </w:rPr>
        <w:t>Δ</w:t>
      </w:r>
      <w:r w:rsidRPr="00C34259">
        <w:rPr>
          <w:rFonts w:asciiTheme="minorHAnsi" w:hAnsiTheme="minorHAnsi" w:cstheme="minorHAnsi"/>
          <w:spacing w:val="1"/>
          <w:sz w:val="21"/>
          <w:szCs w:val="21"/>
          <w:lang w:val="el-GR"/>
        </w:rPr>
        <w:t>ήμ</w:t>
      </w:r>
      <w:r w:rsidRPr="00C34259">
        <w:rPr>
          <w:rFonts w:asciiTheme="minorHAnsi" w:hAnsiTheme="minorHAnsi" w:cstheme="minorHAnsi"/>
          <w:sz w:val="21"/>
          <w:szCs w:val="21"/>
          <w:lang w:val="el-GR"/>
        </w:rPr>
        <w:t>ο</w:t>
      </w:r>
      <w:r w:rsidRPr="00C34259">
        <w:rPr>
          <w:rFonts w:asciiTheme="minorHAnsi" w:hAnsiTheme="minorHAnsi" w:cstheme="minorHAnsi"/>
          <w:spacing w:val="19"/>
          <w:sz w:val="21"/>
          <w:szCs w:val="21"/>
          <w:lang w:val="el-GR"/>
        </w:rPr>
        <w:t xml:space="preserve"> </w:t>
      </w:r>
      <w:r w:rsidRPr="00C34259">
        <w:rPr>
          <w:rFonts w:asciiTheme="minorHAnsi" w:hAnsiTheme="minorHAnsi" w:cstheme="minorHAnsi"/>
          <w:spacing w:val="1"/>
          <w:sz w:val="21"/>
          <w:szCs w:val="21"/>
          <w:lang w:val="el-GR"/>
        </w:rPr>
        <w:t>μ</w:t>
      </w:r>
      <w:r w:rsidRPr="00C34259">
        <w:rPr>
          <w:rFonts w:asciiTheme="minorHAnsi" w:hAnsiTheme="minorHAnsi" w:cstheme="minorHAnsi"/>
          <w:sz w:val="21"/>
          <w:szCs w:val="21"/>
          <w:lang w:val="el-GR"/>
        </w:rPr>
        <w:t>ε</w:t>
      </w:r>
      <w:r w:rsidRPr="00C34259">
        <w:rPr>
          <w:rFonts w:asciiTheme="minorHAnsi" w:hAnsiTheme="minorHAnsi" w:cstheme="minorHAnsi"/>
          <w:spacing w:val="20"/>
          <w:sz w:val="21"/>
          <w:szCs w:val="21"/>
          <w:lang w:val="el-GR"/>
        </w:rPr>
        <w:t xml:space="preserve"> </w:t>
      </w:r>
      <w:r w:rsidRPr="00C34259">
        <w:rPr>
          <w:rFonts w:asciiTheme="minorHAnsi" w:hAnsiTheme="minorHAnsi" w:cstheme="minorHAnsi"/>
          <w:sz w:val="21"/>
          <w:szCs w:val="21"/>
          <w:lang w:val="el-GR"/>
        </w:rPr>
        <w:t>α</w:t>
      </w:r>
      <w:r w:rsidRPr="00C34259">
        <w:rPr>
          <w:rFonts w:asciiTheme="minorHAnsi" w:hAnsiTheme="minorHAnsi" w:cstheme="minorHAnsi"/>
          <w:spacing w:val="-1"/>
          <w:sz w:val="21"/>
          <w:szCs w:val="21"/>
          <w:lang w:val="el-GR"/>
        </w:rPr>
        <w:t>ν</w:t>
      </w:r>
      <w:r w:rsidRPr="00C34259">
        <w:rPr>
          <w:rFonts w:asciiTheme="minorHAnsi" w:hAnsiTheme="minorHAnsi" w:cstheme="minorHAnsi"/>
          <w:sz w:val="21"/>
          <w:szCs w:val="21"/>
          <w:lang w:val="el-GR"/>
        </w:rPr>
        <w:t>τ</w:t>
      </w:r>
      <w:r w:rsidRPr="00C34259">
        <w:rPr>
          <w:rFonts w:asciiTheme="minorHAnsi" w:hAnsiTheme="minorHAnsi" w:cstheme="minorHAnsi"/>
          <w:spacing w:val="2"/>
          <w:sz w:val="21"/>
          <w:szCs w:val="21"/>
          <w:lang w:val="el-GR"/>
        </w:rPr>
        <w:t>α</w:t>
      </w:r>
      <w:r w:rsidRPr="00C34259">
        <w:rPr>
          <w:rFonts w:asciiTheme="minorHAnsi" w:hAnsiTheme="minorHAnsi" w:cstheme="minorHAnsi"/>
          <w:spacing w:val="-1"/>
          <w:sz w:val="21"/>
          <w:szCs w:val="21"/>
          <w:lang w:val="el-GR"/>
        </w:rPr>
        <w:t>λλ</w:t>
      </w:r>
      <w:r w:rsidRPr="00C34259">
        <w:rPr>
          <w:rFonts w:asciiTheme="minorHAnsi" w:hAnsiTheme="minorHAnsi" w:cstheme="minorHAnsi"/>
          <w:sz w:val="21"/>
          <w:szCs w:val="21"/>
          <w:lang w:val="el-GR"/>
        </w:rPr>
        <w:t>α</w:t>
      </w:r>
      <w:r w:rsidRPr="00C34259">
        <w:rPr>
          <w:rFonts w:asciiTheme="minorHAnsi" w:hAnsiTheme="minorHAnsi" w:cstheme="minorHAnsi"/>
          <w:spacing w:val="3"/>
          <w:sz w:val="21"/>
          <w:szCs w:val="21"/>
          <w:lang w:val="el-GR"/>
        </w:rPr>
        <w:t>κ</w:t>
      </w:r>
      <w:r w:rsidRPr="00C34259">
        <w:rPr>
          <w:rFonts w:asciiTheme="minorHAnsi" w:hAnsiTheme="minorHAnsi" w:cstheme="minorHAnsi"/>
          <w:sz w:val="21"/>
          <w:szCs w:val="21"/>
          <w:lang w:val="el-GR"/>
        </w:rPr>
        <w:t>τ</w:t>
      </w:r>
      <w:r w:rsidRPr="00C34259">
        <w:rPr>
          <w:rFonts w:asciiTheme="minorHAnsi" w:hAnsiTheme="minorHAnsi" w:cstheme="minorHAnsi"/>
          <w:spacing w:val="1"/>
          <w:sz w:val="21"/>
          <w:szCs w:val="21"/>
          <w:lang w:val="el-GR"/>
        </w:rPr>
        <w:t>ικ</w:t>
      </w:r>
      <w:r w:rsidRPr="00C34259">
        <w:rPr>
          <w:rFonts w:asciiTheme="minorHAnsi" w:hAnsiTheme="minorHAnsi" w:cstheme="minorHAnsi"/>
          <w:sz w:val="21"/>
          <w:szCs w:val="21"/>
          <w:lang w:val="el-GR"/>
        </w:rPr>
        <w:t>ά</w:t>
      </w:r>
      <w:r w:rsidRPr="00C34259">
        <w:rPr>
          <w:rFonts w:asciiTheme="minorHAnsi" w:hAnsiTheme="minorHAnsi" w:cstheme="minorHAnsi"/>
          <w:spacing w:val="11"/>
          <w:sz w:val="21"/>
          <w:szCs w:val="21"/>
          <w:lang w:val="el-GR"/>
        </w:rPr>
        <w:t xml:space="preserve"> </w:t>
      </w:r>
      <w:r w:rsidRPr="00C34259">
        <w:rPr>
          <w:rFonts w:asciiTheme="minorHAnsi" w:hAnsiTheme="minorHAnsi" w:cstheme="minorHAnsi"/>
          <w:sz w:val="21"/>
          <w:szCs w:val="21"/>
          <w:lang w:val="el-GR"/>
        </w:rPr>
        <w:t>τ</w:t>
      </w:r>
      <w:r w:rsidRPr="00C34259">
        <w:rPr>
          <w:rFonts w:asciiTheme="minorHAnsi" w:hAnsiTheme="minorHAnsi" w:cstheme="minorHAnsi"/>
          <w:spacing w:val="1"/>
          <w:sz w:val="21"/>
          <w:szCs w:val="21"/>
          <w:lang w:val="el-GR"/>
        </w:rPr>
        <w:t>ο</w:t>
      </w:r>
      <w:r w:rsidRPr="00C34259">
        <w:rPr>
          <w:rFonts w:asciiTheme="minorHAnsi" w:hAnsiTheme="minorHAnsi" w:cstheme="minorHAnsi"/>
          <w:sz w:val="21"/>
          <w:szCs w:val="21"/>
          <w:lang w:val="el-GR"/>
        </w:rPr>
        <w:t>υ</w:t>
      </w:r>
      <w:r w:rsidRPr="00C34259">
        <w:rPr>
          <w:rFonts w:asciiTheme="minorHAnsi" w:hAnsiTheme="minorHAnsi" w:cstheme="minorHAnsi"/>
          <w:spacing w:val="1"/>
          <w:sz w:val="21"/>
          <w:szCs w:val="21"/>
          <w:lang w:val="el-GR"/>
        </w:rPr>
        <w:t>λ</w:t>
      </w:r>
      <w:r w:rsidRPr="00C34259">
        <w:rPr>
          <w:rFonts w:asciiTheme="minorHAnsi" w:hAnsiTheme="minorHAnsi" w:cstheme="minorHAnsi"/>
          <w:sz w:val="21"/>
          <w:szCs w:val="21"/>
          <w:lang w:val="el-GR"/>
        </w:rPr>
        <w:t>ά</w:t>
      </w:r>
      <w:r w:rsidRPr="00C34259">
        <w:rPr>
          <w:rFonts w:asciiTheme="minorHAnsi" w:hAnsiTheme="minorHAnsi" w:cstheme="minorHAnsi"/>
          <w:spacing w:val="-1"/>
          <w:sz w:val="21"/>
          <w:szCs w:val="21"/>
          <w:lang w:val="el-GR"/>
        </w:rPr>
        <w:t>χ</w:t>
      </w:r>
      <w:r w:rsidRPr="00C34259">
        <w:rPr>
          <w:rFonts w:asciiTheme="minorHAnsi" w:hAnsiTheme="minorHAnsi" w:cstheme="minorHAnsi"/>
          <w:spacing w:val="1"/>
          <w:sz w:val="21"/>
          <w:szCs w:val="21"/>
          <w:lang w:val="el-GR"/>
        </w:rPr>
        <w:t>ι</w:t>
      </w:r>
      <w:r w:rsidRPr="00C34259">
        <w:rPr>
          <w:rFonts w:asciiTheme="minorHAnsi" w:hAnsiTheme="minorHAnsi" w:cstheme="minorHAnsi"/>
          <w:spacing w:val="2"/>
          <w:sz w:val="21"/>
          <w:szCs w:val="21"/>
          <w:lang w:val="el-GR"/>
        </w:rPr>
        <w:t>σ</w:t>
      </w:r>
      <w:r w:rsidRPr="00C34259">
        <w:rPr>
          <w:rFonts w:asciiTheme="minorHAnsi" w:hAnsiTheme="minorHAnsi" w:cstheme="minorHAnsi"/>
          <w:sz w:val="21"/>
          <w:szCs w:val="21"/>
          <w:lang w:val="el-GR"/>
        </w:rPr>
        <w:t>τ</w:t>
      </w:r>
      <w:r w:rsidRPr="00C34259">
        <w:rPr>
          <w:rFonts w:asciiTheme="minorHAnsi" w:hAnsiTheme="minorHAnsi" w:cstheme="minorHAnsi"/>
          <w:spacing w:val="1"/>
          <w:sz w:val="21"/>
          <w:szCs w:val="21"/>
          <w:lang w:val="el-GR"/>
        </w:rPr>
        <w:t>ο</w:t>
      </w:r>
      <w:r w:rsidRPr="00C34259">
        <w:rPr>
          <w:rFonts w:asciiTheme="minorHAnsi" w:hAnsiTheme="minorHAnsi" w:cstheme="minorHAnsi"/>
          <w:sz w:val="21"/>
          <w:szCs w:val="21"/>
          <w:lang w:val="el-GR"/>
        </w:rPr>
        <w:t>ν</w:t>
      </w:r>
      <w:r w:rsidRPr="00C34259">
        <w:rPr>
          <w:rFonts w:asciiTheme="minorHAnsi" w:hAnsiTheme="minorHAnsi" w:cstheme="minorHAnsi"/>
          <w:spacing w:val="11"/>
          <w:sz w:val="21"/>
          <w:szCs w:val="21"/>
          <w:lang w:val="el-GR"/>
        </w:rPr>
        <w:t xml:space="preserve"> </w:t>
      </w:r>
      <w:r w:rsidRPr="00C34259">
        <w:rPr>
          <w:rFonts w:asciiTheme="minorHAnsi" w:hAnsiTheme="minorHAnsi" w:cstheme="minorHAnsi"/>
          <w:spacing w:val="3"/>
          <w:sz w:val="21"/>
          <w:szCs w:val="21"/>
          <w:lang w:val="el-GR"/>
        </w:rPr>
        <w:t>ε</w:t>
      </w:r>
      <w:r w:rsidRPr="00C34259">
        <w:rPr>
          <w:rFonts w:asciiTheme="minorHAnsi" w:hAnsiTheme="minorHAnsi" w:cstheme="minorHAnsi"/>
          <w:sz w:val="21"/>
          <w:szCs w:val="21"/>
          <w:lang w:val="el-GR"/>
        </w:rPr>
        <w:t>πί</w:t>
      </w:r>
      <w:r w:rsidRPr="00C34259">
        <w:rPr>
          <w:rFonts w:asciiTheme="minorHAnsi" w:hAnsiTheme="minorHAnsi" w:cstheme="minorHAnsi"/>
          <w:spacing w:val="20"/>
          <w:sz w:val="21"/>
          <w:szCs w:val="21"/>
          <w:lang w:val="el-GR"/>
        </w:rPr>
        <w:t xml:space="preserve"> </w:t>
      </w:r>
      <w:r w:rsidRPr="00C34259">
        <w:rPr>
          <w:rFonts w:asciiTheme="minorHAnsi" w:hAnsiTheme="minorHAnsi" w:cstheme="minorHAnsi"/>
          <w:sz w:val="21"/>
          <w:szCs w:val="21"/>
          <w:lang w:val="el-GR"/>
        </w:rPr>
        <w:t>10</w:t>
      </w:r>
      <w:r w:rsidRPr="00C34259">
        <w:rPr>
          <w:rFonts w:asciiTheme="minorHAnsi" w:hAnsiTheme="minorHAnsi" w:cstheme="minorHAnsi"/>
          <w:spacing w:val="20"/>
          <w:sz w:val="21"/>
          <w:szCs w:val="21"/>
          <w:lang w:val="el-GR"/>
        </w:rPr>
        <w:t xml:space="preserve"> </w:t>
      </w:r>
      <w:r w:rsidRPr="00C34259">
        <w:rPr>
          <w:rFonts w:asciiTheme="minorHAnsi" w:hAnsiTheme="minorHAnsi" w:cstheme="minorHAnsi"/>
          <w:sz w:val="21"/>
          <w:szCs w:val="21"/>
          <w:lang w:val="el-GR"/>
        </w:rPr>
        <w:t>έτ</w:t>
      </w:r>
      <w:r w:rsidRPr="00C34259">
        <w:rPr>
          <w:rFonts w:asciiTheme="minorHAnsi" w:hAnsiTheme="minorHAnsi" w:cstheme="minorHAnsi"/>
          <w:spacing w:val="1"/>
          <w:sz w:val="21"/>
          <w:szCs w:val="21"/>
          <w:lang w:val="el-GR"/>
        </w:rPr>
        <w:t>η</w:t>
      </w:r>
      <w:r w:rsidRPr="00C34259">
        <w:rPr>
          <w:rFonts w:asciiTheme="minorHAnsi" w:hAnsiTheme="minorHAnsi" w:cstheme="minorHAnsi"/>
          <w:sz w:val="21"/>
          <w:szCs w:val="21"/>
          <w:lang w:val="el-GR"/>
        </w:rPr>
        <w:t>,</w:t>
      </w:r>
      <w:r w:rsidRPr="00C34259">
        <w:rPr>
          <w:rFonts w:asciiTheme="minorHAnsi" w:hAnsiTheme="minorHAnsi" w:cstheme="minorHAnsi"/>
          <w:spacing w:val="20"/>
          <w:sz w:val="21"/>
          <w:szCs w:val="21"/>
          <w:lang w:val="el-GR"/>
        </w:rPr>
        <w:t xml:space="preserve"> </w:t>
      </w:r>
      <w:r w:rsidRPr="00C34259">
        <w:rPr>
          <w:rFonts w:asciiTheme="minorHAnsi" w:hAnsiTheme="minorHAnsi" w:cstheme="minorHAnsi"/>
          <w:sz w:val="21"/>
          <w:szCs w:val="21"/>
          <w:lang w:val="el-GR"/>
        </w:rPr>
        <w:t>α</w:t>
      </w:r>
      <w:r w:rsidRPr="00C34259">
        <w:rPr>
          <w:rFonts w:asciiTheme="minorHAnsi" w:hAnsiTheme="minorHAnsi" w:cstheme="minorHAnsi"/>
          <w:spacing w:val="1"/>
          <w:sz w:val="21"/>
          <w:szCs w:val="21"/>
          <w:lang w:val="el-GR"/>
        </w:rPr>
        <w:t>κόμ</w:t>
      </w:r>
      <w:r w:rsidRPr="00C34259">
        <w:rPr>
          <w:rFonts w:asciiTheme="minorHAnsi" w:hAnsiTheme="minorHAnsi" w:cstheme="minorHAnsi"/>
          <w:sz w:val="21"/>
          <w:szCs w:val="21"/>
          <w:lang w:val="el-GR"/>
        </w:rPr>
        <w:t>η</w:t>
      </w:r>
      <w:r w:rsidRPr="00C34259">
        <w:rPr>
          <w:rFonts w:asciiTheme="minorHAnsi" w:hAnsiTheme="minorHAnsi" w:cstheme="minorHAnsi"/>
          <w:spacing w:val="18"/>
          <w:sz w:val="21"/>
          <w:szCs w:val="21"/>
          <w:lang w:val="el-GR"/>
        </w:rPr>
        <w:t xml:space="preserve"> </w:t>
      </w:r>
      <w:r w:rsidRPr="00C34259">
        <w:rPr>
          <w:rFonts w:asciiTheme="minorHAnsi" w:hAnsiTheme="minorHAnsi" w:cstheme="minorHAnsi"/>
          <w:spacing w:val="1"/>
          <w:sz w:val="21"/>
          <w:szCs w:val="21"/>
          <w:lang w:val="el-GR"/>
        </w:rPr>
        <w:t>κ</w:t>
      </w:r>
      <w:r w:rsidRPr="00C34259">
        <w:rPr>
          <w:rFonts w:asciiTheme="minorHAnsi" w:hAnsiTheme="minorHAnsi" w:cstheme="minorHAnsi"/>
          <w:sz w:val="21"/>
          <w:szCs w:val="21"/>
          <w:lang w:val="el-GR"/>
        </w:rPr>
        <w:t>αι</w:t>
      </w:r>
      <w:r w:rsidRPr="00C34259">
        <w:rPr>
          <w:rFonts w:asciiTheme="minorHAnsi" w:hAnsiTheme="minorHAnsi" w:cstheme="minorHAnsi"/>
          <w:spacing w:val="20"/>
          <w:sz w:val="21"/>
          <w:szCs w:val="21"/>
          <w:lang w:val="el-GR"/>
        </w:rPr>
        <w:t xml:space="preserve"> </w:t>
      </w:r>
      <w:r w:rsidRPr="00C34259">
        <w:rPr>
          <w:rFonts w:asciiTheme="minorHAnsi" w:hAnsiTheme="minorHAnsi" w:cstheme="minorHAnsi"/>
          <w:spacing w:val="1"/>
          <w:sz w:val="21"/>
          <w:szCs w:val="21"/>
          <w:lang w:val="el-GR"/>
        </w:rPr>
        <w:t>απευθείας αν αυτό κριθεί σκόπιμο.</w:t>
      </w:r>
    </w:p>
    <w:p w:rsidR="00552A4A" w:rsidRPr="00C34259" w:rsidRDefault="00552A4A" w:rsidP="00A245FF">
      <w:pPr>
        <w:tabs>
          <w:tab w:val="left" w:pos="426"/>
          <w:tab w:val="left" w:pos="454"/>
          <w:tab w:val="left" w:pos="6717"/>
          <w:tab w:val="left" w:pos="7994"/>
        </w:tabs>
        <w:spacing w:after="0"/>
        <w:rPr>
          <w:rFonts w:asciiTheme="minorHAnsi" w:hAnsiTheme="minorHAnsi" w:cstheme="minorHAnsi"/>
          <w:spacing w:val="1"/>
          <w:sz w:val="21"/>
          <w:szCs w:val="21"/>
          <w:lang w:val="el-GR"/>
        </w:rPr>
      </w:pPr>
      <w:r w:rsidRPr="00C34259">
        <w:rPr>
          <w:rFonts w:asciiTheme="minorHAnsi" w:hAnsiTheme="minorHAnsi" w:cstheme="minorHAnsi"/>
          <w:spacing w:val="1"/>
          <w:sz w:val="21"/>
          <w:szCs w:val="21"/>
          <w:lang w:val="el-GR"/>
        </w:rPr>
        <w:t xml:space="preserve">γ) θα καλύψει τον Δήμο με την προσφερόμενη εγγύηση ακόμη και απευθείας αν αυτό απαιτηθεί.  </w:t>
      </w:r>
    </w:p>
    <w:p w:rsidR="00552A4A" w:rsidRPr="00C34259" w:rsidRDefault="00552A4A" w:rsidP="00A245FF">
      <w:pPr>
        <w:numPr>
          <w:ilvl w:val="0"/>
          <w:numId w:val="6"/>
        </w:numPr>
        <w:tabs>
          <w:tab w:val="left" w:pos="426"/>
          <w:tab w:val="left" w:pos="454"/>
          <w:tab w:val="left" w:pos="6717"/>
          <w:tab w:val="left" w:pos="7994"/>
        </w:tabs>
        <w:suppressAutoHyphens w:val="0"/>
        <w:overflowPunct w:val="0"/>
        <w:autoSpaceDE w:val="0"/>
        <w:autoSpaceDN w:val="0"/>
        <w:adjustRightInd w:val="0"/>
        <w:spacing w:after="0"/>
        <w:ind w:left="0" w:hanging="426"/>
        <w:textAlignment w:val="baseline"/>
        <w:rPr>
          <w:rFonts w:asciiTheme="minorHAnsi" w:hAnsiTheme="minorHAnsi" w:cstheme="minorHAnsi"/>
          <w:bCs/>
          <w:sz w:val="21"/>
          <w:szCs w:val="21"/>
        </w:rPr>
      </w:pPr>
      <w:r w:rsidRPr="00C34259">
        <w:rPr>
          <w:rFonts w:asciiTheme="minorHAnsi" w:hAnsiTheme="minorHAnsi" w:cstheme="minorHAnsi"/>
          <w:bCs/>
          <w:sz w:val="21"/>
          <w:szCs w:val="21"/>
          <w:lang w:val="el-GR"/>
        </w:rPr>
        <w:t xml:space="preserve">Υπεύθυνη δήλωση για τον τρόπο  αντιμετώπισης των αναγκών συντήρησης / </w:t>
      </w:r>
      <w:r w:rsidRPr="00C34259">
        <w:rPr>
          <w:rFonts w:asciiTheme="minorHAnsi" w:hAnsiTheme="minorHAnsi" w:cstheme="minorHAnsi"/>
          <w:bCs/>
          <w:sz w:val="21"/>
          <w:szCs w:val="21"/>
        </w:rPr>
        <w:t>service</w:t>
      </w:r>
      <w:r w:rsidRPr="00C34259">
        <w:rPr>
          <w:rFonts w:asciiTheme="minorHAnsi" w:hAnsiTheme="minorHAnsi" w:cstheme="minorHAnsi"/>
          <w:bCs/>
          <w:sz w:val="21"/>
          <w:szCs w:val="21"/>
          <w:lang w:val="el-GR"/>
        </w:rPr>
        <w:t xml:space="preserve">. Η ανταπόκριση του συνεργείου συντήρησης / αποκατάστασης θα γίνεται το πολύ  εντός δύο (2) </w:t>
      </w:r>
      <w:r w:rsidRPr="00C34259">
        <w:rPr>
          <w:rFonts w:asciiTheme="minorHAnsi" w:hAnsiTheme="minorHAnsi" w:cstheme="minorHAnsi"/>
          <w:bCs/>
          <w:sz w:val="21"/>
          <w:szCs w:val="21"/>
          <w:lang w:val="el-GR"/>
        </w:rPr>
        <w:lastRenderedPageBreak/>
        <w:t xml:space="preserve">εργασίμων ημερών από την εγγραφή ειδοποίηση περί βλάβης και η έντεχνη αποκατάσταση το πολύ εντός είκοσι (20) εργασίμων ημερών. </w:t>
      </w:r>
      <w:r w:rsidRPr="00C34259">
        <w:rPr>
          <w:rFonts w:asciiTheme="minorHAnsi" w:hAnsiTheme="minorHAnsi" w:cstheme="minorHAnsi"/>
          <w:bCs/>
          <w:sz w:val="21"/>
          <w:szCs w:val="21"/>
        </w:rPr>
        <w:t>΄</w:t>
      </w:r>
    </w:p>
    <w:p w:rsidR="00552A4A" w:rsidRPr="00C34259" w:rsidRDefault="00552A4A" w:rsidP="00A245FF">
      <w:pPr>
        <w:tabs>
          <w:tab w:val="left" w:pos="426"/>
          <w:tab w:val="left" w:pos="454"/>
          <w:tab w:val="left" w:pos="6717"/>
          <w:tab w:val="left" w:pos="7994"/>
        </w:tabs>
        <w:spacing w:after="0"/>
        <w:rPr>
          <w:rFonts w:asciiTheme="minorHAnsi" w:hAnsiTheme="minorHAnsi" w:cstheme="minorHAnsi"/>
          <w:bCs/>
          <w:sz w:val="21"/>
          <w:szCs w:val="21"/>
          <w:lang w:val="el-GR"/>
        </w:rPr>
      </w:pPr>
      <w:r w:rsidRPr="00C34259">
        <w:rPr>
          <w:rFonts w:asciiTheme="minorHAnsi" w:hAnsiTheme="minorHAnsi" w:cstheme="minorHAnsi"/>
          <w:b/>
          <w:bCs/>
          <w:sz w:val="21"/>
          <w:szCs w:val="21"/>
          <w:lang w:val="el-GR"/>
        </w:rPr>
        <w:t>Να κατατεθεί άδεια λειτουργίας του συνεργείου συντήρησης  στην Ελλάδα .</w:t>
      </w:r>
    </w:p>
    <w:tbl>
      <w:tblPr>
        <w:tblW w:w="10224" w:type="dxa"/>
        <w:tblInd w:w="90" w:type="dxa"/>
        <w:tblLayout w:type="fixed"/>
        <w:tblLook w:val="0400"/>
      </w:tblPr>
      <w:tblGrid>
        <w:gridCol w:w="10224"/>
      </w:tblGrid>
      <w:tr w:rsidR="00085979" w:rsidRPr="00E44685" w:rsidTr="008E4387">
        <w:trPr>
          <w:trHeight w:val="300"/>
        </w:trPr>
        <w:tc>
          <w:tcPr>
            <w:tcW w:w="10224" w:type="dxa"/>
            <w:shd w:val="clear" w:color="auto" w:fill="auto"/>
          </w:tcPr>
          <w:p w:rsidR="00085979" w:rsidRPr="00C34259" w:rsidRDefault="00085979" w:rsidP="00A245FF">
            <w:pPr>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Με το αυτοκίνητο θα παραδοθούν και τα πιο κάτω παρελκόμενα :</w:t>
            </w:r>
          </w:p>
        </w:tc>
      </w:tr>
      <w:tr w:rsidR="00085979" w:rsidRPr="00E44685" w:rsidTr="008E4387">
        <w:trPr>
          <w:trHeight w:val="300"/>
        </w:trPr>
        <w:tc>
          <w:tcPr>
            <w:tcW w:w="10224" w:type="dxa"/>
            <w:shd w:val="clear" w:color="auto" w:fill="auto"/>
          </w:tcPr>
          <w:p w:rsidR="00085979" w:rsidRPr="00C34259" w:rsidRDefault="00085979" w:rsidP="00A245FF">
            <w:pPr>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-Εφεδρικός τροχός πλήρης (ζάντα και ελαστικό), τοποθετημένος σε ασφαλές μέρος του αυτοκινήτου.</w:t>
            </w:r>
          </w:p>
        </w:tc>
      </w:tr>
      <w:tr w:rsidR="00085979" w:rsidRPr="00E44685" w:rsidTr="008E4387">
        <w:trPr>
          <w:trHeight w:val="300"/>
        </w:trPr>
        <w:tc>
          <w:tcPr>
            <w:tcW w:w="10224" w:type="dxa"/>
            <w:shd w:val="clear" w:color="auto" w:fill="auto"/>
          </w:tcPr>
          <w:p w:rsidR="00085979" w:rsidRPr="00C34259" w:rsidRDefault="00085979" w:rsidP="00A245FF">
            <w:pPr>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-Σειρά συνήθων εργαλείων που θα προσδιορίζονται ακριβώς, με εργαλειοθήκη.</w:t>
            </w:r>
          </w:p>
        </w:tc>
      </w:tr>
      <w:tr w:rsidR="00085979" w:rsidRPr="00E44685" w:rsidTr="008E4387">
        <w:trPr>
          <w:trHeight w:val="300"/>
        </w:trPr>
        <w:tc>
          <w:tcPr>
            <w:tcW w:w="10224" w:type="dxa"/>
            <w:shd w:val="clear" w:color="auto" w:fill="auto"/>
          </w:tcPr>
          <w:p w:rsidR="00085979" w:rsidRPr="00C34259" w:rsidRDefault="00085979" w:rsidP="00A245FF">
            <w:pPr>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-Πυροσβεστήρες σύμφωνα με τον ισχύοντα Κ.Ο.Κ</w:t>
            </w:r>
          </w:p>
        </w:tc>
      </w:tr>
      <w:tr w:rsidR="00085979" w:rsidRPr="00E44685" w:rsidTr="008E4387">
        <w:trPr>
          <w:trHeight w:val="300"/>
        </w:trPr>
        <w:tc>
          <w:tcPr>
            <w:tcW w:w="10224" w:type="dxa"/>
            <w:shd w:val="clear" w:color="auto" w:fill="auto"/>
          </w:tcPr>
          <w:p w:rsidR="00085979" w:rsidRPr="00C34259" w:rsidRDefault="00085979" w:rsidP="00A245FF">
            <w:pPr>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-Πλήρες φαρμακείο σύμφωνα με τον Κ.Ο.Κ.</w:t>
            </w:r>
          </w:p>
        </w:tc>
      </w:tr>
      <w:tr w:rsidR="00085979" w:rsidRPr="00C34259" w:rsidTr="008E4387">
        <w:trPr>
          <w:trHeight w:val="300"/>
        </w:trPr>
        <w:tc>
          <w:tcPr>
            <w:tcW w:w="10224" w:type="dxa"/>
            <w:shd w:val="clear" w:color="auto" w:fill="auto"/>
          </w:tcPr>
          <w:p w:rsidR="00085979" w:rsidRPr="00C34259" w:rsidRDefault="00085979" w:rsidP="00A245FF">
            <w:pPr>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-Τρίγωνο βλαβών</w:t>
            </w:r>
          </w:p>
        </w:tc>
      </w:tr>
      <w:tr w:rsidR="00085979" w:rsidRPr="00C34259" w:rsidTr="008E4387">
        <w:trPr>
          <w:trHeight w:val="300"/>
        </w:trPr>
        <w:tc>
          <w:tcPr>
            <w:tcW w:w="10224" w:type="dxa"/>
            <w:shd w:val="clear" w:color="auto" w:fill="auto"/>
          </w:tcPr>
          <w:p w:rsidR="00085979" w:rsidRPr="00C34259" w:rsidRDefault="00085979" w:rsidP="00A245FF">
            <w:pPr>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-Ταχογράφος</w:t>
            </w:r>
          </w:p>
        </w:tc>
      </w:tr>
      <w:tr w:rsidR="00085979" w:rsidRPr="00C34259" w:rsidTr="008E4387">
        <w:trPr>
          <w:trHeight w:val="300"/>
        </w:trPr>
        <w:tc>
          <w:tcPr>
            <w:tcW w:w="10224" w:type="dxa"/>
            <w:shd w:val="clear" w:color="auto" w:fill="auto"/>
          </w:tcPr>
          <w:p w:rsidR="00085979" w:rsidRPr="00C34259" w:rsidRDefault="00085979" w:rsidP="00A245FF">
            <w:pPr>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-Βιβλία συντήρησης και επισκευής</w:t>
            </w:r>
          </w:p>
        </w:tc>
      </w:tr>
      <w:tr w:rsidR="00085979" w:rsidRPr="00C34259" w:rsidTr="008E4387">
        <w:trPr>
          <w:trHeight w:val="315"/>
        </w:trPr>
        <w:tc>
          <w:tcPr>
            <w:tcW w:w="10224" w:type="dxa"/>
            <w:shd w:val="clear" w:color="auto" w:fill="auto"/>
          </w:tcPr>
          <w:p w:rsidR="00085979" w:rsidRPr="00C34259" w:rsidRDefault="00085979" w:rsidP="00A245FF">
            <w:pPr>
              <w:spacing w:after="0"/>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-Βιβλίο ανταλλακτικών.</w:t>
            </w:r>
          </w:p>
        </w:tc>
      </w:tr>
    </w:tbl>
    <w:p w:rsidR="00552A4A" w:rsidRPr="00C34259" w:rsidRDefault="00552A4A" w:rsidP="00A245FF">
      <w:pPr>
        <w:tabs>
          <w:tab w:val="left" w:pos="426"/>
          <w:tab w:val="left" w:pos="454"/>
          <w:tab w:val="left" w:pos="6717"/>
          <w:tab w:val="left" w:pos="7994"/>
        </w:tabs>
        <w:spacing w:after="0"/>
        <w:rPr>
          <w:rFonts w:asciiTheme="minorHAnsi" w:hAnsiTheme="minorHAnsi" w:cstheme="minorHAnsi"/>
          <w:snapToGrid w:val="0"/>
          <w:sz w:val="21"/>
          <w:szCs w:val="21"/>
          <w:lang w:val="el-GR"/>
        </w:rPr>
      </w:pPr>
    </w:p>
    <w:p w:rsidR="00552A4A" w:rsidRPr="00C34259" w:rsidRDefault="00552A4A" w:rsidP="00A245FF">
      <w:pPr>
        <w:spacing w:after="0"/>
        <w:rPr>
          <w:b/>
          <w:u w:val="single"/>
          <w:lang w:val="el-GR"/>
        </w:rPr>
      </w:pPr>
      <w:r w:rsidRPr="00C34259">
        <w:rPr>
          <w:b/>
          <w:u w:val="single"/>
          <w:lang w:val="el-GR"/>
        </w:rPr>
        <w:t>Δείγμα</w:t>
      </w:r>
    </w:p>
    <w:p w:rsidR="00552A4A" w:rsidRPr="00C34259" w:rsidRDefault="00552A4A" w:rsidP="00A245FF">
      <w:pPr>
        <w:spacing w:after="0"/>
        <w:rPr>
          <w:rFonts w:asciiTheme="minorHAnsi" w:hAnsiTheme="minorHAnsi" w:cstheme="minorHAnsi"/>
          <w:b/>
          <w:sz w:val="21"/>
          <w:szCs w:val="21"/>
          <w:lang w:val="el-GR"/>
        </w:rPr>
      </w:pPr>
      <w:r w:rsidRPr="00C34259">
        <w:rPr>
          <w:rFonts w:asciiTheme="minorHAnsi" w:hAnsiTheme="minorHAnsi" w:cstheme="minorHAnsi"/>
          <w:sz w:val="21"/>
          <w:szCs w:val="21"/>
          <w:lang w:val="el-GR"/>
        </w:rPr>
        <w:t xml:space="preserve">Προκειμένου να διαπιστωθούν και να αξιολογηθούν πληρέστερα όλα τα λειτουργικά και τεχνικά στοιχεία κάθε προσφερόμενου είδους καθώς και η συμμόρφωσή του προς τις τεχνικές προδιαγραφές, πρέπει, εφόσον απαιτηθεί από την </w:t>
      </w:r>
      <w:r w:rsidR="00CF600D" w:rsidRPr="00C34259">
        <w:rPr>
          <w:rFonts w:asciiTheme="minorHAnsi" w:hAnsiTheme="minorHAnsi" w:cstheme="minorHAnsi"/>
          <w:sz w:val="21"/>
          <w:szCs w:val="21"/>
          <w:lang w:val="el-GR"/>
        </w:rPr>
        <w:t>αρμόδια επιτροπή διαγωνισμού και αξιολόγησης</w:t>
      </w:r>
      <w:r w:rsidRPr="00C34259">
        <w:rPr>
          <w:rFonts w:asciiTheme="minorHAnsi" w:hAnsiTheme="minorHAnsi" w:cstheme="minorHAnsi"/>
          <w:sz w:val="21"/>
          <w:szCs w:val="21"/>
          <w:lang w:val="el-GR"/>
        </w:rPr>
        <w:t xml:space="preserve">, εντός δέκα (10) ημερών από την έγγραφη ειδοποίησή τους οι διαγωνιζόμενοι  θα πρέπει να  επιδείξουν ίδιο ή όμοιο δείγμα του προσφερόμενου είδους σε τόπο που θα </w:t>
      </w:r>
      <w:r w:rsidR="00CF600D" w:rsidRPr="00C34259">
        <w:rPr>
          <w:rFonts w:asciiTheme="minorHAnsi" w:hAnsiTheme="minorHAnsi" w:cstheme="minorHAnsi"/>
          <w:sz w:val="21"/>
          <w:szCs w:val="21"/>
          <w:lang w:val="el-GR"/>
        </w:rPr>
        <w:t>υποδείξει η αρμόδια υπηρεσία, χωρίς καμία επιβάρυνση της Αναθέτουσας Αρχής.</w:t>
      </w:r>
      <w:r w:rsidRPr="00C34259">
        <w:rPr>
          <w:rFonts w:asciiTheme="minorHAnsi" w:hAnsiTheme="minorHAnsi" w:cstheme="minorHAnsi"/>
          <w:sz w:val="21"/>
          <w:szCs w:val="21"/>
          <w:lang w:val="el-GR"/>
        </w:rPr>
        <w:t xml:space="preserve"> </w:t>
      </w:r>
      <w:r w:rsidRPr="00C34259">
        <w:rPr>
          <w:rFonts w:asciiTheme="minorHAnsi" w:hAnsiTheme="minorHAnsi" w:cstheme="minorHAnsi"/>
          <w:b/>
          <w:sz w:val="21"/>
          <w:szCs w:val="21"/>
          <w:lang w:val="el-GR"/>
        </w:rPr>
        <w:t>Να υποβληθεί σχετική υπεύθυνη δήλωση.</w:t>
      </w:r>
    </w:p>
    <w:p w:rsidR="00552A4A" w:rsidRPr="00C34259" w:rsidRDefault="00552A4A" w:rsidP="00A245FF">
      <w:pPr>
        <w:tabs>
          <w:tab w:val="left" w:pos="454"/>
          <w:tab w:val="left" w:pos="5300"/>
          <w:tab w:val="left" w:pos="6717"/>
          <w:tab w:val="left" w:pos="7994"/>
        </w:tabs>
        <w:spacing w:after="0"/>
        <w:rPr>
          <w:rFonts w:asciiTheme="minorHAnsi" w:hAnsiTheme="minorHAnsi" w:cstheme="minorHAnsi"/>
          <w:bCs/>
          <w:sz w:val="21"/>
          <w:szCs w:val="21"/>
          <w:lang w:val="el-GR"/>
        </w:rPr>
      </w:pPr>
    </w:p>
    <w:p w:rsidR="00552A4A" w:rsidRPr="00C34259" w:rsidRDefault="00552A4A" w:rsidP="00A245FF">
      <w:pPr>
        <w:spacing w:after="0"/>
        <w:rPr>
          <w:b/>
          <w:u w:val="single"/>
          <w:lang w:val="el-GR"/>
        </w:rPr>
      </w:pPr>
      <w:r w:rsidRPr="00C34259">
        <w:rPr>
          <w:b/>
          <w:u w:val="single"/>
          <w:lang w:val="el-GR"/>
        </w:rPr>
        <w:t>Εκπαίδευση Προσωπικού</w:t>
      </w:r>
    </w:p>
    <w:p w:rsidR="00552A4A" w:rsidRPr="00C34259" w:rsidRDefault="00552A4A" w:rsidP="00A245FF">
      <w:pPr>
        <w:tabs>
          <w:tab w:val="left" w:pos="454"/>
          <w:tab w:val="left" w:pos="5300"/>
          <w:tab w:val="left" w:pos="6717"/>
          <w:tab w:val="left" w:pos="7994"/>
        </w:tabs>
        <w:spacing w:after="0"/>
        <w:rPr>
          <w:rFonts w:asciiTheme="minorHAnsi" w:hAnsiTheme="minorHAnsi" w:cstheme="minorHAnsi"/>
          <w:bCs/>
          <w:sz w:val="21"/>
          <w:szCs w:val="21"/>
          <w:lang w:val="el-GR"/>
        </w:rPr>
      </w:pPr>
      <w:r w:rsidRPr="00C34259">
        <w:rPr>
          <w:rFonts w:asciiTheme="minorHAnsi" w:hAnsiTheme="minorHAnsi" w:cstheme="minorHAnsi"/>
          <w:sz w:val="21"/>
          <w:szCs w:val="21"/>
          <w:lang w:val="el-GR"/>
        </w:rPr>
        <w:t xml:space="preserve"> Ο προμηθευτής οφείλει να καταθέσει πρόγραμμα εκπαίδευσης των εργατών , χειριστών του αγοραστή για το χειρισμό   και</w:t>
      </w:r>
      <w:r w:rsidRPr="00C34259">
        <w:rPr>
          <w:rFonts w:asciiTheme="minorHAnsi" w:hAnsiTheme="minorHAnsi" w:cstheme="minorHAnsi"/>
          <w:bCs/>
          <w:sz w:val="21"/>
          <w:szCs w:val="21"/>
          <w:lang w:val="el-GR"/>
        </w:rPr>
        <w:t xml:space="preserve"> συντήρηση του προσφερόμενου εξοπλισμού</w:t>
      </w:r>
      <w:r w:rsidRPr="00C34259">
        <w:rPr>
          <w:rFonts w:asciiTheme="minorHAnsi" w:hAnsiTheme="minorHAnsi" w:cstheme="minorHAnsi"/>
          <w:sz w:val="21"/>
          <w:szCs w:val="21"/>
          <w:lang w:val="el-GR"/>
        </w:rPr>
        <w:t xml:space="preserve">. Να κατατεθεί αναλυτικό πρόγραμμα εκπαίδευσης (πρόγραμμα εκπαίδευσης προσωπικού, αριθμός εκπαιδευτών, χρησιμοποιούμενα εγχειρίδια και άλλα εποπτικά μέσα κ.λπ.). </w:t>
      </w:r>
    </w:p>
    <w:p w:rsidR="00552A4A" w:rsidRPr="00C34259" w:rsidRDefault="00552A4A" w:rsidP="00A245FF">
      <w:pPr>
        <w:spacing w:after="0"/>
        <w:rPr>
          <w:lang w:val="el-GR"/>
        </w:rPr>
      </w:pPr>
    </w:p>
    <w:p w:rsidR="00552A4A" w:rsidRPr="00C34259" w:rsidRDefault="00552A4A" w:rsidP="00A245FF">
      <w:pPr>
        <w:spacing w:after="0"/>
        <w:rPr>
          <w:b/>
          <w:u w:val="single"/>
          <w:lang w:val="el-GR"/>
        </w:rPr>
      </w:pPr>
      <w:r w:rsidRPr="00C34259">
        <w:rPr>
          <w:b/>
          <w:u w:val="single"/>
          <w:lang w:val="el-GR"/>
        </w:rPr>
        <w:t>Παράδοση Οχημάτων</w:t>
      </w:r>
    </w:p>
    <w:p w:rsidR="00552A4A" w:rsidRPr="00C34259" w:rsidRDefault="00552A4A" w:rsidP="00A245FF">
      <w:pPr>
        <w:tabs>
          <w:tab w:val="left" w:pos="454"/>
          <w:tab w:val="left" w:pos="5300"/>
          <w:tab w:val="left" w:pos="6717"/>
          <w:tab w:val="left" w:pos="7994"/>
        </w:tabs>
        <w:spacing w:after="0"/>
        <w:rPr>
          <w:rFonts w:asciiTheme="minorHAnsi" w:hAnsiTheme="minorHAnsi" w:cstheme="minorHAnsi"/>
          <w:bCs/>
          <w:sz w:val="21"/>
          <w:szCs w:val="21"/>
          <w:lang w:val="el-GR"/>
        </w:rPr>
      </w:pPr>
      <w:r w:rsidRPr="00C34259">
        <w:rPr>
          <w:rFonts w:asciiTheme="minorHAnsi" w:hAnsiTheme="minorHAnsi" w:cstheme="minorHAnsi"/>
          <w:b/>
          <w:sz w:val="21"/>
          <w:szCs w:val="21"/>
          <w:lang w:val="el-GR"/>
        </w:rPr>
        <w:t xml:space="preserve"> </w:t>
      </w:r>
      <w:r w:rsidRPr="00C34259">
        <w:rPr>
          <w:rFonts w:asciiTheme="minorHAnsi" w:hAnsiTheme="minorHAnsi" w:cstheme="minorHAnsi"/>
          <w:sz w:val="21"/>
          <w:szCs w:val="21"/>
          <w:lang w:val="el-GR"/>
        </w:rPr>
        <w:t>Η τελική παράδοση του οχήματος θα γίνει στην έδρα του Αγοραστή με τα έξοδα να βαρύνουν τον Προμηθευτή</w:t>
      </w:r>
      <w:r w:rsidRPr="00C34259">
        <w:rPr>
          <w:rFonts w:asciiTheme="minorHAnsi" w:hAnsiTheme="minorHAnsi" w:cstheme="minorHAnsi"/>
          <w:b/>
          <w:sz w:val="21"/>
          <w:szCs w:val="21"/>
          <w:lang w:val="el-GR"/>
        </w:rPr>
        <w:t xml:space="preserve">. </w:t>
      </w:r>
      <w:r w:rsidRPr="00C34259">
        <w:rPr>
          <w:rFonts w:asciiTheme="minorHAnsi" w:hAnsiTheme="minorHAnsi" w:cstheme="minorHAnsi"/>
          <w:sz w:val="21"/>
          <w:szCs w:val="21"/>
          <w:lang w:val="el-GR"/>
        </w:rPr>
        <w:t xml:space="preserve">Το όχημα θα παραδοθεί </w:t>
      </w:r>
      <w:r w:rsidR="004E7CC7" w:rsidRPr="00C34259">
        <w:rPr>
          <w:rFonts w:asciiTheme="minorHAnsi" w:hAnsiTheme="minorHAnsi" w:cstheme="minorHAnsi"/>
          <w:sz w:val="21"/>
          <w:szCs w:val="21"/>
          <w:lang w:val="el-GR" w:eastAsia="en-US"/>
        </w:rPr>
        <w:t>με άδεια κυκλοφορίας και πινακίδες</w:t>
      </w:r>
      <w:r w:rsidRPr="00C34259">
        <w:rPr>
          <w:rFonts w:asciiTheme="minorHAnsi" w:hAnsiTheme="minorHAnsi" w:cstheme="minorHAnsi"/>
          <w:sz w:val="21"/>
          <w:szCs w:val="21"/>
          <w:lang w:val="el-GR"/>
        </w:rPr>
        <w:t>.</w:t>
      </w:r>
      <w:r w:rsidRPr="00C34259">
        <w:rPr>
          <w:rFonts w:asciiTheme="minorHAnsi" w:hAnsiTheme="minorHAnsi" w:cstheme="minorHAnsi"/>
          <w:bCs/>
          <w:sz w:val="21"/>
          <w:szCs w:val="21"/>
          <w:lang w:val="el-GR"/>
        </w:rPr>
        <w:t xml:space="preserve"> </w:t>
      </w:r>
    </w:p>
    <w:p w:rsidR="0063270A" w:rsidRPr="00C34259" w:rsidRDefault="0063270A" w:rsidP="00A245FF">
      <w:pPr>
        <w:tabs>
          <w:tab w:val="left" w:pos="454"/>
          <w:tab w:val="left" w:pos="5300"/>
          <w:tab w:val="left" w:pos="6717"/>
          <w:tab w:val="left" w:pos="7994"/>
        </w:tabs>
        <w:spacing w:after="0"/>
        <w:rPr>
          <w:rFonts w:asciiTheme="minorHAnsi" w:hAnsiTheme="minorHAnsi" w:cstheme="minorHAnsi"/>
          <w:b/>
          <w:sz w:val="21"/>
          <w:szCs w:val="21"/>
          <w:lang w:val="el-GR"/>
        </w:rPr>
      </w:pPr>
      <w:r w:rsidRPr="00C34259">
        <w:rPr>
          <w:rFonts w:asciiTheme="minorHAnsi" w:hAnsiTheme="minorHAnsi" w:cstheme="minorHAnsi"/>
          <w:sz w:val="21"/>
          <w:szCs w:val="21"/>
          <w:lang w:val="el-GR"/>
        </w:rPr>
        <w:t xml:space="preserve">Ο χρόνος παράδοσης δεν μπορεί να είναι μεγαλύτερος από </w:t>
      </w:r>
      <w:r w:rsidR="00FC58BE">
        <w:rPr>
          <w:rFonts w:asciiTheme="minorHAnsi" w:hAnsiTheme="minorHAnsi" w:cstheme="minorHAnsi"/>
          <w:b/>
          <w:sz w:val="21"/>
          <w:szCs w:val="21"/>
          <w:lang w:val="el-GR"/>
        </w:rPr>
        <w:t>δέκα</w:t>
      </w:r>
      <w:r w:rsidRPr="00C34259">
        <w:rPr>
          <w:rFonts w:asciiTheme="minorHAnsi" w:hAnsiTheme="minorHAnsi" w:cstheme="minorHAnsi"/>
          <w:b/>
          <w:sz w:val="21"/>
          <w:szCs w:val="21"/>
          <w:lang w:val="el-GR"/>
        </w:rPr>
        <w:t xml:space="preserve"> (</w:t>
      </w:r>
      <w:r w:rsidR="00FC58BE">
        <w:rPr>
          <w:rFonts w:asciiTheme="minorHAnsi" w:hAnsiTheme="minorHAnsi" w:cstheme="minorHAnsi"/>
          <w:b/>
          <w:sz w:val="21"/>
          <w:szCs w:val="21"/>
          <w:lang w:val="el-GR"/>
        </w:rPr>
        <w:t>10</w:t>
      </w:r>
      <w:r w:rsidRPr="00C34259">
        <w:rPr>
          <w:rFonts w:asciiTheme="minorHAnsi" w:hAnsiTheme="minorHAnsi" w:cstheme="minorHAnsi"/>
          <w:b/>
          <w:sz w:val="21"/>
          <w:szCs w:val="21"/>
          <w:lang w:val="el-GR"/>
        </w:rPr>
        <w:t>) μήνες</w:t>
      </w:r>
      <w:r w:rsidRPr="00C34259">
        <w:rPr>
          <w:rFonts w:asciiTheme="minorHAnsi" w:hAnsiTheme="minorHAnsi" w:cstheme="minorHAnsi"/>
          <w:sz w:val="21"/>
          <w:szCs w:val="21"/>
          <w:lang w:val="el-GR"/>
        </w:rPr>
        <w:t xml:space="preserve">. </w:t>
      </w:r>
      <w:r w:rsidRPr="00C34259">
        <w:rPr>
          <w:rFonts w:asciiTheme="minorHAnsi" w:hAnsiTheme="minorHAnsi" w:cstheme="minorHAnsi"/>
          <w:b/>
          <w:sz w:val="21"/>
          <w:szCs w:val="21"/>
          <w:lang w:val="el-GR"/>
        </w:rPr>
        <w:t xml:space="preserve">Να υποβληθεί σχετική Υπεύθυνη Δήλωση.  </w:t>
      </w:r>
    </w:p>
    <w:p w:rsidR="00552A4A" w:rsidRPr="00C34259" w:rsidRDefault="00552A4A" w:rsidP="00A245FF">
      <w:pPr>
        <w:tabs>
          <w:tab w:val="left" w:pos="454"/>
          <w:tab w:val="left" w:pos="5300"/>
          <w:tab w:val="left" w:pos="6717"/>
          <w:tab w:val="left" w:pos="7994"/>
        </w:tabs>
        <w:spacing w:after="0"/>
        <w:rPr>
          <w:rFonts w:asciiTheme="minorHAnsi" w:hAnsiTheme="minorHAnsi" w:cstheme="minorHAnsi"/>
          <w:bCs/>
          <w:sz w:val="21"/>
          <w:szCs w:val="21"/>
          <w:lang w:val="el-GR"/>
        </w:rPr>
      </w:pPr>
    </w:p>
    <w:p w:rsidR="00552A4A" w:rsidRPr="00C34259" w:rsidRDefault="00552A4A" w:rsidP="00A245FF">
      <w:pPr>
        <w:spacing w:after="0"/>
        <w:rPr>
          <w:b/>
          <w:u w:val="single"/>
          <w:lang w:val="el-GR"/>
        </w:rPr>
      </w:pPr>
      <w:r w:rsidRPr="00C34259">
        <w:rPr>
          <w:b/>
          <w:u w:val="single"/>
          <w:lang w:val="el-GR"/>
        </w:rPr>
        <w:t>Συμπληρωματικά Στοιχεία της Τεχνικής Προσφοράς</w:t>
      </w:r>
    </w:p>
    <w:p w:rsidR="00552A4A" w:rsidRPr="00C34259" w:rsidRDefault="00552A4A" w:rsidP="00A245FF">
      <w:pPr>
        <w:tabs>
          <w:tab w:val="left" w:pos="454"/>
          <w:tab w:val="left" w:pos="5300"/>
          <w:tab w:val="left" w:pos="6717"/>
          <w:tab w:val="left" w:pos="7994"/>
        </w:tabs>
        <w:spacing w:after="0"/>
        <w:rPr>
          <w:rFonts w:asciiTheme="minorHAnsi" w:hAnsiTheme="minorHAnsi" w:cstheme="minorHAnsi"/>
          <w:sz w:val="21"/>
          <w:szCs w:val="21"/>
          <w:lang w:val="el-GR"/>
        </w:rPr>
      </w:pPr>
      <w:r w:rsidRPr="00C34259">
        <w:rPr>
          <w:rFonts w:asciiTheme="minorHAnsi" w:hAnsiTheme="minorHAnsi" w:cstheme="minorHAnsi"/>
          <w:sz w:val="21"/>
          <w:szCs w:val="21"/>
          <w:lang w:val="el-GR"/>
        </w:rPr>
        <w:t>Στην τεχνική προσφορά να περιλαμβάνονται πλήρη τεχνικά στοιχεία και περιγραφές του προσφερόμενου εξοπλισμού, σχεδιαγράμματα ή σχέδια από τα οποία να προκύπτουν σαφώς τα τεχνικά στοιχεία και οι δυνατότητες των προσφερόμενων οχημάτων.</w:t>
      </w:r>
    </w:p>
    <w:p w:rsidR="00552A4A" w:rsidRPr="00C34259" w:rsidRDefault="00552A4A" w:rsidP="00A245FF">
      <w:pPr>
        <w:tabs>
          <w:tab w:val="left" w:pos="454"/>
          <w:tab w:val="left" w:pos="5300"/>
          <w:tab w:val="left" w:pos="6717"/>
          <w:tab w:val="left" w:pos="7994"/>
        </w:tabs>
        <w:spacing w:after="0"/>
        <w:rPr>
          <w:rFonts w:asciiTheme="minorHAnsi" w:hAnsiTheme="minorHAnsi" w:cstheme="minorHAnsi"/>
          <w:bCs/>
          <w:sz w:val="21"/>
          <w:szCs w:val="21"/>
          <w:lang w:val="el-GR"/>
        </w:rPr>
      </w:pPr>
      <w:r w:rsidRPr="00C34259">
        <w:rPr>
          <w:rFonts w:asciiTheme="minorHAnsi" w:hAnsiTheme="minorHAnsi" w:cstheme="minorHAnsi"/>
          <w:b/>
          <w:sz w:val="21"/>
          <w:szCs w:val="21"/>
          <w:lang w:val="el-GR"/>
        </w:rPr>
        <w:t xml:space="preserve"> </w:t>
      </w:r>
      <w:r w:rsidRPr="00C34259">
        <w:rPr>
          <w:rFonts w:asciiTheme="minorHAnsi" w:hAnsiTheme="minorHAnsi" w:cstheme="minorHAnsi"/>
          <w:bCs/>
          <w:sz w:val="21"/>
          <w:szCs w:val="21"/>
          <w:lang w:val="el-GR"/>
        </w:rPr>
        <w:t>Ο Προμηθευτής αναλαμβάνει την ευθύνη να προβεί σε οποιαδήποτε συμπλήρωση, ενίσχυση ή και τροποποίηση που θα απαιτηθεί από τον τεχνικό έλεγχο οχημάτων από αρμόδια υπηρεσία του Υπουργείου Μεταφορών κατά την έκδοση της άδειας κυκλοφορίας του οχήματος.</w:t>
      </w:r>
    </w:p>
    <w:p w:rsidR="00312B43" w:rsidRPr="00C34259" w:rsidRDefault="00552A4A" w:rsidP="00A245FF">
      <w:pPr>
        <w:tabs>
          <w:tab w:val="left" w:pos="454"/>
          <w:tab w:val="left" w:pos="5300"/>
          <w:tab w:val="left" w:pos="6717"/>
          <w:tab w:val="left" w:pos="7994"/>
        </w:tabs>
        <w:suppressAutoHyphens w:val="0"/>
        <w:spacing w:after="0"/>
        <w:rPr>
          <w:rFonts w:asciiTheme="minorHAnsi" w:hAnsiTheme="minorHAnsi" w:cstheme="minorHAnsi"/>
          <w:bCs/>
          <w:sz w:val="21"/>
          <w:szCs w:val="21"/>
          <w:lang w:val="el-GR" w:eastAsia="el-GR"/>
        </w:rPr>
      </w:pPr>
      <w:r w:rsidRPr="00C34259">
        <w:rPr>
          <w:rFonts w:asciiTheme="minorHAnsi" w:hAnsiTheme="minorHAnsi" w:cstheme="minorHAnsi"/>
          <w:bCs/>
          <w:sz w:val="21"/>
          <w:szCs w:val="21"/>
          <w:lang w:val="el-GR"/>
        </w:rPr>
        <w:t xml:space="preserve">θα ληφθούν θετικά υπόψη οι μικρότερες  λειτουργικές ενεργειακές και περιβαλλοντικές επιπτώσεις  των εκπομπών </w:t>
      </w:r>
      <w:r w:rsidRPr="00C34259">
        <w:rPr>
          <w:rFonts w:asciiTheme="minorHAnsi" w:hAnsiTheme="minorHAnsi" w:cstheme="minorHAnsi"/>
          <w:bCs/>
          <w:sz w:val="21"/>
          <w:szCs w:val="21"/>
          <w:lang w:val="en-US"/>
        </w:rPr>
        <w:t>CO</w:t>
      </w:r>
      <w:r w:rsidRPr="00C34259">
        <w:rPr>
          <w:rFonts w:asciiTheme="minorHAnsi" w:hAnsiTheme="minorHAnsi" w:cstheme="minorHAnsi"/>
          <w:bCs/>
          <w:sz w:val="21"/>
          <w:szCs w:val="21"/>
          <w:vertAlign w:val="subscript"/>
          <w:lang w:val="el-GR"/>
        </w:rPr>
        <w:t>2,</w:t>
      </w:r>
      <w:proofErr w:type="spellStart"/>
      <w:r w:rsidRPr="00C34259">
        <w:rPr>
          <w:rFonts w:asciiTheme="minorHAnsi" w:hAnsiTheme="minorHAnsi" w:cstheme="minorHAnsi"/>
          <w:bCs/>
          <w:sz w:val="21"/>
          <w:szCs w:val="21"/>
          <w:lang w:val="en-US"/>
        </w:rPr>
        <w:t>NO</w:t>
      </w:r>
      <w:r w:rsidRPr="00C34259">
        <w:rPr>
          <w:rFonts w:asciiTheme="minorHAnsi" w:hAnsiTheme="minorHAnsi" w:cstheme="minorHAnsi"/>
          <w:bCs/>
          <w:sz w:val="21"/>
          <w:szCs w:val="21"/>
          <w:vertAlign w:val="subscript"/>
          <w:lang w:val="en-US"/>
        </w:rPr>
        <w:t>x</w:t>
      </w:r>
      <w:proofErr w:type="spellEnd"/>
      <w:r w:rsidRPr="00C34259">
        <w:rPr>
          <w:rFonts w:asciiTheme="minorHAnsi" w:hAnsiTheme="minorHAnsi" w:cstheme="minorHAnsi"/>
          <w:bCs/>
          <w:sz w:val="21"/>
          <w:szCs w:val="21"/>
          <w:lang w:val="el-GR"/>
        </w:rPr>
        <w:t xml:space="preserve"> </w:t>
      </w:r>
      <w:r w:rsidRPr="00C34259">
        <w:rPr>
          <w:rFonts w:asciiTheme="minorHAnsi" w:hAnsiTheme="minorHAnsi" w:cstheme="minorHAnsi"/>
          <w:bCs/>
          <w:sz w:val="21"/>
          <w:szCs w:val="21"/>
          <w:lang w:val="en-US"/>
        </w:rPr>
        <w:t>NMHC</w:t>
      </w:r>
      <w:r w:rsidRPr="00C34259">
        <w:rPr>
          <w:rFonts w:asciiTheme="minorHAnsi" w:hAnsiTheme="minorHAnsi" w:cstheme="minorHAnsi"/>
          <w:bCs/>
          <w:sz w:val="21"/>
          <w:szCs w:val="21"/>
          <w:lang w:val="el-GR"/>
        </w:rPr>
        <w:t xml:space="preserve"> και εκπομπών αιωρούμενων σωματιδίων</w:t>
      </w:r>
    </w:p>
    <w:p w:rsidR="00312B43" w:rsidRPr="00C34259" w:rsidRDefault="00312B43" w:rsidP="00A245FF">
      <w:pPr>
        <w:tabs>
          <w:tab w:val="left" w:pos="454"/>
          <w:tab w:val="left" w:pos="5300"/>
          <w:tab w:val="left" w:pos="6717"/>
          <w:tab w:val="left" w:pos="7994"/>
        </w:tabs>
        <w:suppressAutoHyphens w:val="0"/>
        <w:spacing w:after="0"/>
        <w:rPr>
          <w:rFonts w:asciiTheme="minorHAnsi" w:hAnsiTheme="minorHAnsi" w:cstheme="minorHAnsi"/>
          <w:bCs/>
          <w:sz w:val="21"/>
          <w:szCs w:val="21"/>
          <w:lang w:val="el-GR" w:eastAsia="el-GR"/>
        </w:rPr>
      </w:pPr>
      <w:r w:rsidRPr="00C34259">
        <w:rPr>
          <w:rFonts w:asciiTheme="minorHAnsi" w:hAnsiTheme="minorHAnsi" w:cstheme="minorHAnsi"/>
          <w:bCs/>
          <w:sz w:val="21"/>
          <w:szCs w:val="21"/>
          <w:lang w:val="el-GR" w:eastAsia="el-GR"/>
        </w:rPr>
        <w:br w:type="page"/>
      </w:r>
    </w:p>
    <w:p w:rsidR="00FE4674" w:rsidRPr="00C34259" w:rsidRDefault="00541561" w:rsidP="00FE4674">
      <w:pPr>
        <w:spacing w:after="0"/>
        <w:jc w:val="center"/>
        <w:rPr>
          <w:rFonts w:asciiTheme="minorHAnsi" w:hAnsiTheme="minorHAnsi"/>
          <w:b/>
          <w:bCs/>
          <w:sz w:val="20"/>
          <w:szCs w:val="20"/>
          <w:u w:val="single"/>
          <w:lang w:val="el-GR"/>
        </w:rPr>
      </w:pPr>
      <w:r w:rsidRPr="00C34259">
        <w:rPr>
          <w:rFonts w:asciiTheme="minorHAnsi" w:eastAsiaTheme="minorHAnsi" w:hAnsiTheme="minorHAnsi" w:cstheme="minorHAnsi"/>
          <w:b/>
          <w:spacing w:val="-1"/>
          <w:sz w:val="21"/>
          <w:szCs w:val="21"/>
          <w:u w:val="single"/>
          <w:lang w:val="el-GR" w:eastAsia="en-US"/>
        </w:rPr>
        <w:lastRenderedPageBreak/>
        <w:t>ΚΡΙΤΗΡΙΑ ΑΞΙΟΛΟΓΗΣΗΣ ΠΡΟΣΦΟΡΩΝ</w:t>
      </w:r>
    </w:p>
    <w:p w:rsidR="00FE4674" w:rsidRPr="00C34259" w:rsidRDefault="00FE4674" w:rsidP="00961C06">
      <w:pPr>
        <w:tabs>
          <w:tab w:val="left" w:pos="454"/>
          <w:tab w:val="left" w:pos="5300"/>
          <w:tab w:val="left" w:pos="6717"/>
          <w:tab w:val="left" w:pos="7994"/>
        </w:tabs>
        <w:suppressAutoHyphens w:val="0"/>
        <w:spacing w:line="276" w:lineRule="auto"/>
        <w:jc w:val="center"/>
        <w:rPr>
          <w:rFonts w:asciiTheme="minorHAnsi" w:hAnsiTheme="minorHAnsi" w:cstheme="minorHAnsi"/>
          <w:bCs/>
          <w:sz w:val="21"/>
          <w:szCs w:val="21"/>
          <w:lang w:val="el-GR" w:eastAsia="el-GR"/>
        </w:rPr>
      </w:pPr>
      <w:r w:rsidRPr="00C34259">
        <w:rPr>
          <w:rFonts w:eastAsia="Palatino Linotype" w:cs="Palatino Linotype"/>
          <w:b/>
          <w:sz w:val="20"/>
          <w:szCs w:val="20"/>
          <w:lang w:val="el-GR" w:eastAsia="en-US"/>
        </w:rPr>
        <w:t>ΤΕΤΡΑΞΟΝΙΚΟ ΟΧΗΜΑ (8X4) ΜΕΤΑΦΟΡΑΣ ΑΠΟΡΡΙΜΜΑΤΟΚΙΒΩΤΙΩΝ 24 m</w:t>
      </w:r>
      <w:r w:rsidRPr="00C34259">
        <w:rPr>
          <w:rFonts w:eastAsia="Palatino Linotype" w:cs="Palatino Linotype"/>
          <w:b/>
          <w:sz w:val="20"/>
          <w:szCs w:val="20"/>
          <w:vertAlign w:val="superscript"/>
          <w:lang w:val="el-GR" w:eastAsia="en-US"/>
        </w:rPr>
        <w:t>3</w:t>
      </w:r>
      <w:r w:rsidRPr="00C34259">
        <w:rPr>
          <w:rFonts w:eastAsia="Palatino Linotype" w:cs="Palatino Linotype"/>
          <w:b/>
          <w:sz w:val="20"/>
          <w:szCs w:val="20"/>
          <w:lang w:val="el-GR" w:eastAsia="en-US"/>
        </w:rPr>
        <w:t xml:space="preserve"> ΜΕ ΑΝΥΨΩΤΙΚΟ ΣΥΣΤΗΜΑ ΤΥΠΟΥ ΓΑΝΤΖΟΥ (HOOK LIFT)</w:t>
      </w:r>
    </w:p>
    <w:tbl>
      <w:tblPr>
        <w:tblW w:w="8839" w:type="dxa"/>
        <w:jc w:val="center"/>
        <w:tblInd w:w="108" w:type="dxa"/>
        <w:tblLayout w:type="fixed"/>
        <w:tblLook w:val="04A0"/>
      </w:tblPr>
      <w:tblGrid>
        <w:gridCol w:w="709"/>
        <w:gridCol w:w="3360"/>
        <w:gridCol w:w="1560"/>
        <w:gridCol w:w="1560"/>
        <w:gridCol w:w="1650"/>
      </w:tblGrid>
      <w:tr w:rsidR="00161681" w:rsidRPr="00E44685" w:rsidTr="00961C06">
        <w:trPr>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61681" w:rsidRPr="00C34259" w:rsidRDefault="00161681" w:rsidP="007F5B6B">
            <w:pPr>
              <w:spacing w:after="0"/>
              <w:jc w:val="center"/>
              <w:rPr>
                <w:rFonts w:asciiTheme="minorHAnsi" w:hAnsiTheme="minorHAnsi"/>
                <w:b/>
                <w:sz w:val="20"/>
                <w:szCs w:val="20"/>
              </w:rPr>
            </w:pPr>
            <w:r w:rsidRPr="00C34259">
              <w:rPr>
                <w:rFonts w:asciiTheme="minorHAnsi" w:hAnsiTheme="minorHAnsi"/>
                <w:b/>
                <w:sz w:val="20"/>
                <w:szCs w:val="20"/>
              </w:rPr>
              <w:t>Α/Α</w:t>
            </w:r>
          </w:p>
        </w:tc>
        <w:tc>
          <w:tcPr>
            <w:tcW w:w="33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61681" w:rsidRPr="00C34259" w:rsidRDefault="00161681" w:rsidP="00161681">
            <w:pPr>
              <w:spacing w:after="0"/>
              <w:jc w:val="center"/>
              <w:rPr>
                <w:rFonts w:asciiTheme="minorHAnsi" w:hAnsiTheme="minorHAnsi"/>
                <w:b/>
                <w:bCs/>
                <w:sz w:val="20"/>
                <w:szCs w:val="20"/>
                <w:lang w:val="el-GR"/>
              </w:rPr>
            </w:pPr>
            <w:r w:rsidRPr="00C34259">
              <w:rPr>
                <w:rFonts w:asciiTheme="minorHAnsi" w:hAnsiTheme="minorHAnsi"/>
                <w:b/>
                <w:bCs/>
                <w:sz w:val="20"/>
                <w:szCs w:val="20"/>
              </w:rPr>
              <w:t>ΚΡΙΤΗΡΙΟ</w:t>
            </w:r>
          </w:p>
        </w:tc>
        <w:tc>
          <w:tcPr>
            <w:tcW w:w="156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61681" w:rsidRPr="00C34259" w:rsidRDefault="00161681" w:rsidP="00D45006">
            <w:pPr>
              <w:spacing w:after="0"/>
              <w:jc w:val="center"/>
              <w:rPr>
                <w:rFonts w:asciiTheme="minorHAnsi" w:hAnsiTheme="minorHAnsi" w:cstheme="minorHAnsi"/>
                <w:b/>
                <w:sz w:val="20"/>
                <w:szCs w:val="20"/>
                <w:lang w:val="el-GR"/>
              </w:rPr>
            </w:pPr>
            <w:r w:rsidRPr="00C34259">
              <w:rPr>
                <w:rFonts w:asciiTheme="minorHAnsi" w:hAnsiTheme="minorHAnsi" w:cstheme="minorHAnsi"/>
                <w:b/>
                <w:sz w:val="20"/>
                <w:szCs w:val="20"/>
                <w:lang w:val="el-GR"/>
              </w:rPr>
              <w:t>ΣΥΝΤΕΛΕΣΤΕΣ ΒΑΡΥΤΗΤΑΣ</w:t>
            </w:r>
            <w:r w:rsidRPr="00C34259">
              <w:rPr>
                <w:b/>
                <w:sz w:val="20"/>
                <w:szCs w:val="20"/>
                <w:lang w:val="el-GR"/>
              </w:rPr>
              <w:t xml:space="preserve">     (</w:t>
            </w:r>
            <w:proofErr w:type="spellStart"/>
            <w:r w:rsidRPr="00C34259">
              <w:rPr>
                <w:b/>
                <w:sz w:val="20"/>
                <w:szCs w:val="20"/>
                <w:lang w:val="el-GR"/>
              </w:rPr>
              <w:t>σ1</w:t>
            </w:r>
            <w:proofErr w:type="spellEnd"/>
            <w:r w:rsidRPr="00C34259">
              <w:rPr>
                <w:b/>
                <w:sz w:val="20"/>
                <w:szCs w:val="20"/>
                <w:lang w:val="el-GR"/>
              </w:rPr>
              <w:t xml:space="preserve"> , σ2 , …..σν ) κριτηρίου</w:t>
            </w:r>
          </w:p>
          <w:p w:rsidR="00161681" w:rsidRPr="00C34259" w:rsidRDefault="00161681" w:rsidP="00D45006">
            <w:pPr>
              <w:spacing w:after="0"/>
              <w:jc w:val="center"/>
              <w:rPr>
                <w:rFonts w:asciiTheme="minorHAnsi" w:hAnsiTheme="minorHAnsi" w:cstheme="minorHAnsi"/>
                <w:b/>
                <w:sz w:val="20"/>
                <w:szCs w:val="20"/>
                <w:lang w:val="el-GR"/>
              </w:rPr>
            </w:pPr>
            <w:r w:rsidRPr="00C34259">
              <w:rPr>
                <w:rFonts w:asciiTheme="minorHAnsi" w:hAnsiTheme="minorHAnsi" w:cstheme="minorHAnsi"/>
                <w:b/>
                <w:sz w:val="20"/>
                <w:szCs w:val="20"/>
                <w:lang w:val="el-GR"/>
              </w:rPr>
              <w:t>(%)</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61681" w:rsidRPr="00C34259" w:rsidRDefault="00161681" w:rsidP="00D45006">
            <w:pPr>
              <w:spacing w:after="0"/>
              <w:jc w:val="center"/>
              <w:rPr>
                <w:rFonts w:asciiTheme="minorHAnsi" w:hAnsiTheme="minorHAnsi" w:cstheme="minorHAnsi"/>
                <w:b/>
                <w:sz w:val="20"/>
                <w:szCs w:val="20"/>
              </w:rPr>
            </w:pPr>
            <w:r w:rsidRPr="00C34259">
              <w:rPr>
                <w:rFonts w:asciiTheme="minorHAnsi" w:hAnsiTheme="minorHAnsi" w:cstheme="minorHAnsi"/>
                <w:b/>
                <w:sz w:val="20"/>
                <w:szCs w:val="20"/>
                <w:lang w:val="el-GR"/>
              </w:rPr>
              <w:t>ΒΑΣΙΚΗ ΒΑΘΜΟΛΟΓΙΑ ΚΡΙΤΗΡΙΟΥ</w:t>
            </w:r>
          </w:p>
          <w:p w:rsidR="00161681" w:rsidRPr="00C34259" w:rsidRDefault="00161681" w:rsidP="00D45006">
            <w:pPr>
              <w:spacing w:after="0"/>
              <w:jc w:val="center"/>
              <w:rPr>
                <w:rFonts w:asciiTheme="minorHAnsi" w:hAnsiTheme="minorHAnsi" w:cstheme="minorHAnsi"/>
                <w:b/>
                <w:sz w:val="20"/>
                <w:szCs w:val="20"/>
              </w:rPr>
            </w:pPr>
            <w:r w:rsidRPr="00C34259">
              <w:rPr>
                <w:rFonts w:asciiTheme="minorHAnsi" w:hAnsiTheme="minorHAnsi" w:cstheme="minorHAnsi"/>
                <w:b/>
                <w:sz w:val="20"/>
                <w:szCs w:val="20"/>
              </w:rPr>
              <w:t>(100-1</w:t>
            </w:r>
            <w:r w:rsidRPr="00C34259">
              <w:rPr>
                <w:rFonts w:asciiTheme="minorHAnsi" w:hAnsiTheme="minorHAnsi" w:cstheme="minorHAnsi"/>
                <w:b/>
                <w:sz w:val="20"/>
                <w:szCs w:val="20"/>
                <w:lang w:val="el-GR"/>
              </w:rPr>
              <w:t>2</w:t>
            </w:r>
            <w:r w:rsidRPr="00C34259">
              <w:rPr>
                <w:rFonts w:asciiTheme="minorHAnsi" w:hAnsiTheme="minorHAnsi" w:cstheme="minorHAnsi"/>
                <w:b/>
                <w:sz w:val="20"/>
                <w:szCs w:val="20"/>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61681" w:rsidRPr="00C34259" w:rsidRDefault="00161681" w:rsidP="00D45006">
            <w:pPr>
              <w:spacing w:after="0"/>
              <w:jc w:val="center"/>
              <w:rPr>
                <w:rFonts w:asciiTheme="minorHAnsi" w:hAnsiTheme="minorHAnsi" w:cstheme="minorHAnsi"/>
                <w:b/>
                <w:sz w:val="20"/>
                <w:szCs w:val="20"/>
                <w:lang w:val="el-GR"/>
              </w:rPr>
            </w:pPr>
            <w:r w:rsidRPr="00C34259">
              <w:rPr>
                <w:rFonts w:asciiTheme="minorHAnsi" w:hAnsiTheme="minorHAnsi" w:cstheme="minorHAnsi"/>
                <w:b/>
                <w:sz w:val="20"/>
                <w:szCs w:val="20"/>
                <w:lang w:val="el-GR"/>
              </w:rPr>
              <w:t>ΒΑΘΜΟΛΟΓΙΑ</w:t>
            </w:r>
          </w:p>
          <w:p w:rsidR="00161681" w:rsidRPr="00C34259" w:rsidRDefault="00161681" w:rsidP="00D45006">
            <w:pPr>
              <w:spacing w:after="0"/>
              <w:jc w:val="center"/>
              <w:rPr>
                <w:rFonts w:asciiTheme="minorHAnsi" w:hAnsiTheme="minorHAnsi" w:cstheme="minorHAnsi"/>
                <w:b/>
                <w:sz w:val="20"/>
                <w:szCs w:val="20"/>
                <w:lang w:val="el-GR"/>
              </w:rPr>
            </w:pPr>
            <w:r w:rsidRPr="00C34259">
              <w:rPr>
                <w:rFonts w:asciiTheme="minorHAnsi" w:hAnsiTheme="minorHAnsi" w:cstheme="minorHAnsi"/>
                <w:b/>
                <w:sz w:val="20"/>
                <w:szCs w:val="20"/>
                <w:lang w:val="el-GR"/>
              </w:rPr>
              <w:t>ΚΡΙΤΗΡΙΟΥ ΠΡΟΣΦΟΡΑΣ</w:t>
            </w:r>
          </w:p>
          <w:p w:rsidR="00161681" w:rsidRPr="00C34259" w:rsidRDefault="00161681" w:rsidP="00D45006">
            <w:pPr>
              <w:spacing w:after="0"/>
              <w:jc w:val="center"/>
              <w:rPr>
                <w:rFonts w:asciiTheme="minorHAnsi" w:hAnsiTheme="minorHAnsi" w:cstheme="minorHAnsi"/>
                <w:b/>
                <w:sz w:val="20"/>
                <w:szCs w:val="20"/>
                <w:lang w:val="el-GR"/>
              </w:rPr>
            </w:pPr>
            <w:r w:rsidRPr="00C34259">
              <w:rPr>
                <w:b/>
                <w:sz w:val="20"/>
                <w:szCs w:val="20"/>
                <w:lang w:val="el-GR"/>
              </w:rPr>
              <w:t>(Κ1, Κ2 , ….Κν )</w:t>
            </w:r>
          </w:p>
        </w:tc>
      </w:tr>
      <w:tr w:rsidR="00FE4674" w:rsidRPr="00C34259" w:rsidTr="00961C06">
        <w:trPr>
          <w:trHeight w:val="240"/>
          <w:jc w:val="center"/>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FE4674" w:rsidRPr="00C34259" w:rsidRDefault="00FE4674" w:rsidP="007F5B6B">
            <w:pPr>
              <w:spacing w:after="0"/>
              <w:jc w:val="center"/>
              <w:rPr>
                <w:rFonts w:asciiTheme="minorHAnsi" w:hAnsiTheme="minorHAnsi"/>
                <w:b/>
                <w:sz w:val="20"/>
                <w:szCs w:val="20"/>
                <w:lang w:val="el-GR"/>
              </w:rPr>
            </w:pPr>
            <w:r w:rsidRPr="00C34259">
              <w:rPr>
                <w:rFonts w:asciiTheme="minorHAnsi" w:hAnsiTheme="minorHAnsi"/>
                <w:b/>
                <w:sz w:val="20"/>
                <w:szCs w:val="20"/>
                <w:lang w:val="el-GR"/>
              </w:rPr>
              <w:t xml:space="preserve"> </w:t>
            </w:r>
          </w:p>
        </w:tc>
        <w:tc>
          <w:tcPr>
            <w:tcW w:w="3360" w:type="dxa"/>
            <w:tcBorders>
              <w:top w:val="nil"/>
              <w:left w:val="nil"/>
              <w:bottom w:val="single" w:sz="4" w:space="0" w:color="auto"/>
              <w:right w:val="single" w:sz="4" w:space="0" w:color="auto"/>
            </w:tcBorders>
            <w:shd w:val="clear" w:color="000000" w:fill="BFBFBF"/>
            <w:vAlign w:val="center"/>
            <w:hideMark/>
          </w:tcPr>
          <w:p w:rsidR="00FE4674" w:rsidRPr="00C34259" w:rsidRDefault="00FE4674" w:rsidP="007F5B6B">
            <w:pPr>
              <w:spacing w:after="0"/>
              <w:rPr>
                <w:rFonts w:asciiTheme="minorHAnsi" w:hAnsiTheme="minorHAnsi"/>
                <w:b/>
                <w:bCs/>
                <w:sz w:val="20"/>
                <w:szCs w:val="20"/>
              </w:rPr>
            </w:pPr>
            <w:r w:rsidRPr="00C34259">
              <w:rPr>
                <w:rFonts w:asciiTheme="minorHAnsi" w:hAnsiTheme="minorHAnsi"/>
                <w:b/>
                <w:bCs/>
                <w:sz w:val="20"/>
                <w:szCs w:val="20"/>
              </w:rPr>
              <w:t>ΠΛΑΙΣΙΟ</w:t>
            </w:r>
          </w:p>
        </w:tc>
        <w:tc>
          <w:tcPr>
            <w:tcW w:w="1560" w:type="dxa"/>
            <w:tcBorders>
              <w:top w:val="nil"/>
              <w:left w:val="nil"/>
              <w:bottom w:val="single" w:sz="4" w:space="0" w:color="auto"/>
              <w:right w:val="single" w:sz="4" w:space="0" w:color="auto"/>
            </w:tcBorders>
            <w:shd w:val="clear" w:color="000000" w:fill="BFBFBF"/>
            <w:vAlign w:val="center"/>
          </w:tcPr>
          <w:p w:rsidR="00FE4674" w:rsidRPr="00C34259" w:rsidRDefault="00FE4674" w:rsidP="00FE4674">
            <w:pPr>
              <w:spacing w:after="0"/>
              <w:jc w:val="center"/>
              <w:rPr>
                <w:rFonts w:asciiTheme="minorHAnsi" w:hAnsiTheme="minorHAnsi"/>
                <w:b/>
                <w:bCs/>
                <w:i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FE4674" w:rsidRPr="00C34259" w:rsidRDefault="00FE4674" w:rsidP="007F5B6B">
            <w:pPr>
              <w:spacing w:after="0"/>
              <w:jc w:val="center"/>
              <w:rPr>
                <w:rFonts w:asciiTheme="minorHAnsi" w:hAnsiTheme="minorHAnsi"/>
                <w:b/>
                <w:bCs/>
                <w:sz w:val="20"/>
                <w:szCs w:val="20"/>
              </w:rPr>
            </w:pPr>
          </w:p>
        </w:tc>
        <w:tc>
          <w:tcPr>
            <w:tcW w:w="1650" w:type="dxa"/>
            <w:tcBorders>
              <w:top w:val="nil"/>
              <w:left w:val="nil"/>
              <w:bottom w:val="single" w:sz="4" w:space="0" w:color="auto"/>
              <w:right w:val="single" w:sz="4" w:space="0" w:color="auto"/>
            </w:tcBorders>
            <w:shd w:val="clear" w:color="000000" w:fill="BFBFBF"/>
            <w:vAlign w:val="center"/>
            <w:hideMark/>
          </w:tcPr>
          <w:p w:rsidR="00FE4674" w:rsidRPr="00C34259" w:rsidRDefault="00FE4674" w:rsidP="007F5B6B">
            <w:pPr>
              <w:spacing w:after="0"/>
              <w:jc w:val="center"/>
              <w:rPr>
                <w:rFonts w:asciiTheme="minorHAnsi" w:hAnsiTheme="minorHAnsi"/>
                <w:b/>
                <w:bCs/>
                <w:iCs/>
                <w:sz w:val="20"/>
                <w:szCs w:val="20"/>
              </w:rPr>
            </w:pPr>
          </w:p>
        </w:tc>
      </w:tr>
      <w:tr w:rsidR="00FE4674" w:rsidRPr="00C34259" w:rsidTr="00961C06">
        <w:trPr>
          <w:trHeight w:val="300"/>
          <w:jc w:val="center"/>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FE4674" w:rsidRPr="00C34259" w:rsidRDefault="00FE4674" w:rsidP="007F5B6B">
            <w:pPr>
              <w:spacing w:after="0"/>
              <w:jc w:val="center"/>
              <w:rPr>
                <w:rFonts w:asciiTheme="minorHAnsi" w:hAnsiTheme="minorHAnsi"/>
                <w:b/>
                <w:sz w:val="20"/>
                <w:szCs w:val="20"/>
              </w:rPr>
            </w:pPr>
            <w:r w:rsidRPr="00C34259">
              <w:rPr>
                <w:rFonts w:asciiTheme="minorHAnsi" w:hAnsiTheme="minorHAnsi"/>
                <w:b/>
                <w:sz w:val="20"/>
                <w:szCs w:val="20"/>
              </w:rPr>
              <w:t>1</w:t>
            </w:r>
          </w:p>
        </w:tc>
        <w:tc>
          <w:tcPr>
            <w:tcW w:w="3360" w:type="dxa"/>
            <w:tcBorders>
              <w:top w:val="nil"/>
              <w:left w:val="nil"/>
              <w:bottom w:val="single" w:sz="4" w:space="0" w:color="auto"/>
              <w:right w:val="single" w:sz="4" w:space="0" w:color="auto"/>
            </w:tcBorders>
            <w:shd w:val="clear" w:color="auto" w:fill="auto"/>
            <w:vAlign w:val="center"/>
            <w:hideMark/>
          </w:tcPr>
          <w:p w:rsidR="00FE4674" w:rsidRPr="00C34259" w:rsidRDefault="00FE4674" w:rsidP="007F5B6B">
            <w:pPr>
              <w:spacing w:after="0"/>
              <w:rPr>
                <w:rFonts w:asciiTheme="minorHAnsi" w:hAnsiTheme="minorHAnsi"/>
                <w:sz w:val="20"/>
                <w:szCs w:val="20"/>
              </w:rPr>
            </w:pPr>
            <w:proofErr w:type="spellStart"/>
            <w:r w:rsidRPr="00C34259">
              <w:rPr>
                <w:rFonts w:asciiTheme="minorHAnsi" w:hAnsiTheme="minorHAnsi"/>
                <w:sz w:val="20"/>
                <w:szCs w:val="20"/>
              </w:rPr>
              <w:t>Ωφέλιμο</w:t>
            </w:r>
            <w:proofErr w:type="spellEnd"/>
            <w:r w:rsidRPr="00C34259">
              <w:rPr>
                <w:rFonts w:asciiTheme="minorHAnsi" w:hAnsiTheme="minorHAnsi"/>
                <w:sz w:val="20"/>
                <w:szCs w:val="20"/>
              </w:rPr>
              <w:t xml:space="preserve"> </w:t>
            </w:r>
            <w:proofErr w:type="spellStart"/>
            <w:r w:rsidRPr="00C34259">
              <w:rPr>
                <w:rFonts w:asciiTheme="minorHAnsi" w:hAnsiTheme="minorHAnsi"/>
                <w:sz w:val="20"/>
                <w:szCs w:val="20"/>
              </w:rPr>
              <w:t>Φορτίο</w:t>
            </w:r>
            <w:proofErr w:type="spellEnd"/>
          </w:p>
        </w:tc>
        <w:tc>
          <w:tcPr>
            <w:tcW w:w="1560" w:type="dxa"/>
            <w:tcBorders>
              <w:top w:val="nil"/>
              <w:left w:val="nil"/>
              <w:bottom w:val="single" w:sz="4" w:space="0" w:color="auto"/>
              <w:right w:val="single" w:sz="4" w:space="0" w:color="auto"/>
            </w:tcBorders>
            <w:vAlign w:val="center"/>
          </w:tcPr>
          <w:p w:rsidR="00FE4674" w:rsidRPr="00C34259" w:rsidRDefault="00FE4674" w:rsidP="00FE4674">
            <w:pPr>
              <w:spacing w:after="0"/>
              <w:jc w:val="center"/>
              <w:rPr>
                <w:rFonts w:asciiTheme="minorHAnsi" w:hAnsiTheme="minorHAnsi"/>
                <w:sz w:val="20"/>
                <w:szCs w:val="20"/>
              </w:rPr>
            </w:pPr>
            <w:r w:rsidRPr="00C34259">
              <w:rPr>
                <w:rFonts w:asciiTheme="minorHAnsi" w:hAnsiTheme="minorHAnsi"/>
                <w:sz w:val="20"/>
                <w:szCs w:val="20"/>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r w:rsidRPr="00C34259">
              <w:rPr>
                <w:rFonts w:asciiTheme="minorHAnsi" w:hAnsiTheme="minorHAnsi"/>
                <w:sz w:val="20"/>
                <w:szCs w:val="20"/>
              </w:rPr>
              <w:t>100-120</w:t>
            </w:r>
          </w:p>
        </w:tc>
        <w:tc>
          <w:tcPr>
            <w:tcW w:w="1650" w:type="dxa"/>
            <w:tcBorders>
              <w:top w:val="nil"/>
              <w:left w:val="nil"/>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p>
        </w:tc>
      </w:tr>
      <w:tr w:rsidR="00FE4674" w:rsidRPr="00C34259" w:rsidTr="00961C06">
        <w:trPr>
          <w:trHeight w:val="600"/>
          <w:jc w:val="center"/>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FE4674" w:rsidRPr="00C34259" w:rsidRDefault="00FE4674" w:rsidP="007F5B6B">
            <w:pPr>
              <w:spacing w:after="0"/>
              <w:jc w:val="center"/>
              <w:rPr>
                <w:rFonts w:asciiTheme="minorHAnsi" w:hAnsiTheme="minorHAnsi"/>
                <w:b/>
                <w:sz w:val="20"/>
                <w:szCs w:val="20"/>
              </w:rPr>
            </w:pPr>
            <w:r w:rsidRPr="00C34259">
              <w:rPr>
                <w:rFonts w:asciiTheme="minorHAnsi" w:hAnsiTheme="minorHAnsi"/>
                <w:b/>
                <w:sz w:val="20"/>
                <w:szCs w:val="20"/>
              </w:rPr>
              <w:t>2</w:t>
            </w:r>
          </w:p>
        </w:tc>
        <w:tc>
          <w:tcPr>
            <w:tcW w:w="3360" w:type="dxa"/>
            <w:tcBorders>
              <w:top w:val="nil"/>
              <w:left w:val="nil"/>
              <w:bottom w:val="single" w:sz="4" w:space="0" w:color="auto"/>
              <w:right w:val="single" w:sz="4" w:space="0" w:color="auto"/>
            </w:tcBorders>
            <w:shd w:val="clear" w:color="auto" w:fill="auto"/>
            <w:vAlign w:val="center"/>
            <w:hideMark/>
          </w:tcPr>
          <w:p w:rsidR="00FE4674" w:rsidRPr="00C34259" w:rsidRDefault="00FE4674" w:rsidP="007F5B6B">
            <w:pPr>
              <w:spacing w:after="0"/>
              <w:rPr>
                <w:rFonts w:asciiTheme="minorHAnsi" w:hAnsiTheme="minorHAnsi"/>
                <w:sz w:val="20"/>
                <w:szCs w:val="20"/>
                <w:lang w:val="el-GR"/>
              </w:rPr>
            </w:pPr>
            <w:r w:rsidRPr="00C34259">
              <w:rPr>
                <w:rFonts w:asciiTheme="minorHAnsi" w:hAnsiTheme="minorHAnsi"/>
                <w:sz w:val="20"/>
                <w:szCs w:val="20"/>
                <w:lang w:val="el-GR"/>
              </w:rPr>
              <w:t>Ισχύς και Ροπή Στρέψης Κινητήρα, Εκπομπή καυσαερίων</w:t>
            </w:r>
          </w:p>
        </w:tc>
        <w:tc>
          <w:tcPr>
            <w:tcW w:w="1560" w:type="dxa"/>
            <w:tcBorders>
              <w:top w:val="nil"/>
              <w:left w:val="nil"/>
              <w:bottom w:val="single" w:sz="4" w:space="0" w:color="auto"/>
              <w:right w:val="single" w:sz="4" w:space="0" w:color="auto"/>
            </w:tcBorders>
            <w:vAlign w:val="center"/>
          </w:tcPr>
          <w:p w:rsidR="00FE4674" w:rsidRPr="00C34259" w:rsidRDefault="00FE4674" w:rsidP="00FE4674">
            <w:pPr>
              <w:spacing w:after="0"/>
              <w:jc w:val="center"/>
              <w:rPr>
                <w:rFonts w:asciiTheme="minorHAnsi" w:hAnsiTheme="minorHAnsi"/>
                <w:sz w:val="20"/>
                <w:szCs w:val="20"/>
              </w:rPr>
            </w:pPr>
            <w:r w:rsidRPr="00C34259">
              <w:rPr>
                <w:rFonts w:asciiTheme="minorHAnsi" w:hAnsiTheme="minorHAnsi"/>
                <w:sz w:val="20"/>
                <w:szCs w:val="20"/>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r w:rsidRPr="00C34259">
              <w:rPr>
                <w:rFonts w:asciiTheme="minorHAnsi" w:hAnsiTheme="minorHAnsi"/>
                <w:sz w:val="20"/>
                <w:szCs w:val="20"/>
              </w:rPr>
              <w:t>100-120</w:t>
            </w:r>
          </w:p>
        </w:tc>
        <w:tc>
          <w:tcPr>
            <w:tcW w:w="1650" w:type="dxa"/>
            <w:tcBorders>
              <w:top w:val="nil"/>
              <w:left w:val="nil"/>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p>
        </w:tc>
      </w:tr>
      <w:tr w:rsidR="00FE4674" w:rsidRPr="00C34259" w:rsidTr="00961C06">
        <w:trPr>
          <w:trHeight w:val="300"/>
          <w:jc w:val="center"/>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FE4674" w:rsidRPr="00C34259" w:rsidRDefault="00FE4674" w:rsidP="007F5B6B">
            <w:pPr>
              <w:spacing w:after="0"/>
              <w:jc w:val="center"/>
              <w:rPr>
                <w:rFonts w:asciiTheme="minorHAnsi" w:hAnsiTheme="minorHAnsi"/>
                <w:b/>
                <w:sz w:val="20"/>
                <w:szCs w:val="20"/>
              </w:rPr>
            </w:pPr>
            <w:r w:rsidRPr="00C34259">
              <w:rPr>
                <w:rFonts w:asciiTheme="minorHAnsi" w:hAnsiTheme="minorHAnsi"/>
                <w:b/>
                <w:sz w:val="20"/>
                <w:szCs w:val="20"/>
              </w:rPr>
              <w:t>3</w:t>
            </w:r>
          </w:p>
        </w:tc>
        <w:tc>
          <w:tcPr>
            <w:tcW w:w="3360" w:type="dxa"/>
            <w:tcBorders>
              <w:top w:val="nil"/>
              <w:left w:val="nil"/>
              <w:bottom w:val="single" w:sz="4" w:space="0" w:color="auto"/>
              <w:right w:val="single" w:sz="4" w:space="0" w:color="auto"/>
            </w:tcBorders>
            <w:shd w:val="clear" w:color="auto" w:fill="auto"/>
            <w:vAlign w:val="center"/>
            <w:hideMark/>
          </w:tcPr>
          <w:p w:rsidR="00FE4674" w:rsidRPr="00C34259" w:rsidRDefault="00FE4674" w:rsidP="007F5B6B">
            <w:pPr>
              <w:spacing w:after="0"/>
              <w:rPr>
                <w:rFonts w:asciiTheme="minorHAnsi" w:hAnsiTheme="minorHAnsi"/>
                <w:sz w:val="20"/>
                <w:szCs w:val="20"/>
              </w:rPr>
            </w:pPr>
            <w:proofErr w:type="spellStart"/>
            <w:r w:rsidRPr="00C34259">
              <w:rPr>
                <w:rFonts w:asciiTheme="minorHAnsi" w:hAnsiTheme="minorHAnsi"/>
                <w:sz w:val="20"/>
                <w:szCs w:val="20"/>
              </w:rPr>
              <w:t>Σύστημα</w:t>
            </w:r>
            <w:proofErr w:type="spellEnd"/>
            <w:r w:rsidRPr="00C34259">
              <w:rPr>
                <w:rFonts w:asciiTheme="minorHAnsi" w:hAnsiTheme="minorHAnsi"/>
                <w:sz w:val="20"/>
                <w:szCs w:val="20"/>
              </w:rPr>
              <w:t xml:space="preserve"> </w:t>
            </w:r>
            <w:proofErr w:type="spellStart"/>
            <w:r w:rsidRPr="00C34259">
              <w:rPr>
                <w:rFonts w:asciiTheme="minorHAnsi" w:hAnsiTheme="minorHAnsi"/>
                <w:sz w:val="20"/>
                <w:szCs w:val="20"/>
              </w:rPr>
              <w:t>μετάδοσης</w:t>
            </w:r>
            <w:proofErr w:type="spellEnd"/>
            <w:r w:rsidRPr="00C34259">
              <w:rPr>
                <w:rFonts w:asciiTheme="minorHAnsi" w:hAnsiTheme="minorHAnsi"/>
                <w:sz w:val="20"/>
                <w:szCs w:val="20"/>
              </w:rPr>
              <w:t xml:space="preserve"> </w:t>
            </w:r>
            <w:proofErr w:type="spellStart"/>
            <w:r w:rsidRPr="00C34259">
              <w:rPr>
                <w:rFonts w:asciiTheme="minorHAnsi" w:hAnsiTheme="minorHAnsi"/>
                <w:sz w:val="20"/>
                <w:szCs w:val="20"/>
              </w:rPr>
              <w:t>κίνησης</w:t>
            </w:r>
            <w:proofErr w:type="spellEnd"/>
          </w:p>
        </w:tc>
        <w:tc>
          <w:tcPr>
            <w:tcW w:w="1560" w:type="dxa"/>
            <w:tcBorders>
              <w:top w:val="nil"/>
              <w:left w:val="nil"/>
              <w:bottom w:val="single" w:sz="4" w:space="0" w:color="auto"/>
              <w:right w:val="single" w:sz="4" w:space="0" w:color="auto"/>
            </w:tcBorders>
            <w:vAlign w:val="center"/>
          </w:tcPr>
          <w:p w:rsidR="00FE4674" w:rsidRPr="00C34259" w:rsidRDefault="00FE4674" w:rsidP="00FE4674">
            <w:pPr>
              <w:spacing w:after="0"/>
              <w:jc w:val="center"/>
              <w:rPr>
                <w:rFonts w:asciiTheme="minorHAnsi" w:hAnsiTheme="minorHAnsi"/>
                <w:sz w:val="20"/>
                <w:szCs w:val="20"/>
              </w:rPr>
            </w:pPr>
            <w:r w:rsidRPr="00C34259">
              <w:rPr>
                <w:rFonts w:asciiTheme="minorHAnsi" w:hAnsiTheme="minorHAnsi"/>
                <w:sz w:val="20"/>
                <w:szCs w:val="20"/>
              </w:rPr>
              <w:t>4,00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r w:rsidRPr="00C34259">
              <w:rPr>
                <w:rFonts w:asciiTheme="minorHAnsi" w:hAnsiTheme="minorHAnsi"/>
                <w:sz w:val="20"/>
                <w:szCs w:val="20"/>
              </w:rPr>
              <w:t>100-120</w:t>
            </w:r>
          </w:p>
        </w:tc>
        <w:tc>
          <w:tcPr>
            <w:tcW w:w="1650" w:type="dxa"/>
            <w:tcBorders>
              <w:top w:val="nil"/>
              <w:left w:val="nil"/>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p>
        </w:tc>
      </w:tr>
      <w:tr w:rsidR="00FE4674" w:rsidRPr="00C34259" w:rsidTr="00961C06">
        <w:trPr>
          <w:trHeight w:val="300"/>
          <w:jc w:val="center"/>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FE4674" w:rsidRPr="00C34259" w:rsidRDefault="00FE4674" w:rsidP="007F5B6B">
            <w:pPr>
              <w:spacing w:after="0"/>
              <w:jc w:val="center"/>
              <w:rPr>
                <w:rFonts w:asciiTheme="minorHAnsi" w:hAnsiTheme="minorHAnsi"/>
                <w:b/>
                <w:sz w:val="20"/>
                <w:szCs w:val="20"/>
              </w:rPr>
            </w:pPr>
            <w:r w:rsidRPr="00C34259">
              <w:rPr>
                <w:rFonts w:asciiTheme="minorHAnsi" w:hAnsiTheme="minorHAnsi"/>
                <w:b/>
                <w:sz w:val="20"/>
                <w:szCs w:val="20"/>
              </w:rPr>
              <w:t>4</w:t>
            </w:r>
          </w:p>
        </w:tc>
        <w:tc>
          <w:tcPr>
            <w:tcW w:w="3360" w:type="dxa"/>
            <w:tcBorders>
              <w:top w:val="nil"/>
              <w:left w:val="nil"/>
              <w:bottom w:val="single" w:sz="4" w:space="0" w:color="auto"/>
              <w:right w:val="single" w:sz="4" w:space="0" w:color="auto"/>
            </w:tcBorders>
            <w:shd w:val="clear" w:color="auto" w:fill="auto"/>
            <w:vAlign w:val="center"/>
            <w:hideMark/>
          </w:tcPr>
          <w:p w:rsidR="00FE4674" w:rsidRPr="00C34259" w:rsidRDefault="00FE4674" w:rsidP="007F5B6B">
            <w:pPr>
              <w:spacing w:after="0"/>
              <w:rPr>
                <w:rFonts w:asciiTheme="minorHAnsi" w:hAnsiTheme="minorHAnsi"/>
                <w:sz w:val="20"/>
                <w:szCs w:val="20"/>
              </w:rPr>
            </w:pPr>
            <w:proofErr w:type="spellStart"/>
            <w:r w:rsidRPr="00C34259">
              <w:rPr>
                <w:rFonts w:asciiTheme="minorHAnsi" w:hAnsiTheme="minorHAnsi"/>
                <w:sz w:val="20"/>
                <w:szCs w:val="20"/>
              </w:rPr>
              <w:t>Σύστημα</w:t>
            </w:r>
            <w:proofErr w:type="spellEnd"/>
            <w:r w:rsidRPr="00C34259">
              <w:rPr>
                <w:rFonts w:asciiTheme="minorHAnsi" w:hAnsiTheme="minorHAnsi"/>
                <w:sz w:val="20"/>
                <w:szCs w:val="20"/>
              </w:rPr>
              <w:t xml:space="preserve"> </w:t>
            </w:r>
            <w:proofErr w:type="spellStart"/>
            <w:r w:rsidRPr="00C34259">
              <w:rPr>
                <w:rFonts w:asciiTheme="minorHAnsi" w:hAnsiTheme="minorHAnsi"/>
                <w:sz w:val="20"/>
                <w:szCs w:val="20"/>
              </w:rPr>
              <w:t>πέδησης</w:t>
            </w:r>
            <w:proofErr w:type="spellEnd"/>
          </w:p>
        </w:tc>
        <w:tc>
          <w:tcPr>
            <w:tcW w:w="1560" w:type="dxa"/>
            <w:tcBorders>
              <w:top w:val="nil"/>
              <w:left w:val="nil"/>
              <w:bottom w:val="single" w:sz="4" w:space="0" w:color="auto"/>
              <w:right w:val="single" w:sz="4" w:space="0" w:color="auto"/>
            </w:tcBorders>
            <w:vAlign w:val="center"/>
          </w:tcPr>
          <w:p w:rsidR="00FE4674" w:rsidRPr="00C34259" w:rsidRDefault="00FE4674" w:rsidP="00FE4674">
            <w:pPr>
              <w:spacing w:after="0"/>
              <w:jc w:val="center"/>
              <w:rPr>
                <w:rFonts w:asciiTheme="minorHAnsi" w:hAnsiTheme="minorHAnsi"/>
                <w:sz w:val="20"/>
                <w:szCs w:val="20"/>
              </w:rPr>
            </w:pPr>
            <w:r w:rsidRPr="00C34259">
              <w:rPr>
                <w:rFonts w:asciiTheme="minorHAnsi" w:hAnsiTheme="minorHAnsi"/>
                <w:sz w:val="20"/>
                <w:szCs w:val="20"/>
              </w:rPr>
              <w:t>4,00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r w:rsidRPr="00C34259">
              <w:rPr>
                <w:rFonts w:asciiTheme="minorHAnsi" w:hAnsiTheme="minorHAnsi"/>
                <w:sz w:val="20"/>
                <w:szCs w:val="20"/>
              </w:rPr>
              <w:t>100-120</w:t>
            </w:r>
          </w:p>
        </w:tc>
        <w:tc>
          <w:tcPr>
            <w:tcW w:w="1650" w:type="dxa"/>
            <w:tcBorders>
              <w:top w:val="nil"/>
              <w:left w:val="nil"/>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p>
        </w:tc>
      </w:tr>
      <w:tr w:rsidR="00FE4674" w:rsidRPr="00C34259" w:rsidTr="00961C06">
        <w:trPr>
          <w:trHeight w:val="300"/>
          <w:jc w:val="center"/>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FE4674" w:rsidRPr="00C34259" w:rsidRDefault="00FE4674" w:rsidP="007F5B6B">
            <w:pPr>
              <w:spacing w:after="0"/>
              <w:jc w:val="center"/>
              <w:rPr>
                <w:rFonts w:asciiTheme="minorHAnsi" w:hAnsiTheme="minorHAnsi"/>
                <w:b/>
                <w:sz w:val="20"/>
                <w:szCs w:val="20"/>
              </w:rPr>
            </w:pPr>
            <w:r w:rsidRPr="00C34259">
              <w:rPr>
                <w:rFonts w:asciiTheme="minorHAnsi" w:hAnsiTheme="minorHAnsi"/>
                <w:b/>
                <w:sz w:val="20"/>
                <w:szCs w:val="20"/>
              </w:rPr>
              <w:t>5</w:t>
            </w:r>
          </w:p>
        </w:tc>
        <w:tc>
          <w:tcPr>
            <w:tcW w:w="3360" w:type="dxa"/>
            <w:tcBorders>
              <w:top w:val="nil"/>
              <w:left w:val="nil"/>
              <w:bottom w:val="single" w:sz="4" w:space="0" w:color="auto"/>
              <w:right w:val="single" w:sz="4" w:space="0" w:color="auto"/>
            </w:tcBorders>
            <w:shd w:val="clear" w:color="auto" w:fill="auto"/>
            <w:vAlign w:val="center"/>
            <w:hideMark/>
          </w:tcPr>
          <w:p w:rsidR="00FE4674" w:rsidRPr="00C34259" w:rsidRDefault="003E3AF7" w:rsidP="007F5B6B">
            <w:pPr>
              <w:spacing w:after="0"/>
              <w:rPr>
                <w:rFonts w:asciiTheme="minorHAnsi" w:hAnsiTheme="minorHAnsi"/>
                <w:sz w:val="20"/>
                <w:szCs w:val="20"/>
              </w:rPr>
            </w:pPr>
            <w:proofErr w:type="spellStart"/>
            <w:r w:rsidRPr="00C34259">
              <w:rPr>
                <w:rFonts w:asciiTheme="minorHAnsi" w:hAnsiTheme="minorHAnsi"/>
                <w:sz w:val="20"/>
                <w:szCs w:val="20"/>
              </w:rPr>
              <w:t>Σύ</w:t>
            </w:r>
            <w:proofErr w:type="spellEnd"/>
            <w:r w:rsidRPr="00C34259">
              <w:rPr>
                <w:rFonts w:asciiTheme="minorHAnsi" w:hAnsiTheme="minorHAnsi"/>
                <w:sz w:val="20"/>
                <w:szCs w:val="20"/>
                <w:lang w:val="el-GR"/>
              </w:rPr>
              <w:t>σ</w:t>
            </w:r>
            <w:proofErr w:type="spellStart"/>
            <w:r w:rsidRPr="00C34259">
              <w:rPr>
                <w:rFonts w:asciiTheme="minorHAnsi" w:hAnsiTheme="minorHAnsi"/>
                <w:sz w:val="20"/>
                <w:szCs w:val="20"/>
              </w:rPr>
              <w:t>τημα</w:t>
            </w:r>
            <w:proofErr w:type="spellEnd"/>
            <w:r w:rsidR="00FE4674" w:rsidRPr="00C34259">
              <w:rPr>
                <w:rFonts w:asciiTheme="minorHAnsi" w:hAnsiTheme="minorHAnsi"/>
                <w:sz w:val="20"/>
                <w:szCs w:val="20"/>
              </w:rPr>
              <w:t xml:space="preserve"> </w:t>
            </w:r>
            <w:proofErr w:type="spellStart"/>
            <w:r w:rsidR="00FE4674" w:rsidRPr="00C34259">
              <w:rPr>
                <w:rFonts w:asciiTheme="minorHAnsi" w:hAnsiTheme="minorHAnsi"/>
                <w:sz w:val="20"/>
                <w:szCs w:val="20"/>
              </w:rPr>
              <w:t>αναρτήσεων</w:t>
            </w:r>
            <w:proofErr w:type="spellEnd"/>
            <w:r w:rsidR="00FE4674" w:rsidRPr="00C34259">
              <w:rPr>
                <w:rFonts w:asciiTheme="minorHAnsi" w:hAnsiTheme="minorHAnsi"/>
                <w:sz w:val="20"/>
                <w:szCs w:val="20"/>
              </w:rPr>
              <w:t xml:space="preserve"> </w:t>
            </w:r>
          </w:p>
        </w:tc>
        <w:tc>
          <w:tcPr>
            <w:tcW w:w="1560" w:type="dxa"/>
            <w:tcBorders>
              <w:top w:val="nil"/>
              <w:left w:val="nil"/>
              <w:bottom w:val="single" w:sz="4" w:space="0" w:color="auto"/>
              <w:right w:val="single" w:sz="4" w:space="0" w:color="auto"/>
            </w:tcBorders>
            <w:vAlign w:val="center"/>
          </w:tcPr>
          <w:p w:rsidR="00FE4674" w:rsidRPr="00C34259" w:rsidRDefault="00FE4674" w:rsidP="00FE4674">
            <w:pPr>
              <w:spacing w:after="0"/>
              <w:jc w:val="center"/>
              <w:rPr>
                <w:rFonts w:asciiTheme="minorHAnsi" w:hAnsiTheme="minorHAnsi"/>
                <w:sz w:val="20"/>
                <w:szCs w:val="20"/>
              </w:rPr>
            </w:pPr>
            <w:r w:rsidRPr="00C34259">
              <w:rPr>
                <w:rFonts w:asciiTheme="minorHAnsi" w:hAnsiTheme="minorHAnsi"/>
                <w:sz w:val="20"/>
                <w:szCs w:val="20"/>
              </w:rPr>
              <w:t>4,00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r w:rsidRPr="00C34259">
              <w:rPr>
                <w:rFonts w:asciiTheme="minorHAnsi" w:hAnsiTheme="minorHAnsi"/>
                <w:sz w:val="20"/>
                <w:szCs w:val="20"/>
              </w:rPr>
              <w:t>100-120</w:t>
            </w:r>
          </w:p>
        </w:tc>
        <w:tc>
          <w:tcPr>
            <w:tcW w:w="1650" w:type="dxa"/>
            <w:tcBorders>
              <w:top w:val="nil"/>
              <w:left w:val="nil"/>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p>
        </w:tc>
      </w:tr>
      <w:tr w:rsidR="00FE4674" w:rsidRPr="00C34259" w:rsidTr="00961C06">
        <w:trPr>
          <w:trHeight w:val="300"/>
          <w:jc w:val="center"/>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FE4674" w:rsidRPr="00C34259" w:rsidRDefault="00FE4674" w:rsidP="007F5B6B">
            <w:pPr>
              <w:spacing w:after="0"/>
              <w:jc w:val="center"/>
              <w:rPr>
                <w:rFonts w:asciiTheme="minorHAnsi" w:hAnsiTheme="minorHAnsi"/>
                <w:b/>
                <w:sz w:val="20"/>
                <w:szCs w:val="20"/>
              </w:rPr>
            </w:pPr>
            <w:r w:rsidRPr="00C34259">
              <w:rPr>
                <w:rFonts w:asciiTheme="minorHAnsi" w:hAnsiTheme="minorHAnsi"/>
                <w:b/>
                <w:sz w:val="20"/>
                <w:szCs w:val="20"/>
              </w:rPr>
              <w:t>6</w:t>
            </w:r>
          </w:p>
        </w:tc>
        <w:tc>
          <w:tcPr>
            <w:tcW w:w="3360" w:type="dxa"/>
            <w:tcBorders>
              <w:top w:val="nil"/>
              <w:left w:val="nil"/>
              <w:bottom w:val="single" w:sz="4" w:space="0" w:color="auto"/>
              <w:right w:val="single" w:sz="4" w:space="0" w:color="auto"/>
            </w:tcBorders>
            <w:shd w:val="clear" w:color="auto" w:fill="auto"/>
            <w:vAlign w:val="center"/>
            <w:hideMark/>
          </w:tcPr>
          <w:p w:rsidR="00FE4674" w:rsidRPr="00C34259" w:rsidRDefault="00FE4674" w:rsidP="007F5B6B">
            <w:pPr>
              <w:spacing w:after="0"/>
              <w:rPr>
                <w:rFonts w:asciiTheme="minorHAnsi" w:hAnsiTheme="minorHAnsi"/>
                <w:sz w:val="20"/>
                <w:szCs w:val="20"/>
              </w:rPr>
            </w:pPr>
            <w:proofErr w:type="spellStart"/>
            <w:r w:rsidRPr="00C34259">
              <w:rPr>
                <w:rFonts w:asciiTheme="minorHAnsi" w:hAnsiTheme="minorHAnsi"/>
                <w:sz w:val="20"/>
                <w:szCs w:val="20"/>
              </w:rPr>
              <w:t>Καμπίνα</w:t>
            </w:r>
            <w:proofErr w:type="spellEnd"/>
            <w:r w:rsidRPr="00C34259">
              <w:rPr>
                <w:rFonts w:asciiTheme="minorHAnsi" w:hAnsiTheme="minorHAnsi"/>
                <w:sz w:val="20"/>
                <w:szCs w:val="20"/>
              </w:rPr>
              <w:t xml:space="preserve"> </w:t>
            </w:r>
            <w:proofErr w:type="spellStart"/>
            <w:r w:rsidRPr="00C34259">
              <w:rPr>
                <w:rFonts w:asciiTheme="minorHAnsi" w:hAnsiTheme="minorHAnsi"/>
                <w:sz w:val="20"/>
                <w:szCs w:val="20"/>
              </w:rPr>
              <w:t>οδήγησης</w:t>
            </w:r>
            <w:proofErr w:type="spellEnd"/>
          </w:p>
        </w:tc>
        <w:tc>
          <w:tcPr>
            <w:tcW w:w="1560" w:type="dxa"/>
            <w:tcBorders>
              <w:top w:val="nil"/>
              <w:left w:val="nil"/>
              <w:bottom w:val="single" w:sz="4" w:space="0" w:color="auto"/>
              <w:right w:val="single" w:sz="4" w:space="0" w:color="auto"/>
            </w:tcBorders>
            <w:vAlign w:val="center"/>
          </w:tcPr>
          <w:p w:rsidR="00FE4674" w:rsidRPr="00C34259" w:rsidRDefault="00FE4674" w:rsidP="00FE4674">
            <w:pPr>
              <w:spacing w:after="0"/>
              <w:jc w:val="center"/>
              <w:rPr>
                <w:rFonts w:asciiTheme="minorHAnsi" w:hAnsiTheme="minorHAnsi"/>
                <w:sz w:val="20"/>
                <w:szCs w:val="20"/>
              </w:rPr>
            </w:pPr>
            <w:r w:rsidRPr="00C34259">
              <w:rPr>
                <w:rFonts w:asciiTheme="minorHAnsi" w:hAnsiTheme="minorHAnsi"/>
                <w:sz w:val="20"/>
                <w:szCs w:val="20"/>
              </w:rPr>
              <w:t>4,00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r w:rsidRPr="00C34259">
              <w:rPr>
                <w:rFonts w:asciiTheme="minorHAnsi" w:hAnsiTheme="minorHAnsi"/>
                <w:sz w:val="20"/>
                <w:szCs w:val="20"/>
              </w:rPr>
              <w:t>100-120</w:t>
            </w:r>
          </w:p>
        </w:tc>
        <w:tc>
          <w:tcPr>
            <w:tcW w:w="1650" w:type="dxa"/>
            <w:tcBorders>
              <w:top w:val="nil"/>
              <w:left w:val="nil"/>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p>
        </w:tc>
      </w:tr>
      <w:tr w:rsidR="00FE4674" w:rsidRPr="00C34259" w:rsidTr="00961C06">
        <w:trPr>
          <w:trHeight w:val="300"/>
          <w:jc w:val="center"/>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FE4674" w:rsidRPr="00C34259" w:rsidRDefault="00FE4674" w:rsidP="007F5B6B">
            <w:pPr>
              <w:spacing w:after="0"/>
              <w:jc w:val="center"/>
              <w:rPr>
                <w:rFonts w:asciiTheme="minorHAnsi" w:hAnsiTheme="minorHAnsi"/>
                <w:b/>
                <w:sz w:val="20"/>
                <w:szCs w:val="20"/>
              </w:rPr>
            </w:pPr>
            <w:r w:rsidRPr="00C34259">
              <w:rPr>
                <w:rFonts w:asciiTheme="minorHAnsi" w:hAnsiTheme="minorHAnsi"/>
                <w:b/>
                <w:sz w:val="20"/>
                <w:szCs w:val="20"/>
              </w:rPr>
              <w:t>7</w:t>
            </w:r>
          </w:p>
        </w:tc>
        <w:tc>
          <w:tcPr>
            <w:tcW w:w="3360" w:type="dxa"/>
            <w:tcBorders>
              <w:top w:val="nil"/>
              <w:left w:val="nil"/>
              <w:bottom w:val="single" w:sz="4" w:space="0" w:color="auto"/>
              <w:right w:val="single" w:sz="4" w:space="0" w:color="auto"/>
            </w:tcBorders>
            <w:shd w:val="clear" w:color="auto" w:fill="auto"/>
            <w:vAlign w:val="center"/>
            <w:hideMark/>
          </w:tcPr>
          <w:p w:rsidR="00FE4674" w:rsidRPr="00C34259" w:rsidRDefault="00FE4674" w:rsidP="007F5B6B">
            <w:pPr>
              <w:spacing w:after="0"/>
              <w:rPr>
                <w:rFonts w:asciiTheme="minorHAnsi" w:hAnsiTheme="minorHAnsi"/>
                <w:sz w:val="20"/>
                <w:szCs w:val="20"/>
              </w:rPr>
            </w:pPr>
            <w:proofErr w:type="spellStart"/>
            <w:r w:rsidRPr="00C34259">
              <w:rPr>
                <w:rFonts w:asciiTheme="minorHAnsi" w:hAnsiTheme="minorHAnsi"/>
                <w:sz w:val="20"/>
                <w:szCs w:val="20"/>
              </w:rPr>
              <w:t>Λοιπός</w:t>
            </w:r>
            <w:proofErr w:type="spellEnd"/>
            <w:r w:rsidRPr="00C34259">
              <w:rPr>
                <w:rFonts w:asciiTheme="minorHAnsi" w:hAnsiTheme="minorHAnsi"/>
                <w:sz w:val="20"/>
                <w:szCs w:val="20"/>
              </w:rPr>
              <w:t xml:space="preserve"> </w:t>
            </w:r>
            <w:proofErr w:type="spellStart"/>
            <w:r w:rsidRPr="00C34259">
              <w:rPr>
                <w:rFonts w:asciiTheme="minorHAnsi" w:hAnsiTheme="minorHAnsi"/>
                <w:sz w:val="20"/>
                <w:szCs w:val="20"/>
              </w:rPr>
              <w:t>και</w:t>
            </w:r>
            <w:proofErr w:type="spellEnd"/>
            <w:r w:rsidRPr="00C34259">
              <w:rPr>
                <w:rFonts w:asciiTheme="minorHAnsi" w:hAnsiTheme="minorHAnsi"/>
                <w:sz w:val="20"/>
                <w:szCs w:val="20"/>
              </w:rPr>
              <w:t xml:space="preserve"> </w:t>
            </w:r>
            <w:proofErr w:type="spellStart"/>
            <w:r w:rsidRPr="00C34259">
              <w:rPr>
                <w:rFonts w:asciiTheme="minorHAnsi" w:hAnsiTheme="minorHAnsi"/>
                <w:sz w:val="20"/>
                <w:szCs w:val="20"/>
              </w:rPr>
              <w:t>πρόσθετος</w:t>
            </w:r>
            <w:proofErr w:type="spellEnd"/>
            <w:r w:rsidRPr="00C34259">
              <w:rPr>
                <w:rFonts w:asciiTheme="minorHAnsi" w:hAnsiTheme="minorHAnsi"/>
                <w:sz w:val="20"/>
                <w:szCs w:val="20"/>
              </w:rPr>
              <w:t xml:space="preserve"> </w:t>
            </w:r>
            <w:proofErr w:type="spellStart"/>
            <w:r w:rsidRPr="00C34259">
              <w:rPr>
                <w:rFonts w:asciiTheme="minorHAnsi" w:hAnsiTheme="minorHAnsi"/>
                <w:sz w:val="20"/>
                <w:szCs w:val="20"/>
              </w:rPr>
              <w:t>εξοπλισμός</w:t>
            </w:r>
            <w:proofErr w:type="spellEnd"/>
            <w:r w:rsidRPr="00C34259">
              <w:rPr>
                <w:rFonts w:asciiTheme="minorHAnsi" w:hAnsiTheme="minorHAnsi"/>
                <w:sz w:val="20"/>
                <w:szCs w:val="20"/>
              </w:rPr>
              <w:t xml:space="preserve"> </w:t>
            </w:r>
          </w:p>
        </w:tc>
        <w:tc>
          <w:tcPr>
            <w:tcW w:w="1560" w:type="dxa"/>
            <w:tcBorders>
              <w:top w:val="nil"/>
              <w:left w:val="nil"/>
              <w:bottom w:val="single" w:sz="4" w:space="0" w:color="auto"/>
              <w:right w:val="single" w:sz="4" w:space="0" w:color="auto"/>
            </w:tcBorders>
            <w:vAlign w:val="center"/>
          </w:tcPr>
          <w:p w:rsidR="00FE4674" w:rsidRPr="00C34259" w:rsidRDefault="00FE4674" w:rsidP="00FE4674">
            <w:pPr>
              <w:spacing w:after="0"/>
              <w:jc w:val="center"/>
              <w:rPr>
                <w:rFonts w:asciiTheme="minorHAnsi" w:hAnsiTheme="minorHAnsi"/>
                <w:sz w:val="20"/>
                <w:szCs w:val="20"/>
              </w:rPr>
            </w:pPr>
            <w:r w:rsidRPr="00C34259">
              <w:rPr>
                <w:rFonts w:asciiTheme="minorHAnsi" w:hAnsiTheme="minorHAnsi"/>
                <w:sz w:val="20"/>
                <w:szCs w:val="20"/>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r w:rsidRPr="00C34259">
              <w:rPr>
                <w:rFonts w:asciiTheme="minorHAnsi" w:hAnsiTheme="minorHAnsi"/>
                <w:sz w:val="20"/>
                <w:szCs w:val="20"/>
              </w:rPr>
              <w:t>100-120</w:t>
            </w:r>
          </w:p>
        </w:tc>
        <w:tc>
          <w:tcPr>
            <w:tcW w:w="1650" w:type="dxa"/>
            <w:tcBorders>
              <w:top w:val="nil"/>
              <w:left w:val="nil"/>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p>
        </w:tc>
      </w:tr>
      <w:tr w:rsidR="00FE4674" w:rsidRPr="00C34259" w:rsidTr="00961C06">
        <w:trPr>
          <w:trHeight w:val="300"/>
          <w:jc w:val="center"/>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FE4674" w:rsidRPr="00C34259" w:rsidRDefault="00FE4674" w:rsidP="007F5B6B">
            <w:pPr>
              <w:spacing w:after="0"/>
              <w:jc w:val="center"/>
              <w:rPr>
                <w:rFonts w:asciiTheme="minorHAnsi" w:hAnsiTheme="minorHAnsi"/>
                <w:b/>
                <w:sz w:val="20"/>
                <w:szCs w:val="20"/>
              </w:rPr>
            </w:pPr>
            <w:r w:rsidRPr="00C34259">
              <w:rPr>
                <w:rFonts w:asciiTheme="minorHAnsi" w:hAnsiTheme="minorHAnsi"/>
                <w:b/>
                <w:sz w:val="20"/>
                <w:szCs w:val="20"/>
              </w:rPr>
              <w:t xml:space="preserve"> </w:t>
            </w:r>
          </w:p>
        </w:tc>
        <w:tc>
          <w:tcPr>
            <w:tcW w:w="3360" w:type="dxa"/>
            <w:tcBorders>
              <w:top w:val="nil"/>
              <w:left w:val="nil"/>
              <w:bottom w:val="single" w:sz="4" w:space="0" w:color="auto"/>
              <w:right w:val="single" w:sz="4" w:space="0" w:color="auto"/>
            </w:tcBorders>
            <w:shd w:val="clear" w:color="000000" w:fill="BFBFBF"/>
            <w:vAlign w:val="center"/>
            <w:hideMark/>
          </w:tcPr>
          <w:p w:rsidR="00FE4674" w:rsidRPr="00C34259" w:rsidRDefault="00FE4674" w:rsidP="007F5B6B">
            <w:pPr>
              <w:spacing w:after="0"/>
              <w:rPr>
                <w:rFonts w:asciiTheme="minorHAnsi" w:hAnsiTheme="minorHAnsi"/>
                <w:b/>
                <w:bCs/>
                <w:sz w:val="20"/>
                <w:szCs w:val="20"/>
              </w:rPr>
            </w:pPr>
            <w:r w:rsidRPr="00C34259">
              <w:rPr>
                <w:rFonts w:asciiTheme="minorHAnsi" w:hAnsiTheme="minorHAnsi"/>
                <w:b/>
                <w:bCs/>
                <w:sz w:val="20"/>
                <w:szCs w:val="20"/>
              </w:rPr>
              <w:t>ΥΠΕΡΚΑΤΑΣΚΕΥΗ</w:t>
            </w:r>
          </w:p>
        </w:tc>
        <w:tc>
          <w:tcPr>
            <w:tcW w:w="1560" w:type="dxa"/>
            <w:tcBorders>
              <w:top w:val="nil"/>
              <w:left w:val="nil"/>
              <w:bottom w:val="single" w:sz="4" w:space="0" w:color="auto"/>
              <w:right w:val="single" w:sz="4" w:space="0" w:color="auto"/>
            </w:tcBorders>
            <w:shd w:val="clear" w:color="000000" w:fill="BFBFBF"/>
            <w:vAlign w:val="center"/>
          </w:tcPr>
          <w:p w:rsidR="00FE4674" w:rsidRPr="00C34259" w:rsidRDefault="00FE4674" w:rsidP="00FE4674">
            <w:pPr>
              <w:spacing w:after="0"/>
              <w:jc w:val="center"/>
              <w:rPr>
                <w:rFonts w:asciiTheme="minorHAnsi" w:hAnsiTheme="minorHAnsi"/>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FE4674" w:rsidRPr="00C34259" w:rsidRDefault="00FE4674" w:rsidP="007F5B6B">
            <w:pPr>
              <w:spacing w:after="0"/>
              <w:jc w:val="center"/>
              <w:rPr>
                <w:rFonts w:asciiTheme="minorHAnsi" w:hAnsiTheme="minorHAnsi"/>
                <w:sz w:val="20"/>
                <w:szCs w:val="20"/>
              </w:rPr>
            </w:pPr>
          </w:p>
        </w:tc>
        <w:tc>
          <w:tcPr>
            <w:tcW w:w="1650" w:type="dxa"/>
            <w:tcBorders>
              <w:top w:val="nil"/>
              <w:left w:val="nil"/>
              <w:bottom w:val="single" w:sz="4" w:space="0" w:color="auto"/>
              <w:right w:val="single" w:sz="4" w:space="0" w:color="auto"/>
            </w:tcBorders>
            <w:shd w:val="clear" w:color="000000" w:fill="BFBFBF"/>
            <w:vAlign w:val="center"/>
            <w:hideMark/>
          </w:tcPr>
          <w:p w:rsidR="00FE4674" w:rsidRPr="00C34259" w:rsidRDefault="00FE4674" w:rsidP="007F5B6B">
            <w:pPr>
              <w:spacing w:after="0"/>
              <w:jc w:val="center"/>
              <w:rPr>
                <w:rFonts w:asciiTheme="minorHAnsi" w:hAnsiTheme="minorHAnsi"/>
                <w:sz w:val="20"/>
                <w:szCs w:val="20"/>
              </w:rPr>
            </w:pPr>
          </w:p>
        </w:tc>
      </w:tr>
      <w:tr w:rsidR="00FE4674" w:rsidRPr="00C34259" w:rsidTr="00961C06">
        <w:trPr>
          <w:trHeight w:val="600"/>
          <w:jc w:val="center"/>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FE4674" w:rsidRPr="00C34259" w:rsidRDefault="00FE4674" w:rsidP="007F5B6B">
            <w:pPr>
              <w:spacing w:after="0"/>
              <w:jc w:val="center"/>
              <w:rPr>
                <w:rFonts w:asciiTheme="minorHAnsi" w:hAnsiTheme="minorHAnsi"/>
                <w:b/>
                <w:sz w:val="20"/>
                <w:szCs w:val="20"/>
              </w:rPr>
            </w:pPr>
            <w:r w:rsidRPr="00C34259">
              <w:rPr>
                <w:rFonts w:asciiTheme="minorHAnsi" w:hAnsiTheme="minorHAnsi"/>
                <w:b/>
                <w:sz w:val="20"/>
                <w:szCs w:val="20"/>
              </w:rPr>
              <w:t>8</w:t>
            </w:r>
          </w:p>
        </w:tc>
        <w:tc>
          <w:tcPr>
            <w:tcW w:w="3360" w:type="dxa"/>
            <w:tcBorders>
              <w:top w:val="nil"/>
              <w:left w:val="nil"/>
              <w:bottom w:val="single" w:sz="4" w:space="0" w:color="auto"/>
              <w:right w:val="single" w:sz="4" w:space="0" w:color="auto"/>
            </w:tcBorders>
            <w:shd w:val="clear" w:color="auto" w:fill="auto"/>
            <w:vAlign w:val="center"/>
            <w:hideMark/>
          </w:tcPr>
          <w:p w:rsidR="00FE4674" w:rsidRPr="00C34259" w:rsidRDefault="00FE4674" w:rsidP="007F5B6B">
            <w:pPr>
              <w:spacing w:after="0"/>
              <w:rPr>
                <w:rFonts w:asciiTheme="minorHAnsi" w:hAnsiTheme="minorHAnsi"/>
                <w:sz w:val="20"/>
                <w:szCs w:val="20"/>
              </w:rPr>
            </w:pPr>
            <w:proofErr w:type="spellStart"/>
            <w:r w:rsidRPr="00C34259">
              <w:rPr>
                <w:rFonts w:asciiTheme="minorHAnsi" w:hAnsiTheme="minorHAnsi"/>
                <w:sz w:val="20"/>
                <w:szCs w:val="20"/>
              </w:rPr>
              <w:t>Υλικά</w:t>
            </w:r>
            <w:proofErr w:type="spellEnd"/>
            <w:r w:rsidRPr="00C34259">
              <w:rPr>
                <w:rFonts w:asciiTheme="minorHAnsi" w:hAnsiTheme="minorHAnsi"/>
                <w:sz w:val="20"/>
                <w:szCs w:val="20"/>
              </w:rPr>
              <w:t xml:space="preserve"> </w:t>
            </w:r>
            <w:proofErr w:type="spellStart"/>
            <w:r w:rsidRPr="00C34259">
              <w:rPr>
                <w:rFonts w:asciiTheme="minorHAnsi" w:hAnsiTheme="minorHAnsi"/>
                <w:sz w:val="20"/>
                <w:szCs w:val="20"/>
              </w:rPr>
              <w:t>ανυψωτικού</w:t>
            </w:r>
            <w:proofErr w:type="spellEnd"/>
            <w:r w:rsidRPr="00C34259">
              <w:rPr>
                <w:rFonts w:asciiTheme="minorHAnsi" w:hAnsiTheme="minorHAnsi"/>
                <w:sz w:val="20"/>
                <w:szCs w:val="20"/>
              </w:rPr>
              <w:t xml:space="preserve"> </w:t>
            </w:r>
            <w:proofErr w:type="spellStart"/>
            <w:r w:rsidRPr="00C34259">
              <w:rPr>
                <w:rFonts w:asciiTheme="minorHAnsi" w:hAnsiTheme="minorHAnsi"/>
                <w:sz w:val="20"/>
                <w:szCs w:val="20"/>
              </w:rPr>
              <w:t>μηχανισμού</w:t>
            </w:r>
            <w:proofErr w:type="spellEnd"/>
          </w:p>
        </w:tc>
        <w:tc>
          <w:tcPr>
            <w:tcW w:w="1560" w:type="dxa"/>
            <w:tcBorders>
              <w:top w:val="nil"/>
              <w:left w:val="nil"/>
              <w:bottom w:val="single" w:sz="4" w:space="0" w:color="auto"/>
              <w:right w:val="single" w:sz="4" w:space="0" w:color="auto"/>
            </w:tcBorders>
            <w:vAlign w:val="center"/>
          </w:tcPr>
          <w:p w:rsidR="00FE4674" w:rsidRPr="00C34259" w:rsidRDefault="00FE4674" w:rsidP="00FE4674">
            <w:pPr>
              <w:spacing w:after="0"/>
              <w:jc w:val="center"/>
              <w:rPr>
                <w:rFonts w:asciiTheme="minorHAnsi" w:hAnsiTheme="minorHAnsi"/>
                <w:sz w:val="20"/>
                <w:szCs w:val="20"/>
              </w:rPr>
            </w:pPr>
            <w:r w:rsidRPr="00C34259">
              <w:rPr>
                <w:rFonts w:asciiTheme="minorHAnsi" w:hAnsiTheme="minorHAnsi"/>
                <w:sz w:val="20"/>
                <w:szCs w:val="20"/>
              </w:rPr>
              <w:t>7,00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r w:rsidRPr="00C34259">
              <w:rPr>
                <w:rFonts w:asciiTheme="minorHAnsi" w:hAnsiTheme="minorHAnsi"/>
                <w:sz w:val="20"/>
                <w:szCs w:val="20"/>
              </w:rPr>
              <w:t>100-120</w:t>
            </w:r>
          </w:p>
        </w:tc>
        <w:tc>
          <w:tcPr>
            <w:tcW w:w="1650" w:type="dxa"/>
            <w:tcBorders>
              <w:top w:val="nil"/>
              <w:left w:val="nil"/>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p>
        </w:tc>
      </w:tr>
      <w:tr w:rsidR="00FE4674" w:rsidRPr="00C34259" w:rsidTr="00961C06">
        <w:trPr>
          <w:trHeight w:val="600"/>
          <w:jc w:val="center"/>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FE4674" w:rsidRPr="00C34259" w:rsidRDefault="00FE4674" w:rsidP="007F5B6B">
            <w:pPr>
              <w:spacing w:after="0"/>
              <w:jc w:val="center"/>
              <w:rPr>
                <w:rFonts w:asciiTheme="minorHAnsi" w:hAnsiTheme="minorHAnsi"/>
                <w:b/>
                <w:sz w:val="20"/>
                <w:szCs w:val="20"/>
              </w:rPr>
            </w:pPr>
            <w:r w:rsidRPr="00C34259">
              <w:rPr>
                <w:rFonts w:asciiTheme="minorHAnsi" w:hAnsiTheme="minorHAnsi"/>
                <w:b/>
                <w:sz w:val="20"/>
                <w:szCs w:val="20"/>
              </w:rPr>
              <w:t>9</w:t>
            </w:r>
          </w:p>
        </w:tc>
        <w:tc>
          <w:tcPr>
            <w:tcW w:w="3360" w:type="dxa"/>
            <w:tcBorders>
              <w:top w:val="nil"/>
              <w:left w:val="nil"/>
              <w:bottom w:val="single" w:sz="4" w:space="0" w:color="auto"/>
              <w:right w:val="single" w:sz="4" w:space="0" w:color="auto"/>
            </w:tcBorders>
            <w:shd w:val="clear" w:color="auto" w:fill="auto"/>
            <w:vAlign w:val="center"/>
            <w:hideMark/>
          </w:tcPr>
          <w:p w:rsidR="00FE4674" w:rsidRPr="00C34259" w:rsidRDefault="00FE4674" w:rsidP="007F5B6B">
            <w:pPr>
              <w:spacing w:after="0"/>
              <w:rPr>
                <w:rFonts w:asciiTheme="minorHAnsi" w:hAnsiTheme="minorHAnsi"/>
                <w:sz w:val="20"/>
                <w:szCs w:val="20"/>
                <w:lang w:val="el-GR"/>
              </w:rPr>
            </w:pPr>
            <w:r w:rsidRPr="00C34259">
              <w:rPr>
                <w:rFonts w:asciiTheme="minorHAnsi" w:hAnsiTheme="minorHAnsi"/>
                <w:sz w:val="20"/>
                <w:szCs w:val="20"/>
                <w:lang w:val="el-GR"/>
              </w:rPr>
              <w:t>Υδραυλικό σύστημα – αντλία - χειριστήρια  - ηλεκτρικό σύστημα</w:t>
            </w:r>
          </w:p>
        </w:tc>
        <w:tc>
          <w:tcPr>
            <w:tcW w:w="1560" w:type="dxa"/>
            <w:tcBorders>
              <w:top w:val="nil"/>
              <w:left w:val="nil"/>
              <w:bottom w:val="single" w:sz="4" w:space="0" w:color="auto"/>
              <w:right w:val="single" w:sz="4" w:space="0" w:color="auto"/>
            </w:tcBorders>
            <w:vAlign w:val="center"/>
          </w:tcPr>
          <w:p w:rsidR="00FE4674" w:rsidRPr="00C34259" w:rsidRDefault="00FE4674" w:rsidP="00FE4674">
            <w:pPr>
              <w:spacing w:after="0"/>
              <w:jc w:val="center"/>
              <w:rPr>
                <w:rFonts w:asciiTheme="minorHAnsi" w:hAnsiTheme="minorHAnsi"/>
                <w:sz w:val="20"/>
                <w:szCs w:val="20"/>
              </w:rPr>
            </w:pPr>
            <w:r w:rsidRPr="00C34259">
              <w:rPr>
                <w:rFonts w:asciiTheme="minorHAnsi" w:hAnsiTheme="minorHAnsi"/>
                <w:sz w:val="20"/>
                <w:szCs w:val="20"/>
              </w:rPr>
              <w:t>9,00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r w:rsidRPr="00C34259">
              <w:rPr>
                <w:rFonts w:asciiTheme="minorHAnsi" w:hAnsiTheme="minorHAnsi"/>
                <w:sz w:val="20"/>
                <w:szCs w:val="20"/>
              </w:rPr>
              <w:t>100-120</w:t>
            </w:r>
          </w:p>
        </w:tc>
        <w:tc>
          <w:tcPr>
            <w:tcW w:w="1650" w:type="dxa"/>
            <w:tcBorders>
              <w:top w:val="nil"/>
              <w:left w:val="nil"/>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p>
        </w:tc>
      </w:tr>
      <w:tr w:rsidR="00FE4674" w:rsidRPr="00C34259" w:rsidTr="00961C06">
        <w:trPr>
          <w:trHeight w:val="300"/>
          <w:jc w:val="center"/>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FE4674" w:rsidRPr="00C34259" w:rsidRDefault="00FE4674" w:rsidP="007F5B6B">
            <w:pPr>
              <w:spacing w:after="0"/>
              <w:jc w:val="center"/>
              <w:rPr>
                <w:rFonts w:asciiTheme="minorHAnsi" w:hAnsiTheme="minorHAnsi"/>
                <w:b/>
                <w:sz w:val="20"/>
                <w:szCs w:val="20"/>
              </w:rPr>
            </w:pPr>
            <w:r w:rsidRPr="00C34259">
              <w:rPr>
                <w:rFonts w:asciiTheme="minorHAnsi" w:hAnsiTheme="minorHAnsi"/>
                <w:b/>
                <w:sz w:val="20"/>
                <w:szCs w:val="20"/>
              </w:rPr>
              <w:t>10</w:t>
            </w:r>
          </w:p>
        </w:tc>
        <w:tc>
          <w:tcPr>
            <w:tcW w:w="3360" w:type="dxa"/>
            <w:tcBorders>
              <w:top w:val="nil"/>
              <w:left w:val="nil"/>
              <w:bottom w:val="single" w:sz="4" w:space="0" w:color="auto"/>
              <w:right w:val="single" w:sz="4" w:space="0" w:color="auto"/>
            </w:tcBorders>
            <w:shd w:val="clear" w:color="auto" w:fill="auto"/>
            <w:vAlign w:val="center"/>
            <w:hideMark/>
          </w:tcPr>
          <w:p w:rsidR="00FE4674" w:rsidRPr="00C34259" w:rsidRDefault="00FE4674" w:rsidP="007F5B6B">
            <w:pPr>
              <w:spacing w:after="0"/>
              <w:rPr>
                <w:rFonts w:asciiTheme="minorHAnsi" w:hAnsiTheme="minorHAnsi"/>
                <w:sz w:val="20"/>
                <w:szCs w:val="20"/>
              </w:rPr>
            </w:pPr>
            <w:proofErr w:type="spellStart"/>
            <w:r w:rsidRPr="00C34259">
              <w:rPr>
                <w:rFonts w:asciiTheme="minorHAnsi" w:hAnsiTheme="minorHAnsi"/>
                <w:sz w:val="20"/>
                <w:szCs w:val="20"/>
              </w:rPr>
              <w:t>Ανυψωτική</w:t>
            </w:r>
            <w:proofErr w:type="spellEnd"/>
            <w:r w:rsidRPr="00C34259">
              <w:rPr>
                <w:rFonts w:asciiTheme="minorHAnsi" w:hAnsiTheme="minorHAnsi"/>
                <w:sz w:val="20"/>
                <w:szCs w:val="20"/>
              </w:rPr>
              <w:t xml:space="preserve"> </w:t>
            </w:r>
            <w:proofErr w:type="spellStart"/>
            <w:r w:rsidRPr="00C34259">
              <w:rPr>
                <w:rFonts w:asciiTheme="minorHAnsi" w:hAnsiTheme="minorHAnsi"/>
                <w:sz w:val="20"/>
                <w:szCs w:val="20"/>
              </w:rPr>
              <w:t>ικανότητα</w:t>
            </w:r>
            <w:proofErr w:type="spellEnd"/>
            <w:r w:rsidRPr="00C34259">
              <w:rPr>
                <w:rFonts w:asciiTheme="minorHAnsi" w:hAnsiTheme="minorHAnsi"/>
                <w:sz w:val="20"/>
                <w:szCs w:val="20"/>
              </w:rPr>
              <w:t xml:space="preserve">  </w:t>
            </w:r>
          </w:p>
        </w:tc>
        <w:tc>
          <w:tcPr>
            <w:tcW w:w="1560" w:type="dxa"/>
            <w:tcBorders>
              <w:top w:val="nil"/>
              <w:left w:val="nil"/>
              <w:bottom w:val="single" w:sz="4" w:space="0" w:color="auto"/>
              <w:right w:val="single" w:sz="4" w:space="0" w:color="auto"/>
            </w:tcBorders>
            <w:vAlign w:val="center"/>
          </w:tcPr>
          <w:p w:rsidR="00FE4674" w:rsidRPr="00C34259" w:rsidRDefault="00FE4674" w:rsidP="00FE4674">
            <w:pPr>
              <w:spacing w:after="0"/>
              <w:jc w:val="center"/>
              <w:rPr>
                <w:rFonts w:asciiTheme="minorHAnsi" w:hAnsiTheme="minorHAnsi"/>
                <w:sz w:val="20"/>
                <w:szCs w:val="20"/>
              </w:rPr>
            </w:pPr>
            <w:r w:rsidRPr="00C34259">
              <w:rPr>
                <w:rFonts w:asciiTheme="minorHAnsi" w:hAnsiTheme="minorHAnsi"/>
                <w:sz w:val="20"/>
                <w:szCs w:val="20"/>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r w:rsidRPr="00C34259">
              <w:rPr>
                <w:rFonts w:asciiTheme="minorHAnsi" w:hAnsiTheme="minorHAnsi"/>
                <w:sz w:val="20"/>
                <w:szCs w:val="20"/>
              </w:rPr>
              <w:t>100-120</w:t>
            </w:r>
          </w:p>
        </w:tc>
        <w:tc>
          <w:tcPr>
            <w:tcW w:w="1650" w:type="dxa"/>
            <w:tcBorders>
              <w:top w:val="nil"/>
              <w:left w:val="nil"/>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p>
        </w:tc>
      </w:tr>
      <w:tr w:rsidR="00FE4674" w:rsidRPr="00C34259" w:rsidTr="00961C06">
        <w:trPr>
          <w:trHeight w:val="387"/>
          <w:jc w:val="center"/>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FE4674" w:rsidRPr="00C34259" w:rsidRDefault="00FE4674" w:rsidP="007F5B6B">
            <w:pPr>
              <w:spacing w:after="0"/>
              <w:jc w:val="center"/>
              <w:rPr>
                <w:rFonts w:asciiTheme="minorHAnsi" w:hAnsiTheme="minorHAnsi"/>
                <w:b/>
                <w:sz w:val="20"/>
                <w:szCs w:val="20"/>
              </w:rPr>
            </w:pPr>
            <w:r w:rsidRPr="00C34259">
              <w:rPr>
                <w:rFonts w:asciiTheme="minorHAnsi" w:hAnsiTheme="minorHAnsi"/>
                <w:b/>
                <w:sz w:val="20"/>
                <w:szCs w:val="20"/>
              </w:rPr>
              <w:t>11</w:t>
            </w:r>
          </w:p>
        </w:tc>
        <w:tc>
          <w:tcPr>
            <w:tcW w:w="3360" w:type="dxa"/>
            <w:tcBorders>
              <w:top w:val="nil"/>
              <w:left w:val="nil"/>
              <w:bottom w:val="single" w:sz="4" w:space="0" w:color="auto"/>
              <w:right w:val="single" w:sz="4" w:space="0" w:color="auto"/>
            </w:tcBorders>
            <w:shd w:val="clear" w:color="auto" w:fill="auto"/>
            <w:vAlign w:val="bottom"/>
            <w:hideMark/>
          </w:tcPr>
          <w:p w:rsidR="00FE4674" w:rsidRPr="00C34259" w:rsidRDefault="00FE4674" w:rsidP="007F5B6B">
            <w:pPr>
              <w:spacing w:after="0"/>
              <w:rPr>
                <w:rFonts w:asciiTheme="minorHAnsi" w:hAnsiTheme="minorHAnsi"/>
                <w:sz w:val="20"/>
                <w:szCs w:val="20"/>
              </w:rPr>
            </w:pPr>
            <w:proofErr w:type="spellStart"/>
            <w:r w:rsidRPr="00C34259">
              <w:rPr>
                <w:rFonts w:asciiTheme="minorHAnsi" w:hAnsiTheme="minorHAnsi"/>
                <w:sz w:val="20"/>
                <w:szCs w:val="20"/>
              </w:rPr>
              <w:t>Σύστημα</w:t>
            </w:r>
            <w:proofErr w:type="spellEnd"/>
            <w:r w:rsidRPr="00C34259">
              <w:rPr>
                <w:rFonts w:asciiTheme="minorHAnsi" w:hAnsiTheme="minorHAnsi"/>
                <w:sz w:val="20"/>
                <w:szCs w:val="20"/>
              </w:rPr>
              <w:t xml:space="preserve"> </w:t>
            </w:r>
            <w:proofErr w:type="spellStart"/>
            <w:r w:rsidRPr="00C34259">
              <w:rPr>
                <w:rFonts w:asciiTheme="minorHAnsi" w:hAnsiTheme="minorHAnsi"/>
                <w:sz w:val="20"/>
                <w:szCs w:val="20"/>
              </w:rPr>
              <w:t>φορτωεκφόρτωσης</w:t>
            </w:r>
            <w:proofErr w:type="spellEnd"/>
            <w:r w:rsidRPr="00C34259">
              <w:rPr>
                <w:rFonts w:asciiTheme="minorHAnsi" w:hAnsiTheme="minorHAnsi"/>
                <w:sz w:val="20"/>
                <w:szCs w:val="20"/>
              </w:rPr>
              <w:t xml:space="preserve">  </w:t>
            </w:r>
          </w:p>
        </w:tc>
        <w:tc>
          <w:tcPr>
            <w:tcW w:w="1560" w:type="dxa"/>
            <w:tcBorders>
              <w:top w:val="nil"/>
              <w:left w:val="nil"/>
              <w:bottom w:val="single" w:sz="4" w:space="0" w:color="auto"/>
              <w:right w:val="single" w:sz="4" w:space="0" w:color="auto"/>
            </w:tcBorders>
            <w:vAlign w:val="center"/>
          </w:tcPr>
          <w:p w:rsidR="00FE4674" w:rsidRPr="00C34259" w:rsidRDefault="00FE4674" w:rsidP="00FE4674">
            <w:pPr>
              <w:spacing w:after="0"/>
              <w:jc w:val="center"/>
              <w:rPr>
                <w:rFonts w:asciiTheme="minorHAnsi" w:hAnsiTheme="minorHAnsi"/>
                <w:sz w:val="20"/>
                <w:szCs w:val="20"/>
              </w:rPr>
            </w:pPr>
            <w:r w:rsidRPr="00C34259">
              <w:rPr>
                <w:rFonts w:asciiTheme="minorHAnsi" w:hAnsiTheme="minorHAnsi"/>
                <w:sz w:val="20"/>
                <w:szCs w:val="20"/>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r w:rsidRPr="00C34259">
              <w:rPr>
                <w:rFonts w:asciiTheme="minorHAnsi" w:hAnsiTheme="minorHAnsi"/>
                <w:sz w:val="20"/>
                <w:szCs w:val="20"/>
              </w:rPr>
              <w:t>100-120</w:t>
            </w:r>
          </w:p>
        </w:tc>
        <w:tc>
          <w:tcPr>
            <w:tcW w:w="1650" w:type="dxa"/>
            <w:tcBorders>
              <w:top w:val="nil"/>
              <w:left w:val="nil"/>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p>
        </w:tc>
      </w:tr>
      <w:tr w:rsidR="00FE4674" w:rsidRPr="00C34259" w:rsidTr="00961C06">
        <w:trPr>
          <w:trHeight w:val="387"/>
          <w:jc w:val="center"/>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FE4674" w:rsidRPr="00C34259" w:rsidRDefault="00FE4674" w:rsidP="007F5B6B">
            <w:pPr>
              <w:spacing w:after="0"/>
              <w:jc w:val="center"/>
              <w:rPr>
                <w:rFonts w:asciiTheme="minorHAnsi" w:hAnsiTheme="minorHAnsi"/>
                <w:b/>
                <w:sz w:val="20"/>
                <w:szCs w:val="20"/>
              </w:rPr>
            </w:pPr>
            <w:r w:rsidRPr="00C34259">
              <w:rPr>
                <w:rFonts w:asciiTheme="minorHAnsi" w:hAnsiTheme="minorHAnsi"/>
                <w:b/>
                <w:sz w:val="20"/>
                <w:szCs w:val="20"/>
              </w:rPr>
              <w:t>12</w:t>
            </w:r>
          </w:p>
        </w:tc>
        <w:tc>
          <w:tcPr>
            <w:tcW w:w="3360" w:type="dxa"/>
            <w:tcBorders>
              <w:top w:val="nil"/>
              <w:left w:val="nil"/>
              <w:bottom w:val="single" w:sz="4" w:space="0" w:color="auto"/>
              <w:right w:val="single" w:sz="4" w:space="0" w:color="auto"/>
            </w:tcBorders>
            <w:shd w:val="clear" w:color="auto" w:fill="auto"/>
            <w:vAlign w:val="bottom"/>
          </w:tcPr>
          <w:p w:rsidR="00FE4674" w:rsidRPr="00C34259" w:rsidRDefault="00FE4674" w:rsidP="007F5B6B">
            <w:pPr>
              <w:spacing w:after="0" w:line="276" w:lineRule="auto"/>
              <w:rPr>
                <w:rFonts w:asciiTheme="minorHAnsi" w:hAnsiTheme="minorHAnsi"/>
                <w:sz w:val="20"/>
                <w:szCs w:val="20"/>
                <w:lang w:eastAsia="en-US"/>
              </w:rPr>
            </w:pPr>
            <w:proofErr w:type="spellStart"/>
            <w:r w:rsidRPr="00C34259">
              <w:rPr>
                <w:rFonts w:asciiTheme="minorHAnsi" w:hAnsiTheme="minorHAnsi"/>
                <w:sz w:val="20"/>
                <w:szCs w:val="20"/>
                <w:lang w:eastAsia="en-US"/>
              </w:rPr>
              <w:t>Χειριστήρια</w:t>
            </w:r>
            <w:proofErr w:type="spellEnd"/>
            <w:r w:rsidRPr="00C34259">
              <w:rPr>
                <w:rFonts w:asciiTheme="minorHAnsi" w:hAnsiTheme="minorHAnsi"/>
                <w:sz w:val="20"/>
                <w:szCs w:val="20"/>
                <w:lang w:eastAsia="en-US"/>
              </w:rPr>
              <w:t xml:space="preserve"> – </w:t>
            </w:r>
            <w:proofErr w:type="spellStart"/>
            <w:r w:rsidRPr="00C34259">
              <w:rPr>
                <w:rFonts w:asciiTheme="minorHAnsi" w:hAnsiTheme="minorHAnsi"/>
                <w:sz w:val="20"/>
                <w:szCs w:val="20"/>
                <w:lang w:eastAsia="en-US"/>
              </w:rPr>
              <w:t>συστήματα</w:t>
            </w:r>
            <w:proofErr w:type="spellEnd"/>
            <w:r w:rsidRPr="00C34259">
              <w:rPr>
                <w:rFonts w:asciiTheme="minorHAnsi" w:hAnsiTheme="minorHAnsi"/>
                <w:sz w:val="20"/>
                <w:szCs w:val="20"/>
                <w:lang w:eastAsia="en-US"/>
              </w:rPr>
              <w:t xml:space="preserve"> </w:t>
            </w:r>
            <w:proofErr w:type="spellStart"/>
            <w:r w:rsidRPr="00C34259">
              <w:rPr>
                <w:rFonts w:asciiTheme="minorHAnsi" w:hAnsiTheme="minorHAnsi"/>
                <w:sz w:val="20"/>
                <w:szCs w:val="20"/>
                <w:lang w:eastAsia="en-US"/>
              </w:rPr>
              <w:t>ασφαλείας</w:t>
            </w:r>
            <w:proofErr w:type="spellEnd"/>
            <w:r w:rsidRPr="00C34259">
              <w:rPr>
                <w:rFonts w:asciiTheme="minorHAnsi" w:hAnsiTheme="minorHAnsi"/>
                <w:sz w:val="20"/>
                <w:szCs w:val="20"/>
                <w:lang w:eastAsia="en-US"/>
              </w:rPr>
              <w:t xml:space="preserve"> </w:t>
            </w:r>
          </w:p>
        </w:tc>
        <w:tc>
          <w:tcPr>
            <w:tcW w:w="1560" w:type="dxa"/>
            <w:tcBorders>
              <w:top w:val="nil"/>
              <w:left w:val="nil"/>
              <w:bottom w:val="single" w:sz="4" w:space="0" w:color="auto"/>
              <w:right w:val="single" w:sz="4" w:space="0" w:color="auto"/>
            </w:tcBorders>
            <w:vAlign w:val="center"/>
          </w:tcPr>
          <w:p w:rsidR="00FE4674" w:rsidRPr="00C34259" w:rsidRDefault="00FE4674" w:rsidP="00FE4674">
            <w:pPr>
              <w:spacing w:after="0"/>
              <w:jc w:val="center"/>
              <w:rPr>
                <w:rFonts w:asciiTheme="minorHAnsi" w:hAnsiTheme="minorHAnsi"/>
                <w:sz w:val="20"/>
                <w:szCs w:val="20"/>
              </w:rPr>
            </w:pPr>
            <w:r w:rsidRPr="00C34259">
              <w:rPr>
                <w:rFonts w:asciiTheme="minorHAnsi" w:hAnsiTheme="minorHAnsi"/>
                <w:sz w:val="20"/>
                <w:szCs w:val="20"/>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E4674" w:rsidRPr="00C34259" w:rsidRDefault="00FE4674" w:rsidP="007F5B6B">
            <w:pPr>
              <w:spacing w:after="0"/>
              <w:jc w:val="center"/>
              <w:rPr>
                <w:rFonts w:asciiTheme="minorHAnsi" w:hAnsiTheme="minorHAnsi"/>
                <w:sz w:val="20"/>
                <w:szCs w:val="20"/>
              </w:rPr>
            </w:pPr>
            <w:r w:rsidRPr="00C34259">
              <w:rPr>
                <w:rFonts w:asciiTheme="minorHAnsi" w:hAnsiTheme="minorHAnsi"/>
                <w:sz w:val="20"/>
                <w:szCs w:val="20"/>
              </w:rPr>
              <w:t>100-120</w:t>
            </w:r>
          </w:p>
        </w:tc>
        <w:tc>
          <w:tcPr>
            <w:tcW w:w="1650" w:type="dxa"/>
            <w:tcBorders>
              <w:top w:val="nil"/>
              <w:left w:val="nil"/>
              <w:bottom w:val="single" w:sz="4" w:space="0" w:color="auto"/>
              <w:right w:val="single" w:sz="4" w:space="0" w:color="auto"/>
            </w:tcBorders>
            <w:shd w:val="clear" w:color="auto" w:fill="auto"/>
            <w:vAlign w:val="center"/>
          </w:tcPr>
          <w:p w:rsidR="00FE4674" w:rsidRPr="00C34259" w:rsidRDefault="00FE4674" w:rsidP="007F5B6B">
            <w:pPr>
              <w:spacing w:after="0"/>
              <w:jc w:val="center"/>
              <w:rPr>
                <w:rFonts w:asciiTheme="minorHAnsi" w:hAnsiTheme="minorHAnsi"/>
                <w:sz w:val="20"/>
                <w:szCs w:val="20"/>
              </w:rPr>
            </w:pPr>
          </w:p>
        </w:tc>
      </w:tr>
      <w:tr w:rsidR="00FE4674" w:rsidRPr="00C34259" w:rsidTr="00961C06">
        <w:trPr>
          <w:trHeight w:val="442"/>
          <w:jc w:val="center"/>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FE4674" w:rsidRPr="00C34259" w:rsidRDefault="00FE4674" w:rsidP="007F5B6B">
            <w:pPr>
              <w:spacing w:after="0"/>
              <w:jc w:val="center"/>
              <w:rPr>
                <w:rFonts w:asciiTheme="minorHAnsi" w:hAnsiTheme="minorHAnsi"/>
                <w:b/>
                <w:sz w:val="20"/>
                <w:szCs w:val="20"/>
              </w:rPr>
            </w:pPr>
            <w:r w:rsidRPr="00C34259">
              <w:rPr>
                <w:rFonts w:asciiTheme="minorHAnsi" w:hAnsiTheme="minorHAnsi"/>
                <w:b/>
                <w:sz w:val="20"/>
                <w:szCs w:val="20"/>
              </w:rPr>
              <w:t>13</w:t>
            </w:r>
          </w:p>
        </w:tc>
        <w:tc>
          <w:tcPr>
            <w:tcW w:w="3360" w:type="dxa"/>
            <w:tcBorders>
              <w:top w:val="nil"/>
              <w:left w:val="nil"/>
              <w:bottom w:val="single" w:sz="4" w:space="0" w:color="auto"/>
              <w:right w:val="single" w:sz="4" w:space="0" w:color="auto"/>
            </w:tcBorders>
            <w:shd w:val="clear" w:color="auto" w:fill="auto"/>
            <w:vAlign w:val="center"/>
            <w:hideMark/>
          </w:tcPr>
          <w:p w:rsidR="00FE4674" w:rsidRPr="00C34259" w:rsidRDefault="00FE4674" w:rsidP="007F5B6B">
            <w:pPr>
              <w:spacing w:after="0"/>
              <w:rPr>
                <w:rFonts w:asciiTheme="minorHAnsi" w:hAnsiTheme="minorHAnsi"/>
                <w:sz w:val="20"/>
                <w:szCs w:val="20"/>
              </w:rPr>
            </w:pPr>
            <w:proofErr w:type="spellStart"/>
            <w:r w:rsidRPr="00C34259">
              <w:rPr>
                <w:rFonts w:asciiTheme="minorHAnsi" w:hAnsiTheme="minorHAnsi"/>
                <w:sz w:val="20"/>
                <w:szCs w:val="20"/>
              </w:rPr>
              <w:t>Λοιπός</w:t>
            </w:r>
            <w:proofErr w:type="spellEnd"/>
            <w:r w:rsidRPr="00C34259">
              <w:rPr>
                <w:rFonts w:asciiTheme="minorHAnsi" w:hAnsiTheme="minorHAnsi"/>
                <w:sz w:val="20"/>
                <w:szCs w:val="20"/>
              </w:rPr>
              <w:t xml:space="preserve"> </w:t>
            </w:r>
            <w:proofErr w:type="spellStart"/>
            <w:r w:rsidRPr="00C34259">
              <w:rPr>
                <w:rFonts w:asciiTheme="minorHAnsi" w:hAnsiTheme="minorHAnsi"/>
                <w:sz w:val="20"/>
                <w:szCs w:val="20"/>
              </w:rPr>
              <w:t>και</w:t>
            </w:r>
            <w:proofErr w:type="spellEnd"/>
            <w:r w:rsidRPr="00C34259">
              <w:rPr>
                <w:rFonts w:asciiTheme="minorHAnsi" w:hAnsiTheme="minorHAnsi"/>
                <w:sz w:val="20"/>
                <w:szCs w:val="20"/>
              </w:rPr>
              <w:t xml:space="preserve"> </w:t>
            </w:r>
            <w:proofErr w:type="spellStart"/>
            <w:r w:rsidRPr="00C34259">
              <w:rPr>
                <w:rFonts w:asciiTheme="minorHAnsi" w:hAnsiTheme="minorHAnsi"/>
                <w:sz w:val="20"/>
                <w:szCs w:val="20"/>
              </w:rPr>
              <w:t>πρόσθετος</w:t>
            </w:r>
            <w:proofErr w:type="spellEnd"/>
            <w:r w:rsidRPr="00C34259">
              <w:rPr>
                <w:rFonts w:asciiTheme="minorHAnsi" w:hAnsiTheme="minorHAnsi"/>
                <w:sz w:val="20"/>
                <w:szCs w:val="20"/>
              </w:rPr>
              <w:t xml:space="preserve"> </w:t>
            </w:r>
            <w:proofErr w:type="spellStart"/>
            <w:r w:rsidRPr="00C34259">
              <w:rPr>
                <w:rFonts w:asciiTheme="minorHAnsi" w:hAnsiTheme="minorHAnsi"/>
                <w:sz w:val="20"/>
                <w:szCs w:val="20"/>
              </w:rPr>
              <w:t>Εξοπλισμός</w:t>
            </w:r>
            <w:proofErr w:type="spellEnd"/>
            <w:r w:rsidRPr="00C34259">
              <w:rPr>
                <w:rFonts w:asciiTheme="minorHAnsi" w:hAnsiTheme="minorHAnsi"/>
                <w:sz w:val="20"/>
                <w:szCs w:val="20"/>
              </w:rPr>
              <w:t xml:space="preserve">  </w:t>
            </w:r>
          </w:p>
        </w:tc>
        <w:tc>
          <w:tcPr>
            <w:tcW w:w="1560" w:type="dxa"/>
            <w:tcBorders>
              <w:top w:val="nil"/>
              <w:left w:val="nil"/>
              <w:bottom w:val="single" w:sz="4" w:space="0" w:color="auto"/>
              <w:right w:val="single" w:sz="4" w:space="0" w:color="auto"/>
            </w:tcBorders>
            <w:vAlign w:val="center"/>
          </w:tcPr>
          <w:p w:rsidR="00FE4674" w:rsidRPr="00C34259" w:rsidRDefault="00FE4674" w:rsidP="00FE4674">
            <w:pPr>
              <w:spacing w:after="0"/>
              <w:jc w:val="center"/>
              <w:rPr>
                <w:rFonts w:asciiTheme="minorHAnsi" w:hAnsiTheme="minorHAnsi"/>
                <w:sz w:val="20"/>
                <w:szCs w:val="20"/>
              </w:rPr>
            </w:pPr>
            <w:r w:rsidRPr="00C34259">
              <w:rPr>
                <w:rFonts w:asciiTheme="minorHAnsi" w:hAnsiTheme="minorHAnsi"/>
                <w:sz w:val="20"/>
                <w:szCs w:val="20"/>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r w:rsidRPr="00C34259">
              <w:rPr>
                <w:rFonts w:asciiTheme="minorHAnsi" w:hAnsiTheme="minorHAnsi"/>
                <w:sz w:val="20"/>
                <w:szCs w:val="20"/>
              </w:rPr>
              <w:t>100-120</w:t>
            </w:r>
          </w:p>
        </w:tc>
        <w:tc>
          <w:tcPr>
            <w:tcW w:w="1650" w:type="dxa"/>
            <w:tcBorders>
              <w:top w:val="nil"/>
              <w:left w:val="nil"/>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p>
        </w:tc>
      </w:tr>
      <w:tr w:rsidR="00FE4674" w:rsidRPr="00C34259" w:rsidTr="00961C06">
        <w:trPr>
          <w:trHeight w:val="300"/>
          <w:jc w:val="center"/>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FE4674" w:rsidRPr="00C34259" w:rsidRDefault="00FE4674" w:rsidP="007F5B6B">
            <w:pPr>
              <w:spacing w:after="0"/>
              <w:jc w:val="center"/>
              <w:rPr>
                <w:rFonts w:asciiTheme="minorHAnsi" w:hAnsiTheme="minorHAnsi"/>
                <w:b/>
                <w:sz w:val="20"/>
                <w:szCs w:val="20"/>
              </w:rPr>
            </w:pPr>
            <w:r w:rsidRPr="00C34259">
              <w:rPr>
                <w:rFonts w:asciiTheme="minorHAnsi" w:hAnsiTheme="minorHAnsi"/>
                <w:b/>
                <w:sz w:val="20"/>
                <w:szCs w:val="20"/>
              </w:rPr>
              <w:t xml:space="preserve"> </w:t>
            </w:r>
          </w:p>
        </w:tc>
        <w:tc>
          <w:tcPr>
            <w:tcW w:w="3360" w:type="dxa"/>
            <w:tcBorders>
              <w:top w:val="nil"/>
              <w:left w:val="nil"/>
              <w:bottom w:val="single" w:sz="4" w:space="0" w:color="auto"/>
              <w:right w:val="single" w:sz="4" w:space="0" w:color="auto"/>
            </w:tcBorders>
            <w:shd w:val="clear" w:color="000000" w:fill="BFBFBF"/>
            <w:vAlign w:val="bottom"/>
            <w:hideMark/>
          </w:tcPr>
          <w:p w:rsidR="00FE4674" w:rsidRPr="00C34259" w:rsidRDefault="00FE4674" w:rsidP="007F5B6B">
            <w:pPr>
              <w:spacing w:after="0"/>
              <w:rPr>
                <w:rFonts w:asciiTheme="minorHAnsi" w:hAnsiTheme="minorHAnsi"/>
                <w:b/>
                <w:bCs/>
                <w:sz w:val="20"/>
                <w:szCs w:val="20"/>
              </w:rPr>
            </w:pPr>
            <w:r w:rsidRPr="00C34259">
              <w:rPr>
                <w:rFonts w:asciiTheme="minorHAnsi" w:hAnsiTheme="minorHAnsi"/>
                <w:b/>
                <w:bCs/>
                <w:sz w:val="20"/>
                <w:szCs w:val="20"/>
              </w:rPr>
              <w:t xml:space="preserve">ΓΕΝΙΚΑ </w:t>
            </w:r>
          </w:p>
        </w:tc>
        <w:tc>
          <w:tcPr>
            <w:tcW w:w="1560" w:type="dxa"/>
            <w:tcBorders>
              <w:top w:val="nil"/>
              <w:left w:val="nil"/>
              <w:bottom w:val="single" w:sz="4" w:space="0" w:color="auto"/>
              <w:right w:val="single" w:sz="4" w:space="0" w:color="auto"/>
            </w:tcBorders>
            <w:shd w:val="clear" w:color="000000" w:fill="BFBFBF"/>
            <w:vAlign w:val="center"/>
          </w:tcPr>
          <w:p w:rsidR="00FE4674" w:rsidRPr="00C34259" w:rsidRDefault="00FE4674" w:rsidP="00FE4674">
            <w:pPr>
              <w:spacing w:after="0"/>
              <w:jc w:val="center"/>
              <w:rPr>
                <w:rFonts w:asciiTheme="minorHAnsi" w:hAnsiTheme="minorHAnsi"/>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FE4674" w:rsidRPr="00C34259" w:rsidRDefault="00FE4674" w:rsidP="007F5B6B">
            <w:pPr>
              <w:spacing w:after="0"/>
              <w:jc w:val="center"/>
              <w:rPr>
                <w:rFonts w:asciiTheme="minorHAnsi" w:hAnsiTheme="minorHAnsi"/>
                <w:sz w:val="20"/>
                <w:szCs w:val="20"/>
              </w:rPr>
            </w:pPr>
          </w:p>
        </w:tc>
        <w:tc>
          <w:tcPr>
            <w:tcW w:w="1650" w:type="dxa"/>
            <w:tcBorders>
              <w:top w:val="nil"/>
              <w:left w:val="nil"/>
              <w:bottom w:val="single" w:sz="4" w:space="0" w:color="auto"/>
              <w:right w:val="single" w:sz="4" w:space="0" w:color="auto"/>
            </w:tcBorders>
            <w:shd w:val="clear" w:color="000000" w:fill="BFBFBF"/>
            <w:vAlign w:val="center"/>
            <w:hideMark/>
          </w:tcPr>
          <w:p w:rsidR="00FE4674" w:rsidRPr="00C34259" w:rsidRDefault="00FE4674" w:rsidP="007F5B6B">
            <w:pPr>
              <w:spacing w:after="0"/>
              <w:jc w:val="center"/>
              <w:rPr>
                <w:rFonts w:asciiTheme="minorHAnsi" w:hAnsiTheme="minorHAnsi"/>
                <w:sz w:val="20"/>
                <w:szCs w:val="20"/>
              </w:rPr>
            </w:pPr>
          </w:p>
        </w:tc>
      </w:tr>
      <w:tr w:rsidR="00FE4674" w:rsidRPr="00C34259" w:rsidTr="00961C06">
        <w:trPr>
          <w:trHeight w:val="300"/>
          <w:jc w:val="center"/>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FE4674" w:rsidRPr="00C34259" w:rsidRDefault="00FE4674" w:rsidP="007F5B6B">
            <w:pPr>
              <w:spacing w:after="0"/>
              <w:jc w:val="center"/>
              <w:rPr>
                <w:rFonts w:asciiTheme="minorHAnsi" w:hAnsiTheme="minorHAnsi"/>
                <w:b/>
                <w:sz w:val="20"/>
                <w:szCs w:val="20"/>
              </w:rPr>
            </w:pPr>
            <w:r w:rsidRPr="00C34259">
              <w:rPr>
                <w:rFonts w:asciiTheme="minorHAnsi" w:hAnsiTheme="minorHAnsi"/>
                <w:b/>
                <w:sz w:val="20"/>
                <w:szCs w:val="20"/>
              </w:rPr>
              <w:t>14</w:t>
            </w:r>
          </w:p>
        </w:tc>
        <w:tc>
          <w:tcPr>
            <w:tcW w:w="3360" w:type="dxa"/>
            <w:tcBorders>
              <w:top w:val="nil"/>
              <w:left w:val="nil"/>
              <w:bottom w:val="single" w:sz="4" w:space="0" w:color="auto"/>
              <w:right w:val="single" w:sz="4" w:space="0" w:color="auto"/>
            </w:tcBorders>
            <w:shd w:val="clear" w:color="auto" w:fill="auto"/>
            <w:vAlign w:val="center"/>
            <w:hideMark/>
          </w:tcPr>
          <w:p w:rsidR="00FE4674" w:rsidRPr="00C34259" w:rsidRDefault="00FE4674" w:rsidP="007F5B6B">
            <w:pPr>
              <w:spacing w:after="0"/>
              <w:rPr>
                <w:rFonts w:asciiTheme="minorHAnsi" w:hAnsiTheme="minorHAnsi"/>
                <w:sz w:val="20"/>
                <w:szCs w:val="20"/>
              </w:rPr>
            </w:pPr>
            <w:proofErr w:type="spellStart"/>
            <w:r w:rsidRPr="00C34259">
              <w:rPr>
                <w:rFonts w:asciiTheme="minorHAnsi" w:hAnsiTheme="minorHAnsi"/>
                <w:sz w:val="20"/>
                <w:szCs w:val="20"/>
              </w:rPr>
              <w:t>Εκπαίδευση</w:t>
            </w:r>
            <w:proofErr w:type="spellEnd"/>
            <w:r w:rsidRPr="00C34259">
              <w:rPr>
                <w:rFonts w:asciiTheme="minorHAnsi" w:hAnsiTheme="minorHAnsi"/>
                <w:sz w:val="20"/>
                <w:szCs w:val="20"/>
              </w:rPr>
              <w:t xml:space="preserve"> </w:t>
            </w:r>
            <w:proofErr w:type="spellStart"/>
            <w:r w:rsidRPr="00C34259">
              <w:rPr>
                <w:rFonts w:asciiTheme="minorHAnsi" w:hAnsiTheme="minorHAnsi"/>
                <w:sz w:val="20"/>
                <w:szCs w:val="20"/>
              </w:rPr>
              <w:t>προσωπικού</w:t>
            </w:r>
            <w:proofErr w:type="spellEnd"/>
          </w:p>
        </w:tc>
        <w:tc>
          <w:tcPr>
            <w:tcW w:w="1560" w:type="dxa"/>
            <w:tcBorders>
              <w:top w:val="nil"/>
              <w:left w:val="nil"/>
              <w:bottom w:val="single" w:sz="4" w:space="0" w:color="auto"/>
              <w:right w:val="single" w:sz="4" w:space="0" w:color="auto"/>
            </w:tcBorders>
            <w:vAlign w:val="center"/>
          </w:tcPr>
          <w:p w:rsidR="00FE4674" w:rsidRPr="00C34259" w:rsidRDefault="00FE4674" w:rsidP="00FE4674">
            <w:pPr>
              <w:spacing w:after="0"/>
              <w:jc w:val="center"/>
              <w:rPr>
                <w:rFonts w:asciiTheme="minorHAnsi" w:hAnsiTheme="minorHAnsi"/>
                <w:sz w:val="20"/>
                <w:szCs w:val="20"/>
              </w:rPr>
            </w:pPr>
            <w:r w:rsidRPr="00C34259">
              <w:rPr>
                <w:rFonts w:asciiTheme="minorHAnsi" w:hAnsiTheme="minorHAnsi"/>
                <w:sz w:val="20"/>
                <w:szCs w:val="20"/>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r w:rsidRPr="00C34259">
              <w:rPr>
                <w:rFonts w:asciiTheme="minorHAnsi" w:hAnsiTheme="minorHAnsi"/>
                <w:sz w:val="20"/>
                <w:szCs w:val="20"/>
              </w:rPr>
              <w:t>100-120</w:t>
            </w:r>
          </w:p>
        </w:tc>
        <w:tc>
          <w:tcPr>
            <w:tcW w:w="1650" w:type="dxa"/>
            <w:tcBorders>
              <w:top w:val="nil"/>
              <w:left w:val="nil"/>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p>
        </w:tc>
      </w:tr>
      <w:tr w:rsidR="00FE4674" w:rsidRPr="00C34259" w:rsidTr="00961C06">
        <w:trPr>
          <w:trHeight w:val="600"/>
          <w:jc w:val="center"/>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FE4674" w:rsidRPr="00C34259" w:rsidRDefault="00FE4674" w:rsidP="007F5B6B">
            <w:pPr>
              <w:spacing w:after="0"/>
              <w:jc w:val="center"/>
              <w:rPr>
                <w:rFonts w:asciiTheme="minorHAnsi" w:hAnsiTheme="minorHAnsi"/>
                <w:b/>
                <w:sz w:val="20"/>
                <w:szCs w:val="20"/>
              </w:rPr>
            </w:pPr>
            <w:r w:rsidRPr="00C34259">
              <w:rPr>
                <w:rFonts w:asciiTheme="minorHAnsi" w:hAnsiTheme="minorHAnsi"/>
                <w:b/>
                <w:sz w:val="20"/>
                <w:szCs w:val="20"/>
              </w:rPr>
              <w:t>15</w:t>
            </w:r>
          </w:p>
        </w:tc>
        <w:tc>
          <w:tcPr>
            <w:tcW w:w="3360" w:type="dxa"/>
            <w:tcBorders>
              <w:top w:val="nil"/>
              <w:left w:val="nil"/>
              <w:bottom w:val="single" w:sz="4" w:space="0" w:color="auto"/>
              <w:right w:val="single" w:sz="4" w:space="0" w:color="auto"/>
            </w:tcBorders>
            <w:shd w:val="clear" w:color="auto" w:fill="auto"/>
            <w:vAlign w:val="bottom"/>
            <w:hideMark/>
          </w:tcPr>
          <w:p w:rsidR="00FE4674" w:rsidRPr="00C34259" w:rsidRDefault="00FE4674" w:rsidP="007F5B6B">
            <w:pPr>
              <w:spacing w:after="0"/>
              <w:rPr>
                <w:rFonts w:asciiTheme="minorHAnsi" w:hAnsiTheme="minorHAnsi"/>
                <w:sz w:val="20"/>
                <w:szCs w:val="20"/>
                <w:lang w:val="el-GR"/>
              </w:rPr>
            </w:pPr>
            <w:r w:rsidRPr="00C34259">
              <w:rPr>
                <w:rFonts w:asciiTheme="minorHAnsi" w:hAnsiTheme="minorHAnsi"/>
                <w:sz w:val="20"/>
                <w:szCs w:val="20"/>
                <w:lang w:val="el-GR"/>
              </w:rPr>
              <w:t xml:space="preserve">Εγγύηση καλής λειτουργίας - </w:t>
            </w:r>
            <w:proofErr w:type="spellStart"/>
            <w:r w:rsidRPr="00C34259">
              <w:rPr>
                <w:rFonts w:asciiTheme="minorHAnsi" w:hAnsiTheme="minorHAnsi"/>
                <w:sz w:val="20"/>
                <w:szCs w:val="20"/>
                <w:lang w:val="el-GR"/>
              </w:rPr>
              <w:t>αντισκωριακή</w:t>
            </w:r>
            <w:proofErr w:type="spellEnd"/>
            <w:r w:rsidRPr="00C34259">
              <w:rPr>
                <w:rFonts w:asciiTheme="minorHAnsi" w:hAnsiTheme="minorHAnsi"/>
                <w:sz w:val="20"/>
                <w:szCs w:val="20"/>
                <w:lang w:val="el-GR"/>
              </w:rPr>
              <w:t xml:space="preserve"> προστασία </w:t>
            </w:r>
          </w:p>
        </w:tc>
        <w:tc>
          <w:tcPr>
            <w:tcW w:w="1560" w:type="dxa"/>
            <w:tcBorders>
              <w:top w:val="nil"/>
              <w:left w:val="nil"/>
              <w:bottom w:val="single" w:sz="4" w:space="0" w:color="auto"/>
              <w:right w:val="single" w:sz="4" w:space="0" w:color="auto"/>
            </w:tcBorders>
            <w:vAlign w:val="center"/>
          </w:tcPr>
          <w:p w:rsidR="00FE4674" w:rsidRPr="00C34259" w:rsidRDefault="00FE4674" w:rsidP="00FE4674">
            <w:pPr>
              <w:spacing w:after="0"/>
              <w:jc w:val="center"/>
              <w:rPr>
                <w:rFonts w:asciiTheme="minorHAnsi" w:hAnsiTheme="minorHAnsi"/>
                <w:sz w:val="20"/>
                <w:szCs w:val="20"/>
              </w:rPr>
            </w:pPr>
            <w:r w:rsidRPr="00C34259">
              <w:rPr>
                <w:rFonts w:asciiTheme="minorHAnsi" w:hAnsiTheme="minorHAnsi"/>
                <w:sz w:val="20"/>
                <w:szCs w:val="20"/>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r w:rsidRPr="00C34259">
              <w:rPr>
                <w:rFonts w:asciiTheme="minorHAnsi" w:hAnsiTheme="minorHAnsi"/>
                <w:sz w:val="20"/>
                <w:szCs w:val="20"/>
              </w:rPr>
              <w:t>100-120</w:t>
            </w:r>
          </w:p>
        </w:tc>
        <w:tc>
          <w:tcPr>
            <w:tcW w:w="1650" w:type="dxa"/>
            <w:tcBorders>
              <w:top w:val="nil"/>
              <w:left w:val="nil"/>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p>
        </w:tc>
      </w:tr>
      <w:tr w:rsidR="00FE4674" w:rsidRPr="00C34259" w:rsidTr="00961C06">
        <w:trPr>
          <w:trHeight w:val="1127"/>
          <w:jc w:val="center"/>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FE4674" w:rsidRPr="00C34259" w:rsidRDefault="00FE4674" w:rsidP="007F5B6B">
            <w:pPr>
              <w:spacing w:after="0"/>
              <w:jc w:val="center"/>
              <w:rPr>
                <w:rFonts w:asciiTheme="minorHAnsi" w:hAnsiTheme="minorHAnsi"/>
                <w:b/>
                <w:sz w:val="20"/>
                <w:szCs w:val="20"/>
              </w:rPr>
            </w:pPr>
            <w:r w:rsidRPr="00C34259">
              <w:rPr>
                <w:rFonts w:asciiTheme="minorHAnsi" w:hAnsiTheme="minorHAnsi"/>
                <w:b/>
                <w:sz w:val="20"/>
                <w:szCs w:val="20"/>
              </w:rPr>
              <w:t>16</w:t>
            </w:r>
          </w:p>
        </w:tc>
        <w:tc>
          <w:tcPr>
            <w:tcW w:w="3360" w:type="dxa"/>
            <w:tcBorders>
              <w:top w:val="nil"/>
              <w:left w:val="nil"/>
              <w:bottom w:val="single" w:sz="4" w:space="0" w:color="auto"/>
              <w:right w:val="single" w:sz="4" w:space="0" w:color="auto"/>
            </w:tcBorders>
            <w:shd w:val="clear" w:color="auto" w:fill="auto"/>
            <w:vAlign w:val="bottom"/>
            <w:hideMark/>
          </w:tcPr>
          <w:p w:rsidR="00FE4674" w:rsidRPr="00C34259" w:rsidRDefault="00FE4674" w:rsidP="00FE4674">
            <w:pPr>
              <w:spacing w:after="0"/>
              <w:jc w:val="left"/>
              <w:rPr>
                <w:rFonts w:asciiTheme="minorHAnsi" w:hAnsiTheme="minorHAnsi"/>
                <w:sz w:val="20"/>
                <w:szCs w:val="20"/>
                <w:lang w:val="el-GR"/>
              </w:rPr>
            </w:pPr>
            <w:r w:rsidRPr="00C34259">
              <w:rPr>
                <w:rFonts w:asciiTheme="minorHAnsi" w:hAnsiTheme="minorHAnsi"/>
                <w:sz w:val="20"/>
                <w:szCs w:val="20"/>
                <w:lang w:val="el-GR"/>
              </w:rPr>
              <w:t>Εξυπηρέτηση μετά την πώληση- Τεχνική υποστήριξη- Χρόνος παράδοσης ζητούμενων ανταλλακτικών – Χρόνος ανταπόκρισης  συνεργείου – Χρόνος αποκατάστασης</w:t>
            </w:r>
          </w:p>
        </w:tc>
        <w:tc>
          <w:tcPr>
            <w:tcW w:w="1560" w:type="dxa"/>
            <w:tcBorders>
              <w:top w:val="nil"/>
              <w:left w:val="nil"/>
              <w:bottom w:val="single" w:sz="4" w:space="0" w:color="auto"/>
              <w:right w:val="single" w:sz="4" w:space="0" w:color="auto"/>
            </w:tcBorders>
            <w:vAlign w:val="center"/>
          </w:tcPr>
          <w:p w:rsidR="00FE4674" w:rsidRPr="00C34259" w:rsidRDefault="00FE4674" w:rsidP="00FE4674">
            <w:pPr>
              <w:spacing w:after="0"/>
              <w:jc w:val="center"/>
              <w:rPr>
                <w:rFonts w:asciiTheme="minorHAnsi" w:hAnsiTheme="minorHAnsi"/>
                <w:sz w:val="20"/>
                <w:szCs w:val="20"/>
              </w:rPr>
            </w:pPr>
            <w:r w:rsidRPr="00C34259">
              <w:rPr>
                <w:rFonts w:asciiTheme="minorHAnsi" w:hAnsiTheme="minorHAnsi"/>
                <w:sz w:val="20"/>
                <w:szCs w:val="20"/>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r w:rsidRPr="00C34259">
              <w:rPr>
                <w:rFonts w:asciiTheme="minorHAnsi" w:hAnsiTheme="minorHAnsi"/>
                <w:sz w:val="20"/>
                <w:szCs w:val="20"/>
              </w:rPr>
              <w:t>100-120</w:t>
            </w:r>
          </w:p>
        </w:tc>
        <w:tc>
          <w:tcPr>
            <w:tcW w:w="1650" w:type="dxa"/>
            <w:tcBorders>
              <w:top w:val="nil"/>
              <w:left w:val="nil"/>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p>
        </w:tc>
      </w:tr>
      <w:tr w:rsidR="00FE4674" w:rsidRPr="00C34259" w:rsidTr="00961C06">
        <w:trPr>
          <w:trHeight w:val="315"/>
          <w:jc w:val="center"/>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FE4674" w:rsidRPr="00C34259" w:rsidRDefault="00FE4674" w:rsidP="007F5B6B">
            <w:pPr>
              <w:spacing w:after="0"/>
              <w:jc w:val="center"/>
              <w:rPr>
                <w:rFonts w:asciiTheme="minorHAnsi" w:hAnsiTheme="minorHAnsi"/>
                <w:b/>
                <w:sz w:val="20"/>
                <w:szCs w:val="20"/>
              </w:rPr>
            </w:pPr>
            <w:r w:rsidRPr="00C34259">
              <w:rPr>
                <w:rFonts w:asciiTheme="minorHAnsi" w:hAnsiTheme="minorHAnsi"/>
                <w:b/>
                <w:sz w:val="20"/>
                <w:szCs w:val="20"/>
              </w:rPr>
              <w:t>17</w:t>
            </w:r>
          </w:p>
        </w:tc>
        <w:tc>
          <w:tcPr>
            <w:tcW w:w="3360" w:type="dxa"/>
            <w:tcBorders>
              <w:top w:val="nil"/>
              <w:left w:val="nil"/>
              <w:bottom w:val="single" w:sz="4" w:space="0" w:color="auto"/>
              <w:right w:val="single" w:sz="4" w:space="0" w:color="auto"/>
            </w:tcBorders>
            <w:shd w:val="clear" w:color="auto" w:fill="auto"/>
            <w:vAlign w:val="bottom"/>
            <w:hideMark/>
          </w:tcPr>
          <w:p w:rsidR="00FE4674" w:rsidRPr="00C34259" w:rsidRDefault="00FE4674" w:rsidP="007F5B6B">
            <w:pPr>
              <w:spacing w:after="0"/>
              <w:rPr>
                <w:rFonts w:asciiTheme="minorHAnsi" w:hAnsiTheme="minorHAnsi"/>
                <w:sz w:val="20"/>
                <w:szCs w:val="20"/>
              </w:rPr>
            </w:pPr>
            <w:proofErr w:type="spellStart"/>
            <w:r w:rsidRPr="00C34259">
              <w:rPr>
                <w:rFonts w:asciiTheme="minorHAnsi" w:hAnsiTheme="minorHAnsi"/>
                <w:sz w:val="20"/>
                <w:szCs w:val="20"/>
              </w:rPr>
              <w:t>Χρόνος</w:t>
            </w:r>
            <w:proofErr w:type="spellEnd"/>
            <w:r w:rsidRPr="00C34259">
              <w:rPr>
                <w:rFonts w:asciiTheme="minorHAnsi" w:hAnsiTheme="minorHAnsi"/>
                <w:sz w:val="20"/>
                <w:szCs w:val="20"/>
              </w:rPr>
              <w:t xml:space="preserve"> </w:t>
            </w:r>
            <w:proofErr w:type="spellStart"/>
            <w:r w:rsidRPr="00C34259">
              <w:rPr>
                <w:rFonts w:asciiTheme="minorHAnsi" w:hAnsiTheme="minorHAnsi"/>
                <w:sz w:val="20"/>
                <w:szCs w:val="20"/>
              </w:rPr>
              <w:t>παράδοσης</w:t>
            </w:r>
            <w:proofErr w:type="spellEnd"/>
            <w:r w:rsidRPr="00C34259">
              <w:rPr>
                <w:rFonts w:asciiTheme="minorHAnsi" w:hAnsiTheme="minorHAnsi"/>
                <w:sz w:val="20"/>
                <w:szCs w:val="20"/>
              </w:rPr>
              <w:t xml:space="preserve"> </w:t>
            </w:r>
          </w:p>
        </w:tc>
        <w:tc>
          <w:tcPr>
            <w:tcW w:w="1560" w:type="dxa"/>
            <w:tcBorders>
              <w:top w:val="nil"/>
              <w:left w:val="nil"/>
              <w:bottom w:val="single" w:sz="4" w:space="0" w:color="auto"/>
              <w:right w:val="single" w:sz="4" w:space="0" w:color="auto"/>
            </w:tcBorders>
            <w:vAlign w:val="center"/>
          </w:tcPr>
          <w:p w:rsidR="00FE4674" w:rsidRPr="00C34259" w:rsidRDefault="00FE4674" w:rsidP="00FE4674">
            <w:pPr>
              <w:spacing w:after="0"/>
              <w:jc w:val="center"/>
              <w:rPr>
                <w:rFonts w:asciiTheme="minorHAnsi" w:hAnsiTheme="minorHAnsi"/>
                <w:sz w:val="20"/>
                <w:szCs w:val="20"/>
              </w:rPr>
            </w:pPr>
            <w:r w:rsidRPr="00C34259">
              <w:rPr>
                <w:rFonts w:asciiTheme="minorHAnsi" w:hAnsiTheme="minorHAnsi"/>
                <w:sz w:val="20"/>
                <w:szCs w:val="20"/>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r w:rsidRPr="00C34259">
              <w:rPr>
                <w:rFonts w:asciiTheme="minorHAnsi" w:hAnsiTheme="minorHAnsi"/>
                <w:sz w:val="20"/>
                <w:szCs w:val="20"/>
              </w:rPr>
              <w:t>100-120</w:t>
            </w:r>
          </w:p>
        </w:tc>
        <w:tc>
          <w:tcPr>
            <w:tcW w:w="1650" w:type="dxa"/>
            <w:tcBorders>
              <w:top w:val="nil"/>
              <w:left w:val="nil"/>
              <w:bottom w:val="single" w:sz="4" w:space="0" w:color="auto"/>
              <w:right w:val="single" w:sz="4" w:space="0" w:color="auto"/>
            </w:tcBorders>
            <w:shd w:val="clear" w:color="auto" w:fill="auto"/>
            <w:vAlign w:val="center"/>
            <w:hideMark/>
          </w:tcPr>
          <w:p w:rsidR="00FE4674" w:rsidRPr="00C34259" w:rsidRDefault="00FE4674" w:rsidP="007F5B6B">
            <w:pPr>
              <w:spacing w:after="0"/>
              <w:jc w:val="center"/>
              <w:rPr>
                <w:rFonts w:asciiTheme="minorHAnsi" w:hAnsiTheme="minorHAnsi"/>
                <w:sz w:val="20"/>
                <w:szCs w:val="20"/>
              </w:rPr>
            </w:pPr>
          </w:p>
        </w:tc>
      </w:tr>
      <w:tr w:rsidR="00961C06" w:rsidRPr="00C34259" w:rsidTr="00961C06">
        <w:trPr>
          <w:trHeight w:val="300"/>
          <w:jc w:val="center"/>
        </w:trPr>
        <w:tc>
          <w:tcPr>
            <w:tcW w:w="406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61C06" w:rsidRPr="00C34259" w:rsidRDefault="00961C06" w:rsidP="00961C06">
            <w:pPr>
              <w:spacing w:after="0"/>
              <w:jc w:val="right"/>
              <w:rPr>
                <w:rFonts w:asciiTheme="minorHAnsi" w:hAnsiTheme="minorHAnsi"/>
                <w:b/>
                <w:sz w:val="20"/>
                <w:szCs w:val="20"/>
              </w:rPr>
            </w:pPr>
            <w:r w:rsidRPr="00C34259">
              <w:rPr>
                <w:rFonts w:asciiTheme="minorHAnsi" w:hAnsiTheme="minorHAnsi"/>
                <w:b/>
                <w:bCs/>
                <w:sz w:val="20"/>
                <w:szCs w:val="20"/>
              </w:rPr>
              <w:t>ΣΥΝΟΛΟ</w:t>
            </w:r>
          </w:p>
        </w:tc>
        <w:tc>
          <w:tcPr>
            <w:tcW w:w="1560" w:type="dxa"/>
            <w:tcBorders>
              <w:top w:val="nil"/>
              <w:left w:val="single" w:sz="4" w:space="0" w:color="auto"/>
              <w:bottom w:val="single" w:sz="4" w:space="0" w:color="auto"/>
              <w:right w:val="single" w:sz="4" w:space="0" w:color="auto"/>
            </w:tcBorders>
            <w:vAlign w:val="center"/>
          </w:tcPr>
          <w:p w:rsidR="00961C06" w:rsidRPr="00C34259" w:rsidRDefault="00961C06" w:rsidP="00365515">
            <w:pPr>
              <w:spacing w:after="0"/>
              <w:jc w:val="center"/>
              <w:rPr>
                <w:rFonts w:asciiTheme="minorHAnsi" w:hAnsiTheme="minorHAnsi"/>
                <w:b/>
                <w:bCs/>
                <w:sz w:val="20"/>
                <w:szCs w:val="20"/>
              </w:rPr>
            </w:pPr>
            <w:r w:rsidRPr="00C34259">
              <w:rPr>
                <w:rFonts w:asciiTheme="minorHAnsi" w:hAnsiTheme="minorHAnsi"/>
                <w:b/>
                <w:bCs/>
                <w:sz w:val="20"/>
                <w:szCs w:val="20"/>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1C06" w:rsidRPr="00C34259" w:rsidRDefault="00961C06" w:rsidP="007F5B6B">
            <w:pPr>
              <w:spacing w:after="0"/>
              <w:jc w:val="center"/>
              <w:rPr>
                <w:rFonts w:asciiTheme="minorHAnsi" w:hAnsiTheme="minorHAnsi"/>
                <w:b/>
                <w:bCs/>
                <w:sz w:val="20"/>
                <w:szCs w:val="20"/>
              </w:rPr>
            </w:pPr>
          </w:p>
        </w:tc>
        <w:tc>
          <w:tcPr>
            <w:tcW w:w="1650" w:type="dxa"/>
            <w:tcBorders>
              <w:top w:val="nil"/>
              <w:left w:val="nil"/>
              <w:bottom w:val="single" w:sz="4" w:space="0" w:color="auto"/>
              <w:right w:val="single" w:sz="4" w:space="0" w:color="auto"/>
            </w:tcBorders>
            <w:shd w:val="clear" w:color="auto" w:fill="auto"/>
            <w:vAlign w:val="bottom"/>
            <w:hideMark/>
          </w:tcPr>
          <w:p w:rsidR="00961C06" w:rsidRPr="00C34259" w:rsidRDefault="00961C06" w:rsidP="007F5B6B">
            <w:pPr>
              <w:spacing w:after="0"/>
              <w:jc w:val="center"/>
              <w:rPr>
                <w:rFonts w:asciiTheme="minorHAnsi" w:hAnsiTheme="minorHAnsi"/>
                <w:b/>
                <w:bCs/>
                <w:sz w:val="20"/>
                <w:szCs w:val="20"/>
              </w:rPr>
            </w:pPr>
          </w:p>
        </w:tc>
      </w:tr>
    </w:tbl>
    <w:p w:rsidR="00542CEC" w:rsidRPr="00C34259" w:rsidRDefault="00542CEC" w:rsidP="007F5B6B">
      <w:pPr>
        <w:spacing w:after="0" w:line="276" w:lineRule="auto"/>
        <w:ind w:left="10"/>
        <w:rPr>
          <w:sz w:val="20"/>
          <w:szCs w:val="20"/>
          <w:lang w:val="el-GR"/>
        </w:rPr>
      </w:pPr>
      <w:r w:rsidRPr="00C34259">
        <w:rPr>
          <w:sz w:val="20"/>
          <w:szCs w:val="20"/>
          <w:lang w:val="en-US"/>
        </w:rPr>
        <w:t xml:space="preserve"> </w:t>
      </w:r>
    </w:p>
    <w:p w:rsidR="009749A3" w:rsidRPr="00C34259" w:rsidRDefault="009749A3" w:rsidP="009749A3">
      <w:pPr>
        <w:spacing w:before="240" w:after="0" w:line="276" w:lineRule="auto"/>
        <w:ind w:left="10"/>
        <w:rPr>
          <w:rFonts w:asciiTheme="minorHAnsi" w:hAnsiTheme="minorHAnsi" w:cstheme="minorHAnsi"/>
          <w:sz w:val="21"/>
          <w:szCs w:val="21"/>
          <w:lang w:val="el-GR"/>
        </w:rPr>
      </w:pPr>
      <w:r w:rsidRPr="00C34259">
        <w:rPr>
          <w:rFonts w:asciiTheme="minorHAnsi" w:hAnsiTheme="minorHAnsi" w:cstheme="minorHAnsi"/>
          <w:sz w:val="21"/>
          <w:szCs w:val="21"/>
          <w:lang w:val="el-GR"/>
        </w:rPr>
        <w:t>Η βαθμολογία κάθε κριτηρίου αξιολόγησης κυμαίνεται από 100 έως 120 βαθμούς. Η βαθμολογία είναι 100 βαθμοί για τις περιπτώσεις που ικανοποιούνται ακριβώς όλοι οι όροι των τεχνικών προδιαγραφών. Η βαθμολογία αυτή αυξάνεται έως 120 βαθμούς όταν υπερκαλύπτονται οι τεχνικές προδιαγραφές.</w:t>
      </w:r>
    </w:p>
    <w:p w:rsidR="009749A3" w:rsidRPr="00C34259" w:rsidRDefault="009749A3" w:rsidP="009749A3">
      <w:pPr>
        <w:spacing w:before="240" w:after="0" w:line="276" w:lineRule="auto"/>
        <w:ind w:left="10"/>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Η συνολική βαθμολογία κυμαίνεται από 100 έως 120 βαθμούς και  προκύπτει από τον  τύπο: </w:t>
      </w:r>
    </w:p>
    <w:p w:rsidR="009749A3" w:rsidRPr="00C34259" w:rsidRDefault="009749A3" w:rsidP="009749A3">
      <w:pPr>
        <w:spacing w:before="240" w:after="0" w:line="276" w:lineRule="auto"/>
        <w:ind w:left="10"/>
        <w:rPr>
          <w:rFonts w:asciiTheme="minorHAnsi" w:hAnsiTheme="minorHAnsi" w:cstheme="minorHAnsi"/>
          <w:sz w:val="21"/>
          <w:szCs w:val="21"/>
          <w:lang w:val="el-GR"/>
        </w:rPr>
      </w:pPr>
    </w:p>
    <w:p w:rsidR="009749A3" w:rsidRPr="00C34259" w:rsidRDefault="009749A3" w:rsidP="009749A3">
      <w:pPr>
        <w:spacing w:before="240" w:after="0" w:line="276" w:lineRule="auto"/>
        <w:ind w:left="1701" w:hanging="1701"/>
        <w:jc w:val="center"/>
        <w:rPr>
          <w:rFonts w:asciiTheme="minorHAnsi" w:hAnsiTheme="minorHAnsi" w:cstheme="minorHAnsi"/>
          <w:b/>
          <w:sz w:val="21"/>
          <w:szCs w:val="21"/>
          <w:lang w:val="el-GR"/>
        </w:rPr>
      </w:pPr>
      <w:r w:rsidRPr="00C34259">
        <w:rPr>
          <w:rFonts w:asciiTheme="minorHAnsi" w:hAnsiTheme="minorHAnsi" w:cstheme="minorHAnsi"/>
          <w:b/>
          <w:sz w:val="21"/>
          <w:szCs w:val="21"/>
        </w:rPr>
        <w:t>U</w:t>
      </w:r>
      <w:r w:rsidRPr="00C34259">
        <w:rPr>
          <w:rFonts w:asciiTheme="minorHAnsi" w:hAnsiTheme="minorHAnsi" w:cstheme="minorHAnsi"/>
          <w:b/>
          <w:sz w:val="21"/>
          <w:szCs w:val="21"/>
          <w:lang w:val="el-GR"/>
        </w:rPr>
        <w:t xml:space="preserve">=σ1.Κ1+σ2.Κ2+………..+σν.Κν  </w:t>
      </w:r>
      <w:r w:rsidRPr="00C34259">
        <w:rPr>
          <w:rFonts w:asciiTheme="minorHAnsi" w:hAnsiTheme="minorHAnsi" w:cstheme="minorHAnsi"/>
          <w:b/>
          <w:sz w:val="21"/>
          <w:szCs w:val="21"/>
          <w:lang w:val="el-GR"/>
        </w:rPr>
        <w:tab/>
        <w:t>(τύπος 1)</w:t>
      </w:r>
    </w:p>
    <w:p w:rsidR="009749A3" w:rsidRPr="00C34259" w:rsidRDefault="009749A3" w:rsidP="009749A3">
      <w:pPr>
        <w:spacing w:before="240" w:after="0" w:line="276" w:lineRule="auto"/>
        <w:ind w:left="1701" w:hanging="1701"/>
        <w:jc w:val="center"/>
        <w:rPr>
          <w:rFonts w:asciiTheme="minorHAnsi" w:hAnsiTheme="minorHAnsi" w:cstheme="minorHAnsi"/>
          <w:b/>
          <w:sz w:val="21"/>
          <w:szCs w:val="21"/>
          <w:lang w:val="el-GR"/>
        </w:rPr>
      </w:pPr>
    </w:p>
    <w:p w:rsidR="009749A3" w:rsidRPr="00C34259" w:rsidRDefault="009749A3" w:rsidP="009749A3">
      <w:pPr>
        <w:spacing w:before="240" w:after="0" w:line="276" w:lineRule="auto"/>
        <w:ind w:left="10"/>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όπου:  «σν» είναι ο συντελεστής βαρύτητας του κριτηρίου  ανάθεσης </w:t>
      </w:r>
      <w:proofErr w:type="spellStart"/>
      <w:r w:rsidRPr="00C34259">
        <w:rPr>
          <w:rFonts w:asciiTheme="minorHAnsi" w:hAnsiTheme="minorHAnsi" w:cstheme="minorHAnsi"/>
          <w:sz w:val="21"/>
          <w:szCs w:val="21"/>
          <w:lang w:val="el-GR"/>
        </w:rPr>
        <w:t>Κν</w:t>
      </w:r>
      <w:proofErr w:type="spellEnd"/>
      <w:r w:rsidRPr="00C34259">
        <w:rPr>
          <w:rFonts w:asciiTheme="minorHAnsi" w:hAnsiTheme="minorHAnsi" w:cstheme="minorHAnsi"/>
          <w:sz w:val="21"/>
          <w:szCs w:val="21"/>
          <w:lang w:val="el-GR"/>
        </w:rPr>
        <w:t xml:space="preserve"> και ισχύει </w:t>
      </w:r>
    </w:p>
    <w:p w:rsidR="009749A3" w:rsidRPr="00C34259" w:rsidRDefault="009749A3" w:rsidP="009749A3">
      <w:pPr>
        <w:spacing w:before="240" w:after="0" w:line="276" w:lineRule="auto"/>
        <w:ind w:left="10"/>
        <w:rPr>
          <w:rFonts w:asciiTheme="minorHAnsi" w:hAnsiTheme="minorHAnsi" w:cstheme="minorHAnsi"/>
          <w:sz w:val="21"/>
          <w:szCs w:val="21"/>
          <w:lang w:val="el-GR"/>
        </w:rPr>
      </w:pPr>
    </w:p>
    <w:p w:rsidR="009749A3" w:rsidRPr="00C34259" w:rsidRDefault="009749A3" w:rsidP="009749A3">
      <w:pPr>
        <w:spacing w:before="240" w:after="0" w:line="276" w:lineRule="auto"/>
        <w:ind w:left="10"/>
        <w:jc w:val="center"/>
        <w:rPr>
          <w:rFonts w:asciiTheme="minorHAnsi" w:hAnsiTheme="minorHAnsi" w:cstheme="minorHAnsi"/>
          <w:b/>
          <w:sz w:val="21"/>
          <w:szCs w:val="21"/>
          <w:lang w:val="el-GR"/>
        </w:rPr>
      </w:pPr>
      <w:r w:rsidRPr="00C34259">
        <w:rPr>
          <w:rFonts w:asciiTheme="minorHAnsi" w:hAnsiTheme="minorHAnsi" w:cstheme="minorHAnsi"/>
          <w:b/>
          <w:sz w:val="21"/>
          <w:szCs w:val="21"/>
          <w:lang w:val="el-GR"/>
        </w:rPr>
        <w:t>σ1+σ2+..σν=1 (100%)       (τύπος  2)</w:t>
      </w:r>
    </w:p>
    <w:p w:rsidR="009749A3" w:rsidRPr="00C34259" w:rsidRDefault="009749A3" w:rsidP="009749A3">
      <w:pPr>
        <w:spacing w:before="240" w:after="0" w:line="276" w:lineRule="auto"/>
        <w:ind w:left="10"/>
        <w:rPr>
          <w:rFonts w:asciiTheme="minorHAnsi" w:hAnsiTheme="minorHAnsi" w:cstheme="minorHAnsi"/>
          <w:sz w:val="21"/>
          <w:szCs w:val="21"/>
          <w:lang w:val="el-GR"/>
        </w:rPr>
      </w:pPr>
    </w:p>
    <w:p w:rsidR="009749A3" w:rsidRPr="00C34259" w:rsidRDefault="009749A3" w:rsidP="009749A3">
      <w:pPr>
        <w:spacing w:before="240" w:after="0" w:line="276" w:lineRule="auto"/>
        <w:ind w:left="10"/>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Η οικονομική προσφορά (Ο.Π.) και η συνολική ως άνω βαθμολογία </w:t>
      </w:r>
      <w:r w:rsidRPr="00C34259">
        <w:rPr>
          <w:rFonts w:asciiTheme="minorHAnsi" w:hAnsiTheme="minorHAnsi" w:cstheme="minorHAnsi"/>
          <w:sz w:val="21"/>
          <w:szCs w:val="21"/>
          <w:lang w:val="en-US"/>
        </w:rPr>
        <w:t>U</w:t>
      </w:r>
      <w:r w:rsidRPr="00C34259">
        <w:rPr>
          <w:rFonts w:asciiTheme="minorHAnsi" w:hAnsiTheme="minorHAnsi" w:cstheme="minorHAnsi"/>
          <w:sz w:val="21"/>
          <w:szCs w:val="21"/>
          <w:lang w:val="el-GR"/>
        </w:rPr>
        <w:t xml:space="preserve"> προσδιορίζουν την </w:t>
      </w:r>
      <w:proofErr w:type="spellStart"/>
      <w:r w:rsidRPr="00C34259">
        <w:rPr>
          <w:rFonts w:asciiTheme="minorHAnsi" w:hAnsiTheme="minorHAnsi" w:cstheme="minorHAnsi"/>
          <w:sz w:val="21"/>
          <w:szCs w:val="21"/>
          <w:lang w:val="el-GR"/>
        </w:rPr>
        <w:t>ανηγμένη</w:t>
      </w:r>
      <w:proofErr w:type="spellEnd"/>
      <w:r w:rsidRPr="00C34259">
        <w:rPr>
          <w:rFonts w:asciiTheme="minorHAnsi" w:hAnsiTheme="minorHAnsi" w:cstheme="minorHAnsi"/>
          <w:sz w:val="21"/>
          <w:szCs w:val="21"/>
          <w:lang w:val="el-GR"/>
        </w:rPr>
        <w:t xml:space="preserve"> προσφορά, από τον τύπο:</w:t>
      </w:r>
    </w:p>
    <w:p w:rsidR="009749A3" w:rsidRPr="00C34259" w:rsidRDefault="009749A3" w:rsidP="009749A3">
      <w:pPr>
        <w:spacing w:before="240" w:after="0" w:line="276" w:lineRule="auto"/>
        <w:rPr>
          <w:rFonts w:asciiTheme="minorHAnsi" w:hAnsiTheme="minorHAnsi" w:cstheme="minorHAnsi"/>
          <w:sz w:val="21"/>
          <w:szCs w:val="21"/>
          <w:lang w:val="el-GR"/>
        </w:rPr>
      </w:pPr>
    </w:p>
    <w:p w:rsidR="009749A3" w:rsidRPr="00C34259" w:rsidRDefault="009749A3" w:rsidP="009749A3">
      <w:pPr>
        <w:spacing w:before="240" w:after="0" w:line="276" w:lineRule="auto"/>
        <w:ind w:left="10"/>
        <w:jc w:val="center"/>
        <w:rPr>
          <w:rFonts w:asciiTheme="minorHAnsi" w:hAnsiTheme="minorHAnsi" w:cstheme="minorHAnsi"/>
          <w:b/>
          <w:sz w:val="21"/>
          <w:szCs w:val="21"/>
          <w:lang w:val="el-GR"/>
        </w:rPr>
      </w:pPr>
      <w:r w:rsidRPr="00C34259">
        <w:rPr>
          <w:rFonts w:asciiTheme="minorHAnsi" w:hAnsiTheme="minorHAnsi" w:cstheme="minorHAnsi"/>
          <w:b/>
          <w:sz w:val="21"/>
          <w:szCs w:val="21"/>
          <w:lang w:val="el-GR"/>
        </w:rPr>
        <w:t xml:space="preserve">λ = Ο.Π./ </w:t>
      </w:r>
      <w:r w:rsidRPr="00C34259">
        <w:rPr>
          <w:rFonts w:asciiTheme="minorHAnsi" w:hAnsiTheme="minorHAnsi" w:cstheme="minorHAnsi"/>
          <w:b/>
          <w:sz w:val="21"/>
          <w:szCs w:val="21"/>
          <w:lang w:val="en-US"/>
        </w:rPr>
        <w:t>U</w:t>
      </w:r>
    </w:p>
    <w:p w:rsidR="009749A3" w:rsidRPr="00C34259" w:rsidRDefault="009749A3" w:rsidP="009749A3">
      <w:pPr>
        <w:spacing w:before="240" w:after="0" w:line="276" w:lineRule="auto"/>
        <w:ind w:left="10"/>
        <w:rPr>
          <w:rFonts w:asciiTheme="minorHAnsi" w:hAnsiTheme="minorHAnsi" w:cstheme="minorHAnsi"/>
          <w:b/>
          <w:bCs/>
          <w:sz w:val="21"/>
          <w:szCs w:val="21"/>
          <w:lang w:val="el-GR"/>
        </w:rPr>
      </w:pPr>
    </w:p>
    <w:p w:rsidR="00542CEC" w:rsidRPr="00C34259" w:rsidRDefault="009749A3" w:rsidP="009749A3">
      <w:pPr>
        <w:spacing w:after="0" w:line="276" w:lineRule="auto"/>
        <w:ind w:left="10"/>
        <w:rPr>
          <w:rFonts w:cs="Tahoma"/>
          <w:sz w:val="21"/>
          <w:szCs w:val="21"/>
          <w:lang w:val="el-GR"/>
        </w:rPr>
      </w:pPr>
      <w:proofErr w:type="spellStart"/>
      <w:r w:rsidRPr="00C34259">
        <w:rPr>
          <w:rFonts w:asciiTheme="minorHAnsi" w:hAnsiTheme="minorHAnsi" w:cstheme="minorHAnsi"/>
          <w:b/>
          <w:bCs/>
          <w:sz w:val="21"/>
          <w:szCs w:val="21"/>
          <w:lang w:val="el-GR"/>
        </w:rPr>
        <w:t>Συμφερότερη</w:t>
      </w:r>
      <w:proofErr w:type="spellEnd"/>
      <w:r w:rsidRPr="00C34259">
        <w:rPr>
          <w:rFonts w:asciiTheme="minorHAnsi" w:hAnsiTheme="minorHAnsi" w:cstheme="minorHAnsi"/>
          <w:b/>
          <w:bCs/>
          <w:sz w:val="21"/>
          <w:szCs w:val="21"/>
          <w:lang w:val="el-GR"/>
        </w:rPr>
        <w:t xml:space="preserve"> προσφορά είναι εκείνη που παρουσιάζει τον μικρότερο λόγο σύγκρισης λ.</w:t>
      </w:r>
    </w:p>
    <w:p w:rsidR="00542CEC" w:rsidRPr="00C34259" w:rsidRDefault="00542CEC" w:rsidP="001A7A57">
      <w:pPr>
        <w:spacing w:after="0" w:line="276" w:lineRule="auto"/>
        <w:rPr>
          <w:sz w:val="21"/>
          <w:szCs w:val="21"/>
          <w:lang w:val="el-GR"/>
        </w:rPr>
      </w:pPr>
    </w:p>
    <w:p w:rsidR="00542CEC" w:rsidRPr="00C34259" w:rsidRDefault="00542CEC" w:rsidP="001A7A57">
      <w:pPr>
        <w:suppressAutoHyphens w:val="0"/>
        <w:spacing w:after="0" w:line="276" w:lineRule="auto"/>
        <w:jc w:val="left"/>
        <w:rPr>
          <w:b/>
          <w:sz w:val="21"/>
          <w:szCs w:val="21"/>
          <w:lang w:val="el-GR"/>
        </w:rPr>
      </w:pPr>
      <w:r w:rsidRPr="00C34259">
        <w:rPr>
          <w:b/>
          <w:sz w:val="21"/>
          <w:szCs w:val="21"/>
          <w:lang w:val="el-GR"/>
        </w:rPr>
        <w:br w:type="page"/>
      </w:r>
    </w:p>
    <w:p w:rsidR="00540345" w:rsidRPr="00C34259" w:rsidRDefault="00540345" w:rsidP="00540345">
      <w:pPr>
        <w:widowControl w:val="0"/>
        <w:suppressAutoHyphens w:val="0"/>
        <w:spacing w:before="240" w:after="0" w:line="276" w:lineRule="auto"/>
        <w:jc w:val="center"/>
        <w:rPr>
          <w:rFonts w:eastAsia="Palatino Linotype" w:cs="Palatino Linotype"/>
          <w:b/>
          <w:sz w:val="21"/>
          <w:szCs w:val="21"/>
          <w:u w:val="single"/>
          <w:lang w:val="el-GR" w:eastAsia="en-US"/>
        </w:rPr>
      </w:pPr>
      <w:r w:rsidRPr="00C34259">
        <w:rPr>
          <w:rFonts w:eastAsia="Palatino Linotype" w:cs="Palatino Linotype"/>
          <w:b/>
          <w:sz w:val="21"/>
          <w:szCs w:val="21"/>
          <w:u w:val="single"/>
          <w:lang w:val="el-GR" w:eastAsia="en-US"/>
        </w:rPr>
        <w:lastRenderedPageBreak/>
        <w:t>ΦΥΛΛΟ ΣΥΜΜΟΡΦΩΣΗΣ</w:t>
      </w:r>
    </w:p>
    <w:p w:rsidR="00540345" w:rsidRPr="00C34259" w:rsidRDefault="00540345" w:rsidP="00540345">
      <w:pPr>
        <w:widowControl w:val="0"/>
        <w:suppressAutoHyphens w:val="0"/>
        <w:spacing w:after="0" w:line="276" w:lineRule="auto"/>
        <w:jc w:val="center"/>
        <w:rPr>
          <w:rFonts w:asciiTheme="minorHAnsi" w:hAnsiTheme="minorHAnsi"/>
          <w:b/>
          <w:sz w:val="21"/>
          <w:szCs w:val="21"/>
          <w:lang w:val="el-GR"/>
        </w:rPr>
      </w:pPr>
      <w:r w:rsidRPr="00C34259">
        <w:rPr>
          <w:rFonts w:eastAsia="Palatino Linotype" w:cs="Palatino Linotype"/>
          <w:b/>
          <w:sz w:val="21"/>
          <w:szCs w:val="21"/>
          <w:lang w:val="el-GR" w:eastAsia="en-US"/>
        </w:rPr>
        <w:t>ΤΕΤΡΑΞΟΝΙΚΟ ΟΧΗΜΑ (8X4) ΜΕΤΑΦΟΡΑΣ ΑΠΟΡΡΙΜΜΑΤΟΚΙΒΩΤΙΩΝ 24 m</w:t>
      </w:r>
      <w:r w:rsidRPr="00C34259">
        <w:rPr>
          <w:rFonts w:eastAsia="Palatino Linotype" w:cs="Palatino Linotype"/>
          <w:b/>
          <w:sz w:val="21"/>
          <w:szCs w:val="21"/>
          <w:vertAlign w:val="superscript"/>
          <w:lang w:val="el-GR" w:eastAsia="en-US"/>
        </w:rPr>
        <w:t>3</w:t>
      </w:r>
      <w:r w:rsidRPr="00C34259">
        <w:rPr>
          <w:rFonts w:eastAsia="Palatino Linotype" w:cs="Palatino Linotype"/>
          <w:b/>
          <w:sz w:val="21"/>
          <w:szCs w:val="21"/>
          <w:lang w:val="el-GR" w:eastAsia="en-US"/>
        </w:rPr>
        <w:t xml:space="preserve"> ΜΕ ΑΝΥΨΩΤΙΚΟ ΣΥΣΤΗΜΑ ΤΥΠΟΥ ΓΑΝΤΖΟΥ (HOOK LIFT)</w:t>
      </w:r>
    </w:p>
    <w:tbl>
      <w:tblPr>
        <w:tblW w:w="9141" w:type="dxa"/>
        <w:jc w:val="center"/>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636"/>
        <w:gridCol w:w="3828"/>
        <w:gridCol w:w="1559"/>
        <w:gridCol w:w="1276"/>
        <w:gridCol w:w="1842"/>
      </w:tblGrid>
      <w:tr w:rsidR="00540345" w:rsidRPr="00C34259" w:rsidTr="006F2133">
        <w:trPr>
          <w:tblHeade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vAlign w:val="center"/>
          </w:tcPr>
          <w:p w:rsidR="00540345" w:rsidRPr="00C34259" w:rsidRDefault="00540345" w:rsidP="00567ADD">
            <w:pPr>
              <w:ind w:left="51"/>
              <w:jc w:val="center"/>
              <w:rPr>
                <w:rFonts w:asciiTheme="minorHAnsi" w:hAnsiTheme="minorHAnsi"/>
                <w:b/>
                <w:bCs/>
                <w:sz w:val="20"/>
                <w:szCs w:val="20"/>
              </w:rPr>
            </w:pPr>
            <w:r w:rsidRPr="00C34259">
              <w:rPr>
                <w:rFonts w:asciiTheme="minorHAnsi" w:hAnsiTheme="minorHAnsi"/>
                <w:b/>
                <w:bCs/>
                <w:sz w:val="20"/>
                <w:szCs w:val="20"/>
                <w:lang w:val="el-GR"/>
              </w:rPr>
              <w:t>Α</w:t>
            </w:r>
            <w:r w:rsidRPr="00C34259">
              <w:rPr>
                <w:rFonts w:asciiTheme="minorHAnsi" w:hAnsiTheme="minorHAnsi"/>
                <w:b/>
                <w:bCs/>
                <w:sz w:val="20"/>
                <w:szCs w:val="20"/>
              </w:rPr>
              <w:t>/</w:t>
            </w:r>
            <w:r w:rsidRPr="00C34259">
              <w:rPr>
                <w:rFonts w:asciiTheme="minorHAnsi" w:hAnsiTheme="minorHAnsi"/>
                <w:b/>
                <w:bCs/>
                <w:sz w:val="20"/>
                <w:szCs w:val="20"/>
                <w:lang w:val="el-GR"/>
              </w:rPr>
              <w:t>Α</w:t>
            </w:r>
          </w:p>
        </w:tc>
        <w:tc>
          <w:tcPr>
            <w:tcW w:w="3828" w:type="dxa"/>
            <w:tcBorders>
              <w:top w:val="single" w:sz="4" w:space="0" w:color="auto"/>
              <w:left w:val="single" w:sz="4" w:space="0" w:color="auto"/>
              <w:bottom w:val="single" w:sz="4" w:space="0" w:color="auto"/>
              <w:right w:val="single" w:sz="4" w:space="0" w:color="auto"/>
            </w:tcBorders>
            <w:shd w:val="clear" w:color="auto" w:fill="BFBFBF"/>
            <w:vAlign w:val="center"/>
          </w:tcPr>
          <w:p w:rsidR="00540345" w:rsidRPr="00C34259" w:rsidRDefault="00540345" w:rsidP="00567ADD">
            <w:pPr>
              <w:jc w:val="center"/>
              <w:rPr>
                <w:rFonts w:asciiTheme="minorHAnsi" w:hAnsiTheme="minorHAnsi"/>
                <w:b/>
                <w:bCs/>
                <w:sz w:val="20"/>
                <w:szCs w:val="20"/>
              </w:rPr>
            </w:pPr>
            <w:r w:rsidRPr="00C34259">
              <w:rPr>
                <w:rFonts w:asciiTheme="minorHAnsi" w:hAnsiTheme="minorHAnsi"/>
                <w:b/>
                <w:sz w:val="20"/>
                <w:szCs w:val="20"/>
              </w:rPr>
              <w:t>ΠΕΡΙΓΡΑΦΗ</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540345" w:rsidRPr="00C34259" w:rsidRDefault="00540345" w:rsidP="00567ADD">
            <w:pPr>
              <w:jc w:val="center"/>
              <w:rPr>
                <w:rFonts w:asciiTheme="minorHAnsi" w:hAnsiTheme="minorHAnsi"/>
                <w:b/>
                <w:bCs/>
                <w:sz w:val="20"/>
                <w:szCs w:val="20"/>
              </w:rPr>
            </w:pPr>
            <w:r w:rsidRPr="00C34259">
              <w:rPr>
                <w:rFonts w:asciiTheme="minorHAnsi" w:hAnsiTheme="minorHAnsi"/>
                <w:b/>
                <w:sz w:val="20"/>
                <w:szCs w:val="20"/>
              </w:rPr>
              <w:t>ΑΠΑΙΤΗΣΗ</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rsidR="00540345" w:rsidRPr="00C34259" w:rsidRDefault="00540345" w:rsidP="00567ADD">
            <w:pPr>
              <w:jc w:val="center"/>
              <w:rPr>
                <w:rFonts w:asciiTheme="minorHAnsi" w:hAnsiTheme="minorHAnsi"/>
                <w:b/>
                <w:bCs/>
                <w:sz w:val="20"/>
                <w:szCs w:val="20"/>
              </w:rPr>
            </w:pPr>
            <w:r w:rsidRPr="00C34259">
              <w:rPr>
                <w:rFonts w:asciiTheme="minorHAnsi" w:hAnsiTheme="minorHAnsi"/>
                <w:b/>
                <w:sz w:val="20"/>
                <w:szCs w:val="20"/>
              </w:rPr>
              <w:t>ΑΠΑΝΤΗΣΗ</w:t>
            </w:r>
          </w:p>
        </w:tc>
        <w:tc>
          <w:tcPr>
            <w:tcW w:w="1842" w:type="dxa"/>
            <w:tcBorders>
              <w:top w:val="single" w:sz="4" w:space="0" w:color="auto"/>
              <w:left w:val="single" w:sz="4" w:space="0" w:color="auto"/>
              <w:bottom w:val="single" w:sz="4" w:space="0" w:color="auto"/>
              <w:right w:val="single" w:sz="4" w:space="0" w:color="auto"/>
            </w:tcBorders>
            <w:shd w:val="clear" w:color="auto" w:fill="BFBFBF"/>
            <w:vAlign w:val="center"/>
          </w:tcPr>
          <w:p w:rsidR="00540345" w:rsidRPr="00C34259" w:rsidRDefault="00540345" w:rsidP="00567ADD">
            <w:pPr>
              <w:jc w:val="center"/>
              <w:rPr>
                <w:rFonts w:asciiTheme="minorHAnsi" w:hAnsiTheme="minorHAnsi"/>
                <w:b/>
                <w:bCs/>
                <w:sz w:val="20"/>
                <w:szCs w:val="20"/>
              </w:rPr>
            </w:pPr>
            <w:r w:rsidRPr="00C34259">
              <w:rPr>
                <w:rFonts w:asciiTheme="minorHAnsi" w:hAnsiTheme="minorHAnsi"/>
                <w:b/>
                <w:sz w:val="20"/>
                <w:szCs w:val="20"/>
              </w:rPr>
              <w:t>ΠΑΡΑΤΗΡΗΣΕΙΣ</w:t>
            </w:r>
          </w:p>
        </w:tc>
      </w:tr>
      <w:tr w:rsidR="00540345"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0345" w:rsidRPr="00C34259" w:rsidRDefault="00540345" w:rsidP="00F15677">
            <w:pPr>
              <w:numPr>
                <w:ilvl w:val="0"/>
                <w:numId w:val="16"/>
              </w:numPr>
              <w:suppressAutoHyphens w:val="0"/>
              <w:spacing w:after="0"/>
              <w:jc w:val="center"/>
              <w:rPr>
                <w:rFonts w:asciiTheme="minorHAnsi" w:hAnsi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540345" w:rsidRPr="00C34259" w:rsidRDefault="00540345" w:rsidP="00567ADD">
            <w:pPr>
              <w:rPr>
                <w:rFonts w:asciiTheme="minorHAnsi" w:hAnsiTheme="minorHAnsi"/>
                <w:bCs/>
                <w:sz w:val="20"/>
                <w:szCs w:val="20"/>
              </w:rPr>
            </w:pPr>
            <w:proofErr w:type="spellStart"/>
            <w:r w:rsidRPr="00C34259">
              <w:rPr>
                <w:rFonts w:asciiTheme="minorHAnsi" w:hAnsiTheme="minorHAnsi"/>
                <w:bCs/>
                <w:sz w:val="20"/>
                <w:szCs w:val="20"/>
              </w:rPr>
              <w:t>Γενικά</w:t>
            </w:r>
            <w:proofErr w:type="spellEnd"/>
            <w:r w:rsidRPr="00C34259">
              <w:rPr>
                <w:rFonts w:asciiTheme="minorHAnsi" w:hAnsiTheme="minorHAnsi"/>
                <w:bCs/>
                <w:sz w:val="20"/>
                <w:szCs w:val="20"/>
              </w:rPr>
              <w:t xml:space="preserve"> </w:t>
            </w:r>
            <w:proofErr w:type="spellStart"/>
            <w:r w:rsidRPr="00C34259">
              <w:rPr>
                <w:rFonts w:asciiTheme="minorHAnsi" w:hAnsiTheme="minorHAnsi"/>
                <w:bCs/>
                <w:sz w:val="20"/>
                <w:szCs w:val="20"/>
              </w:rPr>
              <w:t>χαρακτηριστικά</w:t>
            </w:r>
            <w:proofErr w:type="spellEnd"/>
          </w:p>
          <w:p w:rsidR="00540345" w:rsidRPr="00C34259" w:rsidRDefault="00540345" w:rsidP="00567ADD">
            <w:pPr>
              <w:rPr>
                <w:rFonts w:asciiTheme="minorHAnsi" w:hAnsiTheme="minorHAnsi"/>
                <w:bCs/>
                <w:sz w:val="20"/>
                <w:szCs w:val="20"/>
                <w:lang w:val="el-GR"/>
              </w:rPr>
            </w:pPr>
            <w:r w:rsidRPr="00C34259">
              <w:rPr>
                <w:rFonts w:asciiTheme="minorHAnsi" w:hAnsi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tcPr>
          <w:p w:rsidR="00540345" w:rsidRPr="00C34259" w:rsidRDefault="00540345" w:rsidP="00567ADD">
            <w:pPr>
              <w:jc w:val="center"/>
              <w:rPr>
                <w:rFonts w:asciiTheme="minorHAnsi" w:hAnsiTheme="minorHAnsi"/>
                <w:bCs/>
                <w:sz w:val="20"/>
                <w:szCs w:val="20"/>
              </w:rPr>
            </w:pPr>
            <w:r w:rsidRPr="00C34259">
              <w:rPr>
                <w:rFonts w:asciiTheme="minorHAnsi" w:hAnsi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r>
      <w:tr w:rsidR="00540345"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0345" w:rsidRPr="00C34259" w:rsidRDefault="00540345" w:rsidP="00F15677">
            <w:pPr>
              <w:numPr>
                <w:ilvl w:val="0"/>
                <w:numId w:val="16"/>
              </w:numPr>
              <w:suppressAutoHyphens w:val="0"/>
              <w:spacing w:after="0"/>
              <w:jc w:val="center"/>
              <w:rPr>
                <w:rFonts w:asciiTheme="minorHAnsi" w:hAnsi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540345" w:rsidRPr="00C34259" w:rsidRDefault="00540345" w:rsidP="00567ADD">
            <w:pPr>
              <w:rPr>
                <w:rFonts w:asciiTheme="minorHAnsi" w:hAnsiTheme="minorHAnsi"/>
                <w:bCs/>
                <w:sz w:val="20"/>
                <w:szCs w:val="20"/>
              </w:rPr>
            </w:pPr>
            <w:r w:rsidRPr="00C34259">
              <w:rPr>
                <w:rFonts w:asciiTheme="minorHAnsi" w:hAnsiTheme="minorHAnsi"/>
                <w:bCs/>
                <w:sz w:val="20"/>
                <w:szCs w:val="20"/>
              </w:rPr>
              <w:t xml:space="preserve"> </w:t>
            </w:r>
            <w:proofErr w:type="spellStart"/>
            <w:r w:rsidRPr="00C34259">
              <w:rPr>
                <w:rFonts w:asciiTheme="minorHAnsi" w:hAnsiTheme="minorHAnsi"/>
                <w:bCs/>
                <w:sz w:val="20"/>
                <w:szCs w:val="20"/>
              </w:rPr>
              <w:t>Πλαίσιο</w:t>
            </w:r>
            <w:proofErr w:type="spellEnd"/>
          </w:p>
          <w:p w:rsidR="00540345" w:rsidRPr="00C34259" w:rsidRDefault="00540345" w:rsidP="00567ADD">
            <w:pPr>
              <w:rPr>
                <w:rFonts w:asciiTheme="minorHAnsi" w:hAnsiTheme="minorHAnsi"/>
                <w:bCs/>
                <w:sz w:val="20"/>
                <w:szCs w:val="20"/>
                <w:lang w:val="el-GR"/>
              </w:rPr>
            </w:pPr>
            <w:r w:rsidRPr="00C34259">
              <w:rPr>
                <w:rFonts w:asciiTheme="minorHAnsi" w:hAnsi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tcPr>
          <w:p w:rsidR="00540345" w:rsidRPr="00C34259" w:rsidRDefault="00540345" w:rsidP="00567ADD">
            <w:pPr>
              <w:jc w:val="center"/>
              <w:rPr>
                <w:rFonts w:asciiTheme="minorHAnsi" w:hAnsiTheme="minorHAnsi"/>
                <w:bCs/>
                <w:sz w:val="20"/>
                <w:szCs w:val="20"/>
              </w:rPr>
            </w:pPr>
            <w:r w:rsidRPr="00C34259">
              <w:rPr>
                <w:rFonts w:asciiTheme="minorHAnsi" w:hAnsi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r>
      <w:tr w:rsidR="00540345"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0345" w:rsidRPr="00C34259" w:rsidRDefault="00540345" w:rsidP="00F15677">
            <w:pPr>
              <w:numPr>
                <w:ilvl w:val="0"/>
                <w:numId w:val="16"/>
              </w:numPr>
              <w:suppressAutoHyphens w:val="0"/>
              <w:spacing w:after="0"/>
              <w:jc w:val="center"/>
              <w:rPr>
                <w:rFonts w:asciiTheme="minorHAnsi" w:hAnsi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540345" w:rsidRPr="00C34259" w:rsidRDefault="00540345" w:rsidP="00567ADD">
            <w:pPr>
              <w:rPr>
                <w:rFonts w:asciiTheme="minorHAnsi" w:hAnsiTheme="minorHAnsi"/>
                <w:bCs/>
                <w:sz w:val="20"/>
                <w:szCs w:val="20"/>
              </w:rPr>
            </w:pPr>
            <w:proofErr w:type="spellStart"/>
            <w:r w:rsidRPr="00C34259">
              <w:rPr>
                <w:rFonts w:asciiTheme="minorHAnsi" w:hAnsiTheme="minorHAnsi"/>
                <w:bCs/>
                <w:sz w:val="20"/>
                <w:szCs w:val="20"/>
              </w:rPr>
              <w:t>Κινητήρας</w:t>
            </w:r>
            <w:proofErr w:type="spellEnd"/>
          </w:p>
          <w:p w:rsidR="00540345" w:rsidRPr="00C34259" w:rsidRDefault="00540345" w:rsidP="00567ADD">
            <w:pPr>
              <w:rPr>
                <w:rFonts w:asciiTheme="minorHAnsi" w:hAnsiTheme="minorHAnsi"/>
                <w:bCs/>
                <w:sz w:val="20"/>
                <w:szCs w:val="20"/>
                <w:lang w:val="el-GR"/>
              </w:rPr>
            </w:pPr>
            <w:r w:rsidRPr="00C34259">
              <w:rPr>
                <w:rFonts w:asciiTheme="minorHAnsi" w:hAnsi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hideMark/>
          </w:tcPr>
          <w:p w:rsidR="00540345" w:rsidRPr="00C34259" w:rsidRDefault="00540345" w:rsidP="00567ADD">
            <w:pPr>
              <w:jc w:val="center"/>
              <w:rPr>
                <w:rFonts w:asciiTheme="minorHAnsi" w:hAnsiTheme="minorHAnsi"/>
                <w:bCs/>
                <w:sz w:val="20"/>
                <w:szCs w:val="20"/>
              </w:rPr>
            </w:pPr>
            <w:r w:rsidRPr="00C34259">
              <w:rPr>
                <w:rFonts w:asciiTheme="minorHAnsi" w:hAnsi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r>
      <w:tr w:rsidR="00540345"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0345" w:rsidRPr="00C34259" w:rsidRDefault="00540345" w:rsidP="00F15677">
            <w:pPr>
              <w:numPr>
                <w:ilvl w:val="0"/>
                <w:numId w:val="16"/>
              </w:numPr>
              <w:suppressAutoHyphens w:val="0"/>
              <w:spacing w:after="0"/>
              <w:jc w:val="center"/>
              <w:rPr>
                <w:rFonts w:asciiTheme="minorHAnsi" w:hAnsi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540345" w:rsidRPr="00C34259" w:rsidRDefault="00540345" w:rsidP="00567ADD">
            <w:pPr>
              <w:rPr>
                <w:rFonts w:asciiTheme="minorHAnsi" w:hAnsiTheme="minorHAnsi"/>
                <w:bCs/>
                <w:sz w:val="20"/>
                <w:szCs w:val="20"/>
              </w:rPr>
            </w:pPr>
            <w:r w:rsidRPr="00C34259">
              <w:rPr>
                <w:rFonts w:asciiTheme="minorHAnsi" w:hAnsiTheme="minorHAnsi"/>
                <w:bCs/>
                <w:sz w:val="20"/>
                <w:szCs w:val="20"/>
              </w:rPr>
              <w:t xml:space="preserve"> </w:t>
            </w:r>
            <w:proofErr w:type="spellStart"/>
            <w:r w:rsidRPr="00C34259">
              <w:rPr>
                <w:rFonts w:asciiTheme="minorHAnsi" w:hAnsiTheme="minorHAnsi"/>
                <w:bCs/>
                <w:sz w:val="20"/>
                <w:szCs w:val="20"/>
              </w:rPr>
              <w:t>Σύστημα</w:t>
            </w:r>
            <w:proofErr w:type="spellEnd"/>
            <w:r w:rsidRPr="00C34259">
              <w:rPr>
                <w:rFonts w:asciiTheme="minorHAnsi" w:hAnsiTheme="minorHAnsi"/>
                <w:bCs/>
                <w:sz w:val="20"/>
                <w:szCs w:val="20"/>
              </w:rPr>
              <w:t xml:space="preserve"> </w:t>
            </w:r>
            <w:proofErr w:type="spellStart"/>
            <w:r w:rsidRPr="00C34259">
              <w:rPr>
                <w:rFonts w:asciiTheme="minorHAnsi" w:hAnsiTheme="minorHAnsi"/>
                <w:bCs/>
                <w:sz w:val="20"/>
                <w:szCs w:val="20"/>
              </w:rPr>
              <w:t>μετάδοσης</w:t>
            </w:r>
            <w:proofErr w:type="spellEnd"/>
          </w:p>
          <w:p w:rsidR="00540345" w:rsidRPr="00C34259" w:rsidRDefault="00540345" w:rsidP="00567ADD">
            <w:pPr>
              <w:rPr>
                <w:rFonts w:asciiTheme="minorHAnsi" w:hAnsiTheme="minorHAnsi"/>
                <w:bCs/>
                <w:i/>
                <w:sz w:val="20"/>
                <w:szCs w:val="20"/>
                <w:lang w:val="el-GR" w:eastAsia="en-US"/>
              </w:rPr>
            </w:pPr>
            <w:r w:rsidRPr="00C34259">
              <w:rPr>
                <w:rFonts w:asciiTheme="minorHAnsi" w:hAnsi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tcPr>
          <w:p w:rsidR="00540345" w:rsidRPr="00C34259" w:rsidRDefault="00540345" w:rsidP="00567ADD">
            <w:pPr>
              <w:jc w:val="center"/>
              <w:rPr>
                <w:rFonts w:asciiTheme="minorHAnsi" w:hAnsiTheme="minorHAnsi"/>
                <w:bCs/>
                <w:sz w:val="20"/>
                <w:szCs w:val="20"/>
              </w:rPr>
            </w:pPr>
            <w:r w:rsidRPr="00C34259">
              <w:rPr>
                <w:rFonts w:asciiTheme="minorHAnsi" w:hAnsi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r>
      <w:tr w:rsidR="00540345"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0345" w:rsidRPr="00C34259" w:rsidRDefault="00540345" w:rsidP="00F15677">
            <w:pPr>
              <w:numPr>
                <w:ilvl w:val="0"/>
                <w:numId w:val="16"/>
              </w:numPr>
              <w:suppressAutoHyphens w:val="0"/>
              <w:spacing w:after="0"/>
              <w:jc w:val="center"/>
              <w:rPr>
                <w:rFonts w:asciiTheme="minorHAnsi" w:hAnsi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540345" w:rsidRPr="00C34259" w:rsidRDefault="00540345" w:rsidP="00567ADD">
            <w:pPr>
              <w:rPr>
                <w:rFonts w:asciiTheme="minorHAnsi" w:hAnsiTheme="minorHAnsi"/>
                <w:bCs/>
                <w:sz w:val="20"/>
                <w:szCs w:val="20"/>
              </w:rPr>
            </w:pPr>
            <w:r w:rsidRPr="00C34259">
              <w:rPr>
                <w:rFonts w:asciiTheme="minorHAnsi" w:hAnsiTheme="minorHAnsi"/>
                <w:bCs/>
                <w:sz w:val="20"/>
                <w:szCs w:val="20"/>
              </w:rPr>
              <w:t xml:space="preserve"> </w:t>
            </w:r>
            <w:proofErr w:type="spellStart"/>
            <w:r w:rsidRPr="00C34259">
              <w:rPr>
                <w:rFonts w:asciiTheme="minorHAnsi" w:hAnsiTheme="minorHAnsi"/>
                <w:bCs/>
                <w:sz w:val="20"/>
                <w:szCs w:val="20"/>
              </w:rPr>
              <w:t>Σύστημα</w:t>
            </w:r>
            <w:proofErr w:type="spellEnd"/>
            <w:r w:rsidRPr="00C34259">
              <w:rPr>
                <w:rFonts w:asciiTheme="minorHAnsi" w:hAnsiTheme="minorHAnsi"/>
                <w:bCs/>
                <w:sz w:val="20"/>
                <w:szCs w:val="20"/>
              </w:rPr>
              <w:t xml:space="preserve"> </w:t>
            </w:r>
            <w:proofErr w:type="spellStart"/>
            <w:r w:rsidRPr="00C34259">
              <w:rPr>
                <w:rFonts w:asciiTheme="minorHAnsi" w:hAnsiTheme="minorHAnsi"/>
                <w:bCs/>
                <w:sz w:val="20"/>
                <w:szCs w:val="20"/>
              </w:rPr>
              <w:t>πέδησης</w:t>
            </w:r>
            <w:proofErr w:type="spellEnd"/>
          </w:p>
          <w:p w:rsidR="00540345" w:rsidRPr="00C34259" w:rsidRDefault="00540345" w:rsidP="00567ADD">
            <w:pPr>
              <w:rPr>
                <w:rFonts w:asciiTheme="minorHAnsi" w:hAnsiTheme="minorHAnsi"/>
                <w:bCs/>
                <w:sz w:val="20"/>
                <w:szCs w:val="20"/>
                <w:lang w:val="el-GR"/>
              </w:rPr>
            </w:pPr>
            <w:r w:rsidRPr="00C34259">
              <w:rPr>
                <w:rFonts w:asciiTheme="minorHAnsi" w:hAnsi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hideMark/>
          </w:tcPr>
          <w:p w:rsidR="00540345" w:rsidRPr="00C34259" w:rsidRDefault="00540345" w:rsidP="00567ADD">
            <w:pPr>
              <w:jc w:val="center"/>
              <w:rPr>
                <w:rFonts w:asciiTheme="minorHAnsi" w:hAnsiTheme="minorHAnsi"/>
                <w:bCs/>
                <w:sz w:val="20"/>
                <w:szCs w:val="20"/>
              </w:rPr>
            </w:pPr>
            <w:r w:rsidRPr="00C34259">
              <w:rPr>
                <w:rFonts w:asciiTheme="minorHAnsi" w:hAnsi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r>
      <w:tr w:rsidR="00540345"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0345" w:rsidRPr="00C34259" w:rsidRDefault="00540345" w:rsidP="00F15677">
            <w:pPr>
              <w:numPr>
                <w:ilvl w:val="0"/>
                <w:numId w:val="16"/>
              </w:numPr>
              <w:suppressAutoHyphens w:val="0"/>
              <w:spacing w:after="0"/>
              <w:jc w:val="center"/>
              <w:rPr>
                <w:rFonts w:asciiTheme="minorHAnsi" w:hAnsi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540345" w:rsidRPr="00C34259" w:rsidRDefault="00540345" w:rsidP="00567ADD">
            <w:pPr>
              <w:rPr>
                <w:rFonts w:asciiTheme="minorHAnsi" w:hAnsiTheme="minorHAnsi"/>
                <w:bCs/>
                <w:sz w:val="20"/>
                <w:szCs w:val="20"/>
              </w:rPr>
            </w:pPr>
            <w:r w:rsidRPr="00C34259">
              <w:rPr>
                <w:rFonts w:asciiTheme="minorHAnsi" w:hAnsiTheme="minorHAnsi"/>
                <w:bCs/>
                <w:sz w:val="20"/>
                <w:szCs w:val="20"/>
              </w:rPr>
              <w:t xml:space="preserve"> </w:t>
            </w:r>
            <w:proofErr w:type="spellStart"/>
            <w:r w:rsidRPr="00C34259">
              <w:rPr>
                <w:rFonts w:asciiTheme="minorHAnsi" w:hAnsiTheme="minorHAnsi"/>
                <w:bCs/>
                <w:sz w:val="20"/>
                <w:szCs w:val="20"/>
              </w:rPr>
              <w:t>Σύστημα</w:t>
            </w:r>
            <w:proofErr w:type="spellEnd"/>
            <w:r w:rsidRPr="00C34259">
              <w:rPr>
                <w:rFonts w:asciiTheme="minorHAnsi" w:hAnsiTheme="minorHAnsi"/>
                <w:bCs/>
                <w:sz w:val="20"/>
                <w:szCs w:val="20"/>
              </w:rPr>
              <w:t xml:space="preserve"> </w:t>
            </w:r>
            <w:proofErr w:type="spellStart"/>
            <w:r w:rsidRPr="00C34259">
              <w:rPr>
                <w:rFonts w:asciiTheme="minorHAnsi" w:hAnsiTheme="minorHAnsi"/>
                <w:bCs/>
                <w:sz w:val="20"/>
                <w:szCs w:val="20"/>
              </w:rPr>
              <w:t>διεύθυνσης</w:t>
            </w:r>
            <w:proofErr w:type="spellEnd"/>
          </w:p>
          <w:p w:rsidR="00540345" w:rsidRPr="00C34259" w:rsidRDefault="00540345" w:rsidP="00567ADD">
            <w:pPr>
              <w:rPr>
                <w:rFonts w:asciiTheme="minorHAnsi" w:hAnsiTheme="minorHAnsi"/>
                <w:bCs/>
                <w:sz w:val="20"/>
                <w:szCs w:val="20"/>
                <w:lang w:val="el-GR"/>
              </w:rPr>
            </w:pPr>
            <w:r w:rsidRPr="00C34259">
              <w:rPr>
                <w:rFonts w:asciiTheme="minorHAnsi" w:hAnsi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hideMark/>
          </w:tcPr>
          <w:p w:rsidR="00540345" w:rsidRPr="00C34259" w:rsidRDefault="00540345" w:rsidP="00567ADD">
            <w:pPr>
              <w:jc w:val="center"/>
              <w:rPr>
                <w:rFonts w:asciiTheme="minorHAnsi" w:hAnsiTheme="minorHAnsi"/>
                <w:bCs/>
                <w:sz w:val="20"/>
                <w:szCs w:val="20"/>
              </w:rPr>
            </w:pPr>
            <w:r w:rsidRPr="00C34259">
              <w:rPr>
                <w:rFonts w:asciiTheme="minorHAnsi" w:hAnsi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r>
      <w:tr w:rsidR="00540345"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0345" w:rsidRPr="00C34259" w:rsidRDefault="00540345" w:rsidP="00F15677">
            <w:pPr>
              <w:numPr>
                <w:ilvl w:val="0"/>
                <w:numId w:val="16"/>
              </w:numPr>
              <w:suppressAutoHyphens w:val="0"/>
              <w:spacing w:after="0"/>
              <w:jc w:val="center"/>
              <w:rPr>
                <w:rFonts w:asciiTheme="minorHAnsi" w:hAnsi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540345" w:rsidRPr="00C34259" w:rsidRDefault="00540345" w:rsidP="00567ADD">
            <w:pPr>
              <w:rPr>
                <w:rFonts w:asciiTheme="minorHAnsi" w:hAnsiTheme="minorHAnsi"/>
                <w:bCs/>
                <w:sz w:val="20"/>
                <w:szCs w:val="20"/>
              </w:rPr>
            </w:pPr>
            <w:r w:rsidRPr="00C34259">
              <w:rPr>
                <w:rFonts w:asciiTheme="minorHAnsi" w:hAnsiTheme="minorHAnsi"/>
                <w:bCs/>
                <w:sz w:val="20"/>
                <w:szCs w:val="20"/>
              </w:rPr>
              <w:t xml:space="preserve"> </w:t>
            </w:r>
            <w:proofErr w:type="spellStart"/>
            <w:r w:rsidRPr="00C34259">
              <w:rPr>
                <w:rFonts w:asciiTheme="minorHAnsi" w:hAnsiTheme="minorHAnsi"/>
                <w:bCs/>
                <w:sz w:val="20"/>
                <w:szCs w:val="20"/>
              </w:rPr>
              <w:t>Άξονες</w:t>
            </w:r>
            <w:proofErr w:type="spellEnd"/>
            <w:r w:rsidRPr="00C34259">
              <w:rPr>
                <w:rFonts w:asciiTheme="minorHAnsi" w:hAnsiTheme="minorHAnsi"/>
                <w:bCs/>
                <w:sz w:val="20"/>
                <w:szCs w:val="20"/>
              </w:rPr>
              <w:t xml:space="preserve"> – </w:t>
            </w:r>
            <w:proofErr w:type="spellStart"/>
            <w:r w:rsidRPr="00C34259">
              <w:rPr>
                <w:rFonts w:asciiTheme="minorHAnsi" w:hAnsiTheme="minorHAnsi"/>
                <w:bCs/>
                <w:sz w:val="20"/>
                <w:szCs w:val="20"/>
              </w:rPr>
              <w:t>αναρτήσεις</w:t>
            </w:r>
            <w:proofErr w:type="spellEnd"/>
          </w:p>
          <w:p w:rsidR="00540345" w:rsidRPr="00C34259" w:rsidRDefault="00540345" w:rsidP="00567ADD">
            <w:pPr>
              <w:rPr>
                <w:rFonts w:asciiTheme="minorHAnsi" w:hAnsiTheme="minorHAnsi"/>
                <w:bCs/>
                <w:sz w:val="20"/>
                <w:szCs w:val="20"/>
                <w:lang w:val="el-GR"/>
              </w:rPr>
            </w:pPr>
            <w:r w:rsidRPr="00C34259">
              <w:rPr>
                <w:rFonts w:asciiTheme="minorHAnsi" w:hAnsi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hideMark/>
          </w:tcPr>
          <w:p w:rsidR="00540345" w:rsidRPr="00C34259" w:rsidRDefault="00540345" w:rsidP="00567ADD">
            <w:pPr>
              <w:jc w:val="center"/>
              <w:rPr>
                <w:rFonts w:asciiTheme="minorHAnsi" w:hAnsiTheme="minorHAnsi"/>
                <w:bCs/>
                <w:sz w:val="20"/>
                <w:szCs w:val="20"/>
              </w:rPr>
            </w:pPr>
            <w:r w:rsidRPr="00C34259">
              <w:rPr>
                <w:rFonts w:asciiTheme="minorHAnsi" w:hAnsi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r>
      <w:tr w:rsidR="00540345"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0345" w:rsidRPr="00C34259" w:rsidRDefault="00540345" w:rsidP="00F15677">
            <w:pPr>
              <w:numPr>
                <w:ilvl w:val="0"/>
                <w:numId w:val="16"/>
              </w:numPr>
              <w:suppressAutoHyphens w:val="0"/>
              <w:spacing w:after="0"/>
              <w:jc w:val="center"/>
              <w:rPr>
                <w:rFonts w:asciiTheme="minorHAnsi" w:hAnsi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540345" w:rsidRPr="00C34259" w:rsidRDefault="00540345" w:rsidP="00567ADD">
            <w:pPr>
              <w:rPr>
                <w:rFonts w:asciiTheme="minorHAnsi" w:hAnsiTheme="minorHAnsi"/>
                <w:bCs/>
                <w:sz w:val="20"/>
                <w:szCs w:val="20"/>
              </w:rPr>
            </w:pPr>
            <w:r w:rsidRPr="00C34259">
              <w:rPr>
                <w:rFonts w:asciiTheme="minorHAnsi" w:hAnsiTheme="minorHAnsi"/>
                <w:bCs/>
                <w:sz w:val="20"/>
                <w:szCs w:val="20"/>
              </w:rPr>
              <w:t xml:space="preserve"> </w:t>
            </w:r>
            <w:proofErr w:type="spellStart"/>
            <w:r w:rsidRPr="00C34259">
              <w:rPr>
                <w:rFonts w:asciiTheme="minorHAnsi" w:hAnsiTheme="minorHAnsi"/>
                <w:bCs/>
                <w:sz w:val="20"/>
                <w:szCs w:val="20"/>
              </w:rPr>
              <w:t>Καμπίνα</w:t>
            </w:r>
            <w:proofErr w:type="spellEnd"/>
            <w:r w:rsidRPr="00C34259">
              <w:rPr>
                <w:rFonts w:asciiTheme="minorHAnsi" w:hAnsiTheme="minorHAnsi"/>
                <w:bCs/>
                <w:sz w:val="20"/>
                <w:szCs w:val="20"/>
              </w:rPr>
              <w:t xml:space="preserve"> </w:t>
            </w:r>
            <w:proofErr w:type="spellStart"/>
            <w:r w:rsidRPr="00C34259">
              <w:rPr>
                <w:rFonts w:asciiTheme="minorHAnsi" w:hAnsiTheme="minorHAnsi"/>
                <w:bCs/>
                <w:sz w:val="20"/>
                <w:szCs w:val="20"/>
              </w:rPr>
              <w:t>οδήγησης</w:t>
            </w:r>
            <w:proofErr w:type="spellEnd"/>
          </w:p>
          <w:p w:rsidR="00540345" w:rsidRPr="00C34259" w:rsidRDefault="00540345" w:rsidP="00567ADD">
            <w:pPr>
              <w:rPr>
                <w:rFonts w:asciiTheme="minorHAnsi" w:hAnsiTheme="minorHAnsi"/>
                <w:bCs/>
                <w:sz w:val="20"/>
                <w:szCs w:val="20"/>
                <w:lang w:val="el-GR"/>
              </w:rPr>
            </w:pPr>
            <w:r w:rsidRPr="00C34259">
              <w:rPr>
                <w:rFonts w:asciiTheme="minorHAnsi" w:hAnsi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tcPr>
          <w:p w:rsidR="00540345" w:rsidRPr="00C34259" w:rsidRDefault="00540345" w:rsidP="00567ADD">
            <w:pPr>
              <w:jc w:val="center"/>
              <w:rPr>
                <w:rFonts w:asciiTheme="minorHAnsi" w:hAnsiTheme="minorHAnsi"/>
                <w:bCs/>
                <w:sz w:val="20"/>
                <w:szCs w:val="20"/>
              </w:rPr>
            </w:pPr>
            <w:r w:rsidRPr="00C34259">
              <w:rPr>
                <w:rFonts w:asciiTheme="minorHAnsi" w:hAnsi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r>
      <w:tr w:rsidR="00540345"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0345" w:rsidRPr="00C34259" w:rsidRDefault="00540345" w:rsidP="00F15677">
            <w:pPr>
              <w:numPr>
                <w:ilvl w:val="0"/>
                <w:numId w:val="16"/>
              </w:numPr>
              <w:suppressAutoHyphens w:val="0"/>
              <w:spacing w:after="0"/>
              <w:jc w:val="center"/>
              <w:rPr>
                <w:rFonts w:asciiTheme="minorHAnsi" w:hAnsi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540345" w:rsidRPr="00C34259" w:rsidRDefault="00540345" w:rsidP="00567ADD">
            <w:pPr>
              <w:rPr>
                <w:rFonts w:asciiTheme="minorHAnsi" w:hAnsiTheme="minorHAnsi"/>
                <w:bCs/>
                <w:sz w:val="20"/>
                <w:szCs w:val="20"/>
              </w:rPr>
            </w:pPr>
            <w:proofErr w:type="spellStart"/>
            <w:r w:rsidRPr="00C34259">
              <w:rPr>
                <w:rFonts w:asciiTheme="minorHAnsi" w:hAnsiTheme="minorHAnsi"/>
                <w:bCs/>
                <w:sz w:val="20"/>
                <w:szCs w:val="20"/>
              </w:rPr>
              <w:t>Χρωματισμός</w:t>
            </w:r>
            <w:proofErr w:type="spellEnd"/>
          </w:p>
          <w:p w:rsidR="00540345" w:rsidRPr="00C34259" w:rsidRDefault="00540345" w:rsidP="00567ADD">
            <w:pPr>
              <w:rPr>
                <w:rFonts w:asciiTheme="minorHAnsi" w:hAnsiTheme="minorHAnsi"/>
                <w:bCs/>
                <w:sz w:val="20"/>
                <w:szCs w:val="20"/>
                <w:lang w:val="el-GR"/>
              </w:rPr>
            </w:pPr>
            <w:r w:rsidRPr="00C34259">
              <w:rPr>
                <w:rFonts w:asciiTheme="minorHAnsi" w:hAnsi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tcPr>
          <w:p w:rsidR="00540345" w:rsidRPr="00C34259" w:rsidRDefault="00540345" w:rsidP="00567ADD">
            <w:pPr>
              <w:jc w:val="center"/>
              <w:rPr>
                <w:rFonts w:asciiTheme="minorHAnsi" w:hAnsiTheme="minorHAnsi"/>
                <w:bCs/>
                <w:sz w:val="20"/>
                <w:szCs w:val="20"/>
              </w:rPr>
            </w:pPr>
            <w:r w:rsidRPr="00C34259">
              <w:rPr>
                <w:rFonts w:asciiTheme="minorHAnsi" w:hAnsi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r>
      <w:tr w:rsidR="00540345" w:rsidRPr="00C34259" w:rsidTr="00567ADD">
        <w:trPr>
          <w:trHeight w:val="770"/>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0345" w:rsidRPr="00C34259" w:rsidRDefault="00540345" w:rsidP="00F15677">
            <w:pPr>
              <w:numPr>
                <w:ilvl w:val="0"/>
                <w:numId w:val="16"/>
              </w:numPr>
              <w:suppressAutoHyphens w:val="0"/>
              <w:spacing w:after="0"/>
              <w:jc w:val="center"/>
              <w:rPr>
                <w:rFonts w:asciiTheme="minorHAnsi" w:hAnsi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540345" w:rsidRPr="00C34259" w:rsidRDefault="00540345" w:rsidP="00567ADD">
            <w:pPr>
              <w:rPr>
                <w:rFonts w:asciiTheme="minorHAnsi" w:hAnsiTheme="minorHAnsi"/>
                <w:bCs/>
                <w:sz w:val="20"/>
                <w:szCs w:val="20"/>
                <w:lang w:val="el-GR"/>
              </w:rPr>
            </w:pPr>
            <w:r w:rsidRPr="00C34259">
              <w:rPr>
                <w:rFonts w:asciiTheme="minorHAnsi" w:hAnsiTheme="minorHAnsi"/>
                <w:bCs/>
                <w:sz w:val="20"/>
                <w:szCs w:val="20"/>
                <w:lang w:val="el-GR"/>
              </w:rPr>
              <w:t xml:space="preserve">Υπερκατασκευή – ανυψωτικός μηχανισμός </w:t>
            </w:r>
            <w:r w:rsidRPr="00C34259">
              <w:rPr>
                <w:rFonts w:asciiTheme="minorHAnsi" w:hAnsi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tcPr>
          <w:p w:rsidR="00540345" w:rsidRPr="00C34259" w:rsidRDefault="00540345" w:rsidP="00567ADD">
            <w:pPr>
              <w:jc w:val="center"/>
              <w:rPr>
                <w:rFonts w:asciiTheme="minorHAnsi" w:hAnsiTheme="minorHAnsi"/>
                <w:bCs/>
                <w:sz w:val="20"/>
                <w:szCs w:val="20"/>
              </w:rPr>
            </w:pPr>
            <w:r w:rsidRPr="00C34259">
              <w:rPr>
                <w:rFonts w:asciiTheme="minorHAnsi" w:hAnsi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r>
      <w:tr w:rsidR="00540345"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0345" w:rsidRPr="00C34259" w:rsidRDefault="00540345" w:rsidP="00F15677">
            <w:pPr>
              <w:numPr>
                <w:ilvl w:val="0"/>
                <w:numId w:val="16"/>
              </w:numPr>
              <w:suppressAutoHyphens w:val="0"/>
              <w:spacing w:after="0"/>
              <w:jc w:val="center"/>
              <w:rPr>
                <w:rFonts w:asciiTheme="minorHAnsi" w:hAnsi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540345" w:rsidRPr="00C34259" w:rsidRDefault="00540345" w:rsidP="00567ADD">
            <w:pPr>
              <w:spacing w:line="276" w:lineRule="auto"/>
              <w:rPr>
                <w:rFonts w:asciiTheme="minorHAnsi" w:hAnsiTheme="minorHAnsi"/>
                <w:sz w:val="20"/>
                <w:szCs w:val="20"/>
                <w:lang w:eastAsia="en-US"/>
              </w:rPr>
            </w:pPr>
            <w:proofErr w:type="spellStart"/>
            <w:r w:rsidRPr="00C34259">
              <w:rPr>
                <w:rFonts w:asciiTheme="minorHAnsi" w:hAnsiTheme="minorHAnsi"/>
                <w:sz w:val="20"/>
                <w:szCs w:val="20"/>
                <w:lang w:eastAsia="en-US"/>
              </w:rPr>
              <w:t>Βαφή</w:t>
            </w:r>
            <w:proofErr w:type="spellEnd"/>
            <w:r w:rsidRPr="00C34259">
              <w:rPr>
                <w:rFonts w:asciiTheme="minorHAnsi" w:hAnsiTheme="minorHAnsi"/>
                <w:sz w:val="20"/>
                <w:szCs w:val="20"/>
                <w:lang w:eastAsia="en-US"/>
              </w:rPr>
              <w:t xml:space="preserve">. </w:t>
            </w:r>
          </w:p>
          <w:p w:rsidR="00540345" w:rsidRPr="00C34259" w:rsidRDefault="00540345" w:rsidP="00567ADD">
            <w:pPr>
              <w:rPr>
                <w:rFonts w:asciiTheme="minorHAnsi" w:hAnsiTheme="minorHAnsi"/>
                <w:bCs/>
                <w:sz w:val="20"/>
                <w:szCs w:val="20"/>
                <w:lang w:val="el-GR"/>
              </w:rPr>
            </w:pPr>
            <w:r w:rsidRPr="00C34259">
              <w:rPr>
                <w:rFonts w:asciiTheme="minorHAnsi" w:hAnsi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tcPr>
          <w:p w:rsidR="00540345" w:rsidRPr="00C34259" w:rsidRDefault="00540345" w:rsidP="00567ADD">
            <w:pPr>
              <w:jc w:val="center"/>
              <w:rPr>
                <w:rFonts w:asciiTheme="minorHAnsi" w:hAnsiTheme="minorHAnsi"/>
                <w:bCs/>
                <w:sz w:val="20"/>
                <w:szCs w:val="20"/>
              </w:rPr>
            </w:pPr>
            <w:r w:rsidRPr="00C34259">
              <w:rPr>
                <w:rFonts w:asciiTheme="minorHAnsi" w:hAnsi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r>
      <w:tr w:rsidR="00540345"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0345" w:rsidRPr="00C34259" w:rsidRDefault="00540345" w:rsidP="00F15677">
            <w:pPr>
              <w:numPr>
                <w:ilvl w:val="0"/>
                <w:numId w:val="16"/>
              </w:numPr>
              <w:suppressAutoHyphens w:val="0"/>
              <w:spacing w:after="0"/>
              <w:jc w:val="center"/>
              <w:rPr>
                <w:rFonts w:asciiTheme="minorHAnsi" w:hAnsi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540345" w:rsidRPr="00C34259" w:rsidRDefault="00540345" w:rsidP="00567ADD">
            <w:pPr>
              <w:rPr>
                <w:rFonts w:asciiTheme="minorHAnsi" w:hAnsiTheme="minorHAnsi"/>
                <w:bCs/>
                <w:sz w:val="20"/>
                <w:szCs w:val="20"/>
                <w:lang w:val="el-GR"/>
              </w:rPr>
            </w:pPr>
            <w:r w:rsidRPr="00C34259">
              <w:rPr>
                <w:rFonts w:asciiTheme="minorHAnsi" w:hAnsiTheme="minorHAnsi"/>
                <w:bCs/>
                <w:sz w:val="20"/>
                <w:szCs w:val="20"/>
                <w:lang w:val="el-GR"/>
              </w:rPr>
              <w:t xml:space="preserve">Ποιότητα, καταλληλότητα και αξιοπιστία </w:t>
            </w:r>
          </w:p>
          <w:p w:rsidR="00540345" w:rsidRPr="00C34259" w:rsidRDefault="00540345" w:rsidP="00567ADD">
            <w:pPr>
              <w:rPr>
                <w:rFonts w:asciiTheme="minorHAnsi" w:hAnsiTheme="minorHAnsi"/>
                <w:bCs/>
                <w:sz w:val="20"/>
                <w:szCs w:val="20"/>
                <w:lang w:val="el-GR"/>
              </w:rPr>
            </w:pPr>
            <w:r w:rsidRPr="00C34259">
              <w:rPr>
                <w:rFonts w:asciiTheme="minorHAnsi" w:hAnsi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tcPr>
          <w:p w:rsidR="00540345" w:rsidRPr="00C34259" w:rsidRDefault="00540345" w:rsidP="00567ADD">
            <w:pPr>
              <w:jc w:val="center"/>
              <w:rPr>
                <w:rFonts w:asciiTheme="minorHAnsi" w:hAnsiTheme="minorHAnsi"/>
                <w:bCs/>
                <w:sz w:val="20"/>
                <w:szCs w:val="20"/>
              </w:rPr>
            </w:pPr>
            <w:r w:rsidRPr="00C34259">
              <w:rPr>
                <w:rFonts w:asciiTheme="minorHAnsi" w:hAnsi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r>
      <w:tr w:rsidR="00540345"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0345" w:rsidRPr="00C34259" w:rsidRDefault="00540345" w:rsidP="00F15677">
            <w:pPr>
              <w:numPr>
                <w:ilvl w:val="0"/>
                <w:numId w:val="16"/>
              </w:numPr>
              <w:suppressAutoHyphens w:val="0"/>
              <w:spacing w:after="0"/>
              <w:jc w:val="center"/>
              <w:rPr>
                <w:rFonts w:asciiTheme="minorHAnsi" w:hAnsi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540345" w:rsidRPr="00C34259" w:rsidRDefault="00540345" w:rsidP="00567ADD">
            <w:pPr>
              <w:rPr>
                <w:rFonts w:asciiTheme="minorHAnsi" w:hAnsiTheme="minorHAnsi"/>
                <w:bCs/>
                <w:sz w:val="20"/>
                <w:szCs w:val="20"/>
              </w:rPr>
            </w:pPr>
            <w:r w:rsidRPr="00C34259">
              <w:rPr>
                <w:rFonts w:asciiTheme="minorHAnsi" w:hAnsiTheme="minorHAnsi"/>
                <w:bCs/>
                <w:sz w:val="20"/>
                <w:szCs w:val="20"/>
              </w:rPr>
              <w:t xml:space="preserve"> </w:t>
            </w:r>
            <w:proofErr w:type="spellStart"/>
            <w:r w:rsidRPr="00C34259">
              <w:rPr>
                <w:rFonts w:asciiTheme="minorHAnsi" w:hAnsiTheme="minorHAnsi"/>
                <w:bCs/>
                <w:sz w:val="20"/>
                <w:szCs w:val="20"/>
              </w:rPr>
              <w:t>Τεχνική</w:t>
            </w:r>
            <w:proofErr w:type="spellEnd"/>
            <w:r w:rsidRPr="00C34259">
              <w:rPr>
                <w:rFonts w:asciiTheme="minorHAnsi" w:hAnsiTheme="minorHAnsi"/>
                <w:bCs/>
                <w:sz w:val="20"/>
                <w:szCs w:val="20"/>
              </w:rPr>
              <w:t xml:space="preserve"> </w:t>
            </w:r>
            <w:proofErr w:type="spellStart"/>
            <w:r w:rsidRPr="00C34259">
              <w:rPr>
                <w:rFonts w:asciiTheme="minorHAnsi" w:hAnsiTheme="minorHAnsi"/>
                <w:bCs/>
                <w:sz w:val="20"/>
                <w:szCs w:val="20"/>
              </w:rPr>
              <w:t>υποστήριξη</w:t>
            </w:r>
            <w:proofErr w:type="spellEnd"/>
            <w:r w:rsidRPr="00C34259">
              <w:rPr>
                <w:rFonts w:asciiTheme="minorHAnsi" w:hAnsiTheme="minorHAnsi"/>
                <w:bCs/>
                <w:sz w:val="20"/>
                <w:szCs w:val="20"/>
              </w:rPr>
              <w:t xml:space="preserve"> ,   </w:t>
            </w:r>
          </w:p>
          <w:p w:rsidR="00540345" w:rsidRPr="00C34259" w:rsidRDefault="00540345" w:rsidP="00567ADD">
            <w:pPr>
              <w:rPr>
                <w:rFonts w:asciiTheme="minorHAnsi" w:hAnsiTheme="minorHAnsi"/>
                <w:bCs/>
                <w:sz w:val="20"/>
                <w:szCs w:val="20"/>
                <w:lang w:val="el-GR"/>
              </w:rPr>
            </w:pPr>
            <w:r w:rsidRPr="00C34259">
              <w:rPr>
                <w:rFonts w:asciiTheme="minorHAnsi" w:hAnsi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hideMark/>
          </w:tcPr>
          <w:p w:rsidR="00540345" w:rsidRPr="00C34259" w:rsidRDefault="00540345" w:rsidP="00567ADD">
            <w:pPr>
              <w:jc w:val="center"/>
              <w:rPr>
                <w:rFonts w:asciiTheme="minorHAnsi" w:hAnsiTheme="minorHAnsi"/>
                <w:bCs/>
                <w:sz w:val="20"/>
                <w:szCs w:val="20"/>
              </w:rPr>
            </w:pPr>
            <w:r w:rsidRPr="00C34259">
              <w:rPr>
                <w:rFonts w:asciiTheme="minorHAnsi" w:hAnsi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r>
      <w:tr w:rsidR="00540345"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0345" w:rsidRPr="00C34259" w:rsidRDefault="00540345" w:rsidP="00F15677">
            <w:pPr>
              <w:numPr>
                <w:ilvl w:val="0"/>
                <w:numId w:val="16"/>
              </w:numPr>
              <w:suppressAutoHyphens w:val="0"/>
              <w:spacing w:after="0"/>
              <w:jc w:val="center"/>
              <w:rPr>
                <w:rFonts w:asciiTheme="minorHAnsi" w:hAnsi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540345" w:rsidRPr="00C34259" w:rsidRDefault="00540345" w:rsidP="00567ADD">
            <w:pPr>
              <w:rPr>
                <w:rFonts w:asciiTheme="minorHAnsi" w:hAnsiTheme="minorHAnsi"/>
                <w:bCs/>
                <w:sz w:val="20"/>
                <w:szCs w:val="20"/>
              </w:rPr>
            </w:pPr>
            <w:r w:rsidRPr="00C34259">
              <w:rPr>
                <w:rFonts w:asciiTheme="minorHAnsi" w:hAnsiTheme="minorHAnsi"/>
                <w:bCs/>
                <w:sz w:val="20"/>
                <w:szCs w:val="20"/>
              </w:rPr>
              <w:t xml:space="preserve"> </w:t>
            </w:r>
            <w:proofErr w:type="spellStart"/>
            <w:r w:rsidRPr="00C34259">
              <w:rPr>
                <w:rFonts w:asciiTheme="minorHAnsi" w:hAnsiTheme="minorHAnsi"/>
                <w:bCs/>
                <w:sz w:val="20"/>
                <w:szCs w:val="20"/>
              </w:rPr>
              <w:t>Δείγμα</w:t>
            </w:r>
            <w:proofErr w:type="spellEnd"/>
          </w:p>
          <w:p w:rsidR="00540345" w:rsidRPr="00C34259" w:rsidRDefault="00540345" w:rsidP="00567ADD">
            <w:pPr>
              <w:rPr>
                <w:rFonts w:asciiTheme="minorHAnsi" w:hAnsiTheme="minorHAnsi"/>
                <w:bCs/>
                <w:sz w:val="20"/>
                <w:szCs w:val="20"/>
                <w:lang w:val="el-GR"/>
              </w:rPr>
            </w:pPr>
            <w:r w:rsidRPr="00C34259">
              <w:rPr>
                <w:rFonts w:asciiTheme="minorHAnsi" w:hAnsi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tcPr>
          <w:p w:rsidR="00540345" w:rsidRPr="00C34259" w:rsidRDefault="00540345" w:rsidP="00567ADD">
            <w:pPr>
              <w:jc w:val="center"/>
              <w:rPr>
                <w:rFonts w:asciiTheme="minorHAnsi" w:hAnsiTheme="minorHAnsi"/>
                <w:bCs/>
                <w:sz w:val="20"/>
                <w:szCs w:val="20"/>
              </w:rPr>
            </w:pPr>
            <w:r w:rsidRPr="00C34259">
              <w:rPr>
                <w:rFonts w:asciiTheme="minorHAnsi" w:hAnsi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r>
      <w:tr w:rsidR="00540345"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0345" w:rsidRPr="00C34259" w:rsidRDefault="00540345" w:rsidP="00F15677">
            <w:pPr>
              <w:numPr>
                <w:ilvl w:val="0"/>
                <w:numId w:val="16"/>
              </w:numPr>
              <w:suppressAutoHyphens w:val="0"/>
              <w:spacing w:after="0"/>
              <w:jc w:val="center"/>
              <w:rPr>
                <w:rFonts w:asciiTheme="minorHAnsi" w:hAnsi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540345" w:rsidRPr="00C34259" w:rsidRDefault="00540345" w:rsidP="00567ADD">
            <w:pPr>
              <w:rPr>
                <w:rFonts w:asciiTheme="minorHAnsi" w:hAnsiTheme="minorHAnsi"/>
                <w:bCs/>
                <w:sz w:val="20"/>
                <w:szCs w:val="20"/>
                <w:lang w:val="el-GR"/>
              </w:rPr>
            </w:pPr>
            <w:r w:rsidRPr="00C34259">
              <w:rPr>
                <w:rFonts w:asciiTheme="minorHAnsi" w:hAnsiTheme="minorHAnsi"/>
                <w:bCs/>
                <w:sz w:val="20"/>
                <w:szCs w:val="20"/>
              </w:rPr>
              <w:t xml:space="preserve"> </w:t>
            </w:r>
            <w:r w:rsidRPr="00C34259">
              <w:rPr>
                <w:rFonts w:asciiTheme="minorHAnsi" w:hAnsiTheme="minorHAnsi"/>
                <w:bCs/>
                <w:sz w:val="20"/>
                <w:szCs w:val="20"/>
                <w:lang w:val="el-GR"/>
              </w:rPr>
              <w:t>Εκπαίδευση προσωπικού</w:t>
            </w:r>
          </w:p>
          <w:p w:rsidR="00540345" w:rsidRPr="00C34259" w:rsidRDefault="00540345" w:rsidP="00567ADD">
            <w:pPr>
              <w:rPr>
                <w:rFonts w:asciiTheme="minorHAnsi" w:hAnsiTheme="minorHAnsi"/>
                <w:bCs/>
                <w:sz w:val="20"/>
                <w:szCs w:val="20"/>
                <w:lang w:val="el-GR"/>
              </w:rPr>
            </w:pPr>
            <w:r w:rsidRPr="00C34259">
              <w:rPr>
                <w:rFonts w:asciiTheme="minorHAnsi" w:hAnsi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tcPr>
          <w:p w:rsidR="00540345" w:rsidRPr="00C34259" w:rsidRDefault="00540345" w:rsidP="00567ADD">
            <w:pPr>
              <w:jc w:val="center"/>
              <w:rPr>
                <w:rFonts w:asciiTheme="minorHAnsi" w:hAnsiTheme="minorHAnsi"/>
                <w:bCs/>
                <w:sz w:val="20"/>
                <w:szCs w:val="20"/>
              </w:rPr>
            </w:pPr>
            <w:r w:rsidRPr="00C34259">
              <w:rPr>
                <w:rFonts w:asciiTheme="minorHAnsi" w:hAnsi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r>
      <w:tr w:rsidR="00540345"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0345" w:rsidRPr="00C34259" w:rsidRDefault="00540345" w:rsidP="00F15677">
            <w:pPr>
              <w:numPr>
                <w:ilvl w:val="0"/>
                <w:numId w:val="16"/>
              </w:numPr>
              <w:suppressAutoHyphens w:val="0"/>
              <w:spacing w:after="0"/>
              <w:jc w:val="center"/>
              <w:rPr>
                <w:rFonts w:asciiTheme="minorHAnsi" w:hAnsi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540345" w:rsidRPr="00C34259" w:rsidRDefault="00540345" w:rsidP="00567ADD">
            <w:pPr>
              <w:rPr>
                <w:rFonts w:asciiTheme="minorHAnsi" w:hAnsiTheme="minorHAnsi"/>
                <w:bCs/>
                <w:sz w:val="20"/>
                <w:szCs w:val="20"/>
                <w:lang w:val="el-GR"/>
              </w:rPr>
            </w:pPr>
            <w:r w:rsidRPr="00C34259">
              <w:rPr>
                <w:rFonts w:asciiTheme="minorHAnsi" w:hAnsiTheme="minorHAnsi"/>
                <w:bCs/>
                <w:sz w:val="20"/>
                <w:szCs w:val="20"/>
              </w:rPr>
              <w:t xml:space="preserve"> </w:t>
            </w:r>
            <w:r w:rsidRPr="00C34259">
              <w:rPr>
                <w:rFonts w:asciiTheme="minorHAnsi" w:hAnsiTheme="minorHAnsi"/>
                <w:bCs/>
                <w:sz w:val="20"/>
                <w:szCs w:val="20"/>
                <w:lang w:val="el-GR"/>
              </w:rPr>
              <w:t>Παράδοση οχημάτων</w:t>
            </w:r>
          </w:p>
          <w:p w:rsidR="00540345" w:rsidRPr="00C34259" w:rsidRDefault="00540345" w:rsidP="00567ADD">
            <w:pPr>
              <w:rPr>
                <w:rFonts w:asciiTheme="minorHAnsi" w:hAnsiTheme="minorHAnsi"/>
                <w:bCs/>
                <w:sz w:val="20"/>
                <w:szCs w:val="20"/>
                <w:lang w:val="el-GR"/>
              </w:rPr>
            </w:pPr>
            <w:r w:rsidRPr="00C34259">
              <w:rPr>
                <w:rFonts w:asciiTheme="minorHAnsi" w:hAnsi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tcPr>
          <w:p w:rsidR="00540345" w:rsidRPr="00C34259" w:rsidRDefault="00540345" w:rsidP="00567ADD">
            <w:pPr>
              <w:jc w:val="center"/>
              <w:rPr>
                <w:rFonts w:asciiTheme="minorHAnsi" w:hAnsiTheme="minorHAnsi"/>
                <w:bCs/>
                <w:sz w:val="20"/>
                <w:szCs w:val="20"/>
              </w:rPr>
            </w:pPr>
            <w:r w:rsidRPr="00C34259">
              <w:rPr>
                <w:rFonts w:asciiTheme="minorHAnsi" w:hAnsi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r>
      <w:tr w:rsidR="00540345"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0345" w:rsidRPr="00C34259" w:rsidRDefault="00540345" w:rsidP="00F15677">
            <w:pPr>
              <w:numPr>
                <w:ilvl w:val="0"/>
                <w:numId w:val="16"/>
              </w:numPr>
              <w:suppressAutoHyphens w:val="0"/>
              <w:spacing w:after="0"/>
              <w:jc w:val="center"/>
              <w:rPr>
                <w:rFonts w:asciiTheme="minorHAnsi" w:hAnsi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540345" w:rsidRPr="00C34259" w:rsidRDefault="00540345" w:rsidP="00567ADD">
            <w:pPr>
              <w:rPr>
                <w:rFonts w:asciiTheme="minorHAnsi" w:hAnsiTheme="minorHAnsi"/>
                <w:bCs/>
                <w:sz w:val="20"/>
                <w:szCs w:val="20"/>
                <w:lang w:val="el-GR"/>
              </w:rPr>
            </w:pPr>
            <w:r w:rsidRPr="00C34259">
              <w:rPr>
                <w:rFonts w:asciiTheme="minorHAnsi" w:hAnsiTheme="minorHAnsi"/>
                <w:bCs/>
                <w:sz w:val="20"/>
                <w:szCs w:val="20"/>
                <w:lang w:val="el-GR"/>
              </w:rPr>
              <w:t xml:space="preserve"> Συμπληρωματικά στοιχεία της τεχνικής προσφοράς</w:t>
            </w:r>
            <w:r w:rsidRPr="00C34259">
              <w:rPr>
                <w:rFonts w:asciiTheme="minorHAnsi" w:hAnsiTheme="minorHAnsi"/>
                <w:bCs/>
                <w:i/>
                <w:sz w:val="20"/>
                <w:szCs w:val="20"/>
                <w:lang w:val="el-GR" w:eastAsia="en-US"/>
              </w:rPr>
              <w:t xml:space="preserve"> 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tcPr>
          <w:p w:rsidR="00540345" w:rsidRPr="00C34259" w:rsidRDefault="00540345" w:rsidP="00567ADD">
            <w:pPr>
              <w:jc w:val="center"/>
              <w:rPr>
                <w:rFonts w:asciiTheme="minorHAnsi" w:hAnsiTheme="minorHAnsi"/>
                <w:bCs/>
                <w:sz w:val="20"/>
                <w:szCs w:val="20"/>
              </w:rPr>
            </w:pPr>
            <w:r w:rsidRPr="00C34259">
              <w:rPr>
                <w:rFonts w:asciiTheme="minorHAnsi" w:hAnsi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540345" w:rsidRPr="00C34259" w:rsidRDefault="00540345" w:rsidP="00567ADD">
            <w:pPr>
              <w:rPr>
                <w:rFonts w:asciiTheme="minorHAnsi" w:hAnsiTheme="minorHAnsi"/>
                <w:bCs/>
                <w:sz w:val="20"/>
                <w:szCs w:val="20"/>
              </w:rPr>
            </w:pPr>
          </w:p>
        </w:tc>
      </w:tr>
    </w:tbl>
    <w:p w:rsidR="00540345" w:rsidRPr="00C34259" w:rsidRDefault="00540345" w:rsidP="00540345">
      <w:pPr>
        <w:widowControl w:val="0"/>
        <w:suppressAutoHyphens w:val="0"/>
        <w:spacing w:after="0" w:line="276" w:lineRule="auto"/>
        <w:jc w:val="center"/>
        <w:rPr>
          <w:rFonts w:asciiTheme="minorHAnsi" w:hAnsiTheme="minorHAnsi"/>
          <w:b/>
          <w:sz w:val="20"/>
          <w:szCs w:val="20"/>
          <w:lang w:val="el-GR"/>
        </w:rPr>
      </w:pPr>
    </w:p>
    <w:p w:rsidR="00540345" w:rsidRPr="00C34259" w:rsidRDefault="00540345" w:rsidP="00540345">
      <w:pPr>
        <w:suppressAutoHyphens w:val="0"/>
        <w:overflowPunct w:val="0"/>
        <w:autoSpaceDE w:val="0"/>
        <w:autoSpaceDN w:val="0"/>
        <w:adjustRightInd w:val="0"/>
        <w:spacing w:before="240" w:after="0"/>
        <w:textAlignment w:val="baseline"/>
        <w:rPr>
          <w:rFonts w:eastAsia="Calibri" w:cs="Times New Roman"/>
          <w:bCs/>
          <w:sz w:val="20"/>
          <w:szCs w:val="20"/>
          <w:lang w:val="el-GR" w:eastAsia="en-US"/>
        </w:rPr>
      </w:pPr>
      <w:r w:rsidRPr="00C34259">
        <w:rPr>
          <w:rFonts w:asciiTheme="minorHAnsi" w:hAnsiTheme="minorHAnsi"/>
          <w:bCs/>
          <w:sz w:val="20"/>
          <w:szCs w:val="20"/>
          <w:lang w:val="el-GR" w:eastAsia="el-GR"/>
        </w:rPr>
        <w:t>ΟΙ ΑΠΑΝΤΗΣΕΙΣ ΣΤΙΣ ΑΝΩΤΕΡΩ ΤΕΧΝΙΚΕΣ ΑΠΑΙΤΗΣΕΙΣ ΝΑ ΕΙΝΑΙ ΚΑΤΑ ΠΡΟΤΙΜΗΣΗ ΑΝΑΛΥΤΙΚΕΣ ΚΑΙ ΕΠΕΞΗΓΗΜΑΤΙΚΕΣ</w:t>
      </w:r>
    </w:p>
    <w:p w:rsidR="00540345" w:rsidRPr="00C34259" w:rsidRDefault="00540345" w:rsidP="00540345">
      <w:pPr>
        <w:widowControl w:val="0"/>
        <w:suppressAutoHyphens w:val="0"/>
        <w:spacing w:after="0" w:line="276" w:lineRule="auto"/>
        <w:jc w:val="center"/>
        <w:rPr>
          <w:rFonts w:asciiTheme="minorHAnsi" w:hAnsiTheme="minorHAnsi"/>
          <w:b/>
          <w:sz w:val="20"/>
          <w:szCs w:val="20"/>
          <w:lang w:val="el-GR"/>
        </w:rPr>
      </w:pPr>
    </w:p>
    <w:p w:rsidR="00540345" w:rsidRPr="00C34259" w:rsidRDefault="00540345" w:rsidP="00540345">
      <w:pPr>
        <w:suppressAutoHyphens w:val="0"/>
        <w:spacing w:after="200" w:line="276" w:lineRule="auto"/>
        <w:jc w:val="left"/>
        <w:rPr>
          <w:rFonts w:eastAsia="Palatino Linotype" w:cs="Palatino Linotype"/>
          <w:sz w:val="20"/>
          <w:szCs w:val="20"/>
          <w:lang w:val="el-GR" w:eastAsia="en-US"/>
        </w:rPr>
      </w:pPr>
      <w:r w:rsidRPr="00C34259">
        <w:rPr>
          <w:rFonts w:eastAsia="Palatino Linotype" w:cs="Palatino Linotype"/>
          <w:sz w:val="20"/>
          <w:szCs w:val="20"/>
          <w:lang w:val="el-GR" w:eastAsia="en-US"/>
        </w:rPr>
        <w:br w:type="page"/>
      </w:r>
    </w:p>
    <w:p w:rsidR="007928E4" w:rsidRPr="00C34259" w:rsidRDefault="007928E4" w:rsidP="007928E4">
      <w:pPr>
        <w:keepNext/>
        <w:shd w:val="clear" w:color="auto" w:fill="365F91"/>
        <w:suppressAutoHyphens w:val="0"/>
        <w:spacing w:after="0"/>
        <w:outlineLvl w:val="0"/>
        <w:rPr>
          <w:rFonts w:cs="Times New Roman"/>
          <w:b/>
          <w:caps/>
          <w:sz w:val="28"/>
          <w:szCs w:val="28"/>
          <w:lang w:val="el-GR" w:eastAsia="el-GR"/>
        </w:rPr>
      </w:pPr>
      <w:r w:rsidRPr="00C34259">
        <w:rPr>
          <w:rFonts w:cs="Times New Roman"/>
          <w:b/>
          <w:caps/>
          <w:sz w:val="28"/>
          <w:szCs w:val="28"/>
          <w:lang w:val="el-GR" w:eastAsia="el-GR"/>
        </w:rPr>
        <w:lastRenderedPageBreak/>
        <w:t>ΟΜΑΔΑ  Γ:</w:t>
      </w:r>
      <w:r w:rsidRPr="00C34259">
        <w:rPr>
          <w:rFonts w:cs="Consolas"/>
          <w:b/>
          <w:bCs/>
          <w:sz w:val="28"/>
          <w:szCs w:val="28"/>
          <w:lang w:val="el-GR" w:eastAsia="el-GR"/>
        </w:rPr>
        <w:t xml:space="preserve"> </w:t>
      </w:r>
    </w:p>
    <w:p w:rsidR="007928E4" w:rsidRPr="00C34259" w:rsidRDefault="007928E4" w:rsidP="00542CEC">
      <w:pPr>
        <w:pStyle w:val="Default"/>
        <w:spacing w:before="240" w:line="276" w:lineRule="auto"/>
        <w:jc w:val="both"/>
        <w:rPr>
          <w:rFonts w:asciiTheme="minorHAnsi" w:hAnsiTheme="minorHAnsi" w:cs="Arial"/>
          <w:b/>
          <w:bCs/>
          <w:color w:val="auto"/>
          <w:sz w:val="20"/>
          <w:szCs w:val="20"/>
        </w:rPr>
      </w:pPr>
    </w:p>
    <w:p w:rsidR="007928E4" w:rsidRPr="00C34259" w:rsidRDefault="007928E4" w:rsidP="00946477">
      <w:pPr>
        <w:widowControl w:val="0"/>
        <w:numPr>
          <w:ilvl w:val="0"/>
          <w:numId w:val="11"/>
        </w:numPr>
        <w:shd w:val="clear" w:color="auto" w:fill="DBE5F1"/>
        <w:suppressAutoHyphens w:val="0"/>
        <w:spacing w:after="0" w:line="276" w:lineRule="auto"/>
        <w:ind w:left="426" w:hanging="426"/>
        <w:rPr>
          <w:rFonts w:eastAsia="Palatino Linotype" w:cs="Palatino Linotype"/>
          <w:b/>
          <w:szCs w:val="22"/>
          <w:lang w:val="el-GR" w:eastAsia="en-US"/>
        </w:rPr>
      </w:pPr>
      <w:r w:rsidRPr="00C34259">
        <w:rPr>
          <w:rFonts w:eastAsia="Palatino Linotype" w:cs="Palatino Linotype"/>
          <w:b/>
          <w:szCs w:val="22"/>
          <w:lang w:val="el-GR" w:eastAsia="en-US"/>
        </w:rPr>
        <w:t>ΑΝΥΨΩΤΙΚΟ ΜΗΧΑΝΗΜΑ</w:t>
      </w:r>
    </w:p>
    <w:p w:rsidR="007928E4" w:rsidRPr="00C34259" w:rsidRDefault="007635F8" w:rsidP="001A7A57">
      <w:pPr>
        <w:spacing w:before="240" w:line="276" w:lineRule="auto"/>
        <w:rPr>
          <w:rFonts w:asciiTheme="minorHAnsi" w:hAnsiTheme="minorHAnsi" w:cstheme="minorHAnsi"/>
          <w:sz w:val="21"/>
          <w:szCs w:val="21"/>
          <w:lang w:val="el-GR"/>
        </w:rPr>
      </w:pPr>
      <w:r w:rsidRPr="00C34259">
        <w:rPr>
          <w:rFonts w:asciiTheme="minorHAnsi" w:hAnsiTheme="minorHAnsi" w:cstheme="minorHAnsi"/>
          <w:b/>
          <w:sz w:val="21"/>
          <w:szCs w:val="21"/>
          <w:u w:val="single"/>
          <w:lang w:val="el-GR"/>
        </w:rPr>
        <w:t>Σκοπός</w:t>
      </w:r>
      <w:r w:rsidR="007928E4" w:rsidRPr="00C34259">
        <w:rPr>
          <w:rFonts w:asciiTheme="minorHAnsi" w:hAnsiTheme="minorHAnsi" w:cstheme="minorHAnsi"/>
          <w:b/>
          <w:sz w:val="21"/>
          <w:szCs w:val="21"/>
          <w:u w:val="single"/>
          <w:lang w:val="el-GR"/>
        </w:rPr>
        <w:t>:</w:t>
      </w:r>
      <w:r w:rsidR="007928E4" w:rsidRPr="00C34259">
        <w:rPr>
          <w:rFonts w:asciiTheme="minorHAnsi" w:hAnsiTheme="minorHAnsi" w:cstheme="minorHAnsi"/>
          <w:sz w:val="21"/>
          <w:szCs w:val="21"/>
          <w:lang w:val="el-GR"/>
        </w:rPr>
        <w:t xml:space="preserve"> Το προς προμήθεια μηχάνημα </w:t>
      </w:r>
      <w:r w:rsidR="00E955CD" w:rsidRPr="00C34259">
        <w:rPr>
          <w:rFonts w:asciiTheme="minorHAnsi" w:hAnsiTheme="minorHAnsi" w:cstheme="minorHAnsi"/>
          <w:sz w:val="21"/>
          <w:szCs w:val="21"/>
          <w:lang w:val="el-GR"/>
        </w:rPr>
        <w:t xml:space="preserve">αφορά </w:t>
      </w:r>
      <w:r w:rsidR="003E3AF7" w:rsidRPr="00C34259">
        <w:rPr>
          <w:rFonts w:asciiTheme="minorHAnsi" w:hAnsiTheme="minorHAnsi" w:cstheme="minorHAnsi"/>
          <w:sz w:val="21"/>
          <w:szCs w:val="21"/>
          <w:lang w:val="el-GR"/>
        </w:rPr>
        <w:t>ανυψωτικό</w:t>
      </w:r>
      <w:r w:rsidR="00E955CD" w:rsidRPr="00C34259">
        <w:rPr>
          <w:rFonts w:asciiTheme="minorHAnsi" w:hAnsiTheme="minorHAnsi" w:cstheme="minorHAnsi"/>
          <w:sz w:val="21"/>
          <w:szCs w:val="21"/>
          <w:lang w:val="el-GR"/>
        </w:rPr>
        <w:t xml:space="preserve"> τηλεσκοπικό φορ</w:t>
      </w:r>
      <w:r w:rsidR="00501F5D" w:rsidRPr="00C34259">
        <w:rPr>
          <w:rFonts w:asciiTheme="minorHAnsi" w:hAnsiTheme="minorHAnsi" w:cstheme="minorHAnsi"/>
          <w:sz w:val="21"/>
          <w:szCs w:val="21"/>
          <w:lang w:val="el-GR"/>
        </w:rPr>
        <w:t>τ</w:t>
      </w:r>
      <w:r w:rsidR="00E955CD" w:rsidRPr="00C34259">
        <w:rPr>
          <w:rFonts w:asciiTheme="minorHAnsi" w:hAnsiTheme="minorHAnsi" w:cstheme="minorHAnsi"/>
          <w:sz w:val="21"/>
          <w:szCs w:val="21"/>
          <w:lang w:val="el-GR"/>
        </w:rPr>
        <w:t xml:space="preserve">ωτή και </w:t>
      </w:r>
      <w:r w:rsidR="007928E4" w:rsidRPr="00C34259">
        <w:rPr>
          <w:rFonts w:asciiTheme="minorHAnsi" w:hAnsiTheme="minorHAnsi" w:cstheme="minorHAnsi"/>
          <w:sz w:val="21"/>
          <w:szCs w:val="21"/>
          <w:lang w:val="el-GR"/>
        </w:rPr>
        <w:t xml:space="preserve">προορίζεται για τις ανάγκες της υπηρεσίας και ιδιαίτερα για την μεταφορά </w:t>
      </w:r>
      <w:r w:rsidR="00BE5294" w:rsidRPr="00C34259">
        <w:rPr>
          <w:rFonts w:asciiTheme="minorHAnsi" w:hAnsiTheme="minorHAnsi" w:cstheme="minorHAnsi"/>
          <w:sz w:val="21"/>
          <w:szCs w:val="21"/>
          <w:lang w:val="el-GR"/>
        </w:rPr>
        <w:t xml:space="preserve">και </w:t>
      </w:r>
      <w:r w:rsidR="003E3AF7" w:rsidRPr="00C34259">
        <w:rPr>
          <w:rFonts w:asciiTheme="minorHAnsi" w:hAnsiTheme="minorHAnsi" w:cstheme="minorHAnsi"/>
          <w:sz w:val="21"/>
          <w:szCs w:val="21"/>
          <w:lang w:val="el-GR"/>
        </w:rPr>
        <w:t>φορτοεκφόρτωση</w:t>
      </w:r>
      <w:r w:rsidR="00BE5294" w:rsidRPr="00C34259">
        <w:rPr>
          <w:rFonts w:asciiTheme="minorHAnsi" w:hAnsiTheme="minorHAnsi" w:cstheme="minorHAnsi"/>
          <w:sz w:val="21"/>
          <w:szCs w:val="21"/>
          <w:lang w:val="el-GR"/>
        </w:rPr>
        <w:t xml:space="preserve"> </w:t>
      </w:r>
      <w:r w:rsidR="007928E4" w:rsidRPr="00C34259">
        <w:rPr>
          <w:rFonts w:asciiTheme="minorHAnsi" w:hAnsiTheme="minorHAnsi" w:cstheme="minorHAnsi"/>
          <w:sz w:val="21"/>
          <w:szCs w:val="21"/>
          <w:lang w:val="el-GR"/>
        </w:rPr>
        <w:t xml:space="preserve">δεμάτων , </w:t>
      </w:r>
      <w:proofErr w:type="spellStart"/>
      <w:r w:rsidR="007928E4" w:rsidRPr="00C34259">
        <w:rPr>
          <w:rFonts w:asciiTheme="minorHAnsi" w:hAnsiTheme="minorHAnsi" w:cstheme="minorHAnsi"/>
          <w:sz w:val="21"/>
          <w:szCs w:val="21"/>
          <w:lang w:val="el-GR"/>
        </w:rPr>
        <w:t>παλετοδοχίων</w:t>
      </w:r>
      <w:proofErr w:type="spellEnd"/>
      <w:r w:rsidR="007928E4" w:rsidRPr="00C34259">
        <w:rPr>
          <w:rFonts w:asciiTheme="minorHAnsi" w:hAnsiTheme="minorHAnsi" w:cstheme="minorHAnsi"/>
          <w:sz w:val="21"/>
          <w:szCs w:val="21"/>
          <w:lang w:val="el-GR"/>
        </w:rPr>
        <w:t xml:space="preserve">, ογκωδών αντικειμένων όπως </w:t>
      </w:r>
      <w:r w:rsidR="003E3AF7" w:rsidRPr="00C34259">
        <w:rPr>
          <w:rFonts w:asciiTheme="minorHAnsi" w:hAnsiTheme="minorHAnsi" w:cstheme="minorHAnsi"/>
          <w:sz w:val="21"/>
          <w:szCs w:val="21"/>
          <w:lang w:val="el-GR"/>
        </w:rPr>
        <w:t>ψυγεία</w:t>
      </w:r>
      <w:r w:rsidR="007928E4" w:rsidRPr="00C34259">
        <w:rPr>
          <w:rFonts w:asciiTheme="minorHAnsi" w:hAnsiTheme="minorHAnsi" w:cstheme="minorHAnsi"/>
          <w:sz w:val="21"/>
          <w:szCs w:val="21"/>
          <w:lang w:val="el-GR"/>
        </w:rPr>
        <w:t>, πλυντ</w:t>
      </w:r>
      <w:r w:rsidRPr="00C34259">
        <w:rPr>
          <w:rFonts w:asciiTheme="minorHAnsi" w:hAnsiTheme="minorHAnsi" w:cstheme="minorHAnsi"/>
          <w:sz w:val="21"/>
          <w:szCs w:val="21"/>
          <w:lang w:val="el-GR"/>
        </w:rPr>
        <w:t>ή</w:t>
      </w:r>
      <w:r w:rsidR="007928E4" w:rsidRPr="00C34259">
        <w:rPr>
          <w:rFonts w:asciiTheme="minorHAnsi" w:hAnsiTheme="minorHAnsi" w:cstheme="minorHAnsi"/>
          <w:sz w:val="21"/>
          <w:szCs w:val="21"/>
          <w:lang w:val="el-GR"/>
        </w:rPr>
        <w:t xml:space="preserve">ρια, έπιπλα, </w:t>
      </w:r>
      <w:r w:rsidR="00BE5294" w:rsidRPr="00C34259">
        <w:rPr>
          <w:rFonts w:asciiTheme="minorHAnsi" w:hAnsiTheme="minorHAnsi" w:cstheme="minorHAnsi"/>
          <w:sz w:val="21"/>
          <w:szCs w:val="21"/>
          <w:lang w:val="el-GR"/>
        </w:rPr>
        <w:t>κλαδι</w:t>
      </w:r>
      <w:r w:rsidRPr="00C34259">
        <w:rPr>
          <w:rFonts w:asciiTheme="minorHAnsi" w:hAnsiTheme="minorHAnsi" w:cstheme="minorHAnsi"/>
          <w:sz w:val="21"/>
          <w:szCs w:val="21"/>
          <w:lang w:val="el-GR"/>
        </w:rPr>
        <w:t>ά</w:t>
      </w:r>
      <w:r w:rsidR="00BE5294" w:rsidRPr="00C34259">
        <w:rPr>
          <w:rFonts w:asciiTheme="minorHAnsi" w:hAnsiTheme="minorHAnsi" w:cstheme="minorHAnsi"/>
          <w:sz w:val="21"/>
          <w:szCs w:val="21"/>
          <w:lang w:val="el-GR"/>
        </w:rPr>
        <w:t>, κορμ</w:t>
      </w:r>
      <w:r w:rsidRPr="00C34259">
        <w:rPr>
          <w:rFonts w:asciiTheme="minorHAnsi" w:hAnsiTheme="minorHAnsi" w:cstheme="minorHAnsi"/>
          <w:sz w:val="21"/>
          <w:szCs w:val="21"/>
          <w:lang w:val="el-GR"/>
        </w:rPr>
        <w:t>ούς</w:t>
      </w:r>
      <w:r w:rsidR="00BE5294" w:rsidRPr="00C34259">
        <w:rPr>
          <w:rFonts w:asciiTheme="minorHAnsi" w:hAnsiTheme="minorHAnsi" w:cstheme="minorHAnsi"/>
          <w:sz w:val="21"/>
          <w:szCs w:val="21"/>
          <w:lang w:val="el-GR"/>
        </w:rPr>
        <w:t xml:space="preserve"> δένδρων. Οι εργασίες </w:t>
      </w:r>
      <w:r w:rsidR="003E3AF7" w:rsidRPr="00C34259">
        <w:rPr>
          <w:rFonts w:asciiTheme="minorHAnsi" w:hAnsiTheme="minorHAnsi" w:cstheme="minorHAnsi"/>
          <w:sz w:val="21"/>
          <w:szCs w:val="21"/>
          <w:lang w:val="el-GR"/>
        </w:rPr>
        <w:t>φορτοεκφόρτωσης</w:t>
      </w:r>
      <w:r w:rsidR="00BE5294" w:rsidRPr="00C34259">
        <w:rPr>
          <w:rFonts w:asciiTheme="minorHAnsi" w:hAnsiTheme="minorHAnsi" w:cstheme="minorHAnsi"/>
          <w:sz w:val="21"/>
          <w:szCs w:val="21"/>
          <w:lang w:val="el-GR"/>
        </w:rPr>
        <w:t xml:space="preserve"> θα πραγματοποιούνται και σε μεγάλα ύψη για το </w:t>
      </w:r>
      <w:proofErr w:type="spellStart"/>
      <w:r w:rsidR="00BE5294" w:rsidRPr="00C34259">
        <w:rPr>
          <w:rFonts w:asciiTheme="minorHAnsi" w:hAnsiTheme="minorHAnsi" w:cstheme="minorHAnsi"/>
          <w:sz w:val="21"/>
          <w:szCs w:val="21"/>
          <w:lang w:val="el-GR"/>
        </w:rPr>
        <w:t>ντάνιασμα</w:t>
      </w:r>
      <w:proofErr w:type="spellEnd"/>
      <w:r w:rsidR="00BE5294" w:rsidRPr="00C34259">
        <w:rPr>
          <w:rFonts w:asciiTheme="minorHAnsi" w:hAnsiTheme="minorHAnsi" w:cstheme="minorHAnsi"/>
          <w:sz w:val="21"/>
          <w:szCs w:val="21"/>
          <w:lang w:val="el-GR"/>
        </w:rPr>
        <w:t xml:space="preserve"> δεμάτων όπως </w:t>
      </w:r>
      <w:r w:rsidRPr="00C34259">
        <w:rPr>
          <w:rFonts w:asciiTheme="minorHAnsi" w:hAnsiTheme="minorHAnsi" w:cstheme="minorHAnsi"/>
          <w:sz w:val="21"/>
          <w:szCs w:val="21"/>
          <w:lang w:val="el-GR"/>
        </w:rPr>
        <w:t xml:space="preserve">δέματα με </w:t>
      </w:r>
      <w:proofErr w:type="spellStart"/>
      <w:r w:rsidR="00BE5294" w:rsidRPr="00C34259">
        <w:rPr>
          <w:rFonts w:asciiTheme="minorHAnsi" w:hAnsiTheme="minorHAnsi" w:cstheme="minorHAnsi"/>
          <w:sz w:val="21"/>
          <w:szCs w:val="21"/>
          <w:lang w:val="el-GR"/>
        </w:rPr>
        <w:t>συμπισμένο</w:t>
      </w:r>
      <w:proofErr w:type="spellEnd"/>
      <w:r w:rsidR="00BE5294" w:rsidRPr="00C34259">
        <w:rPr>
          <w:rFonts w:asciiTheme="minorHAnsi" w:hAnsiTheme="minorHAnsi" w:cstheme="minorHAnsi"/>
          <w:sz w:val="21"/>
          <w:szCs w:val="21"/>
          <w:lang w:val="el-GR"/>
        </w:rPr>
        <w:t xml:space="preserve"> </w:t>
      </w:r>
      <w:proofErr w:type="spellStart"/>
      <w:r w:rsidR="00BE5294" w:rsidRPr="00C34259">
        <w:rPr>
          <w:rFonts w:asciiTheme="minorHAnsi" w:hAnsiTheme="minorHAnsi" w:cstheme="minorHAnsi"/>
          <w:sz w:val="21"/>
          <w:szCs w:val="21"/>
          <w:lang w:val="el-GR"/>
        </w:rPr>
        <w:t>δεματοποιημένο</w:t>
      </w:r>
      <w:proofErr w:type="spellEnd"/>
      <w:r w:rsidR="00BE5294" w:rsidRPr="00C34259">
        <w:rPr>
          <w:rFonts w:asciiTheme="minorHAnsi" w:hAnsiTheme="minorHAnsi" w:cstheme="minorHAnsi"/>
          <w:sz w:val="21"/>
          <w:szCs w:val="21"/>
          <w:lang w:val="el-GR"/>
        </w:rPr>
        <w:t xml:space="preserve"> χαρτί – χαρτόνι κλπ ή για την φόρτωση σε κοντέινερ κλαδιών, μπαζών κλπ, και γενικά για τις ανάγκες λειτουργίας των ΠΣ της Μυτιλήνης και της Γέρας.</w:t>
      </w:r>
    </w:p>
    <w:p w:rsidR="007928E4" w:rsidRPr="00C34259" w:rsidRDefault="007928E4" w:rsidP="001A7A57">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Τα παρακάτω στοιχεία θ</w:t>
      </w:r>
      <w:r w:rsidR="007635F8" w:rsidRPr="00C34259">
        <w:rPr>
          <w:rFonts w:asciiTheme="minorHAnsi" w:hAnsiTheme="minorHAnsi" w:cstheme="minorHAnsi"/>
          <w:sz w:val="21"/>
          <w:szCs w:val="21"/>
          <w:lang w:val="el-GR"/>
        </w:rPr>
        <w:t>εωρούνται ουσιώδη και απαράβατα</w:t>
      </w:r>
      <w:r w:rsidRPr="00C34259">
        <w:rPr>
          <w:rFonts w:asciiTheme="minorHAnsi" w:hAnsiTheme="minorHAnsi" w:cstheme="minorHAnsi"/>
          <w:sz w:val="21"/>
          <w:szCs w:val="21"/>
          <w:lang w:val="el-GR"/>
        </w:rPr>
        <w:t>,</w:t>
      </w:r>
      <w:r w:rsidR="007635F8"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lang w:val="el-GR"/>
        </w:rPr>
        <w:t xml:space="preserve">εκτός αν αναφέρεται ότι αποτελούν προτίμηση ή επιθυμία της υπηρεσίας . </w:t>
      </w:r>
    </w:p>
    <w:p w:rsidR="007928E4" w:rsidRPr="00C34259" w:rsidRDefault="007928E4" w:rsidP="001A7A57">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Όπου ρητά αναφέρεται η λέξη τουλάχιστον , με ποινή αποκλεισμού, δεκτές θα γίνονται τιμές οι οποίες θα είναι ίσες ή μεγαλύτερες από την ζητούμενη τιμή . </w:t>
      </w:r>
    </w:p>
    <w:p w:rsidR="007928E4" w:rsidRPr="00C34259" w:rsidRDefault="007928E4" w:rsidP="001A7A57">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Όπου ρητά αναφέρεται η λέξη περίπου, επί ποινή αποκλεισμού, δεν επιτρέπεται απόκλιση μεγαλύτερη ή μικρότερη του 5 % .</w:t>
      </w:r>
    </w:p>
    <w:p w:rsidR="007928E4" w:rsidRPr="00C34259" w:rsidRDefault="007928E4" w:rsidP="001A7A57">
      <w:pPr>
        <w:spacing w:line="276" w:lineRule="auto"/>
        <w:rPr>
          <w:rFonts w:asciiTheme="minorHAnsi" w:hAnsiTheme="minorHAnsi" w:cstheme="minorHAnsi"/>
          <w:sz w:val="21"/>
          <w:szCs w:val="21"/>
          <w:lang w:val="el-GR"/>
        </w:rPr>
      </w:pPr>
    </w:p>
    <w:p w:rsidR="007928E4" w:rsidRPr="00C34259" w:rsidRDefault="007928E4" w:rsidP="001A7A57">
      <w:pPr>
        <w:spacing w:line="276" w:lineRule="auto"/>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t>A. XAPAKTHPIΣTIKA MHXANHMATOΣ</w:t>
      </w:r>
    </w:p>
    <w:p w:rsidR="007928E4" w:rsidRPr="00C34259" w:rsidRDefault="007928E4" w:rsidP="001A7A57">
      <w:pPr>
        <w:spacing w:line="276" w:lineRule="auto"/>
        <w:rPr>
          <w:rFonts w:asciiTheme="minorHAnsi" w:hAnsiTheme="minorHAnsi" w:cstheme="minorHAnsi"/>
          <w:b/>
          <w:sz w:val="21"/>
          <w:szCs w:val="21"/>
          <w:u w:val="single"/>
          <w:lang w:val="el-GR"/>
        </w:rPr>
      </w:pPr>
    </w:p>
    <w:p w:rsidR="007928E4" w:rsidRPr="00C34259" w:rsidRDefault="007928E4" w:rsidP="001A7A57">
      <w:pPr>
        <w:spacing w:line="276" w:lineRule="auto"/>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t>1. Γενικά, τύπος, μέγεθος</w:t>
      </w:r>
    </w:p>
    <w:p w:rsidR="007928E4" w:rsidRPr="00C34259" w:rsidRDefault="007928E4" w:rsidP="001A7A57">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Το προς προμήθεια μηχάνημα θα είναι κατασκευής του τρέχοντος έτους τελείως καινούργιο , πρώτης χρήσης, γνωστού και εύφημου εργοστασίου, μοντέλου, εκ των πλέον εξελιγμένων προσφάτως, τεχνολογικά.</w:t>
      </w:r>
    </w:p>
    <w:p w:rsidR="007928E4" w:rsidRPr="00C34259" w:rsidRDefault="007928E4" w:rsidP="001A7A57">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προσφερόμενο μηχάνημα  θα πρέπει να δέχεται εξαρτήματα  όπως εξάρτημα μεταφοράς παλετών, αρπάγης δεμάτων , κάδο με υδραυλική αρπάγη </w:t>
      </w:r>
      <w:proofErr w:type="spellStart"/>
      <w:r w:rsidRPr="00C34259">
        <w:rPr>
          <w:rFonts w:asciiTheme="minorHAnsi" w:hAnsiTheme="minorHAnsi" w:cstheme="minorHAnsi"/>
          <w:sz w:val="21"/>
          <w:szCs w:val="21"/>
          <w:lang w:val="el-GR"/>
        </w:rPr>
        <w:t>κ.λ.π</w:t>
      </w:r>
      <w:proofErr w:type="spellEnd"/>
      <w:r w:rsidRPr="00C34259">
        <w:rPr>
          <w:rFonts w:asciiTheme="minorHAnsi" w:hAnsiTheme="minorHAnsi" w:cstheme="minorHAnsi"/>
          <w:sz w:val="21"/>
          <w:szCs w:val="21"/>
          <w:lang w:val="el-GR"/>
        </w:rPr>
        <w:t xml:space="preserve">. H λειτουργία της εξάρτησης του φορτωτή, θα είναι υδραυλική γι αυτό η απαίτηση ισχύος-πίεσης του υδραυλικού συστήματος, θα είναι κατά προτίμηση η μέγιστη. </w:t>
      </w:r>
      <w:proofErr w:type="spellStart"/>
      <w:r w:rsidRPr="00C34259">
        <w:rPr>
          <w:rFonts w:asciiTheme="minorHAnsi" w:hAnsiTheme="minorHAnsi" w:cstheme="minorHAnsi"/>
          <w:sz w:val="21"/>
          <w:szCs w:val="21"/>
          <w:lang w:val="el-GR"/>
        </w:rPr>
        <w:t>Tο</w:t>
      </w:r>
      <w:proofErr w:type="spellEnd"/>
      <w:r w:rsidRPr="00C34259">
        <w:rPr>
          <w:rFonts w:asciiTheme="minorHAnsi" w:hAnsiTheme="minorHAnsi" w:cstheme="minorHAnsi"/>
          <w:sz w:val="21"/>
          <w:szCs w:val="21"/>
          <w:lang w:val="el-GR"/>
        </w:rPr>
        <w:t xml:space="preserve"> βάρος του με εξάρτηση </w:t>
      </w:r>
      <w:proofErr w:type="spellStart"/>
      <w:r w:rsidRPr="00C34259">
        <w:rPr>
          <w:rFonts w:asciiTheme="minorHAnsi" w:hAnsiTheme="minorHAnsi" w:cstheme="minorHAnsi"/>
          <w:sz w:val="21"/>
          <w:szCs w:val="21"/>
          <w:lang w:val="el-GR"/>
        </w:rPr>
        <w:t>περόνων</w:t>
      </w:r>
      <w:proofErr w:type="spellEnd"/>
      <w:r w:rsidRPr="00C34259">
        <w:rPr>
          <w:rFonts w:asciiTheme="minorHAnsi" w:hAnsiTheme="minorHAnsi" w:cstheme="minorHAnsi"/>
          <w:sz w:val="21"/>
          <w:szCs w:val="21"/>
          <w:lang w:val="el-GR"/>
        </w:rPr>
        <w:t xml:space="preserve">,  θα είναι μικρότερο από </w:t>
      </w:r>
      <w:r w:rsidR="00721EFF" w:rsidRPr="00C34259">
        <w:rPr>
          <w:rFonts w:asciiTheme="minorHAnsi" w:hAnsiTheme="minorHAnsi" w:cstheme="minorHAnsi"/>
          <w:sz w:val="21"/>
          <w:szCs w:val="21"/>
          <w:lang w:val="el-GR"/>
        </w:rPr>
        <w:t>7</w:t>
      </w:r>
      <w:r w:rsidRPr="00C34259">
        <w:rPr>
          <w:rFonts w:asciiTheme="minorHAnsi" w:hAnsiTheme="minorHAnsi" w:cstheme="minorHAnsi"/>
          <w:sz w:val="21"/>
          <w:szCs w:val="21"/>
          <w:lang w:val="el-GR"/>
        </w:rPr>
        <w:t>,</w:t>
      </w:r>
      <w:r w:rsidR="00721EFF" w:rsidRPr="00C34259">
        <w:rPr>
          <w:rFonts w:asciiTheme="minorHAnsi" w:hAnsiTheme="minorHAnsi" w:cstheme="minorHAnsi"/>
          <w:sz w:val="21"/>
          <w:szCs w:val="21"/>
          <w:lang w:val="el-GR"/>
        </w:rPr>
        <w:t>5</w:t>
      </w:r>
      <w:r w:rsidRPr="00C34259">
        <w:rPr>
          <w:rFonts w:asciiTheme="minorHAnsi" w:hAnsiTheme="minorHAnsi" w:cstheme="minorHAnsi"/>
          <w:sz w:val="21"/>
          <w:szCs w:val="21"/>
          <w:lang w:val="el-GR"/>
        </w:rPr>
        <w:t xml:space="preserve"> </w:t>
      </w:r>
      <w:proofErr w:type="spellStart"/>
      <w:r w:rsidRPr="00C34259">
        <w:rPr>
          <w:rFonts w:asciiTheme="minorHAnsi" w:hAnsiTheme="minorHAnsi" w:cstheme="minorHAnsi"/>
          <w:sz w:val="21"/>
          <w:szCs w:val="21"/>
          <w:lang w:val="el-GR"/>
        </w:rPr>
        <w:t>tn</w:t>
      </w:r>
      <w:proofErr w:type="spellEnd"/>
      <w:r w:rsidRPr="00C34259">
        <w:rPr>
          <w:rFonts w:asciiTheme="minorHAnsi" w:hAnsiTheme="minorHAnsi" w:cstheme="minorHAnsi"/>
          <w:sz w:val="21"/>
          <w:szCs w:val="21"/>
          <w:lang w:val="el-GR"/>
        </w:rPr>
        <w:t xml:space="preserve">. Επί ποινή αποκλεισμού, το ολικό μήκος στον φορέα δεν θα ξεπερνά τα </w:t>
      </w:r>
      <w:r w:rsidR="00272171" w:rsidRPr="00C34259">
        <w:rPr>
          <w:rFonts w:asciiTheme="minorHAnsi" w:hAnsiTheme="minorHAnsi" w:cstheme="minorHAnsi"/>
          <w:sz w:val="21"/>
          <w:szCs w:val="21"/>
          <w:lang w:val="el-GR"/>
        </w:rPr>
        <w:t>4,990</w:t>
      </w:r>
      <w:r w:rsidRPr="00C34259">
        <w:rPr>
          <w:rFonts w:asciiTheme="minorHAnsi" w:hAnsiTheme="minorHAnsi" w:cstheme="minorHAnsi"/>
          <w:sz w:val="21"/>
          <w:szCs w:val="21"/>
        </w:rPr>
        <w:t>mm</w:t>
      </w:r>
      <w:r w:rsidRPr="00C34259">
        <w:rPr>
          <w:rFonts w:asciiTheme="minorHAnsi" w:hAnsiTheme="minorHAnsi" w:cstheme="minorHAnsi"/>
          <w:sz w:val="21"/>
          <w:szCs w:val="21"/>
          <w:lang w:val="el-GR"/>
        </w:rPr>
        <w:t>, το ολικό πλάτος του στα ελαστικά δεν θα ξεπερνά τα 2.400, το μέγιστο ύψος της καμπίνας χωρίς φ</w:t>
      </w:r>
      <w:r w:rsidR="00721EFF" w:rsidRPr="00C34259">
        <w:rPr>
          <w:rFonts w:asciiTheme="minorHAnsi" w:hAnsiTheme="minorHAnsi" w:cstheme="minorHAnsi"/>
          <w:sz w:val="21"/>
          <w:szCs w:val="21"/>
          <w:lang w:val="el-GR"/>
        </w:rPr>
        <w:t>άρο θα είναι μικρότερο από</w:t>
      </w:r>
      <w:r w:rsidR="00272171" w:rsidRPr="00C34259">
        <w:rPr>
          <w:rFonts w:asciiTheme="minorHAnsi" w:hAnsiTheme="minorHAnsi" w:cstheme="minorHAnsi"/>
          <w:sz w:val="21"/>
          <w:szCs w:val="21"/>
          <w:lang w:val="el-GR"/>
        </w:rPr>
        <w:t xml:space="preserve"> 2,</w:t>
      </w:r>
      <w:r w:rsidR="00721EFF" w:rsidRPr="00C34259">
        <w:rPr>
          <w:rFonts w:asciiTheme="minorHAnsi" w:hAnsiTheme="minorHAnsi" w:cstheme="minorHAnsi"/>
          <w:sz w:val="21"/>
          <w:szCs w:val="21"/>
          <w:lang w:val="el-GR"/>
        </w:rPr>
        <w:t>50</w:t>
      </w:r>
      <w:r w:rsidR="00272171" w:rsidRPr="00C34259">
        <w:rPr>
          <w:rFonts w:asciiTheme="minorHAnsi" w:hAnsiTheme="minorHAnsi" w:cstheme="minorHAnsi"/>
          <w:sz w:val="21"/>
          <w:szCs w:val="21"/>
          <w:lang w:val="el-GR"/>
        </w:rPr>
        <w:t>0</w:t>
      </w:r>
      <w:r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rPr>
        <w:t>mm</w:t>
      </w:r>
      <w:r w:rsidRPr="00C34259">
        <w:rPr>
          <w:rFonts w:asciiTheme="minorHAnsi" w:hAnsiTheme="minorHAnsi" w:cstheme="minorHAnsi"/>
          <w:sz w:val="21"/>
          <w:szCs w:val="21"/>
          <w:lang w:val="el-GR"/>
        </w:rPr>
        <w:t xml:space="preserve"> και η απόσταση από το έδαφος θα είναι μεγαλύτερη από 400</w:t>
      </w:r>
      <w:r w:rsidRPr="00C34259">
        <w:rPr>
          <w:rFonts w:asciiTheme="minorHAnsi" w:hAnsiTheme="minorHAnsi" w:cstheme="minorHAnsi"/>
          <w:sz w:val="21"/>
          <w:szCs w:val="21"/>
        </w:rPr>
        <w:t>mm</w:t>
      </w:r>
      <w:r w:rsidRPr="00C34259">
        <w:rPr>
          <w:rFonts w:asciiTheme="minorHAnsi" w:hAnsiTheme="minorHAnsi" w:cstheme="minorHAnsi"/>
          <w:sz w:val="21"/>
          <w:szCs w:val="21"/>
          <w:lang w:val="el-GR"/>
        </w:rPr>
        <w:t>. Γενικότερα οι διαστάσεις του θα πρέπει να του επιτρέπουν την κίνηση σε στενούς και χαμηλούς χώρους όπου υπάρχουν χαμηλοί οριζόντιοι δοκοί υποστήριξης.</w:t>
      </w:r>
    </w:p>
    <w:p w:rsidR="007928E4" w:rsidRPr="00C34259" w:rsidRDefault="007928E4" w:rsidP="001A7A57">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Το πλαίσιο, Θα είναι μονοκόμματο, χωματουργικού τύπου, με τοποθετημένη μπροστά εξάρτηση φορτωτή.</w:t>
      </w:r>
    </w:p>
    <w:p w:rsidR="007928E4" w:rsidRPr="00C34259" w:rsidRDefault="007928E4" w:rsidP="001A7A57">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Η ακτίνα στροφής του μηχανήματος εξωτερικά στα ελαστικά θα πρέπει να είναι η ελάχιστη δυνατή για εύκολους ελιγμούς σε περιορισμένους χώρους και δεν θα πρέπει να ξεπερνά τα 3.800</w:t>
      </w:r>
      <w:r w:rsidRPr="00C34259">
        <w:rPr>
          <w:rFonts w:asciiTheme="minorHAnsi" w:hAnsiTheme="minorHAnsi" w:cstheme="minorHAnsi"/>
          <w:sz w:val="21"/>
          <w:szCs w:val="21"/>
        </w:rPr>
        <w:t>mm</w:t>
      </w:r>
      <w:r w:rsidRPr="00C34259">
        <w:rPr>
          <w:rFonts w:asciiTheme="minorHAnsi" w:hAnsiTheme="minorHAnsi" w:cstheme="minorHAnsi"/>
          <w:sz w:val="21"/>
          <w:szCs w:val="21"/>
          <w:lang w:val="el-GR"/>
        </w:rPr>
        <w:t>. Να αναφερθεί το στοιχείο αυτό προς αξιολόγηση.</w:t>
      </w:r>
    </w:p>
    <w:p w:rsidR="007928E4" w:rsidRPr="00C34259" w:rsidRDefault="007928E4" w:rsidP="001A7A57">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Να δοθούν ακόμη με την προσφορά, το ακριβές μοντέλο, το ελάχιστο ελεύθερο ύψος από το έδαφος, οι διαστάσεις κλπ.</w:t>
      </w:r>
    </w:p>
    <w:p w:rsidR="007928E4" w:rsidRPr="00C34259" w:rsidRDefault="007928E4" w:rsidP="001A7A57">
      <w:pPr>
        <w:spacing w:line="276" w:lineRule="auto"/>
        <w:rPr>
          <w:rFonts w:asciiTheme="minorHAnsi" w:hAnsiTheme="minorHAnsi" w:cstheme="minorHAnsi"/>
          <w:sz w:val="21"/>
          <w:szCs w:val="21"/>
          <w:lang w:val="el-GR"/>
        </w:rPr>
      </w:pPr>
    </w:p>
    <w:p w:rsidR="007928E4" w:rsidRPr="00C34259" w:rsidRDefault="007928E4" w:rsidP="001A7A57">
      <w:pPr>
        <w:spacing w:line="276" w:lineRule="auto"/>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lastRenderedPageBreak/>
        <w:t xml:space="preserve">2. </w:t>
      </w:r>
      <w:proofErr w:type="spellStart"/>
      <w:r w:rsidRPr="00C34259">
        <w:rPr>
          <w:rFonts w:asciiTheme="minorHAnsi" w:hAnsiTheme="minorHAnsi" w:cstheme="minorHAnsi"/>
          <w:b/>
          <w:sz w:val="21"/>
          <w:szCs w:val="21"/>
          <w:u w:val="single"/>
          <w:lang w:val="el-GR"/>
        </w:rPr>
        <w:t>Kινητήρας</w:t>
      </w:r>
      <w:proofErr w:type="spellEnd"/>
    </w:p>
    <w:p w:rsidR="007928E4" w:rsidRPr="00C34259" w:rsidRDefault="007928E4" w:rsidP="001A7A57">
      <w:pPr>
        <w:spacing w:line="276" w:lineRule="auto"/>
        <w:rPr>
          <w:rFonts w:asciiTheme="minorHAnsi" w:hAnsiTheme="minorHAnsi" w:cstheme="minorHAnsi"/>
          <w:iCs/>
          <w:sz w:val="21"/>
          <w:szCs w:val="21"/>
          <w:lang w:val="el-GR"/>
        </w:rPr>
      </w:pPr>
      <w:r w:rsidRPr="00C34259">
        <w:rPr>
          <w:rFonts w:asciiTheme="minorHAnsi" w:hAnsiTheme="minorHAnsi" w:cstheme="minorHAnsi"/>
          <w:iCs/>
          <w:sz w:val="21"/>
          <w:szCs w:val="21"/>
          <w:lang w:val="el-GR"/>
        </w:rPr>
        <w:t xml:space="preserve">Ο κινητήρας θα είναι πετρελαιοκίνητος , τετράχρονος , υδρόψυκτος , γνωστού εργοστασίου κατασκευής , σύμφωνος με τις τελευταίες οδηγίες της ευρωπαϊκής ένωσης ως προς τις εκπομπές ρύπων και τον θόρυβο ( τουλάχιστον σταδίου </w:t>
      </w:r>
      <w:r w:rsidRPr="00C34259">
        <w:rPr>
          <w:rFonts w:asciiTheme="minorHAnsi" w:hAnsiTheme="minorHAnsi" w:cstheme="minorHAnsi"/>
          <w:iCs/>
          <w:sz w:val="21"/>
          <w:szCs w:val="21"/>
        </w:rPr>
        <w:t>EURO</w:t>
      </w:r>
      <w:r w:rsidRPr="00C34259">
        <w:rPr>
          <w:rFonts w:asciiTheme="minorHAnsi" w:hAnsiTheme="minorHAnsi" w:cstheme="minorHAnsi"/>
          <w:iCs/>
          <w:sz w:val="21"/>
          <w:szCs w:val="21"/>
          <w:lang w:val="el-GR"/>
        </w:rPr>
        <w:t xml:space="preserve"> </w:t>
      </w:r>
      <w:r w:rsidRPr="00C34259">
        <w:rPr>
          <w:rFonts w:asciiTheme="minorHAnsi" w:hAnsiTheme="minorHAnsi" w:cstheme="minorHAnsi"/>
          <w:iCs/>
          <w:sz w:val="21"/>
          <w:szCs w:val="21"/>
        </w:rPr>
        <w:t>V</w:t>
      </w:r>
      <w:r w:rsidR="00721EFF" w:rsidRPr="00C34259">
        <w:rPr>
          <w:rFonts w:asciiTheme="minorHAnsi" w:hAnsiTheme="minorHAnsi" w:cstheme="minorHAnsi"/>
          <w:iCs/>
          <w:sz w:val="21"/>
          <w:szCs w:val="21"/>
          <w:lang w:val="el-GR"/>
        </w:rPr>
        <w:t xml:space="preserve"> )</w:t>
      </w:r>
      <w:r w:rsidRPr="00C34259">
        <w:rPr>
          <w:rFonts w:asciiTheme="minorHAnsi" w:hAnsiTheme="minorHAnsi" w:cstheme="minorHAnsi"/>
          <w:iCs/>
          <w:sz w:val="21"/>
          <w:szCs w:val="21"/>
          <w:lang w:val="el-GR"/>
        </w:rPr>
        <w:t>.</w:t>
      </w:r>
      <w:r w:rsidR="00721EFF" w:rsidRPr="00C34259">
        <w:rPr>
          <w:rFonts w:asciiTheme="minorHAnsi" w:hAnsiTheme="minorHAnsi" w:cstheme="minorHAnsi"/>
          <w:iCs/>
          <w:sz w:val="21"/>
          <w:szCs w:val="21"/>
          <w:lang w:val="el-GR"/>
        </w:rPr>
        <w:t xml:space="preserve"> </w:t>
      </w:r>
      <w:r w:rsidRPr="00C34259">
        <w:rPr>
          <w:rFonts w:asciiTheme="minorHAnsi" w:hAnsiTheme="minorHAnsi" w:cstheme="minorHAnsi"/>
          <w:iCs/>
          <w:sz w:val="21"/>
          <w:szCs w:val="21"/>
          <w:lang w:val="el-GR"/>
        </w:rPr>
        <w:t xml:space="preserve">Η ισχύς του θα είναι περίπου 75 </w:t>
      </w:r>
      <w:r w:rsidRPr="00C34259">
        <w:rPr>
          <w:rFonts w:asciiTheme="minorHAnsi" w:hAnsiTheme="minorHAnsi" w:cstheme="minorHAnsi"/>
          <w:iCs/>
          <w:sz w:val="21"/>
          <w:szCs w:val="21"/>
        </w:rPr>
        <w:t>Hp</w:t>
      </w:r>
      <w:r w:rsidRPr="00C34259">
        <w:rPr>
          <w:rFonts w:asciiTheme="minorHAnsi" w:hAnsiTheme="minorHAnsi" w:cstheme="minorHAnsi"/>
          <w:iCs/>
          <w:sz w:val="21"/>
          <w:szCs w:val="21"/>
          <w:lang w:val="el-GR"/>
        </w:rPr>
        <w:t xml:space="preserve"> . </w:t>
      </w:r>
    </w:p>
    <w:p w:rsidR="007928E4" w:rsidRPr="00C34259" w:rsidRDefault="007928E4" w:rsidP="001A7A57">
      <w:pPr>
        <w:spacing w:line="276" w:lineRule="auto"/>
        <w:rPr>
          <w:rFonts w:asciiTheme="minorHAnsi" w:hAnsiTheme="minorHAnsi" w:cstheme="minorHAnsi"/>
          <w:iCs/>
          <w:sz w:val="21"/>
          <w:szCs w:val="21"/>
          <w:lang w:val="el-GR"/>
        </w:rPr>
      </w:pPr>
      <w:r w:rsidRPr="00C34259">
        <w:rPr>
          <w:rFonts w:asciiTheme="minorHAnsi" w:hAnsiTheme="minorHAnsi" w:cstheme="minorHAnsi"/>
          <w:iCs/>
          <w:sz w:val="21"/>
          <w:szCs w:val="21"/>
          <w:lang w:val="el-GR"/>
        </w:rPr>
        <w:t>Θα είναι τοποθετημένος στην δεξιά πλευρά του μηχανήματος , ώστε να διασφαλίζεται η όσο το δυνατό καλύτερη ορατότητα στον χειριστή.</w:t>
      </w:r>
    </w:p>
    <w:p w:rsidR="007928E4" w:rsidRPr="00C34259" w:rsidRDefault="007928E4" w:rsidP="001A7A57">
      <w:pPr>
        <w:spacing w:line="276" w:lineRule="auto"/>
        <w:rPr>
          <w:rFonts w:asciiTheme="minorHAnsi" w:hAnsiTheme="minorHAnsi" w:cstheme="minorHAnsi"/>
          <w:sz w:val="21"/>
          <w:szCs w:val="21"/>
          <w:u w:val="single"/>
          <w:lang w:val="el-GR"/>
        </w:rPr>
      </w:pPr>
    </w:p>
    <w:p w:rsidR="007928E4" w:rsidRPr="00C34259" w:rsidRDefault="007928E4" w:rsidP="001A7A57">
      <w:pPr>
        <w:spacing w:line="276" w:lineRule="auto"/>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t xml:space="preserve">3. </w:t>
      </w:r>
      <w:proofErr w:type="spellStart"/>
      <w:r w:rsidRPr="00C34259">
        <w:rPr>
          <w:rFonts w:asciiTheme="minorHAnsi" w:hAnsiTheme="minorHAnsi" w:cstheme="minorHAnsi"/>
          <w:b/>
          <w:sz w:val="21"/>
          <w:szCs w:val="21"/>
          <w:u w:val="single"/>
          <w:lang w:val="el-GR"/>
        </w:rPr>
        <w:t>Iσχύς</w:t>
      </w:r>
      <w:proofErr w:type="spellEnd"/>
      <w:r w:rsidRPr="00C34259">
        <w:rPr>
          <w:rFonts w:asciiTheme="minorHAnsi" w:hAnsiTheme="minorHAnsi" w:cstheme="minorHAnsi"/>
          <w:b/>
          <w:sz w:val="21"/>
          <w:szCs w:val="21"/>
          <w:u w:val="single"/>
          <w:lang w:val="el-GR"/>
        </w:rPr>
        <w:t xml:space="preserve"> υδραυλικού συστήματος</w:t>
      </w:r>
    </w:p>
    <w:p w:rsidR="007928E4" w:rsidRPr="00C34259" w:rsidRDefault="007928E4" w:rsidP="001A7A57">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υδραυλικό σύστημα θα λειτουργεί μέσω </w:t>
      </w:r>
      <w:proofErr w:type="spellStart"/>
      <w:r w:rsidRPr="00C34259">
        <w:rPr>
          <w:rFonts w:asciiTheme="minorHAnsi" w:hAnsiTheme="minorHAnsi" w:cstheme="minorHAnsi"/>
          <w:sz w:val="21"/>
          <w:szCs w:val="21"/>
          <w:lang w:val="el-GR"/>
        </w:rPr>
        <w:t>γραναζωτής</w:t>
      </w:r>
      <w:proofErr w:type="spellEnd"/>
      <w:r w:rsidRPr="00C34259">
        <w:rPr>
          <w:rFonts w:asciiTheme="minorHAnsi" w:hAnsiTheme="minorHAnsi" w:cstheme="minorHAnsi"/>
          <w:sz w:val="21"/>
          <w:szCs w:val="21"/>
          <w:lang w:val="el-GR"/>
        </w:rPr>
        <w:t xml:space="preserve"> αντλίας και παροχή </w:t>
      </w:r>
      <w:r w:rsidR="00721EFF" w:rsidRPr="00C34259">
        <w:rPr>
          <w:rFonts w:asciiTheme="minorHAnsi" w:hAnsiTheme="minorHAnsi" w:cstheme="minorHAnsi"/>
          <w:sz w:val="21"/>
          <w:szCs w:val="21"/>
          <w:lang w:val="el-GR"/>
        </w:rPr>
        <w:t>του να είναι   μεγαλύτερη από</w:t>
      </w:r>
      <w:r w:rsidRPr="00C34259">
        <w:rPr>
          <w:rFonts w:asciiTheme="minorHAnsi" w:hAnsiTheme="minorHAnsi" w:cstheme="minorHAnsi"/>
          <w:sz w:val="21"/>
          <w:szCs w:val="21"/>
          <w:lang w:val="el-GR"/>
        </w:rPr>
        <w:t xml:space="preserve"> </w:t>
      </w:r>
      <w:r w:rsidR="00F125A5" w:rsidRPr="00C34259">
        <w:rPr>
          <w:rFonts w:asciiTheme="minorHAnsi" w:hAnsiTheme="minorHAnsi" w:cstheme="minorHAnsi"/>
          <w:sz w:val="21"/>
          <w:szCs w:val="21"/>
          <w:lang w:val="el-GR"/>
        </w:rPr>
        <w:t>82</w:t>
      </w:r>
      <w:proofErr w:type="spellStart"/>
      <w:r w:rsidRPr="00C34259">
        <w:rPr>
          <w:rFonts w:asciiTheme="minorHAnsi" w:hAnsiTheme="minorHAnsi" w:cstheme="minorHAnsi"/>
          <w:sz w:val="21"/>
          <w:szCs w:val="21"/>
        </w:rPr>
        <w:t>lt</w:t>
      </w:r>
      <w:proofErr w:type="spellEnd"/>
      <w:r w:rsidRPr="00C34259">
        <w:rPr>
          <w:rFonts w:asciiTheme="minorHAnsi" w:hAnsiTheme="minorHAnsi" w:cstheme="minorHAnsi"/>
          <w:sz w:val="21"/>
          <w:szCs w:val="21"/>
          <w:lang w:val="el-GR"/>
        </w:rPr>
        <w:t>/</w:t>
      </w:r>
      <w:r w:rsidRPr="00C34259">
        <w:rPr>
          <w:rFonts w:asciiTheme="minorHAnsi" w:hAnsiTheme="minorHAnsi" w:cstheme="minorHAnsi"/>
          <w:sz w:val="21"/>
          <w:szCs w:val="21"/>
        </w:rPr>
        <w:t>min</w:t>
      </w:r>
      <w:r w:rsidRPr="00C34259">
        <w:rPr>
          <w:rFonts w:asciiTheme="minorHAnsi" w:hAnsiTheme="minorHAnsi" w:cstheme="minorHAnsi"/>
          <w:sz w:val="21"/>
          <w:szCs w:val="21"/>
          <w:lang w:val="el-GR"/>
        </w:rPr>
        <w:t xml:space="preserve"> με πίεση μεγαλύτερη των </w:t>
      </w:r>
      <w:r w:rsidR="00721EFF" w:rsidRPr="00C34259">
        <w:rPr>
          <w:rFonts w:asciiTheme="minorHAnsi" w:hAnsiTheme="minorHAnsi" w:cstheme="minorHAnsi"/>
          <w:sz w:val="21"/>
          <w:szCs w:val="21"/>
          <w:lang w:val="el-GR"/>
        </w:rPr>
        <w:t>240</w:t>
      </w:r>
      <w:r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rPr>
        <w:t>bar</w:t>
      </w:r>
      <w:r w:rsidRPr="00C34259">
        <w:rPr>
          <w:rFonts w:asciiTheme="minorHAnsi" w:hAnsiTheme="minorHAnsi" w:cstheme="minorHAnsi"/>
          <w:sz w:val="21"/>
          <w:szCs w:val="21"/>
          <w:lang w:val="el-GR"/>
        </w:rPr>
        <w:t xml:space="preserve"> για την καλύτερη και αποδοτικότερη λειτουργία εξαρτήσεων όπως κάδου με αρπάγη </w:t>
      </w:r>
      <w:proofErr w:type="spellStart"/>
      <w:r w:rsidRPr="00C34259">
        <w:rPr>
          <w:rFonts w:asciiTheme="minorHAnsi" w:hAnsiTheme="minorHAnsi" w:cstheme="minorHAnsi"/>
          <w:sz w:val="21"/>
          <w:szCs w:val="21"/>
          <w:lang w:val="el-GR"/>
        </w:rPr>
        <w:t>κ.λ.π</w:t>
      </w:r>
      <w:proofErr w:type="spellEnd"/>
      <w:r w:rsidRPr="00C34259">
        <w:rPr>
          <w:rFonts w:asciiTheme="minorHAnsi" w:hAnsiTheme="minorHAnsi" w:cstheme="minorHAnsi"/>
          <w:sz w:val="21"/>
          <w:szCs w:val="21"/>
          <w:lang w:val="el-GR"/>
        </w:rPr>
        <w:t xml:space="preserve">. που απαιτούν υδραυλική ισχύ . Ο αναμονές των βοηθητικών υδραυλικών θα πρέπει να είναι εργονομικά τοποθετημένες για εύκολη </w:t>
      </w:r>
      <w:proofErr w:type="spellStart"/>
      <w:r w:rsidRPr="00C34259">
        <w:rPr>
          <w:rFonts w:asciiTheme="minorHAnsi" w:hAnsiTheme="minorHAnsi" w:cstheme="minorHAnsi"/>
          <w:sz w:val="21"/>
          <w:szCs w:val="21"/>
          <w:lang w:val="el-GR"/>
        </w:rPr>
        <w:t>σύμπλεξη</w:t>
      </w:r>
      <w:proofErr w:type="spellEnd"/>
      <w:r w:rsidRPr="00C34259">
        <w:rPr>
          <w:rFonts w:asciiTheme="minorHAnsi" w:hAnsiTheme="minorHAnsi" w:cstheme="minorHAnsi"/>
          <w:sz w:val="21"/>
          <w:szCs w:val="21"/>
          <w:lang w:val="el-GR"/>
        </w:rPr>
        <w:t>-</w:t>
      </w:r>
      <w:proofErr w:type="spellStart"/>
      <w:r w:rsidRPr="00C34259">
        <w:rPr>
          <w:rFonts w:asciiTheme="minorHAnsi" w:hAnsiTheme="minorHAnsi" w:cstheme="minorHAnsi"/>
          <w:sz w:val="21"/>
          <w:szCs w:val="21"/>
          <w:lang w:val="el-GR"/>
        </w:rPr>
        <w:t>αποσύμπλεξη</w:t>
      </w:r>
      <w:proofErr w:type="spellEnd"/>
      <w:r w:rsidRPr="00C34259">
        <w:rPr>
          <w:rFonts w:asciiTheme="minorHAnsi" w:hAnsiTheme="minorHAnsi" w:cstheme="minorHAnsi"/>
          <w:sz w:val="21"/>
          <w:szCs w:val="21"/>
          <w:lang w:val="el-GR"/>
        </w:rPr>
        <w:t xml:space="preserve"> των </w:t>
      </w:r>
      <w:proofErr w:type="spellStart"/>
      <w:r w:rsidRPr="00C34259">
        <w:rPr>
          <w:rFonts w:asciiTheme="minorHAnsi" w:hAnsiTheme="minorHAnsi" w:cstheme="minorHAnsi"/>
          <w:sz w:val="21"/>
          <w:szCs w:val="21"/>
          <w:lang w:val="el-GR"/>
        </w:rPr>
        <w:t>παρελκομένων</w:t>
      </w:r>
      <w:proofErr w:type="spellEnd"/>
      <w:r w:rsidRPr="00C34259">
        <w:rPr>
          <w:rFonts w:asciiTheme="minorHAnsi" w:hAnsiTheme="minorHAnsi" w:cstheme="minorHAnsi"/>
          <w:sz w:val="21"/>
          <w:szCs w:val="21"/>
          <w:lang w:val="el-GR"/>
        </w:rPr>
        <w:t>.</w:t>
      </w:r>
    </w:p>
    <w:p w:rsidR="007928E4" w:rsidRPr="00C34259" w:rsidRDefault="007928E4" w:rsidP="001A7A57">
      <w:pPr>
        <w:spacing w:line="276" w:lineRule="auto"/>
        <w:rPr>
          <w:rFonts w:asciiTheme="minorHAnsi" w:hAnsiTheme="minorHAnsi" w:cstheme="minorHAnsi"/>
          <w:sz w:val="21"/>
          <w:szCs w:val="21"/>
          <w:lang w:val="el-GR"/>
        </w:rPr>
      </w:pPr>
      <w:proofErr w:type="spellStart"/>
      <w:r w:rsidRPr="00C34259">
        <w:rPr>
          <w:rFonts w:asciiTheme="minorHAnsi" w:hAnsiTheme="minorHAnsi" w:cstheme="minorHAnsi"/>
          <w:sz w:val="21"/>
          <w:szCs w:val="21"/>
          <w:lang w:val="el-GR"/>
        </w:rPr>
        <w:t>Oι</w:t>
      </w:r>
      <w:proofErr w:type="spellEnd"/>
      <w:r w:rsidRPr="00C34259">
        <w:rPr>
          <w:rFonts w:asciiTheme="minorHAnsi" w:hAnsiTheme="minorHAnsi" w:cstheme="minorHAnsi"/>
          <w:sz w:val="21"/>
          <w:szCs w:val="21"/>
          <w:lang w:val="el-GR"/>
        </w:rPr>
        <w:t xml:space="preserve"> υδραυλικές σωληνώσεις θα είναι κατά προτίμηση, πλήρως προστατευμένες.</w:t>
      </w:r>
    </w:p>
    <w:p w:rsidR="007928E4" w:rsidRPr="00C34259" w:rsidRDefault="007928E4" w:rsidP="001A7A57">
      <w:pPr>
        <w:spacing w:line="276" w:lineRule="auto"/>
        <w:rPr>
          <w:rFonts w:asciiTheme="minorHAnsi" w:hAnsiTheme="minorHAnsi" w:cstheme="minorHAnsi"/>
          <w:sz w:val="21"/>
          <w:szCs w:val="21"/>
          <w:lang w:val="el-GR"/>
        </w:rPr>
      </w:pPr>
    </w:p>
    <w:p w:rsidR="007928E4" w:rsidRPr="00C34259" w:rsidRDefault="007928E4" w:rsidP="001A7A57">
      <w:pPr>
        <w:spacing w:line="276" w:lineRule="auto"/>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t xml:space="preserve">4. Σύστημα μετάδοσης κίνησης – Διεύθυνσης </w:t>
      </w:r>
    </w:p>
    <w:p w:rsidR="007928E4" w:rsidRPr="00C34259" w:rsidRDefault="007928E4" w:rsidP="00CF600D">
      <w:pPr>
        <w:spacing w:line="276" w:lineRule="auto"/>
        <w:rPr>
          <w:rFonts w:asciiTheme="minorHAnsi" w:hAnsiTheme="minorHAnsi" w:cstheme="minorHAnsi"/>
          <w:iCs/>
          <w:sz w:val="21"/>
          <w:szCs w:val="21"/>
          <w:lang w:val="el-GR"/>
        </w:rPr>
      </w:pPr>
      <w:r w:rsidRPr="00C34259">
        <w:rPr>
          <w:rFonts w:asciiTheme="minorHAnsi" w:hAnsiTheme="minorHAnsi" w:cstheme="minorHAnsi"/>
          <w:iCs/>
          <w:sz w:val="21"/>
          <w:szCs w:val="21"/>
          <w:lang w:val="el-GR"/>
        </w:rPr>
        <w:t xml:space="preserve">Η μετάδοση της κίνησης θα πραγματοποιείται επί ποινή αποκλεισμού μέσω μετατροπέα ροπής στρέψης και στους δύο άξονες, προσδίδοντας στο μηχάνημα την μεγαλύτερη δυνατή ροπή   . Το κιβώτιο ταχυτήτων θα διαθέτει </w:t>
      </w:r>
      <w:r w:rsidR="00721EFF" w:rsidRPr="00C34259">
        <w:rPr>
          <w:rFonts w:asciiTheme="minorHAnsi" w:hAnsiTheme="minorHAnsi" w:cstheme="minorHAnsi"/>
          <w:iCs/>
          <w:sz w:val="21"/>
          <w:szCs w:val="21"/>
          <w:lang w:val="el-GR"/>
        </w:rPr>
        <w:t xml:space="preserve">3 ή </w:t>
      </w:r>
      <w:r w:rsidRPr="00C34259">
        <w:rPr>
          <w:rFonts w:asciiTheme="minorHAnsi" w:hAnsiTheme="minorHAnsi" w:cstheme="minorHAnsi"/>
          <w:iCs/>
          <w:sz w:val="21"/>
          <w:szCs w:val="21"/>
          <w:lang w:val="el-GR"/>
        </w:rPr>
        <w:t xml:space="preserve">4 ταχύτητες για την εμπρόσθια και οπίσθια πορεία του μηχανήματος . Η μέγιστη ταχύτητα θα πρέπει να είναι περίπου 25 </w:t>
      </w:r>
      <w:r w:rsidRPr="00C34259">
        <w:rPr>
          <w:rFonts w:asciiTheme="minorHAnsi" w:hAnsiTheme="minorHAnsi" w:cstheme="minorHAnsi"/>
          <w:iCs/>
          <w:sz w:val="21"/>
          <w:szCs w:val="21"/>
        </w:rPr>
        <w:t>km</w:t>
      </w:r>
      <w:r w:rsidRPr="00C34259">
        <w:rPr>
          <w:rFonts w:asciiTheme="minorHAnsi" w:hAnsiTheme="minorHAnsi" w:cstheme="minorHAnsi"/>
          <w:iCs/>
          <w:sz w:val="21"/>
          <w:szCs w:val="21"/>
          <w:lang w:val="el-GR"/>
        </w:rPr>
        <w:t>/</w:t>
      </w:r>
      <w:r w:rsidRPr="00C34259">
        <w:rPr>
          <w:rFonts w:asciiTheme="minorHAnsi" w:hAnsiTheme="minorHAnsi" w:cstheme="minorHAnsi"/>
          <w:iCs/>
          <w:sz w:val="21"/>
          <w:szCs w:val="21"/>
        </w:rPr>
        <w:t>h</w:t>
      </w:r>
      <w:r w:rsidRPr="00C34259">
        <w:rPr>
          <w:rFonts w:asciiTheme="minorHAnsi" w:hAnsiTheme="minorHAnsi" w:cstheme="minorHAnsi"/>
          <w:iCs/>
          <w:sz w:val="21"/>
          <w:szCs w:val="21"/>
          <w:lang w:val="el-GR"/>
        </w:rPr>
        <w:t xml:space="preserve"> . </w:t>
      </w:r>
    </w:p>
    <w:p w:rsidR="007928E4" w:rsidRPr="00C34259" w:rsidRDefault="007928E4" w:rsidP="00CF600D">
      <w:pPr>
        <w:spacing w:line="276" w:lineRule="auto"/>
        <w:rPr>
          <w:rFonts w:asciiTheme="minorHAnsi" w:hAnsiTheme="minorHAnsi" w:cstheme="minorHAnsi"/>
          <w:iCs/>
          <w:sz w:val="21"/>
          <w:szCs w:val="21"/>
          <w:lang w:val="el-GR"/>
        </w:rPr>
      </w:pPr>
      <w:r w:rsidRPr="00C34259">
        <w:rPr>
          <w:rFonts w:asciiTheme="minorHAnsi" w:hAnsiTheme="minorHAnsi" w:cstheme="minorHAnsi"/>
          <w:iCs/>
          <w:sz w:val="21"/>
          <w:szCs w:val="21"/>
          <w:lang w:val="el-GR"/>
        </w:rPr>
        <w:t xml:space="preserve">Η διεύθυνση του μηχανήματος θα επιτυγχάνεται υδραυλικά μέσω της κύριας αντλίας του μηχανήματος και θα διαθέτει επίσης σύστημα 3 τρόπων  διεύθυνσης . </w:t>
      </w:r>
    </w:p>
    <w:p w:rsidR="007928E4" w:rsidRPr="00C34259" w:rsidRDefault="007928E4" w:rsidP="001A7A57">
      <w:pPr>
        <w:spacing w:line="276" w:lineRule="auto"/>
        <w:rPr>
          <w:rFonts w:asciiTheme="minorHAnsi" w:hAnsiTheme="minorHAnsi" w:cstheme="minorHAnsi"/>
          <w:sz w:val="21"/>
          <w:szCs w:val="21"/>
          <w:lang w:val="el-GR"/>
        </w:rPr>
      </w:pPr>
    </w:p>
    <w:p w:rsidR="007928E4" w:rsidRPr="00C34259" w:rsidRDefault="007928E4" w:rsidP="001A7A57">
      <w:pPr>
        <w:spacing w:line="276" w:lineRule="auto"/>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t>5 . Σύστημα πέδησης-στάθμευσης</w:t>
      </w:r>
    </w:p>
    <w:p w:rsidR="007928E4" w:rsidRPr="00C34259" w:rsidRDefault="007928E4" w:rsidP="001A7A57">
      <w:pPr>
        <w:spacing w:line="276" w:lineRule="auto"/>
        <w:rPr>
          <w:rFonts w:asciiTheme="minorHAnsi" w:hAnsiTheme="minorHAnsi" w:cstheme="minorHAnsi"/>
          <w:iCs/>
          <w:sz w:val="21"/>
          <w:szCs w:val="21"/>
          <w:lang w:val="el-GR"/>
        </w:rPr>
      </w:pPr>
      <w:r w:rsidRPr="00C34259">
        <w:rPr>
          <w:rFonts w:asciiTheme="minorHAnsi" w:hAnsiTheme="minorHAnsi" w:cstheme="minorHAnsi"/>
          <w:iCs/>
          <w:sz w:val="21"/>
          <w:szCs w:val="21"/>
          <w:lang w:val="el-GR"/>
        </w:rPr>
        <w:t>Το σύστημα πέδησης του μηχανήματος θα επιτυγχάνεται υδραυλικά μέσω  συστήματος πολλαπλών δίσκων εντός ελαίου με υδραυλική υποβοήθηση και στους δύο άξονες.</w:t>
      </w:r>
    </w:p>
    <w:p w:rsidR="007928E4" w:rsidRPr="00C34259" w:rsidRDefault="007928E4" w:rsidP="001A7A57">
      <w:pPr>
        <w:spacing w:line="276" w:lineRule="auto"/>
        <w:rPr>
          <w:rFonts w:asciiTheme="minorHAnsi" w:hAnsiTheme="minorHAnsi" w:cstheme="minorHAnsi"/>
          <w:sz w:val="21"/>
          <w:szCs w:val="21"/>
          <w:lang w:val="el-GR"/>
        </w:rPr>
      </w:pPr>
    </w:p>
    <w:p w:rsidR="007928E4" w:rsidRPr="00C34259" w:rsidRDefault="007928E4" w:rsidP="001A7A57">
      <w:pPr>
        <w:spacing w:line="276" w:lineRule="auto"/>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t xml:space="preserve">6. </w:t>
      </w:r>
      <w:proofErr w:type="spellStart"/>
      <w:r w:rsidRPr="00C34259">
        <w:rPr>
          <w:rFonts w:asciiTheme="minorHAnsi" w:hAnsiTheme="minorHAnsi" w:cstheme="minorHAnsi"/>
          <w:b/>
          <w:sz w:val="21"/>
          <w:szCs w:val="21"/>
          <w:u w:val="single"/>
          <w:lang w:val="el-GR"/>
        </w:rPr>
        <w:t>Eλαστικά</w:t>
      </w:r>
      <w:proofErr w:type="spellEnd"/>
    </w:p>
    <w:p w:rsidR="007928E4" w:rsidRPr="00C34259" w:rsidRDefault="007928E4" w:rsidP="001A7A57">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Τα ελαστικά του μηχανήματος θα πρέπει να είναι βαρέως τύπου αεροστεγή , με </w:t>
      </w:r>
      <w:proofErr w:type="spellStart"/>
      <w:r w:rsidRPr="00C34259">
        <w:rPr>
          <w:rFonts w:asciiTheme="minorHAnsi" w:hAnsiTheme="minorHAnsi" w:cstheme="minorHAnsi"/>
          <w:sz w:val="21"/>
          <w:szCs w:val="21"/>
          <w:lang w:val="el-GR"/>
        </w:rPr>
        <w:t>τρακτερωτό</w:t>
      </w:r>
      <w:proofErr w:type="spellEnd"/>
      <w:r w:rsidRPr="00C34259">
        <w:rPr>
          <w:rFonts w:asciiTheme="minorHAnsi" w:hAnsiTheme="minorHAnsi" w:cstheme="minorHAnsi"/>
          <w:sz w:val="21"/>
          <w:szCs w:val="21"/>
          <w:lang w:val="el-GR"/>
        </w:rPr>
        <w:t xml:space="preserve"> πέλμα, κατάλληλο για κίνηση σε χώμα, με ενισχυμένα πλευρικά τοιχώματα ,πρόσφατης κατασκευής. Να αναφερθούν οι διαστάσεις τους . </w:t>
      </w:r>
    </w:p>
    <w:p w:rsidR="007928E4" w:rsidRPr="00C34259" w:rsidRDefault="007928E4" w:rsidP="001A7A57">
      <w:pPr>
        <w:spacing w:line="276" w:lineRule="auto"/>
        <w:rPr>
          <w:rFonts w:asciiTheme="minorHAnsi" w:hAnsiTheme="minorHAnsi" w:cstheme="minorHAnsi"/>
          <w:bCs/>
          <w:iCs/>
          <w:sz w:val="21"/>
          <w:szCs w:val="21"/>
          <w:u w:val="single"/>
          <w:lang w:val="el-GR"/>
        </w:rPr>
      </w:pPr>
    </w:p>
    <w:p w:rsidR="007928E4" w:rsidRPr="00C34259" w:rsidRDefault="007928E4" w:rsidP="001A7A57">
      <w:pPr>
        <w:spacing w:line="276" w:lineRule="auto"/>
        <w:rPr>
          <w:rFonts w:asciiTheme="minorHAnsi" w:hAnsiTheme="minorHAnsi" w:cstheme="minorHAnsi"/>
          <w:b/>
          <w:bCs/>
          <w:iCs/>
          <w:sz w:val="21"/>
          <w:szCs w:val="21"/>
          <w:u w:val="single"/>
          <w:lang w:val="el-GR"/>
        </w:rPr>
      </w:pPr>
      <w:r w:rsidRPr="00C34259">
        <w:rPr>
          <w:rFonts w:asciiTheme="minorHAnsi" w:hAnsiTheme="minorHAnsi" w:cstheme="minorHAnsi"/>
          <w:b/>
          <w:bCs/>
          <w:iCs/>
          <w:sz w:val="21"/>
          <w:szCs w:val="21"/>
          <w:u w:val="single"/>
          <w:lang w:val="el-GR"/>
        </w:rPr>
        <w:t xml:space="preserve">7. Βραχίονας φόρτωσης </w:t>
      </w:r>
    </w:p>
    <w:p w:rsidR="007928E4" w:rsidRPr="00C34259" w:rsidRDefault="007928E4" w:rsidP="00D12986">
      <w:pPr>
        <w:pStyle w:val="21"/>
        <w:tabs>
          <w:tab w:val="clear" w:pos="284"/>
          <w:tab w:val="clear" w:pos="426"/>
        </w:tabs>
        <w:spacing w:line="276" w:lineRule="auto"/>
        <w:ind w:firstLine="0"/>
        <w:rPr>
          <w:rFonts w:asciiTheme="minorHAnsi" w:hAnsiTheme="minorHAnsi" w:cstheme="minorHAnsi"/>
          <w:iCs/>
          <w:sz w:val="21"/>
          <w:szCs w:val="21"/>
        </w:rPr>
      </w:pPr>
      <w:r w:rsidRPr="00C34259">
        <w:rPr>
          <w:rFonts w:asciiTheme="minorHAnsi" w:hAnsiTheme="minorHAnsi" w:cstheme="minorHAnsi"/>
          <w:iCs/>
          <w:sz w:val="21"/>
          <w:szCs w:val="21"/>
        </w:rPr>
        <w:t>Ο βραχίονας του μηχανήματος θα πρέπει να είναι μεταβλητού μήκους (τηλεσκοπικός) και θα αποτελείται από δύο τμήματα . Το ένα άκρο του θα είναι αρθρωμένο επί του πλαισίου του μηχανήματος , ενώ το άλλο άκρο του θα είναι ελεύθερο και θα μπορεί να φέρει διάφορα εξαρτήματα .Θα διαθέτει μηχανικό σύστημα ταχείας σύνδεσης / αποσύνδεσης εξαρτημάτων .</w:t>
      </w:r>
    </w:p>
    <w:p w:rsidR="007928E4" w:rsidRPr="00C34259" w:rsidRDefault="007928E4" w:rsidP="00D12986">
      <w:pPr>
        <w:spacing w:line="276" w:lineRule="auto"/>
        <w:rPr>
          <w:rFonts w:asciiTheme="minorHAnsi" w:hAnsiTheme="minorHAnsi" w:cstheme="minorHAnsi"/>
          <w:iCs/>
          <w:sz w:val="21"/>
          <w:szCs w:val="21"/>
          <w:lang w:val="el-GR"/>
        </w:rPr>
      </w:pPr>
      <w:r w:rsidRPr="00C34259">
        <w:rPr>
          <w:rFonts w:asciiTheme="minorHAnsi" w:hAnsiTheme="minorHAnsi" w:cstheme="minorHAnsi"/>
          <w:iCs/>
          <w:sz w:val="21"/>
          <w:szCs w:val="21"/>
          <w:lang w:val="el-GR"/>
        </w:rPr>
        <w:lastRenderedPageBreak/>
        <w:t xml:space="preserve">Ο έλεγχος των κινήσεων θα πραγματοποιείται υδραυλικά με την βοήθεια κατάλληλων υδραυλικών εμβόλων και λοιπών μηχανισμών .  </w:t>
      </w:r>
    </w:p>
    <w:p w:rsidR="007928E4" w:rsidRPr="00C34259" w:rsidRDefault="007928E4" w:rsidP="00D12986">
      <w:pPr>
        <w:spacing w:line="276" w:lineRule="auto"/>
        <w:rPr>
          <w:rFonts w:asciiTheme="minorHAnsi" w:hAnsiTheme="minorHAnsi" w:cstheme="minorHAnsi"/>
          <w:iCs/>
          <w:sz w:val="21"/>
          <w:szCs w:val="21"/>
          <w:lang w:val="el-GR"/>
        </w:rPr>
      </w:pPr>
      <w:r w:rsidRPr="00C34259">
        <w:rPr>
          <w:rFonts w:asciiTheme="minorHAnsi" w:hAnsiTheme="minorHAnsi" w:cstheme="minorHAnsi"/>
          <w:iCs/>
          <w:sz w:val="21"/>
          <w:szCs w:val="21"/>
          <w:lang w:val="el-GR"/>
        </w:rPr>
        <w:t>Να δοθεί διάγραμμα φορτίου σε συνάρτηση με την απόσταση .</w:t>
      </w:r>
    </w:p>
    <w:p w:rsidR="007928E4" w:rsidRPr="00C34259" w:rsidRDefault="007928E4" w:rsidP="00D12986">
      <w:pPr>
        <w:spacing w:line="276" w:lineRule="auto"/>
        <w:rPr>
          <w:rFonts w:asciiTheme="minorHAnsi" w:hAnsiTheme="minorHAnsi" w:cstheme="minorHAnsi"/>
          <w:bCs/>
          <w:iCs/>
          <w:sz w:val="21"/>
          <w:szCs w:val="21"/>
          <w:lang w:val="el-GR"/>
        </w:rPr>
      </w:pPr>
      <w:r w:rsidRPr="00C34259">
        <w:rPr>
          <w:rFonts w:asciiTheme="minorHAnsi" w:hAnsiTheme="minorHAnsi" w:cstheme="minorHAnsi"/>
          <w:bCs/>
          <w:iCs/>
          <w:sz w:val="21"/>
          <w:szCs w:val="21"/>
          <w:lang w:val="el-GR"/>
        </w:rPr>
        <w:t xml:space="preserve">Επί ποινή αποκλεισμού το ύψος φόρτωσης με εξάρτηση </w:t>
      </w:r>
      <w:proofErr w:type="spellStart"/>
      <w:r w:rsidRPr="00C34259">
        <w:rPr>
          <w:rFonts w:asciiTheme="minorHAnsi" w:hAnsiTheme="minorHAnsi" w:cstheme="minorHAnsi"/>
          <w:bCs/>
          <w:iCs/>
          <w:sz w:val="21"/>
          <w:szCs w:val="21"/>
          <w:lang w:val="el-GR"/>
        </w:rPr>
        <w:t>περόνων</w:t>
      </w:r>
      <w:proofErr w:type="spellEnd"/>
      <w:r w:rsidRPr="00C34259">
        <w:rPr>
          <w:rFonts w:asciiTheme="minorHAnsi" w:hAnsiTheme="minorHAnsi" w:cstheme="minorHAnsi"/>
          <w:bCs/>
          <w:iCs/>
          <w:sz w:val="21"/>
          <w:szCs w:val="21"/>
          <w:lang w:val="el-GR"/>
        </w:rPr>
        <w:t xml:space="preserve"> θα είναι τουλάχιστον 6,</w:t>
      </w:r>
      <w:r w:rsidR="00721EFF" w:rsidRPr="00C34259">
        <w:rPr>
          <w:rFonts w:asciiTheme="minorHAnsi" w:hAnsiTheme="minorHAnsi" w:cstheme="minorHAnsi"/>
          <w:bCs/>
          <w:iCs/>
          <w:sz w:val="21"/>
          <w:szCs w:val="21"/>
          <w:lang w:val="el-GR"/>
        </w:rPr>
        <w:t>5</w:t>
      </w:r>
      <w:r w:rsidRPr="00C34259">
        <w:rPr>
          <w:rFonts w:asciiTheme="minorHAnsi" w:hAnsiTheme="minorHAnsi" w:cstheme="minorHAnsi"/>
          <w:bCs/>
          <w:iCs/>
          <w:sz w:val="21"/>
          <w:szCs w:val="21"/>
          <w:lang w:val="el-GR"/>
        </w:rPr>
        <w:t>0</w:t>
      </w:r>
      <w:r w:rsidR="007E76C2" w:rsidRPr="00C34259">
        <w:rPr>
          <w:rFonts w:asciiTheme="minorHAnsi" w:hAnsiTheme="minorHAnsi" w:cstheme="minorHAnsi"/>
          <w:bCs/>
          <w:iCs/>
          <w:sz w:val="21"/>
          <w:szCs w:val="21"/>
          <w:lang w:val="el-GR"/>
        </w:rPr>
        <w:t xml:space="preserve"> </w:t>
      </w:r>
      <w:r w:rsidRPr="00C34259">
        <w:rPr>
          <w:rFonts w:asciiTheme="minorHAnsi" w:hAnsiTheme="minorHAnsi" w:cstheme="minorHAnsi"/>
          <w:bCs/>
          <w:iCs/>
          <w:sz w:val="21"/>
          <w:szCs w:val="21"/>
        </w:rPr>
        <w:t>m</w:t>
      </w:r>
      <w:r w:rsidRPr="00C34259">
        <w:rPr>
          <w:rFonts w:asciiTheme="minorHAnsi" w:hAnsiTheme="minorHAnsi" w:cstheme="minorHAnsi"/>
          <w:bCs/>
          <w:iCs/>
          <w:sz w:val="21"/>
          <w:szCs w:val="21"/>
          <w:lang w:val="el-GR"/>
        </w:rPr>
        <w:t>. Επί ποινή αποκλεισμού, το μέγιστο βάρος ανύψωσης για φορτία με κέντρο βάρους 500</w:t>
      </w:r>
      <w:r w:rsidRPr="00C34259">
        <w:rPr>
          <w:rFonts w:asciiTheme="minorHAnsi" w:hAnsiTheme="minorHAnsi" w:cstheme="minorHAnsi"/>
          <w:bCs/>
          <w:iCs/>
          <w:sz w:val="21"/>
          <w:szCs w:val="21"/>
        </w:rPr>
        <w:t>mm</w:t>
      </w:r>
      <w:r w:rsidRPr="00C34259">
        <w:rPr>
          <w:rFonts w:asciiTheme="minorHAnsi" w:hAnsiTheme="minorHAnsi" w:cstheme="minorHAnsi"/>
          <w:bCs/>
          <w:iCs/>
          <w:sz w:val="21"/>
          <w:szCs w:val="21"/>
          <w:lang w:val="el-GR"/>
        </w:rPr>
        <w:t xml:space="preserve"> με τον βραχίονα κλ</w:t>
      </w:r>
      <w:r w:rsidR="00721EFF" w:rsidRPr="00C34259">
        <w:rPr>
          <w:rFonts w:asciiTheme="minorHAnsi" w:hAnsiTheme="minorHAnsi" w:cstheme="minorHAnsi"/>
          <w:bCs/>
          <w:iCs/>
          <w:sz w:val="21"/>
          <w:szCs w:val="21"/>
          <w:lang w:val="el-GR"/>
        </w:rPr>
        <w:t>ειστό θα είναι τουλάχιστον</w:t>
      </w:r>
      <w:r w:rsidR="00E73540" w:rsidRPr="00C34259">
        <w:rPr>
          <w:rFonts w:asciiTheme="minorHAnsi" w:hAnsiTheme="minorHAnsi" w:cstheme="minorHAnsi"/>
          <w:bCs/>
          <w:iCs/>
          <w:sz w:val="21"/>
          <w:szCs w:val="21"/>
          <w:lang w:val="el-GR"/>
        </w:rPr>
        <w:t xml:space="preserve"> 3100</w:t>
      </w:r>
      <w:r w:rsidRPr="00C34259">
        <w:rPr>
          <w:rFonts w:asciiTheme="minorHAnsi" w:hAnsiTheme="minorHAnsi" w:cstheme="minorHAnsi"/>
          <w:bCs/>
          <w:iCs/>
          <w:sz w:val="21"/>
          <w:szCs w:val="21"/>
        </w:rPr>
        <w:t>kg</w:t>
      </w:r>
      <w:r w:rsidRPr="00C34259">
        <w:rPr>
          <w:rFonts w:asciiTheme="minorHAnsi" w:hAnsiTheme="minorHAnsi" w:cstheme="minorHAnsi"/>
          <w:bCs/>
          <w:iCs/>
          <w:sz w:val="21"/>
          <w:szCs w:val="21"/>
          <w:lang w:val="el-GR"/>
        </w:rPr>
        <w:t xml:space="preserve"> και το βάρος ανύψωσης σε ύψος 6,</w:t>
      </w:r>
      <w:r w:rsidR="00721EFF" w:rsidRPr="00C34259">
        <w:rPr>
          <w:rFonts w:asciiTheme="minorHAnsi" w:hAnsiTheme="minorHAnsi" w:cstheme="minorHAnsi"/>
          <w:bCs/>
          <w:iCs/>
          <w:sz w:val="21"/>
          <w:szCs w:val="21"/>
          <w:lang w:val="el-GR"/>
        </w:rPr>
        <w:t>5</w:t>
      </w:r>
      <w:r w:rsidRPr="00C34259">
        <w:rPr>
          <w:rFonts w:asciiTheme="minorHAnsi" w:hAnsiTheme="minorHAnsi" w:cstheme="minorHAnsi"/>
          <w:bCs/>
          <w:iCs/>
          <w:sz w:val="21"/>
          <w:szCs w:val="21"/>
          <w:lang w:val="el-GR"/>
        </w:rPr>
        <w:t>0</w:t>
      </w:r>
      <w:r w:rsidRPr="00C34259">
        <w:rPr>
          <w:rFonts w:asciiTheme="minorHAnsi" w:hAnsiTheme="minorHAnsi" w:cstheme="minorHAnsi"/>
          <w:bCs/>
          <w:iCs/>
          <w:sz w:val="21"/>
          <w:szCs w:val="21"/>
        </w:rPr>
        <w:t>m</w:t>
      </w:r>
      <w:r w:rsidR="00721EFF" w:rsidRPr="00C34259">
        <w:rPr>
          <w:rFonts w:asciiTheme="minorHAnsi" w:hAnsiTheme="minorHAnsi" w:cstheme="minorHAnsi"/>
          <w:bCs/>
          <w:iCs/>
          <w:sz w:val="21"/>
          <w:szCs w:val="21"/>
          <w:lang w:val="el-GR"/>
        </w:rPr>
        <w:t xml:space="preserve"> τουλάχιστον </w:t>
      </w:r>
      <w:r w:rsidR="00E73540" w:rsidRPr="00C34259">
        <w:rPr>
          <w:rFonts w:asciiTheme="minorHAnsi" w:hAnsiTheme="minorHAnsi" w:cstheme="minorHAnsi"/>
          <w:bCs/>
          <w:iCs/>
          <w:sz w:val="21"/>
          <w:szCs w:val="21"/>
          <w:lang w:val="el-GR"/>
        </w:rPr>
        <w:t>2.400</w:t>
      </w:r>
      <w:r w:rsidRPr="00C34259">
        <w:rPr>
          <w:rFonts w:asciiTheme="minorHAnsi" w:hAnsiTheme="minorHAnsi" w:cstheme="minorHAnsi"/>
          <w:bCs/>
          <w:iCs/>
          <w:sz w:val="21"/>
          <w:szCs w:val="21"/>
        </w:rPr>
        <w:t>kg</w:t>
      </w:r>
      <w:r w:rsidRPr="00C34259">
        <w:rPr>
          <w:rFonts w:asciiTheme="minorHAnsi" w:hAnsiTheme="minorHAnsi" w:cstheme="minorHAnsi"/>
          <w:bCs/>
          <w:iCs/>
          <w:sz w:val="21"/>
          <w:szCs w:val="21"/>
          <w:lang w:val="el-GR"/>
        </w:rPr>
        <w:t xml:space="preserve"> για την ευκολότερη και ασφαλέστερη φόρτωση. Η μέγιστη οριζόντια απόσταση απόθεσης φορτίου από τα ελαστικά θα πρέπει να είναι τουλάχιστον 3,90 </w:t>
      </w:r>
      <w:r w:rsidRPr="00C34259">
        <w:rPr>
          <w:rFonts w:asciiTheme="minorHAnsi" w:hAnsiTheme="minorHAnsi" w:cstheme="minorHAnsi"/>
          <w:bCs/>
          <w:iCs/>
          <w:sz w:val="21"/>
          <w:szCs w:val="21"/>
        </w:rPr>
        <w:t>m</w:t>
      </w:r>
      <w:r w:rsidRPr="00C34259">
        <w:rPr>
          <w:rFonts w:asciiTheme="minorHAnsi" w:hAnsiTheme="minorHAnsi" w:cstheme="minorHAnsi"/>
          <w:bCs/>
          <w:iCs/>
          <w:sz w:val="21"/>
          <w:szCs w:val="21"/>
          <w:lang w:val="el-GR"/>
        </w:rPr>
        <w:t xml:space="preserve">. </w:t>
      </w:r>
    </w:p>
    <w:p w:rsidR="007928E4" w:rsidRPr="00C34259" w:rsidRDefault="007928E4" w:rsidP="00D12986">
      <w:pPr>
        <w:spacing w:line="276" w:lineRule="auto"/>
        <w:rPr>
          <w:rFonts w:asciiTheme="minorHAnsi" w:hAnsiTheme="minorHAnsi" w:cstheme="minorHAnsi"/>
          <w:iCs/>
          <w:sz w:val="21"/>
          <w:szCs w:val="21"/>
          <w:lang w:val="el-GR"/>
        </w:rPr>
      </w:pPr>
      <w:r w:rsidRPr="00C34259">
        <w:rPr>
          <w:rFonts w:asciiTheme="minorHAnsi" w:hAnsiTheme="minorHAnsi" w:cstheme="minorHAnsi"/>
          <w:iCs/>
          <w:sz w:val="21"/>
          <w:szCs w:val="21"/>
          <w:lang w:val="el-GR"/>
        </w:rPr>
        <w:t>Να περιγραφεί αναλυτικά η κατασκευή και η γεωμετρία του βραχίονα , καθώς και όλα τα χαρακτηριστικά και οι επιδόσεις του μηχανήματος όπως μέγιστο ύψος φόρτωσης και μέγιστο βάρος φορτίου στο σημείο αυτό , μέγιστο βάρος φορτίου καθώς και μέγιστη οριζόντια προέκταση και βάρος φορτίου ανύψωσης στο σημείο αυτό.</w:t>
      </w:r>
    </w:p>
    <w:p w:rsidR="007928E4" w:rsidRPr="00C34259" w:rsidRDefault="007928E4" w:rsidP="001A7A57">
      <w:pPr>
        <w:spacing w:line="276" w:lineRule="auto"/>
        <w:rPr>
          <w:rFonts w:asciiTheme="minorHAnsi" w:hAnsiTheme="minorHAnsi" w:cstheme="minorHAnsi"/>
          <w:sz w:val="21"/>
          <w:szCs w:val="21"/>
          <w:lang w:val="el-GR"/>
        </w:rPr>
      </w:pPr>
    </w:p>
    <w:p w:rsidR="007928E4" w:rsidRPr="00C34259" w:rsidRDefault="007928E4" w:rsidP="001A7A57">
      <w:pPr>
        <w:spacing w:line="276" w:lineRule="auto"/>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t>8. Θάλαμος χειριστή και άλλα στοιχεία</w:t>
      </w:r>
    </w:p>
    <w:p w:rsidR="007928E4" w:rsidRPr="00C34259" w:rsidRDefault="007928E4" w:rsidP="001A7A57">
      <w:pPr>
        <w:spacing w:line="276" w:lineRule="auto"/>
        <w:rPr>
          <w:rFonts w:asciiTheme="minorHAnsi" w:hAnsiTheme="minorHAnsi" w:cstheme="minorHAnsi"/>
          <w:iCs/>
          <w:sz w:val="21"/>
          <w:szCs w:val="21"/>
          <w:lang w:val="el-GR"/>
        </w:rPr>
      </w:pPr>
      <w:r w:rsidRPr="00C34259">
        <w:rPr>
          <w:rFonts w:asciiTheme="minorHAnsi" w:hAnsiTheme="minorHAnsi" w:cstheme="minorHAnsi"/>
          <w:iCs/>
          <w:sz w:val="21"/>
          <w:szCs w:val="21"/>
          <w:lang w:val="el-GR"/>
        </w:rPr>
        <w:t xml:space="preserve">Ο θάλαμος χειριστή θα είναι κλειστού τύπου στιβαρής κατασκευής ασφαλείας </w:t>
      </w:r>
      <w:r w:rsidRPr="00C34259">
        <w:rPr>
          <w:rFonts w:asciiTheme="minorHAnsi" w:hAnsiTheme="minorHAnsi" w:cstheme="minorHAnsi"/>
          <w:iCs/>
          <w:sz w:val="21"/>
          <w:szCs w:val="21"/>
        </w:rPr>
        <w:t>ROPS</w:t>
      </w:r>
      <w:r w:rsidRPr="00C34259">
        <w:rPr>
          <w:rFonts w:asciiTheme="minorHAnsi" w:hAnsiTheme="minorHAnsi" w:cstheme="minorHAnsi"/>
          <w:iCs/>
          <w:sz w:val="21"/>
          <w:szCs w:val="21"/>
          <w:lang w:val="el-GR"/>
        </w:rPr>
        <w:t xml:space="preserve"> / </w:t>
      </w:r>
      <w:r w:rsidRPr="00C34259">
        <w:rPr>
          <w:rFonts w:asciiTheme="minorHAnsi" w:hAnsiTheme="minorHAnsi" w:cstheme="minorHAnsi"/>
          <w:iCs/>
          <w:sz w:val="21"/>
          <w:szCs w:val="21"/>
        </w:rPr>
        <w:t>FOPS</w:t>
      </w:r>
      <w:r w:rsidRPr="00C34259">
        <w:rPr>
          <w:rFonts w:asciiTheme="minorHAnsi" w:hAnsiTheme="minorHAnsi" w:cstheme="minorHAnsi"/>
          <w:iCs/>
          <w:sz w:val="21"/>
          <w:szCs w:val="21"/>
          <w:lang w:val="el-GR"/>
        </w:rPr>
        <w:t xml:space="preserve"> με εργονομική σχεδίαση και θα προσφέρει την βέλτιστη δυνατότητα οπτικού ελέγχου περιμετρικά. Ακόμη θα διαθέτει:</w:t>
      </w:r>
    </w:p>
    <w:p w:rsidR="007928E4" w:rsidRPr="00C34259" w:rsidRDefault="007928E4" w:rsidP="00F15677">
      <w:pPr>
        <w:numPr>
          <w:ilvl w:val="0"/>
          <w:numId w:val="19"/>
        </w:numPr>
        <w:suppressAutoHyphens w:val="0"/>
        <w:spacing w:after="0" w:line="276" w:lineRule="auto"/>
        <w:rPr>
          <w:rFonts w:asciiTheme="minorHAnsi" w:hAnsiTheme="minorHAnsi" w:cstheme="minorHAnsi"/>
          <w:iCs/>
          <w:sz w:val="21"/>
          <w:szCs w:val="21"/>
          <w:lang w:val="el-GR"/>
        </w:rPr>
      </w:pPr>
      <w:r w:rsidRPr="00C34259">
        <w:rPr>
          <w:rFonts w:asciiTheme="minorHAnsi" w:hAnsiTheme="minorHAnsi" w:cstheme="minorHAnsi"/>
          <w:iCs/>
          <w:sz w:val="21"/>
          <w:szCs w:val="21"/>
          <w:lang w:val="el-GR"/>
        </w:rPr>
        <w:t>ανατομικό κάθισμα με ανάρτηση ρυθμιζόμενο.</w:t>
      </w:r>
    </w:p>
    <w:p w:rsidR="007928E4" w:rsidRPr="00C34259" w:rsidRDefault="007928E4" w:rsidP="00F15677">
      <w:pPr>
        <w:numPr>
          <w:ilvl w:val="0"/>
          <w:numId w:val="19"/>
        </w:numPr>
        <w:suppressAutoHyphens w:val="0"/>
        <w:spacing w:after="0" w:line="276" w:lineRule="auto"/>
        <w:rPr>
          <w:rFonts w:asciiTheme="minorHAnsi" w:hAnsiTheme="minorHAnsi" w:cstheme="minorHAnsi"/>
          <w:iCs/>
          <w:sz w:val="21"/>
          <w:szCs w:val="21"/>
          <w:lang w:val="el-GR"/>
        </w:rPr>
      </w:pPr>
      <w:r w:rsidRPr="00C34259">
        <w:rPr>
          <w:rFonts w:asciiTheme="minorHAnsi" w:hAnsiTheme="minorHAnsi" w:cstheme="minorHAnsi"/>
          <w:iCs/>
          <w:sz w:val="21"/>
          <w:szCs w:val="21"/>
          <w:lang w:val="el-GR"/>
        </w:rPr>
        <w:t xml:space="preserve">ρυθμιζόμενο τιμόνι. </w:t>
      </w:r>
    </w:p>
    <w:p w:rsidR="007928E4" w:rsidRPr="00C34259" w:rsidRDefault="007928E4" w:rsidP="00F15677">
      <w:pPr>
        <w:numPr>
          <w:ilvl w:val="0"/>
          <w:numId w:val="19"/>
        </w:numPr>
        <w:suppressAutoHyphens w:val="0"/>
        <w:spacing w:after="0" w:line="276" w:lineRule="auto"/>
        <w:rPr>
          <w:rFonts w:asciiTheme="minorHAnsi" w:hAnsiTheme="minorHAnsi" w:cstheme="minorHAnsi"/>
          <w:iCs/>
          <w:sz w:val="21"/>
          <w:szCs w:val="21"/>
          <w:lang w:val="el-GR"/>
        </w:rPr>
      </w:pPr>
      <w:r w:rsidRPr="00C34259">
        <w:rPr>
          <w:rFonts w:asciiTheme="minorHAnsi" w:hAnsiTheme="minorHAnsi" w:cstheme="minorHAnsi"/>
          <w:iCs/>
          <w:sz w:val="21"/>
          <w:szCs w:val="21"/>
          <w:lang w:val="el-GR"/>
        </w:rPr>
        <w:t xml:space="preserve">οθόνη με τα απαραίτητα όργανα ελέγχου και τις ενδεικτικές λυχνίες για την σωστή ενημέρωση και προειδοποίηση του χειριστή σε περίπτωση δυσλειτουργίας. Να δίδονται πληροφορίες μέσω αυτής σχετικά με τις ώρες λειτουργίας , ολικές και ημερήσιες , την κατανάλωση καυσίμου σε πραγματικό χρόνο καθώς και για κωδικούς βλαβών. </w:t>
      </w:r>
    </w:p>
    <w:p w:rsidR="007928E4" w:rsidRPr="00C34259" w:rsidRDefault="007928E4" w:rsidP="00F15677">
      <w:pPr>
        <w:numPr>
          <w:ilvl w:val="0"/>
          <w:numId w:val="19"/>
        </w:numPr>
        <w:suppressAutoHyphens w:val="0"/>
        <w:spacing w:after="0" w:line="276" w:lineRule="auto"/>
        <w:rPr>
          <w:rFonts w:asciiTheme="minorHAnsi" w:hAnsiTheme="minorHAnsi" w:cstheme="minorHAnsi"/>
          <w:iCs/>
          <w:sz w:val="21"/>
          <w:szCs w:val="21"/>
          <w:lang w:val="el-GR"/>
        </w:rPr>
      </w:pPr>
      <w:r w:rsidRPr="00C34259">
        <w:rPr>
          <w:rFonts w:asciiTheme="minorHAnsi" w:hAnsiTheme="minorHAnsi" w:cstheme="minorHAnsi"/>
          <w:iCs/>
          <w:sz w:val="21"/>
          <w:szCs w:val="21"/>
          <w:lang w:val="el-GR"/>
        </w:rPr>
        <w:t>οπτικοακουστικό σύστημα ένδειξης φορτίου σε συνάρτηση με την απόσταση με σύστημα διακοπής υδραυλικών κινήσεων σε περίπτωση υπέρβασης των ορίων ασφαλείας του μηχανήματος.</w:t>
      </w:r>
    </w:p>
    <w:p w:rsidR="007928E4" w:rsidRPr="00C34259" w:rsidRDefault="007928E4" w:rsidP="00F15677">
      <w:pPr>
        <w:numPr>
          <w:ilvl w:val="0"/>
          <w:numId w:val="19"/>
        </w:numPr>
        <w:suppressAutoHyphens w:val="0"/>
        <w:spacing w:after="0" w:line="276" w:lineRule="auto"/>
        <w:rPr>
          <w:rFonts w:asciiTheme="minorHAnsi" w:hAnsiTheme="minorHAnsi" w:cstheme="minorHAnsi"/>
          <w:iCs/>
          <w:sz w:val="21"/>
          <w:szCs w:val="21"/>
          <w:lang w:val="el-GR"/>
        </w:rPr>
      </w:pPr>
      <w:r w:rsidRPr="00C34259">
        <w:rPr>
          <w:rFonts w:asciiTheme="minorHAnsi" w:hAnsiTheme="minorHAnsi" w:cstheme="minorHAnsi"/>
          <w:iCs/>
          <w:sz w:val="21"/>
          <w:szCs w:val="21"/>
          <w:lang w:val="el-GR"/>
        </w:rPr>
        <w:t xml:space="preserve">υαλοπίνακες περιμετρικά.  </w:t>
      </w:r>
    </w:p>
    <w:p w:rsidR="007928E4" w:rsidRPr="00C34259" w:rsidRDefault="007928E4" w:rsidP="00F15677">
      <w:pPr>
        <w:numPr>
          <w:ilvl w:val="0"/>
          <w:numId w:val="19"/>
        </w:numPr>
        <w:suppressAutoHyphens w:val="0"/>
        <w:spacing w:after="0" w:line="276" w:lineRule="auto"/>
        <w:rPr>
          <w:rFonts w:asciiTheme="minorHAnsi" w:hAnsiTheme="minorHAnsi" w:cstheme="minorHAnsi"/>
          <w:iCs/>
          <w:sz w:val="21"/>
          <w:szCs w:val="21"/>
          <w:lang w:val="el-GR"/>
        </w:rPr>
      </w:pPr>
      <w:r w:rsidRPr="00C34259">
        <w:rPr>
          <w:rFonts w:asciiTheme="minorHAnsi" w:hAnsiTheme="minorHAnsi" w:cstheme="minorHAnsi"/>
          <w:iCs/>
          <w:sz w:val="21"/>
          <w:szCs w:val="21"/>
          <w:lang w:val="el-GR"/>
        </w:rPr>
        <w:t>πόρτα πρόσβασης.</w:t>
      </w:r>
    </w:p>
    <w:p w:rsidR="007928E4" w:rsidRPr="00C34259" w:rsidRDefault="007928E4" w:rsidP="00F15677">
      <w:pPr>
        <w:numPr>
          <w:ilvl w:val="0"/>
          <w:numId w:val="19"/>
        </w:numPr>
        <w:suppressAutoHyphens w:val="0"/>
        <w:spacing w:after="0" w:line="276" w:lineRule="auto"/>
        <w:rPr>
          <w:rFonts w:asciiTheme="minorHAnsi" w:hAnsiTheme="minorHAnsi" w:cstheme="minorHAnsi"/>
          <w:iCs/>
          <w:sz w:val="21"/>
          <w:szCs w:val="21"/>
          <w:lang w:val="el-GR"/>
        </w:rPr>
      </w:pPr>
      <w:r w:rsidRPr="00C34259">
        <w:rPr>
          <w:rFonts w:asciiTheme="minorHAnsi" w:hAnsiTheme="minorHAnsi" w:cstheme="minorHAnsi"/>
          <w:iCs/>
          <w:sz w:val="21"/>
          <w:szCs w:val="21"/>
          <w:lang w:val="el-GR"/>
        </w:rPr>
        <w:t xml:space="preserve">σύστημα </w:t>
      </w:r>
      <w:r w:rsidRPr="00C34259">
        <w:rPr>
          <w:rFonts w:asciiTheme="minorHAnsi" w:hAnsiTheme="minorHAnsi" w:cstheme="minorHAnsi"/>
          <w:iCs/>
          <w:sz w:val="21"/>
          <w:szCs w:val="21"/>
        </w:rPr>
        <w:t>Air</w:t>
      </w:r>
      <w:r w:rsidRPr="00C34259">
        <w:rPr>
          <w:rFonts w:asciiTheme="minorHAnsi" w:hAnsiTheme="minorHAnsi" w:cstheme="minorHAnsi"/>
          <w:iCs/>
          <w:sz w:val="21"/>
          <w:szCs w:val="21"/>
          <w:lang w:val="el-GR"/>
        </w:rPr>
        <w:t>-</w:t>
      </w:r>
      <w:r w:rsidRPr="00C34259">
        <w:rPr>
          <w:rFonts w:asciiTheme="minorHAnsi" w:hAnsiTheme="minorHAnsi" w:cstheme="minorHAnsi"/>
          <w:iCs/>
          <w:sz w:val="21"/>
          <w:szCs w:val="21"/>
        </w:rPr>
        <w:t>condition</w:t>
      </w:r>
      <w:r w:rsidRPr="00C34259">
        <w:rPr>
          <w:rFonts w:asciiTheme="minorHAnsi" w:hAnsiTheme="minorHAnsi" w:cstheme="minorHAnsi"/>
          <w:iCs/>
          <w:sz w:val="21"/>
          <w:szCs w:val="21"/>
          <w:lang w:val="el-GR"/>
        </w:rPr>
        <w:t xml:space="preserve"> ( ψύξη - θέρμανση ).</w:t>
      </w:r>
    </w:p>
    <w:p w:rsidR="007928E4" w:rsidRPr="00C34259" w:rsidRDefault="007928E4" w:rsidP="00F15677">
      <w:pPr>
        <w:numPr>
          <w:ilvl w:val="0"/>
          <w:numId w:val="19"/>
        </w:numPr>
        <w:suppressAutoHyphens w:val="0"/>
        <w:spacing w:after="0" w:line="276" w:lineRule="auto"/>
        <w:rPr>
          <w:rFonts w:asciiTheme="minorHAnsi" w:hAnsiTheme="minorHAnsi" w:cstheme="minorHAnsi"/>
          <w:iCs/>
          <w:sz w:val="21"/>
          <w:szCs w:val="21"/>
          <w:lang w:val="el-GR"/>
        </w:rPr>
      </w:pPr>
      <w:r w:rsidRPr="00C34259">
        <w:rPr>
          <w:rFonts w:asciiTheme="minorHAnsi" w:hAnsiTheme="minorHAnsi" w:cstheme="minorHAnsi"/>
          <w:iCs/>
          <w:sz w:val="21"/>
          <w:szCs w:val="21"/>
          <w:lang w:val="el-GR"/>
        </w:rPr>
        <w:t xml:space="preserve">Πλήρες φωτισμό πορείας σύμφωνα με τον ισχύοντα Κ.Ο.Κ. </w:t>
      </w:r>
    </w:p>
    <w:p w:rsidR="007928E4" w:rsidRPr="00C34259" w:rsidRDefault="007928E4" w:rsidP="00F15677">
      <w:pPr>
        <w:numPr>
          <w:ilvl w:val="0"/>
          <w:numId w:val="19"/>
        </w:numPr>
        <w:suppressAutoHyphens w:val="0"/>
        <w:spacing w:after="0" w:line="276" w:lineRule="auto"/>
        <w:rPr>
          <w:rFonts w:asciiTheme="minorHAnsi" w:hAnsiTheme="minorHAnsi" w:cstheme="minorHAnsi"/>
          <w:iCs/>
          <w:sz w:val="21"/>
          <w:szCs w:val="21"/>
          <w:lang w:val="el-GR"/>
        </w:rPr>
      </w:pPr>
      <w:r w:rsidRPr="00C34259">
        <w:rPr>
          <w:rFonts w:asciiTheme="minorHAnsi" w:hAnsiTheme="minorHAnsi" w:cstheme="minorHAnsi"/>
          <w:iCs/>
          <w:sz w:val="21"/>
          <w:szCs w:val="21"/>
          <w:lang w:val="el-GR"/>
        </w:rPr>
        <w:t xml:space="preserve">Φώτα εργασίας εμπρός και πίσω. </w:t>
      </w:r>
    </w:p>
    <w:p w:rsidR="007928E4" w:rsidRPr="00C34259" w:rsidRDefault="007928E4" w:rsidP="00F15677">
      <w:pPr>
        <w:numPr>
          <w:ilvl w:val="0"/>
          <w:numId w:val="19"/>
        </w:numPr>
        <w:suppressAutoHyphens w:val="0"/>
        <w:spacing w:after="0" w:line="276" w:lineRule="auto"/>
        <w:rPr>
          <w:rFonts w:asciiTheme="minorHAnsi" w:hAnsiTheme="minorHAnsi" w:cstheme="minorHAnsi"/>
          <w:iCs/>
          <w:sz w:val="21"/>
          <w:szCs w:val="21"/>
          <w:lang w:val="el-GR"/>
        </w:rPr>
      </w:pPr>
      <w:r w:rsidRPr="00C34259">
        <w:rPr>
          <w:rFonts w:asciiTheme="minorHAnsi" w:hAnsiTheme="minorHAnsi" w:cstheme="minorHAnsi"/>
          <w:iCs/>
          <w:sz w:val="21"/>
          <w:szCs w:val="21"/>
          <w:lang w:val="el-GR"/>
        </w:rPr>
        <w:t xml:space="preserve">Καθρέπτες εξωτερικούς δεξιά και αριστερά.   </w:t>
      </w:r>
    </w:p>
    <w:p w:rsidR="007928E4" w:rsidRPr="00C34259" w:rsidRDefault="007928E4" w:rsidP="001A7A57">
      <w:pPr>
        <w:spacing w:line="276" w:lineRule="auto"/>
        <w:rPr>
          <w:rFonts w:asciiTheme="minorHAnsi" w:hAnsiTheme="minorHAnsi" w:cstheme="minorHAnsi"/>
          <w:iCs/>
          <w:sz w:val="21"/>
          <w:szCs w:val="21"/>
          <w:lang w:val="el-GR"/>
        </w:rPr>
      </w:pPr>
    </w:p>
    <w:p w:rsidR="007928E4" w:rsidRPr="00C34259" w:rsidRDefault="007928E4" w:rsidP="001A7A57">
      <w:pPr>
        <w:spacing w:line="276" w:lineRule="auto"/>
        <w:rPr>
          <w:rFonts w:asciiTheme="minorHAnsi" w:hAnsiTheme="minorHAnsi" w:cstheme="minorHAnsi"/>
          <w:iCs/>
          <w:sz w:val="21"/>
          <w:szCs w:val="21"/>
          <w:lang w:val="el-GR"/>
        </w:rPr>
      </w:pPr>
      <w:r w:rsidRPr="00C34259">
        <w:rPr>
          <w:rFonts w:asciiTheme="minorHAnsi" w:hAnsiTheme="minorHAnsi" w:cstheme="minorHAnsi"/>
          <w:iCs/>
          <w:sz w:val="21"/>
          <w:szCs w:val="21"/>
          <w:lang w:val="el-GR"/>
        </w:rPr>
        <w:t xml:space="preserve">Να περιγραφούν λεπτομερώς η λειτουργία του συστήματος ένδειξης φορτίου και ο πίνακας οργάνων και ενδεικτικών λυχνιών. </w:t>
      </w:r>
    </w:p>
    <w:p w:rsidR="007928E4" w:rsidRPr="00C34259" w:rsidRDefault="007928E4" w:rsidP="001A7A57">
      <w:pPr>
        <w:spacing w:line="276" w:lineRule="auto"/>
        <w:rPr>
          <w:rFonts w:asciiTheme="minorHAnsi" w:hAnsiTheme="minorHAnsi" w:cstheme="minorHAnsi"/>
          <w:iCs/>
          <w:sz w:val="21"/>
          <w:szCs w:val="21"/>
          <w:lang w:val="el-GR"/>
        </w:rPr>
      </w:pPr>
    </w:p>
    <w:p w:rsidR="007928E4" w:rsidRPr="00C34259" w:rsidRDefault="007928E4" w:rsidP="001A7A57">
      <w:pPr>
        <w:spacing w:line="276" w:lineRule="auto"/>
        <w:rPr>
          <w:rFonts w:asciiTheme="minorHAnsi" w:hAnsiTheme="minorHAnsi" w:cstheme="minorHAnsi"/>
          <w:b/>
          <w:iCs/>
          <w:sz w:val="21"/>
          <w:szCs w:val="21"/>
          <w:u w:val="single"/>
          <w:lang w:val="el-GR"/>
        </w:rPr>
      </w:pPr>
      <w:r w:rsidRPr="00C34259">
        <w:rPr>
          <w:rFonts w:asciiTheme="minorHAnsi" w:hAnsiTheme="minorHAnsi" w:cstheme="minorHAnsi"/>
          <w:b/>
          <w:iCs/>
          <w:sz w:val="21"/>
          <w:szCs w:val="21"/>
          <w:u w:val="single"/>
          <w:lang w:val="el-GR"/>
        </w:rPr>
        <w:t>9. Χειρισμός</w:t>
      </w:r>
    </w:p>
    <w:p w:rsidR="007928E4" w:rsidRPr="00C34259" w:rsidRDefault="007928E4" w:rsidP="001A7A57">
      <w:pPr>
        <w:spacing w:line="276" w:lineRule="auto"/>
        <w:rPr>
          <w:rFonts w:asciiTheme="minorHAnsi" w:hAnsiTheme="minorHAnsi" w:cstheme="minorHAnsi"/>
          <w:iCs/>
          <w:sz w:val="21"/>
          <w:szCs w:val="21"/>
          <w:lang w:val="el-GR"/>
        </w:rPr>
      </w:pPr>
      <w:r w:rsidRPr="00C34259">
        <w:rPr>
          <w:rFonts w:asciiTheme="minorHAnsi" w:hAnsiTheme="minorHAnsi" w:cstheme="minorHAnsi"/>
          <w:iCs/>
          <w:sz w:val="21"/>
          <w:szCs w:val="21"/>
          <w:lang w:val="el-GR"/>
        </w:rPr>
        <w:t xml:space="preserve">Όλες οι λειτουργίες χειρισμού του μηχανήματος να πραγματοποιούνται από ένα μοχλό . </w:t>
      </w:r>
    </w:p>
    <w:p w:rsidR="007928E4" w:rsidRPr="00C34259" w:rsidRDefault="007928E4" w:rsidP="001A7A57">
      <w:pPr>
        <w:spacing w:line="276" w:lineRule="auto"/>
        <w:rPr>
          <w:rFonts w:asciiTheme="minorHAnsi" w:hAnsiTheme="minorHAnsi" w:cstheme="minorHAnsi"/>
          <w:iCs/>
          <w:sz w:val="21"/>
          <w:szCs w:val="21"/>
          <w:lang w:val="el-GR"/>
        </w:rPr>
      </w:pPr>
      <w:r w:rsidRPr="00C34259">
        <w:rPr>
          <w:rFonts w:asciiTheme="minorHAnsi" w:hAnsiTheme="minorHAnsi" w:cstheme="minorHAnsi"/>
          <w:iCs/>
          <w:sz w:val="21"/>
          <w:szCs w:val="21"/>
          <w:lang w:val="el-GR"/>
        </w:rPr>
        <w:t>Από τον ίδιο μοχλό να πραγματοποιούνται οι λειτουργίες ελέγχου του βραχίονα ( ανύψωση – επέκταση - αναμόχλευση - βοηθητικό κύκλωμα υδραυλικών εξαρτήσεων ) καθώς και η εναλλαγή της κατεύθυνσης εμπρός και πίσω .</w:t>
      </w:r>
    </w:p>
    <w:p w:rsidR="007928E4" w:rsidRPr="00C34259" w:rsidRDefault="007928E4" w:rsidP="001A7A57">
      <w:pPr>
        <w:spacing w:line="276" w:lineRule="auto"/>
        <w:rPr>
          <w:rFonts w:asciiTheme="minorHAnsi" w:hAnsiTheme="minorHAnsi" w:cstheme="minorHAnsi"/>
          <w:iCs/>
          <w:sz w:val="21"/>
          <w:szCs w:val="21"/>
          <w:lang w:val="el-GR"/>
        </w:rPr>
      </w:pPr>
    </w:p>
    <w:p w:rsidR="007928E4" w:rsidRPr="00C34259" w:rsidRDefault="007928E4" w:rsidP="001A7A57">
      <w:pPr>
        <w:spacing w:line="276" w:lineRule="auto"/>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t xml:space="preserve">10. Εξαρτήσεις </w:t>
      </w:r>
    </w:p>
    <w:p w:rsidR="007928E4" w:rsidRPr="00C34259" w:rsidRDefault="007928E4" w:rsidP="001A7A57">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Το ελεύθερο άκρο του βραχίονα φόρτωσης θα μπορεί να φέρει διάφορα εξαρτήματα εύκολα εναλλασσόμενα με σύστημα ταχείας αποσύνδεσης εξαρτημάτων.</w:t>
      </w:r>
    </w:p>
    <w:p w:rsidR="007928E4" w:rsidRPr="00C34259" w:rsidRDefault="007928E4" w:rsidP="001A7A57">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Μαζί με το μηχάνημα θα προσφερθεί εξάρτηση μεταφοράς παλετών, κάδος με υδραυλική αρπάγη και αρπάγη μεταφοράς δεμάτων.</w:t>
      </w:r>
    </w:p>
    <w:p w:rsidR="007928E4" w:rsidRPr="00C34259" w:rsidRDefault="007928E4" w:rsidP="001A7A57">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Ο κάδος με την υδραυλική  αρπάγη, θα είναι χωρητικότητας μεγαλύτερης των 1.200 λίτρων και πλάτους μεγαλύτερου των 2.400</w:t>
      </w:r>
      <w:r w:rsidRPr="00C34259">
        <w:rPr>
          <w:rFonts w:asciiTheme="minorHAnsi" w:hAnsiTheme="minorHAnsi" w:cstheme="minorHAnsi"/>
          <w:sz w:val="21"/>
          <w:szCs w:val="21"/>
        </w:rPr>
        <w:t>mm</w:t>
      </w:r>
      <w:r w:rsidRPr="00C34259">
        <w:rPr>
          <w:rFonts w:asciiTheme="minorHAnsi" w:hAnsiTheme="minorHAnsi" w:cstheme="minorHAnsi"/>
          <w:sz w:val="21"/>
          <w:szCs w:val="21"/>
          <w:lang w:val="el-GR"/>
        </w:rPr>
        <w:t>. Θα φέρει ανεξάρτητη οδοντωτή αρπάγη του θα βρίσκεται στο άνω τμήμα του κάδου και θα λειτουργεί υδραυλικά.</w:t>
      </w:r>
    </w:p>
    <w:p w:rsidR="007928E4" w:rsidRPr="00C34259" w:rsidRDefault="007928E4" w:rsidP="001A7A57">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Η αρπάγη μεταφοράς δεμάτων, θα ανοίγει και θα κλείνει υδραυλικά και θα πρέπει να έχει ελάχιστο άνοιγμα μικρότερο των 400</w:t>
      </w:r>
      <w:r w:rsidRPr="00C34259">
        <w:rPr>
          <w:rFonts w:asciiTheme="minorHAnsi" w:hAnsiTheme="minorHAnsi" w:cstheme="minorHAnsi"/>
          <w:sz w:val="21"/>
          <w:szCs w:val="21"/>
        </w:rPr>
        <w:t>mm</w:t>
      </w:r>
      <w:r w:rsidRPr="00C34259">
        <w:rPr>
          <w:rFonts w:asciiTheme="minorHAnsi" w:hAnsiTheme="minorHAnsi" w:cstheme="minorHAnsi"/>
          <w:sz w:val="21"/>
          <w:szCs w:val="21"/>
          <w:lang w:val="el-GR"/>
        </w:rPr>
        <w:t>, μέγιστο άνοιγμα μεγαλύτερο των 1.300</w:t>
      </w:r>
      <w:r w:rsidRPr="00C34259">
        <w:rPr>
          <w:rFonts w:asciiTheme="minorHAnsi" w:hAnsiTheme="minorHAnsi" w:cstheme="minorHAnsi"/>
          <w:sz w:val="21"/>
          <w:szCs w:val="21"/>
        </w:rPr>
        <w:t>mm</w:t>
      </w:r>
      <w:r w:rsidRPr="00C34259">
        <w:rPr>
          <w:rFonts w:asciiTheme="minorHAnsi" w:hAnsiTheme="minorHAnsi" w:cstheme="minorHAnsi"/>
          <w:sz w:val="21"/>
          <w:szCs w:val="21"/>
          <w:lang w:val="el-GR"/>
        </w:rPr>
        <w:t xml:space="preserve"> και ανυψωτική ικανότητα 1.400 κιλά.</w:t>
      </w:r>
    </w:p>
    <w:p w:rsidR="007928E4" w:rsidRPr="00C34259" w:rsidRDefault="007928E4" w:rsidP="001A7A57">
      <w:pPr>
        <w:spacing w:line="276" w:lineRule="auto"/>
        <w:rPr>
          <w:rFonts w:asciiTheme="minorHAnsi" w:hAnsiTheme="minorHAnsi" w:cstheme="minorHAnsi"/>
          <w:sz w:val="21"/>
          <w:szCs w:val="21"/>
          <w:lang w:val="el-GR"/>
        </w:rPr>
      </w:pPr>
    </w:p>
    <w:p w:rsidR="007928E4" w:rsidRPr="00C34259" w:rsidRDefault="007928E4" w:rsidP="001A7A57">
      <w:pPr>
        <w:pStyle w:val="Default"/>
        <w:spacing w:line="276" w:lineRule="auto"/>
        <w:rPr>
          <w:rFonts w:asciiTheme="minorHAnsi" w:hAnsiTheme="minorHAnsi" w:cstheme="minorHAnsi"/>
          <w:b/>
          <w:color w:val="auto"/>
          <w:sz w:val="21"/>
          <w:szCs w:val="21"/>
          <w:u w:val="single"/>
        </w:rPr>
      </w:pPr>
      <w:r w:rsidRPr="00C34259">
        <w:rPr>
          <w:rFonts w:asciiTheme="minorHAnsi" w:hAnsiTheme="minorHAnsi" w:cstheme="minorHAnsi"/>
          <w:b/>
          <w:bCs/>
          <w:color w:val="auto"/>
          <w:sz w:val="21"/>
          <w:szCs w:val="21"/>
          <w:u w:val="single"/>
        </w:rPr>
        <w:t>11. Σ</w:t>
      </w:r>
      <w:r w:rsidR="001A7A57" w:rsidRPr="00C34259">
        <w:rPr>
          <w:rFonts w:asciiTheme="minorHAnsi" w:hAnsiTheme="minorHAnsi" w:cstheme="minorHAnsi"/>
          <w:b/>
          <w:bCs/>
          <w:color w:val="auto"/>
          <w:sz w:val="21"/>
          <w:szCs w:val="21"/>
          <w:u w:val="single"/>
        </w:rPr>
        <w:t>ύστημα Απομακρυσμένης παρακολούθησης λειτουργίας του μηχανήματος</w:t>
      </w:r>
    </w:p>
    <w:p w:rsidR="007928E4" w:rsidRPr="00C34259" w:rsidRDefault="007928E4" w:rsidP="001A7A57">
      <w:pPr>
        <w:spacing w:line="276" w:lineRule="auto"/>
        <w:rPr>
          <w:rFonts w:asciiTheme="minorHAnsi" w:hAnsiTheme="minorHAnsi" w:cstheme="minorHAnsi"/>
          <w:bCs/>
          <w:sz w:val="21"/>
          <w:szCs w:val="21"/>
          <w:lang w:val="el-GR"/>
        </w:rPr>
      </w:pPr>
      <w:r w:rsidRPr="00C34259">
        <w:rPr>
          <w:rFonts w:asciiTheme="minorHAnsi" w:hAnsiTheme="minorHAnsi" w:cstheme="minorHAnsi"/>
          <w:bCs/>
          <w:sz w:val="21"/>
          <w:szCs w:val="21"/>
          <w:lang w:val="el-GR"/>
        </w:rPr>
        <w:t xml:space="preserve">Θα διαθέτει εργοστασιακό σύστημα τηλεμετρίας και παρακολούθησης γεωγραφικού εντοπισμού  και παρακολούθησης λειτουργίας του απομακρυσμένα μέσω </w:t>
      </w:r>
      <w:r w:rsidRPr="00C34259">
        <w:rPr>
          <w:rFonts w:asciiTheme="minorHAnsi" w:hAnsiTheme="minorHAnsi" w:cstheme="minorHAnsi"/>
          <w:bCs/>
          <w:sz w:val="21"/>
          <w:szCs w:val="21"/>
        </w:rPr>
        <w:t>GPS</w:t>
      </w:r>
      <w:r w:rsidRPr="00C34259">
        <w:rPr>
          <w:rFonts w:asciiTheme="minorHAnsi" w:hAnsiTheme="minorHAnsi" w:cstheme="minorHAnsi"/>
          <w:bCs/>
          <w:sz w:val="21"/>
          <w:szCs w:val="21"/>
          <w:lang w:val="el-GR"/>
        </w:rPr>
        <w:t xml:space="preserve">.  Μέσω του συστήματος αυτού, θα παρέχονται επιπλέον πληροφορίες σχετικά με ζωτικές λειτουργίες του μηχανήματος, ώρες λειτουργίας καθώς και πληροφορίες σχετικά με τις εναπομείναντες ώρες συντήρησης. Θα είναι άνευ χρέωσης τουλάχιστον για 2 χρόνια και προαιρετικά, μετά το πέρας των 2 ετών, θα μπορεί η υπηρεσία να αποφασίσει την συνέχισή του με το αντίστοιχο κόστος μηνιαίας συνδρομής που θα ισχύει τότε, ή τον τερματισμό του.     </w:t>
      </w:r>
    </w:p>
    <w:p w:rsidR="007928E4" w:rsidRPr="00C34259" w:rsidRDefault="007928E4" w:rsidP="001A7A57">
      <w:pPr>
        <w:spacing w:line="276" w:lineRule="auto"/>
        <w:rPr>
          <w:rFonts w:asciiTheme="minorHAnsi" w:hAnsiTheme="minorHAnsi" w:cstheme="minorHAnsi"/>
          <w:sz w:val="21"/>
          <w:szCs w:val="21"/>
          <w:lang w:val="el-GR"/>
        </w:rPr>
      </w:pPr>
    </w:p>
    <w:p w:rsidR="007928E4" w:rsidRPr="00C34259" w:rsidRDefault="007928E4" w:rsidP="001A7A57">
      <w:pPr>
        <w:spacing w:line="276" w:lineRule="auto"/>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t>12. Χ</w:t>
      </w:r>
      <w:r w:rsidR="001A7A57" w:rsidRPr="00C34259">
        <w:rPr>
          <w:rFonts w:asciiTheme="minorHAnsi" w:hAnsiTheme="minorHAnsi" w:cstheme="minorHAnsi"/>
          <w:b/>
          <w:sz w:val="21"/>
          <w:szCs w:val="21"/>
          <w:u w:val="single"/>
          <w:lang w:val="el-GR"/>
        </w:rPr>
        <w:t>ρόνος και τόπος παράδοσης</w:t>
      </w:r>
      <w:r w:rsidRPr="00C34259">
        <w:rPr>
          <w:rFonts w:asciiTheme="minorHAnsi" w:hAnsiTheme="minorHAnsi" w:cstheme="minorHAnsi"/>
          <w:b/>
          <w:sz w:val="21"/>
          <w:szCs w:val="21"/>
          <w:u w:val="single"/>
          <w:lang w:val="el-GR"/>
        </w:rPr>
        <w:t xml:space="preserve"> </w:t>
      </w:r>
    </w:p>
    <w:p w:rsidR="00467B5D" w:rsidRPr="00C34259" w:rsidRDefault="00467B5D" w:rsidP="0063270A">
      <w:pPr>
        <w:tabs>
          <w:tab w:val="left" w:pos="454"/>
          <w:tab w:val="left" w:pos="5300"/>
          <w:tab w:val="left" w:pos="6717"/>
          <w:tab w:val="left" w:pos="7994"/>
        </w:tabs>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Η τελική παράδοση του οχήματος θα γίνει στην έδρα του Αγοραστή με τα έξοδα να βαρύνουν τον Προμηθευτή</w:t>
      </w:r>
      <w:r w:rsidRPr="00C34259">
        <w:rPr>
          <w:rFonts w:asciiTheme="minorHAnsi" w:hAnsiTheme="minorHAnsi" w:cstheme="minorHAnsi"/>
          <w:b/>
          <w:sz w:val="21"/>
          <w:szCs w:val="21"/>
          <w:lang w:val="el-GR"/>
        </w:rPr>
        <w:t xml:space="preserve">. </w:t>
      </w:r>
      <w:r w:rsidRPr="00C34259">
        <w:rPr>
          <w:rFonts w:asciiTheme="minorHAnsi" w:hAnsiTheme="minorHAnsi" w:cstheme="minorHAnsi"/>
          <w:sz w:val="21"/>
          <w:szCs w:val="21"/>
          <w:lang w:val="el-GR"/>
        </w:rPr>
        <w:t xml:space="preserve">Το όχημα θα παραδοθεί </w:t>
      </w:r>
      <w:r w:rsidRPr="00C34259">
        <w:rPr>
          <w:rFonts w:asciiTheme="minorHAnsi" w:hAnsiTheme="minorHAnsi" w:cstheme="minorHAnsi"/>
          <w:sz w:val="21"/>
          <w:szCs w:val="21"/>
          <w:lang w:val="el-GR" w:eastAsia="en-US"/>
        </w:rPr>
        <w:t>με άδεια κυκλοφορίας και πινακίδες χωρίς καμιά επιβάρυνση του Δήμου..</w:t>
      </w:r>
    </w:p>
    <w:p w:rsidR="0063270A" w:rsidRPr="00C34259" w:rsidRDefault="0063270A" w:rsidP="0063270A">
      <w:pPr>
        <w:tabs>
          <w:tab w:val="left" w:pos="454"/>
          <w:tab w:val="left" w:pos="5300"/>
          <w:tab w:val="left" w:pos="6717"/>
          <w:tab w:val="left" w:pos="7994"/>
        </w:tabs>
        <w:spacing w:before="240" w:after="0" w:line="276" w:lineRule="auto"/>
        <w:rPr>
          <w:rFonts w:asciiTheme="minorHAnsi" w:hAnsiTheme="minorHAnsi" w:cstheme="minorHAnsi"/>
          <w:b/>
          <w:sz w:val="21"/>
          <w:szCs w:val="21"/>
          <w:lang w:val="el-GR"/>
        </w:rPr>
      </w:pPr>
      <w:r w:rsidRPr="00C34259">
        <w:rPr>
          <w:rFonts w:asciiTheme="minorHAnsi" w:hAnsiTheme="minorHAnsi" w:cstheme="minorHAnsi"/>
          <w:sz w:val="21"/>
          <w:szCs w:val="21"/>
          <w:lang w:val="el-GR"/>
        </w:rPr>
        <w:t xml:space="preserve">Ο χρόνος παράδοσης δεν μπορεί να είναι μεγαλύτερος από </w:t>
      </w:r>
      <w:r w:rsidR="004207C2" w:rsidRPr="00C34259">
        <w:rPr>
          <w:rFonts w:asciiTheme="minorHAnsi" w:hAnsiTheme="minorHAnsi" w:cstheme="minorHAnsi"/>
          <w:b/>
          <w:sz w:val="21"/>
          <w:szCs w:val="21"/>
          <w:lang w:val="el-GR"/>
        </w:rPr>
        <w:t>Εννέα</w:t>
      </w:r>
      <w:r w:rsidRPr="00C34259">
        <w:rPr>
          <w:rFonts w:asciiTheme="minorHAnsi" w:hAnsiTheme="minorHAnsi" w:cstheme="minorHAnsi"/>
          <w:b/>
          <w:sz w:val="21"/>
          <w:szCs w:val="21"/>
          <w:lang w:val="el-GR"/>
        </w:rPr>
        <w:t xml:space="preserve"> (</w:t>
      </w:r>
      <w:r w:rsidR="004207C2" w:rsidRPr="00C34259">
        <w:rPr>
          <w:rFonts w:asciiTheme="minorHAnsi" w:hAnsiTheme="minorHAnsi" w:cstheme="minorHAnsi"/>
          <w:b/>
          <w:sz w:val="21"/>
          <w:szCs w:val="21"/>
          <w:lang w:val="el-GR"/>
        </w:rPr>
        <w:t>9</w:t>
      </w:r>
      <w:r w:rsidRPr="00C34259">
        <w:rPr>
          <w:rFonts w:asciiTheme="minorHAnsi" w:hAnsiTheme="minorHAnsi" w:cstheme="minorHAnsi"/>
          <w:b/>
          <w:sz w:val="21"/>
          <w:szCs w:val="21"/>
          <w:lang w:val="el-GR"/>
        </w:rPr>
        <w:t>) μήνες</w:t>
      </w:r>
      <w:r w:rsidRPr="00C34259">
        <w:rPr>
          <w:rFonts w:asciiTheme="minorHAnsi" w:hAnsiTheme="minorHAnsi" w:cstheme="minorHAnsi"/>
          <w:sz w:val="21"/>
          <w:szCs w:val="21"/>
          <w:lang w:val="el-GR"/>
        </w:rPr>
        <w:t xml:space="preserve">. </w:t>
      </w:r>
      <w:r w:rsidRPr="00C34259">
        <w:rPr>
          <w:rFonts w:asciiTheme="minorHAnsi" w:hAnsiTheme="minorHAnsi" w:cstheme="minorHAnsi"/>
          <w:b/>
          <w:sz w:val="21"/>
          <w:szCs w:val="21"/>
          <w:lang w:val="el-GR"/>
        </w:rPr>
        <w:t xml:space="preserve">Να υποβληθεί σχετική Υπεύθυνη Δήλωση.  </w:t>
      </w:r>
    </w:p>
    <w:p w:rsidR="007928E4" w:rsidRPr="00C34259" w:rsidRDefault="007928E4" w:rsidP="001A7A57">
      <w:pPr>
        <w:spacing w:line="276" w:lineRule="auto"/>
        <w:rPr>
          <w:rFonts w:asciiTheme="minorHAnsi" w:hAnsiTheme="minorHAnsi" w:cstheme="minorHAnsi"/>
          <w:sz w:val="21"/>
          <w:szCs w:val="21"/>
          <w:lang w:val="el-GR"/>
        </w:rPr>
      </w:pPr>
    </w:p>
    <w:p w:rsidR="00D12986" w:rsidRPr="00C34259" w:rsidRDefault="00D12986" w:rsidP="00541561">
      <w:pPr>
        <w:rPr>
          <w:b/>
          <w:u w:val="single"/>
          <w:lang w:val="el-GR"/>
        </w:rPr>
      </w:pPr>
      <w:r w:rsidRPr="00C34259">
        <w:rPr>
          <w:b/>
          <w:u w:val="single"/>
          <w:lang w:val="el-GR"/>
        </w:rPr>
        <w:t>13. Δείγμα</w:t>
      </w:r>
    </w:p>
    <w:p w:rsidR="00D12986" w:rsidRPr="00C34259" w:rsidRDefault="00D12986" w:rsidP="00D12986">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Προκειμένου να διαπιστωθούν και να αξιολογηθούν πληρέστερα όλα τα λειτουργικά και τεχνικά στοιχεία κάθε προσφερόμενου είδους καθώς και η συμμόρφωσή του προς τις τεχνικές προδιαγραφές, πρέπει, εφόσον απαιτηθεί από την αρμόδια επιτροπή διαγωνισμού και αξιολόγησης, εντός δέκα (10) ημερών από την έγγραφη ειδοποίησή τους οι διαγωνιζόμενοι  θα πρέπει να  επιδείξουν ίδιο ή όμοιο δείγμα του προσφερόμενου είδους σε τόπο που θα υποδείξει η αρμόδια υπηρεσία, χωρίς καμία επιβάρυνση της Αναθέτουσας Αρχής. </w:t>
      </w:r>
      <w:r w:rsidRPr="00C34259">
        <w:rPr>
          <w:rFonts w:asciiTheme="minorHAnsi" w:hAnsiTheme="minorHAnsi" w:cstheme="minorHAnsi"/>
          <w:b/>
          <w:sz w:val="21"/>
          <w:szCs w:val="21"/>
          <w:lang w:val="el-GR"/>
        </w:rPr>
        <w:t>Να υποβληθεί σχετική υπεύθυνη δήλωση.</w:t>
      </w:r>
    </w:p>
    <w:p w:rsidR="00D12986" w:rsidRPr="00C34259" w:rsidRDefault="00D12986" w:rsidP="001A7A57">
      <w:pPr>
        <w:spacing w:line="276" w:lineRule="auto"/>
        <w:rPr>
          <w:rFonts w:asciiTheme="minorHAnsi" w:hAnsiTheme="minorHAnsi" w:cstheme="minorHAnsi"/>
          <w:sz w:val="21"/>
          <w:szCs w:val="21"/>
          <w:lang w:val="el-GR"/>
        </w:rPr>
      </w:pPr>
    </w:p>
    <w:p w:rsidR="007928E4" w:rsidRPr="00C34259" w:rsidRDefault="007928E4" w:rsidP="001A7A57">
      <w:pPr>
        <w:autoSpaceDE w:val="0"/>
        <w:autoSpaceDN w:val="0"/>
        <w:adjustRightInd w:val="0"/>
        <w:spacing w:line="276" w:lineRule="auto"/>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t>1</w:t>
      </w:r>
      <w:r w:rsidR="00D12986" w:rsidRPr="00C34259">
        <w:rPr>
          <w:rFonts w:asciiTheme="minorHAnsi" w:hAnsiTheme="minorHAnsi" w:cstheme="minorHAnsi"/>
          <w:b/>
          <w:sz w:val="21"/>
          <w:szCs w:val="21"/>
          <w:u w:val="single"/>
          <w:lang w:val="el-GR"/>
        </w:rPr>
        <w:t>4</w:t>
      </w:r>
      <w:r w:rsidRPr="00C34259">
        <w:rPr>
          <w:rFonts w:asciiTheme="minorHAnsi" w:hAnsiTheme="minorHAnsi" w:cstheme="minorHAnsi"/>
          <w:b/>
          <w:sz w:val="21"/>
          <w:szCs w:val="21"/>
          <w:u w:val="single"/>
          <w:lang w:val="el-GR"/>
        </w:rPr>
        <w:t>. Μ</w:t>
      </w:r>
      <w:r w:rsidR="005064FD" w:rsidRPr="00C34259">
        <w:rPr>
          <w:rFonts w:asciiTheme="minorHAnsi" w:hAnsiTheme="minorHAnsi" w:cstheme="minorHAnsi"/>
          <w:b/>
          <w:sz w:val="21"/>
          <w:szCs w:val="21"/>
          <w:u w:val="single"/>
          <w:lang w:val="el-GR"/>
        </w:rPr>
        <w:t>εταφορά τεχνογνωσίας (Εκπαίδευση – Έντυπα)</w:t>
      </w:r>
    </w:p>
    <w:p w:rsidR="007928E4" w:rsidRPr="00C34259" w:rsidRDefault="007928E4" w:rsidP="001A7A57">
      <w:pPr>
        <w:autoSpaceDE w:val="0"/>
        <w:autoSpaceDN w:val="0"/>
        <w:adjustRightInd w:val="0"/>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lastRenderedPageBreak/>
        <w:t>Η εκπαίδευση του προσωπικού, χειριστών και συντηρητών, θα γίνει επαρκώς, κατά την ημερομηνία της παραλαβής του μηχανήματος και με βάση τα σχετικά έντυπα, που θα χορηγηθούν. Τα έντυπα που θα συνοδεύουν το μηχάνημα είναι:</w:t>
      </w:r>
    </w:p>
    <w:p w:rsidR="007928E4" w:rsidRPr="00C34259" w:rsidRDefault="007928E4" w:rsidP="001A7A57">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Βιβλίο οδηγιών, χρήσης και συντήρησης στην Ελληνική </w:t>
      </w:r>
    </w:p>
    <w:p w:rsidR="007928E4" w:rsidRPr="00C34259" w:rsidRDefault="007928E4" w:rsidP="001A7A57">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Βιβλίο ανταλλακτικών </w:t>
      </w:r>
    </w:p>
    <w:p w:rsidR="007928E4" w:rsidRPr="00C34259" w:rsidRDefault="007928E4" w:rsidP="001A7A57">
      <w:pPr>
        <w:spacing w:line="276" w:lineRule="auto"/>
        <w:rPr>
          <w:rFonts w:asciiTheme="minorHAnsi" w:hAnsiTheme="minorHAnsi" w:cstheme="minorHAnsi"/>
          <w:sz w:val="21"/>
          <w:szCs w:val="21"/>
          <w:lang w:val="el-GR"/>
        </w:rPr>
      </w:pPr>
    </w:p>
    <w:p w:rsidR="007928E4" w:rsidRPr="00C34259" w:rsidRDefault="007928E4" w:rsidP="001A7A57">
      <w:pPr>
        <w:spacing w:line="276" w:lineRule="auto"/>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t>1</w:t>
      </w:r>
      <w:r w:rsidR="00D12986" w:rsidRPr="00C34259">
        <w:rPr>
          <w:rFonts w:asciiTheme="minorHAnsi" w:hAnsiTheme="minorHAnsi" w:cstheme="minorHAnsi"/>
          <w:b/>
          <w:sz w:val="21"/>
          <w:szCs w:val="21"/>
          <w:u w:val="single"/>
          <w:lang w:val="el-GR"/>
        </w:rPr>
        <w:t>5</w:t>
      </w:r>
      <w:r w:rsidRPr="00C34259">
        <w:rPr>
          <w:rFonts w:asciiTheme="minorHAnsi" w:hAnsiTheme="minorHAnsi" w:cstheme="minorHAnsi"/>
          <w:b/>
          <w:sz w:val="21"/>
          <w:szCs w:val="21"/>
          <w:u w:val="single"/>
          <w:lang w:val="el-GR"/>
        </w:rPr>
        <w:t xml:space="preserve">. Εγγύηση  </w:t>
      </w:r>
    </w:p>
    <w:p w:rsidR="007928E4" w:rsidRPr="00C34259" w:rsidRDefault="007928E4" w:rsidP="001A7A57">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Η εγγύηση καλής λειτουργίας του μηχανήματος θα είναι τουλάχιστον 24 μηνών ή 2.000 ωρών, ανάλογα με ότι έλθει πρώτο.  </w:t>
      </w:r>
    </w:p>
    <w:p w:rsidR="007928E4" w:rsidRPr="00C34259" w:rsidRDefault="007928E4" w:rsidP="001A7A57">
      <w:pPr>
        <w:spacing w:line="276" w:lineRule="auto"/>
        <w:rPr>
          <w:rFonts w:asciiTheme="minorHAnsi" w:hAnsiTheme="minorHAnsi" w:cstheme="minorHAnsi"/>
          <w:sz w:val="21"/>
          <w:szCs w:val="21"/>
          <w:lang w:val="el-GR"/>
        </w:rPr>
      </w:pPr>
    </w:p>
    <w:p w:rsidR="007928E4" w:rsidRPr="00C34259" w:rsidRDefault="007928E4" w:rsidP="001A7A57">
      <w:pPr>
        <w:spacing w:line="276" w:lineRule="auto"/>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t>1</w:t>
      </w:r>
      <w:r w:rsidR="00D12986" w:rsidRPr="00C34259">
        <w:rPr>
          <w:rFonts w:asciiTheme="minorHAnsi" w:hAnsiTheme="minorHAnsi" w:cstheme="minorHAnsi"/>
          <w:b/>
          <w:sz w:val="21"/>
          <w:szCs w:val="21"/>
          <w:u w:val="single"/>
          <w:lang w:val="el-GR"/>
        </w:rPr>
        <w:t>6</w:t>
      </w:r>
      <w:r w:rsidRPr="00C34259">
        <w:rPr>
          <w:rFonts w:asciiTheme="minorHAnsi" w:hAnsiTheme="minorHAnsi" w:cstheme="minorHAnsi"/>
          <w:b/>
          <w:sz w:val="21"/>
          <w:szCs w:val="21"/>
          <w:u w:val="single"/>
          <w:lang w:val="el-GR"/>
        </w:rPr>
        <w:t xml:space="preserve">. Έγκριση τύπου – </w:t>
      </w:r>
      <w:r w:rsidRPr="00C34259">
        <w:rPr>
          <w:rFonts w:asciiTheme="minorHAnsi" w:hAnsiTheme="minorHAnsi" w:cstheme="minorHAnsi"/>
          <w:b/>
          <w:sz w:val="21"/>
          <w:szCs w:val="21"/>
          <w:u w:val="single"/>
        </w:rPr>
        <w:t>CE</w:t>
      </w:r>
      <w:r w:rsidRPr="00C34259">
        <w:rPr>
          <w:rFonts w:asciiTheme="minorHAnsi" w:hAnsiTheme="minorHAnsi" w:cstheme="minorHAnsi"/>
          <w:b/>
          <w:sz w:val="21"/>
          <w:szCs w:val="21"/>
          <w:u w:val="single"/>
          <w:lang w:val="el-GR"/>
        </w:rPr>
        <w:t xml:space="preserve"> </w:t>
      </w:r>
    </w:p>
    <w:p w:rsidR="007928E4" w:rsidRPr="00C34259" w:rsidRDefault="007928E4" w:rsidP="001A7A57">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προσφερόμενο μηχάνημα κατά την παράδοσή του, θα διαθέτει έγκριση τύπου Μ.Ε. για την κυκλοφορία του στην ελληνική αγορά και πιστοποιητικό </w:t>
      </w:r>
      <w:r w:rsidRPr="00C34259">
        <w:rPr>
          <w:rFonts w:asciiTheme="minorHAnsi" w:hAnsiTheme="minorHAnsi" w:cstheme="minorHAnsi"/>
          <w:sz w:val="21"/>
          <w:szCs w:val="21"/>
        </w:rPr>
        <w:t>CE</w:t>
      </w:r>
      <w:r w:rsidRPr="00C34259">
        <w:rPr>
          <w:rFonts w:asciiTheme="minorHAnsi" w:hAnsiTheme="minorHAnsi" w:cstheme="minorHAnsi"/>
          <w:sz w:val="21"/>
          <w:szCs w:val="21"/>
          <w:lang w:val="el-GR"/>
        </w:rPr>
        <w:t xml:space="preserve">. Να κατατεθεί με την προσφορά σχετική υπεύθυνη δήλωση. </w:t>
      </w:r>
    </w:p>
    <w:p w:rsidR="007928E4" w:rsidRPr="00C34259" w:rsidRDefault="007928E4" w:rsidP="00542CEC">
      <w:pPr>
        <w:pStyle w:val="Default"/>
        <w:spacing w:before="240" w:line="276" w:lineRule="auto"/>
        <w:jc w:val="both"/>
        <w:rPr>
          <w:rFonts w:asciiTheme="minorHAnsi" w:hAnsiTheme="minorHAnsi" w:cs="Arial"/>
          <w:b/>
          <w:bCs/>
          <w:color w:val="auto"/>
          <w:sz w:val="20"/>
          <w:szCs w:val="20"/>
        </w:rPr>
      </w:pPr>
    </w:p>
    <w:p w:rsidR="00176598" w:rsidRPr="00C34259" w:rsidRDefault="00176598" w:rsidP="004E7CC7">
      <w:pPr>
        <w:pStyle w:val="Default"/>
        <w:spacing w:before="240" w:line="276" w:lineRule="auto"/>
        <w:jc w:val="both"/>
        <w:rPr>
          <w:rFonts w:asciiTheme="minorHAnsi" w:hAnsiTheme="minorHAnsi"/>
          <w:bCs/>
          <w:color w:val="auto"/>
          <w:sz w:val="20"/>
          <w:szCs w:val="20"/>
        </w:rPr>
      </w:pPr>
      <w:r w:rsidRPr="00C34259">
        <w:rPr>
          <w:rFonts w:asciiTheme="minorHAnsi" w:hAnsiTheme="minorHAnsi"/>
          <w:bCs/>
          <w:color w:val="auto"/>
          <w:sz w:val="20"/>
          <w:szCs w:val="20"/>
        </w:rPr>
        <w:br w:type="page"/>
      </w:r>
    </w:p>
    <w:p w:rsidR="007803CE" w:rsidRPr="00C34259" w:rsidRDefault="00161681" w:rsidP="007803CE">
      <w:pPr>
        <w:jc w:val="center"/>
        <w:rPr>
          <w:rFonts w:asciiTheme="minorHAnsi" w:hAnsiTheme="minorHAnsi"/>
          <w:b/>
          <w:bCs/>
          <w:sz w:val="20"/>
          <w:szCs w:val="20"/>
          <w:u w:val="single"/>
          <w:lang w:val="el-GR"/>
        </w:rPr>
      </w:pPr>
      <w:r w:rsidRPr="00C34259">
        <w:rPr>
          <w:rFonts w:asciiTheme="minorHAnsi" w:eastAsiaTheme="minorHAnsi" w:hAnsiTheme="minorHAnsi" w:cstheme="minorHAnsi"/>
          <w:b/>
          <w:spacing w:val="-1"/>
          <w:sz w:val="21"/>
          <w:szCs w:val="21"/>
          <w:u w:val="single"/>
          <w:lang w:val="el-GR" w:eastAsia="en-US"/>
        </w:rPr>
        <w:lastRenderedPageBreak/>
        <w:t>ΚΡΙΤΗΡΙΑ ΑΞΙΟΛΟΓΗΣΗΣ ΠΡΟΣΦΟΡΩΝ</w:t>
      </w:r>
    </w:p>
    <w:p w:rsidR="003F5FC4" w:rsidRPr="00C34259" w:rsidRDefault="003F5FC4" w:rsidP="003F5FC4">
      <w:pPr>
        <w:widowControl w:val="0"/>
        <w:suppressAutoHyphens w:val="0"/>
        <w:spacing w:after="0" w:line="276" w:lineRule="auto"/>
        <w:jc w:val="center"/>
        <w:rPr>
          <w:rFonts w:asciiTheme="minorHAnsi" w:hAnsiTheme="minorHAnsi"/>
          <w:b/>
          <w:sz w:val="20"/>
          <w:szCs w:val="20"/>
          <w:lang w:val="el-GR"/>
        </w:rPr>
      </w:pPr>
      <w:r w:rsidRPr="00C34259">
        <w:rPr>
          <w:rFonts w:eastAsia="Palatino Linotype" w:cs="Palatino Linotype"/>
          <w:b/>
          <w:sz w:val="20"/>
          <w:szCs w:val="20"/>
          <w:lang w:val="el-GR" w:eastAsia="en-US"/>
        </w:rPr>
        <w:t>ΑΝΥΨΩΤΙΚΟ ΜΗΧΑΝΗΜΑ</w:t>
      </w:r>
    </w:p>
    <w:tbl>
      <w:tblPr>
        <w:tblW w:w="87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3061"/>
        <w:gridCol w:w="1701"/>
        <w:gridCol w:w="1531"/>
        <w:gridCol w:w="1729"/>
      </w:tblGrid>
      <w:tr w:rsidR="00D45006" w:rsidRPr="00E44685" w:rsidTr="00710554">
        <w:trPr>
          <w:trHeight w:val="453"/>
          <w:jc w:val="center"/>
        </w:trPr>
        <w:tc>
          <w:tcPr>
            <w:tcW w:w="738" w:type="dxa"/>
            <w:tcBorders>
              <w:bottom w:val="single" w:sz="4" w:space="0" w:color="auto"/>
            </w:tcBorders>
            <w:shd w:val="clear" w:color="auto" w:fill="BFBFBF" w:themeFill="background1" w:themeFillShade="BF"/>
            <w:vAlign w:val="center"/>
            <w:hideMark/>
          </w:tcPr>
          <w:p w:rsidR="00D45006" w:rsidRPr="00C34259" w:rsidRDefault="00D45006" w:rsidP="008459D8">
            <w:pPr>
              <w:spacing w:after="0"/>
              <w:jc w:val="center"/>
              <w:rPr>
                <w:rFonts w:asciiTheme="minorHAnsi" w:hAnsiTheme="minorHAnsi" w:cstheme="minorHAnsi"/>
                <w:b/>
                <w:sz w:val="20"/>
                <w:szCs w:val="20"/>
              </w:rPr>
            </w:pPr>
            <w:r w:rsidRPr="00C34259">
              <w:rPr>
                <w:rFonts w:asciiTheme="minorHAnsi" w:hAnsiTheme="minorHAnsi" w:cstheme="minorHAnsi"/>
                <w:b/>
                <w:sz w:val="20"/>
                <w:szCs w:val="20"/>
              </w:rPr>
              <w:t>Α/Α</w:t>
            </w:r>
          </w:p>
        </w:tc>
        <w:tc>
          <w:tcPr>
            <w:tcW w:w="3061" w:type="dxa"/>
            <w:tcBorders>
              <w:bottom w:val="single" w:sz="4" w:space="0" w:color="auto"/>
            </w:tcBorders>
            <w:shd w:val="clear" w:color="auto" w:fill="BFBFBF" w:themeFill="background1" w:themeFillShade="BF"/>
            <w:vAlign w:val="center"/>
            <w:hideMark/>
          </w:tcPr>
          <w:p w:rsidR="00D45006" w:rsidRPr="00C34259" w:rsidRDefault="00D45006" w:rsidP="00D45006">
            <w:pPr>
              <w:spacing w:after="0"/>
              <w:jc w:val="center"/>
              <w:rPr>
                <w:rFonts w:asciiTheme="minorHAnsi" w:hAnsiTheme="minorHAnsi"/>
                <w:b/>
                <w:bCs/>
                <w:sz w:val="20"/>
                <w:szCs w:val="20"/>
                <w:lang w:val="el-GR"/>
              </w:rPr>
            </w:pPr>
            <w:r w:rsidRPr="00C34259">
              <w:rPr>
                <w:rFonts w:asciiTheme="minorHAnsi" w:hAnsiTheme="minorHAnsi"/>
                <w:b/>
                <w:bCs/>
                <w:sz w:val="20"/>
                <w:szCs w:val="20"/>
              </w:rPr>
              <w:t>ΚΡΙΤΗΡΙΟ</w:t>
            </w:r>
          </w:p>
        </w:tc>
        <w:tc>
          <w:tcPr>
            <w:tcW w:w="1701" w:type="dxa"/>
            <w:tcBorders>
              <w:bottom w:val="single" w:sz="4" w:space="0" w:color="auto"/>
            </w:tcBorders>
            <w:shd w:val="clear" w:color="auto" w:fill="BFBFBF" w:themeFill="background1" w:themeFillShade="BF"/>
            <w:vAlign w:val="center"/>
          </w:tcPr>
          <w:p w:rsidR="00D45006" w:rsidRPr="00C34259" w:rsidRDefault="00D45006" w:rsidP="00D45006">
            <w:pPr>
              <w:spacing w:after="0"/>
              <w:jc w:val="center"/>
              <w:rPr>
                <w:rFonts w:asciiTheme="minorHAnsi" w:hAnsiTheme="minorHAnsi" w:cstheme="minorHAnsi"/>
                <w:b/>
                <w:sz w:val="20"/>
                <w:szCs w:val="20"/>
                <w:lang w:val="el-GR"/>
              </w:rPr>
            </w:pPr>
            <w:r w:rsidRPr="00C34259">
              <w:rPr>
                <w:rFonts w:asciiTheme="minorHAnsi" w:hAnsiTheme="minorHAnsi" w:cstheme="minorHAnsi"/>
                <w:b/>
                <w:sz w:val="20"/>
                <w:szCs w:val="20"/>
                <w:lang w:val="el-GR"/>
              </w:rPr>
              <w:t>ΣΥΝΤΕΛΕΣΤΕΣ ΒΑΡΥΤΗΤΑΣ</w:t>
            </w:r>
            <w:r w:rsidRPr="00C34259">
              <w:rPr>
                <w:b/>
                <w:sz w:val="20"/>
                <w:szCs w:val="20"/>
                <w:lang w:val="el-GR"/>
              </w:rPr>
              <w:t xml:space="preserve">     (</w:t>
            </w:r>
            <w:proofErr w:type="spellStart"/>
            <w:r w:rsidRPr="00C34259">
              <w:rPr>
                <w:b/>
                <w:sz w:val="20"/>
                <w:szCs w:val="20"/>
                <w:lang w:val="el-GR"/>
              </w:rPr>
              <w:t>σ1</w:t>
            </w:r>
            <w:proofErr w:type="spellEnd"/>
            <w:r w:rsidRPr="00C34259">
              <w:rPr>
                <w:b/>
                <w:sz w:val="20"/>
                <w:szCs w:val="20"/>
                <w:lang w:val="el-GR"/>
              </w:rPr>
              <w:t xml:space="preserve"> , σ2 , …..σν ) κριτηρίου</w:t>
            </w:r>
          </w:p>
          <w:p w:rsidR="00D45006" w:rsidRPr="00C34259" w:rsidRDefault="00D45006" w:rsidP="00D45006">
            <w:pPr>
              <w:spacing w:after="0"/>
              <w:jc w:val="center"/>
              <w:rPr>
                <w:rFonts w:asciiTheme="minorHAnsi" w:hAnsiTheme="minorHAnsi" w:cstheme="minorHAnsi"/>
                <w:b/>
                <w:sz w:val="20"/>
                <w:szCs w:val="20"/>
                <w:lang w:val="el-GR"/>
              </w:rPr>
            </w:pPr>
            <w:r w:rsidRPr="00C34259">
              <w:rPr>
                <w:rFonts w:asciiTheme="minorHAnsi" w:hAnsiTheme="minorHAnsi" w:cstheme="minorHAnsi"/>
                <w:b/>
                <w:sz w:val="20"/>
                <w:szCs w:val="20"/>
                <w:lang w:val="el-GR"/>
              </w:rPr>
              <w:t>(%)</w:t>
            </w:r>
          </w:p>
        </w:tc>
        <w:tc>
          <w:tcPr>
            <w:tcW w:w="1531" w:type="dxa"/>
            <w:tcBorders>
              <w:bottom w:val="single" w:sz="4" w:space="0" w:color="auto"/>
            </w:tcBorders>
            <w:shd w:val="clear" w:color="auto" w:fill="BFBFBF" w:themeFill="background1" w:themeFillShade="BF"/>
            <w:vAlign w:val="center"/>
            <w:hideMark/>
          </w:tcPr>
          <w:p w:rsidR="00D45006" w:rsidRPr="00C34259" w:rsidRDefault="00D45006" w:rsidP="00D45006">
            <w:pPr>
              <w:spacing w:after="0"/>
              <w:jc w:val="center"/>
              <w:rPr>
                <w:rFonts w:asciiTheme="minorHAnsi" w:hAnsiTheme="minorHAnsi" w:cstheme="minorHAnsi"/>
                <w:b/>
                <w:sz w:val="20"/>
                <w:szCs w:val="20"/>
              </w:rPr>
            </w:pPr>
            <w:r w:rsidRPr="00C34259">
              <w:rPr>
                <w:rFonts w:asciiTheme="minorHAnsi" w:hAnsiTheme="minorHAnsi" w:cstheme="minorHAnsi"/>
                <w:b/>
                <w:sz w:val="20"/>
                <w:szCs w:val="20"/>
                <w:lang w:val="el-GR"/>
              </w:rPr>
              <w:t>ΒΑΣΙΚΗ ΒΑΘΜΟΛΟΓΙΑ ΚΡΙΤΗΡΙΟΥ</w:t>
            </w:r>
          </w:p>
          <w:p w:rsidR="00D45006" w:rsidRPr="00C34259" w:rsidRDefault="00D45006" w:rsidP="00D45006">
            <w:pPr>
              <w:spacing w:after="0"/>
              <w:jc w:val="center"/>
              <w:rPr>
                <w:rFonts w:asciiTheme="minorHAnsi" w:hAnsiTheme="minorHAnsi" w:cstheme="minorHAnsi"/>
                <w:b/>
                <w:sz w:val="20"/>
                <w:szCs w:val="20"/>
              </w:rPr>
            </w:pPr>
            <w:r w:rsidRPr="00C34259">
              <w:rPr>
                <w:rFonts w:asciiTheme="minorHAnsi" w:hAnsiTheme="minorHAnsi" w:cstheme="minorHAnsi"/>
                <w:b/>
                <w:sz w:val="20"/>
                <w:szCs w:val="20"/>
              </w:rPr>
              <w:t>(100-1</w:t>
            </w:r>
            <w:r w:rsidRPr="00C34259">
              <w:rPr>
                <w:rFonts w:asciiTheme="minorHAnsi" w:hAnsiTheme="minorHAnsi" w:cstheme="minorHAnsi"/>
                <w:b/>
                <w:sz w:val="20"/>
                <w:szCs w:val="20"/>
                <w:lang w:val="el-GR"/>
              </w:rPr>
              <w:t>2</w:t>
            </w:r>
            <w:r w:rsidRPr="00C34259">
              <w:rPr>
                <w:rFonts w:asciiTheme="minorHAnsi" w:hAnsiTheme="minorHAnsi" w:cstheme="minorHAnsi"/>
                <w:b/>
                <w:sz w:val="20"/>
                <w:szCs w:val="20"/>
              </w:rPr>
              <w:t>0)</w:t>
            </w:r>
          </w:p>
        </w:tc>
        <w:tc>
          <w:tcPr>
            <w:tcW w:w="1729" w:type="dxa"/>
            <w:tcBorders>
              <w:bottom w:val="single" w:sz="4" w:space="0" w:color="auto"/>
            </w:tcBorders>
            <w:shd w:val="clear" w:color="auto" w:fill="BFBFBF" w:themeFill="background1" w:themeFillShade="BF"/>
            <w:vAlign w:val="center"/>
            <w:hideMark/>
          </w:tcPr>
          <w:p w:rsidR="00D45006" w:rsidRPr="00C34259" w:rsidRDefault="00D45006" w:rsidP="00D45006">
            <w:pPr>
              <w:spacing w:after="0"/>
              <w:jc w:val="center"/>
              <w:rPr>
                <w:rFonts w:asciiTheme="minorHAnsi" w:hAnsiTheme="minorHAnsi" w:cstheme="minorHAnsi"/>
                <w:b/>
                <w:sz w:val="20"/>
                <w:szCs w:val="20"/>
                <w:lang w:val="el-GR"/>
              </w:rPr>
            </w:pPr>
            <w:r w:rsidRPr="00C34259">
              <w:rPr>
                <w:rFonts w:asciiTheme="minorHAnsi" w:hAnsiTheme="minorHAnsi" w:cstheme="minorHAnsi"/>
                <w:b/>
                <w:sz w:val="20"/>
                <w:szCs w:val="20"/>
                <w:lang w:val="el-GR"/>
              </w:rPr>
              <w:t>ΒΑΘΜΟΛΟΓΙΑ</w:t>
            </w:r>
          </w:p>
          <w:p w:rsidR="00D45006" w:rsidRPr="00C34259" w:rsidRDefault="00D45006" w:rsidP="00D45006">
            <w:pPr>
              <w:spacing w:after="0"/>
              <w:jc w:val="center"/>
              <w:rPr>
                <w:rFonts w:asciiTheme="minorHAnsi" w:hAnsiTheme="minorHAnsi" w:cstheme="minorHAnsi"/>
                <w:b/>
                <w:sz w:val="20"/>
                <w:szCs w:val="20"/>
                <w:lang w:val="el-GR"/>
              </w:rPr>
            </w:pPr>
            <w:r w:rsidRPr="00C34259">
              <w:rPr>
                <w:rFonts w:asciiTheme="minorHAnsi" w:hAnsiTheme="minorHAnsi" w:cstheme="minorHAnsi"/>
                <w:b/>
                <w:sz w:val="20"/>
                <w:szCs w:val="20"/>
                <w:lang w:val="el-GR"/>
              </w:rPr>
              <w:t>ΚΡΙΤΗΡΙΟΥ ΠΡΟΣΦΟΡΑΣ</w:t>
            </w:r>
          </w:p>
          <w:p w:rsidR="00D45006" w:rsidRPr="00C34259" w:rsidRDefault="00D45006" w:rsidP="00D45006">
            <w:pPr>
              <w:spacing w:after="0"/>
              <w:jc w:val="center"/>
              <w:rPr>
                <w:rFonts w:asciiTheme="minorHAnsi" w:hAnsiTheme="minorHAnsi" w:cstheme="minorHAnsi"/>
                <w:b/>
                <w:sz w:val="20"/>
                <w:szCs w:val="20"/>
                <w:lang w:val="el-GR"/>
              </w:rPr>
            </w:pPr>
            <w:r w:rsidRPr="00C34259">
              <w:rPr>
                <w:b/>
                <w:sz w:val="20"/>
                <w:szCs w:val="20"/>
                <w:lang w:val="el-GR"/>
              </w:rPr>
              <w:t>(Κ1, Κ2 , ….Κν )</w:t>
            </w:r>
          </w:p>
        </w:tc>
      </w:tr>
      <w:tr w:rsidR="00961C06" w:rsidRPr="00C34259" w:rsidTr="00710554">
        <w:trPr>
          <w:trHeight w:val="453"/>
          <w:jc w:val="center"/>
        </w:trPr>
        <w:tc>
          <w:tcPr>
            <w:tcW w:w="3799" w:type="dxa"/>
            <w:gridSpan w:val="2"/>
            <w:tcBorders>
              <w:bottom w:val="single" w:sz="4" w:space="0" w:color="auto"/>
            </w:tcBorders>
            <w:shd w:val="clear" w:color="auto" w:fill="BFBFBF" w:themeFill="background1" w:themeFillShade="BF"/>
            <w:vAlign w:val="center"/>
            <w:hideMark/>
          </w:tcPr>
          <w:p w:rsidR="00961C06" w:rsidRPr="00C34259" w:rsidRDefault="00961C06" w:rsidP="008459D8">
            <w:pPr>
              <w:spacing w:after="0"/>
              <w:jc w:val="left"/>
              <w:rPr>
                <w:rFonts w:asciiTheme="minorHAnsi" w:hAnsiTheme="minorHAnsi" w:cstheme="minorHAnsi"/>
                <w:b/>
                <w:bCs/>
                <w:iCs/>
                <w:sz w:val="20"/>
                <w:szCs w:val="20"/>
                <w:lang w:val="el-GR"/>
              </w:rPr>
            </w:pPr>
            <w:r w:rsidRPr="00C34259">
              <w:rPr>
                <w:rFonts w:asciiTheme="minorHAnsi" w:hAnsiTheme="minorHAnsi" w:cstheme="minorHAnsi"/>
                <w:b/>
                <w:bCs/>
                <w:iCs/>
                <w:sz w:val="20"/>
                <w:szCs w:val="20"/>
                <w:lang w:val="el-GR"/>
              </w:rPr>
              <w:t>Α. ΤΕΧΝΙΚΕΣ ΠΡΟΔΙΑΓΡΑΦΕΣ</w:t>
            </w:r>
          </w:p>
        </w:tc>
        <w:tc>
          <w:tcPr>
            <w:tcW w:w="1701" w:type="dxa"/>
            <w:tcBorders>
              <w:bottom w:val="single" w:sz="4" w:space="0" w:color="auto"/>
            </w:tcBorders>
            <w:shd w:val="clear" w:color="auto" w:fill="BFBFBF" w:themeFill="background1" w:themeFillShade="BF"/>
          </w:tcPr>
          <w:p w:rsidR="00961C06" w:rsidRPr="00C34259" w:rsidRDefault="00961C06" w:rsidP="008459D8">
            <w:pPr>
              <w:spacing w:after="0"/>
              <w:jc w:val="left"/>
              <w:rPr>
                <w:rFonts w:asciiTheme="minorHAnsi" w:hAnsiTheme="minorHAnsi" w:cstheme="minorHAnsi"/>
                <w:b/>
                <w:bCs/>
                <w:iCs/>
                <w:sz w:val="20"/>
                <w:szCs w:val="20"/>
                <w:lang w:val="el-GR"/>
              </w:rPr>
            </w:pPr>
          </w:p>
        </w:tc>
        <w:tc>
          <w:tcPr>
            <w:tcW w:w="1531" w:type="dxa"/>
            <w:tcBorders>
              <w:bottom w:val="single" w:sz="4" w:space="0" w:color="auto"/>
            </w:tcBorders>
            <w:shd w:val="clear" w:color="auto" w:fill="BFBFBF" w:themeFill="background1" w:themeFillShade="BF"/>
            <w:vAlign w:val="center"/>
          </w:tcPr>
          <w:p w:rsidR="00961C06" w:rsidRPr="00C34259" w:rsidRDefault="00961C06" w:rsidP="008459D8">
            <w:pPr>
              <w:spacing w:after="0"/>
              <w:jc w:val="left"/>
              <w:rPr>
                <w:rFonts w:asciiTheme="minorHAnsi" w:hAnsiTheme="minorHAnsi" w:cstheme="minorHAnsi"/>
                <w:b/>
                <w:bCs/>
                <w:iCs/>
                <w:sz w:val="20"/>
                <w:szCs w:val="20"/>
                <w:lang w:val="el-GR"/>
              </w:rPr>
            </w:pPr>
          </w:p>
        </w:tc>
        <w:tc>
          <w:tcPr>
            <w:tcW w:w="1729" w:type="dxa"/>
            <w:tcBorders>
              <w:bottom w:val="single" w:sz="4" w:space="0" w:color="auto"/>
            </w:tcBorders>
            <w:shd w:val="clear" w:color="auto" w:fill="BFBFBF" w:themeFill="background1" w:themeFillShade="BF"/>
            <w:vAlign w:val="center"/>
          </w:tcPr>
          <w:p w:rsidR="00961C06" w:rsidRPr="00C34259" w:rsidRDefault="00961C06" w:rsidP="008459D8">
            <w:pPr>
              <w:spacing w:after="0"/>
              <w:jc w:val="left"/>
              <w:rPr>
                <w:rFonts w:asciiTheme="minorHAnsi" w:hAnsiTheme="minorHAnsi" w:cstheme="minorHAnsi"/>
                <w:b/>
                <w:bCs/>
                <w:iCs/>
                <w:sz w:val="20"/>
                <w:szCs w:val="20"/>
                <w:lang w:val="el-GR"/>
              </w:rPr>
            </w:pPr>
          </w:p>
        </w:tc>
      </w:tr>
      <w:tr w:rsidR="00961C06" w:rsidRPr="00C34259" w:rsidTr="00710554">
        <w:trPr>
          <w:trHeight w:val="240"/>
          <w:jc w:val="center"/>
        </w:trPr>
        <w:tc>
          <w:tcPr>
            <w:tcW w:w="738"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rsidR="00961C06" w:rsidRPr="00C34259" w:rsidRDefault="00961C06" w:rsidP="008459D8">
            <w:pPr>
              <w:spacing w:after="0"/>
              <w:jc w:val="center"/>
              <w:rPr>
                <w:rFonts w:asciiTheme="minorHAnsi" w:hAnsiTheme="minorHAnsi" w:cstheme="minorHAnsi"/>
                <w:sz w:val="20"/>
                <w:szCs w:val="20"/>
              </w:rPr>
            </w:pPr>
            <w:r w:rsidRPr="00C34259">
              <w:rPr>
                <w:rFonts w:asciiTheme="minorHAnsi" w:hAnsiTheme="minorHAnsi" w:cstheme="minorHAnsi"/>
                <w:sz w:val="20"/>
                <w:szCs w:val="20"/>
              </w:rPr>
              <w:t>1</w:t>
            </w:r>
          </w:p>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61C06" w:rsidRPr="00C34259" w:rsidRDefault="00961C06" w:rsidP="008459D8">
            <w:pPr>
              <w:spacing w:after="0"/>
              <w:jc w:val="left"/>
              <w:rPr>
                <w:rFonts w:asciiTheme="minorHAnsi" w:hAnsiTheme="minorHAnsi" w:cstheme="minorHAnsi"/>
                <w:sz w:val="20"/>
                <w:szCs w:val="20"/>
                <w:lang w:val="el-GR"/>
              </w:rPr>
            </w:pPr>
            <w:r w:rsidRPr="00C34259">
              <w:rPr>
                <w:rFonts w:asciiTheme="minorHAnsi" w:hAnsiTheme="minorHAnsi" w:cstheme="minorHAnsi"/>
                <w:sz w:val="20"/>
                <w:szCs w:val="20"/>
                <w:lang w:val="el-GR"/>
              </w:rPr>
              <w:t>Γενικά, τύπος, μέγεθος</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1C06" w:rsidRPr="00C34259" w:rsidRDefault="00961C06" w:rsidP="00D45006">
            <w:pPr>
              <w:spacing w:after="0"/>
              <w:jc w:val="center"/>
              <w:rPr>
                <w:rFonts w:asciiTheme="minorHAnsi" w:hAnsiTheme="minorHAnsi" w:cstheme="minorHAnsi"/>
                <w:sz w:val="20"/>
                <w:szCs w:val="20"/>
                <w:lang w:val="el-GR"/>
              </w:rPr>
            </w:pPr>
            <w:r w:rsidRPr="00C34259">
              <w:rPr>
                <w:rFonts w:asciiTheme="minorHAnsi" w:hAnsiTheme="minorHAnsi" w:cstheme="minorHAnsi"/>
                <w:sz w:val="20"/>
                <w:szCs w:val="20"/>
                <w:lang w:val="el-GR"/>
              </w:rPr>
              <w:t>15</w:t>
            </w:r>
          </w:p>
        </w:tc>
        <w:tc>
          <w:tcPr>
            <w:tcW w:w="1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61C06" w:rsidRPr="00C34259" w:rsidRDefault="00961C06" w:rsidP="008459D8">
            <w:pPr>
              <w:spacing w:after="0"/>
              <w:jc w:val="center"/>
              <w:rPr>
                <w:rFonts w:asciiTheme="minorHAnsi" w:hAnsiTheme="minorHAnsi" w:cstheme="minorHAnsi"/>
                <w:sz w:val="20"/>
                <w:szCs w:val="20"/>
                <w:lang w:val="el-GR"/>
              </w:rPr>
            </w:pPr>
            <w:r w:rsidRPr="00C34259">
              <w:rPr>
                <w:rFonts w:asciiTheme="minorHAnsi" w:hAnsiTheme="minorHAnsi" w:cstheme="minorHAnsi"/>
                <w:sz w:val="20"/>
                <w:szCs w:val="20"/>
                <w:lang w:val="el-GR"/>
              </w:rPr>
              <w:t>100 -120</w:t>
            </w:r>
          </w:p>
        </w:tc>
        <w:tc>
          <w:tcPr>
            <w:tcW w:w="17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61C06" w:rsidRPr="00C34259" w:rsidRDefault="00961C06" w:rsidP="008459D8">
            <w:pPr>
              <w:spacing w:after="0"/>
              <w:jc w:val="center"/>
              <w:rPr>
                <w:rFonts w:asciiTheme="minorHAnsi" w:hAnsiTheme="minorHAnsi" w:cstheme="minorHAnsi"/>
                <w:sz w:val="20"/>
                <w:szCs w:val="20"/>
                <w:lang w:val="el-GR"/>
              </w:rPr>
            </w:pPr>
          </w:p>
        </w:tc>
      </w:tr>
      <w:tr w:rsidR="00961C06" w:rsidRPr="00C34259" w:rsidTr="00710554">
        <w:trPr>
          <w:trHeight w:val="300"/>
          <w:jc w:val="center"/>
        </w:trPr>
        <w:tc>
          <w:tcPr>
            <w:tcW w:w="738"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rsidR="00961C06" w:rsidRPr="00C34259" w:rsidRDefault="00961C06" w:rsidP="008459D8">
            <w:pPr>
              <w:spacing w:after="0"/>
              <w:jc w:val="center"/>
              <w:rPr>
                <w:rFonts w:asciiTheme="minorHAnsi" w:hAnsiTheme="minorHAnsi" w:cstheme="minorHAnsi"/>
                <w:sz w:val="20"/>
                <w:szCs w:val="20"/>
              </w:rPr>
            </w:pPr>
            <w:r w:rsidRPr="00C34259">
              <w:rPr>
                <w:rFonts w:asciiTheme="minorHAnsi" w:hAnsiTheme="minorHAnsi" w:cstheme="minorHAnsi"/>
                <w:sz w:val="20"/>
                <w:szCs w:val="20"/>
              </w:rPr>
              <w:t>2</w:t>
            </w: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1C06" w:rsidRPr="00C34259" w:rsidRDefault="00961C06" w:rsidP="008459D8">
            <w:pPr>
              <w:tabs>
                <w:tab w:val="right" w:pos="5954"/>
              </w:tabs>
              <w:spacing w:after="0"/>
              <w:jc w:val="left"/>
              <w:rPr>
                <w:rFonts w:asciiTheme="minorHAnsi" w:hAnsiTheme="minorHAnsi" w:cstheme="minorHAnsi"/>
                <w:sz w:val="20"/>
                <w:szCs w:val="20"/>
                <w:lang w:val="el-GR"/>
              </w:rPr>
            </w:pPr>
            <w:r w:rsidRPr="00C34259">
              <w:rPr>
                <w:rFonts w:asciiTheme="minorHAnsi" w:hAnsiTheme="minorHAnsi" w:cstheme="minorHAnsi"/>
                <w:sz w:val="20"/>
                <w:szCs w:val="20"/>
                <w:lang w:val="el-GR"/>
              </w:rPr>
              <w:t>Κινητήρας</w:t>
            </w:r>
          </w:p>
        </w:tc>
        <w:tc>
          <w:tcPr>
            <w:tcW w:w="1701" w:type="dxa"/>
            <w:tcBorders>
              <w:top w:val="single" w:sz="4" w:space="0" w:color="auto"/>
              <w:left w:val="single" w:sz="4" w:space="0" w:color="auto"/>
              <w:bottom w:val="single" w:sz="4" w:space="0" w:color="auto"/>
              <w:right w:val="single" w:sz="4" w:space="0" w:color="auto"/>
            </w:tcBorders>
            <w:vAlign w:val="center"/>
          </w:tcPr>
          <w:p w:rsidR="00961C06" w:rsidRPr="00C34259" w:rsidRDefault="00961C06" w:rsidP="00D45006">
            <w:pPr>
              <w:spacing w:after="0"/>
              <w:jc w:val="center"/>
              <w:rPr>
                <w:rFonts w:asciiTheme="minorHAnsi" w:hAnsiTheme="minorHAnsi" w:cstheme="minorHAnsi"/>
                <w:sz w:val="20"/>
                <w:szCs w:val="20"/>
                <w:lang w:val="el-GR"/>
              </w:rPr>
            </w:pPr>
            <w:r w:rsidRPr="00C34259">
              <w:rPr>
                <w:rFonts w:asciiTheme="minorHAnsi" w:hAnsiTheme="minorHAnsi" w:cstheme="minorHAnsi"/>
                <w:sz w:val="20"/>
                <w:szCs w:val="20"/>
                <w:lang w:val="el-GR"/>
              </w:rPr>
              <w:t>10</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1C06" w:rsidRPr="00C34259" w:rsidRDefault="00961C06" w:rsidP="008459D8">
            <w:pPr>
              <w:spacing w:after="0"/>
              <w:jc w:val="center"/>
              <w:rPr>
                <w:rFonts w:asciiTheme="minorHAnsi" w:hAnsiTheme="minorHAnsi" w:cstheme="minorHAnsi"/>
                <w:sz w:val="20"/>
                <w:szCs w:val="20"/>
                <w:lang w:val="el-GR"/>
              </w:rPr>
            </w:pPr>
            <w:r w:rsidRPr="00C34259">
              <w:rPr>
                <w:rFonts w:asciiTheme="minorHAnsi" w:hAnsiTheme="minorHAnsi" w:cstheme="minorHAnsi"/>
                <w:sz w:val="20"/>
                <w:szCs w:val="20"/>
                <w:lang w:val="el-GR"/>
              </w:rPr>
              <w:t>100 -120</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1C06" w:rsidRPr="00C34259" w:rsidRDefault="00961C06" w:rsidP="008459D8">
            <w:pPr>
              <w:spacing w:after="0"/>
              <w:jc w:val="center"/>
              <w:rPr>
                <w:rFonts w:asciiTheme="minorHAnsi" w:hAnsiTheme="minorHAnsi" w:cstheme="minorHAnsi"/>
                <w:sz w:val="20"/>
                <w:szCs w:val="20"/>
                <w:lang w:val="el-GR"/>
              </w:rPr>
            </w:pPr>
          </w:p>
        </w:tc>
      </w:tr>
      <w:tr w:rsidR="00961C06" w:rsidRPr="00C34259" w:rsidTr="00710554">
        <w:trPr>
          <w:trHeight w:val="300"/>
          <w:jc w:val="center"/>
        </w:trPr>
        <w:tc>
          <w:tcPr>
            <w:tcW w:w="738"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961C06" w:rsidRPr="00C34259" w:rsidRDefault="00961C06" w:rsidP="008459D8">
            <w:pPr>
              <w:spacing w:after="0"/>
              <w:jc w:val="center"/>
              <w:rPr>
                <w:rFonts w:asciiTheme="minorHAnsi" w:hAnsiTheme="minorHAnsi" w:cstheme="minorHAnsi"/>
                <w:sz w:val="20"/>
                <w:szCs w:val="20"/>
              </w:rPr>
            </w:pPr>
            <w:r w:rsidRPr="00C34259">
              <w:rPr>
                <w:rFonts w:asciiTheme="minorHAnsi" w:hAnsiTheme="minorHAnsi" w:cstheme="minorHAnsi"/>
                <w:sz w:val="20"/>
                <w:szCs w:val="20"/>
              </w:rPr>
              <w:t>3</w:t>
            </w: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tabs>
                <w:tab w:val="right" w:pos="5954"/>
              </w:tabs>
              <w:spacing w:after="0"/>
              <w:jc w:val="left"/>
              <w:rPr>
                <w:rFonts w:asciiTheme="minorHAnsi" w:hAnsiTheme="minorHAnsi" w:cstheme="minorHAnsi"/>
                <w:sz w:val="20"/>
                <w:szCs w:val="20"/>
                <w:lang w:val="el-GR"/>
              </w:rPr>
            </w:pPr>
            <w:r w:rsidRPr="00C34259">
              <w:rPr>
                <w:rFonts w:asciiTheme="minorHAnsi" w:hAnsiTheme="minorHAnsi" w:cstheme="minorHAnsi"/>
                <w:sz w:val="20"/>
                <w:szCs w:val="20"/>
                <w:lang w:val="el-GR"/>
              </w:rPr>
              <w:t>Ισχύς υδραυλικού συστήματος</w:t>
            </w:r>
          </w:p>
        </w:tc>
        <w:tc>
          <w:tcPr>
            <w:tcW w:w="1701" w:type="dxa"/>
            <w:tcBorders>
              <w:top w:val="single" w:sz="4" w:space="0" w:color="auto"/>
              <w:left w:val="single" w:sz="4" w:space="0" w:color="auto"/>
              <w:bottom w:val="single" w:sz="4" w:space="0" w:color="auto"/>
              <w:right w:val="single" w:sz="4" w:space="0" w:color="auto"/>
            </w:tcBorders>
            <w:vAlign w:val="center"/>
          </w:tcPr>
          <w:p w:rsidR="00961C06" w:rsidRPr="00C34259" w:rsidRDefault="00961C06" w:rsidP="00D45006">
            <w:pPr>
              <w:spacing w:after="0"/>
              <w:jc w:val="center"/>
              <w:rPr>
                <w:rFonts w:asciiTheme="minorHAnsi" w:hAnsiTheme="minorHAnsi" w:cstheme="minorHAnsi"/>
                <w:sz w:val="20"/>
                <w:szCs w:val="20"/>
                <w:lang w:val="el-GR"/>
              </w:rPr>
            </w:pPr>
            <w:r w:rsidRPr="00C34259">
              <w:rPr>
                <w:rFonts w:asciiTheme="minorHAnsi" w:hAnsiTheme="minorHAnsi" w:cstheme="minorHAnsi"/>
                <w:sz w:val="20"/>
                <w:szCs w:val="20"/>
                <w:lang w:val="el-GR"/>
              </w:rPr>
              <w:t>15</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center"/>
              <w:rPr>
                <w:rFonts w:asciiTheme="minorHAnsi" w:hAnsiTheme="minorHAnsi" w:cstheme="minorHAnsi"/>
                <w:sz w:val="20"/>
                <w:szCs w:val="20"/>
                <w:lang w:val="el-GR"/>
              </w:rPr>
            </w:pPr>
            <w:r w:rsidRPr="00C34259">
              <w:rPr>
                <w:rFonts w:asciiTheme="minorHAnsi" w:hAnsiTheme="minorHAnsi" w:cstheme="minorHAnsi"/>
                <w:sz w:val="20"/>
                <w:szCs w:val="20"/>
                <w:lang w:val="el-GR"/>
              </w:rPr>
              <w:t>100 -120</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center"/>
              <w:rPr>
                <w:rFonts w:asciiTheme="minorHAnsi" w:hAnsiTheme="minorHAnsi" w:cstheme="minorHAnsi"/>
                <w:sz w:val="20"/>
                <w:szCs w:val="20"/>
                <w:lang w:val="el-GR"/>
              </w:rPr>
            </w:pPr>
          </w:p>
        </w:tc>
      </w:tr>
      <w:tr w:rsidR="00961C06" w:rsidRPr="00C34259" w:rsidTr="00710554">
        <w:trPr>
          <w:trHeight w:val="300"/>
          <w:jc w:val="center"/>
        </w:trPr>
        <w:tc>
          <w:tcPr>
            <w:tcW w:w="738"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961C06" w:rsidRPr="00C34259" w:rsidRDefault="00961C06" w:rsidP="008459D8">
            <w:pPr>
              <w:spacing w:after="0"/>
              <w:jc w:val="center"/>
              <w:rPr>
                <w:rFonts w:asciiTheme="minorHAnsi" w:hAnsiTheme="minorHAnsi" w:cstheme="minorHAnsi"/>
                <w:sz w:val="20"/>
                <w:szCs w:val="20"/>
              </w:rPr>
            </w:pPr>
            <w:r w:rsidRPr="00C34259">
              <w:rPr>
                <w:rFonts w:asciiTheme="minorHAnsi" w:hAnsiTheme="minorHAnsi" w:cstheme="minorHAnsi"/>
                <w:sz w:val="20"/>
                <w:szCs w:val="20"/>
              </w:rPr>
              <w:t>4</w:t>
            </w: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tabs>
                <w:tab w:val="right" w:pos="5954"/>
              </w:tabs>
              <w:spacing w:after="0"/>
              <w:jc w:val="left"/>
              <w:rPr>
                <w:rFonts w:asciiTheme="minorHAnsi" w:hAnsiTheme="minorHAnsi" w:cstheme="minorHAnsi"/>
                <w:sz w:val="20"/>
                <w:szCs w:val="20"/>
                <w:lang w:val="el-GR"/>
              </w:rPr>
            </w:pPr>
            <w:r w:rsidRPr="00C34259">
              <w:rPr>
                <w:rFonts w:asciiTheme="minorHAnsi" w:hAnsiTheme="minorHAnsi" w:cstheme="minorHAnsi"/>
                <w:sz w:val="20"/>
                <w:szCs w:val="20"/>
                <w:lang w:val="el-GR"/>
              </w:rPr>
              <w:t>Σύστημα μετάδοσης κίνησης-διεύθυνσης</w:t>
            </w:r>
          </w:p>
        </w:tc>
        <w:tc>
          <w:tcPr>
            <w:tcW w:w="1701" w:type="dxa"/>
            <w:tcBorders>
              <w:top w:val="single" w:sz="4" w:space="0" w:color="auto"/>
              <w:left w:val="single" w:sz="4" w:space="0" w:color="auto"/>
              <w:bottom w:val="single" w:sz="4" w:space="0" w:color="auto"/>
              <w:right w:val="single" w:sz="4" w:space="0" w:color="auto"/>
            </w:tcBorders>
            <w:vAlign w:val="center"/>
          </w:tcPr>
          <w:p w:rsidR="00961C06" w:rsidRPr="00C34259" w:rsidRDefault="00961C06" w:rsidP="00D45006">
            <w:pPr>
              <w:spacing w:after="0"/>
              <w:jc w:val="center"/>
              <w:rPr>
                <w:rFonts w:asciiTheme="minorHAnsi" w:hAnsiTheme="minorHAnsi" w:cstheme="minorHAnsi"/>
                <w:sz w:val="20"/>
                <w:szCs w:val="20"/>
                <w:lang w:val="el-GR"/>
              </w:rPr>
            </w:pPr>
            <w:r w:rsidRPr="00C34259">
              <w:rPr>
                <w:rFonts w:asciiTheme="minorHAnsi" w:hAnsiTheme="minorHAnsi" w:cstheme="minorHAnsi"/>
                <w:sz w:val="20"/>
                <w:szCs w:val="20"/>
              </w:rPr>
              <w:t>3</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center"/>
              <w:rPr>
                <w:rFonts w:asciiTheme="minorHAnsi" w:hAnsiTheme="minorHAnsi" w:cstheme="minorHAnsi"/>
                <w:sz w:val="20"/>
                <w:szCs w:val="20"/>
                <w:lang w:val="el-GR"/>
              </w:rPr>
            </w:pPr>
            <w:r w:rsidRPr="00C34259">
              <w:rPr>
                <w:rFonts w:asciiTheme="minorHAnsi" w:hAnsiTheme="minorHAnsi" w:cstheme="minorHAnsi"/>
                <w:sz w:val="20"/>
                <w:szCs w:val="20"/>
                <w:lang w:val="el-GR"/>
              </w:rPr>
              <w:t>100 -120</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center"/>
              <w:rPr>
                <w:rFonts w:asciiTheme="minorHAnsi" w:hAnsiTheme="minorHAnsi" w:cstheme="minorHAnsi"/>
                <w:sz w:val="20"/>
                <w:szCs w:val="20"/>
                <w:lang w:val="el-GR"/>
              </w:rPr>
            </w:pPr>
          </w:p>
        </w:tc>
      </w:tr>
      <w:tr w:rsidR="00961C06" w:rsidRPr="00C34259" w:rsidTr="00710554">
        <w:trPr>
          <w:trHeight w:val="300"/>
          <w:jc w:val="center"/>
        </w:trPr>
        <w:tc>
          <w:tcPr>
            <w:tcW w:w="738"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961C06" w:rsidRPr="00C34259" w:rsidRDefault="00961C06" w:rsidP="008459D8">
            <w:pPr>
              <w:spacing w:after="0"/>
              <w:jc w:val="center"/>
              <w:rPr>
                <w:rFonts w:asciiTheme="minorHAnsi" w:hAnsiTheme="minorHAnsi" w:cstheme="minorHAnsi"/>
                <w:sz w:val="20"/>
                <w:szCs w:val="20"/>
              </w:rPr>
            </w:pPr>
            <w:r w:rsidRPr="00C34259">
              <w:rPr>
                <w:rFonts w:asciiTheme="minorHAnsi" w:hAnsiTheme="minorHAnsi" w:cstheme="minorHAnsi"/>
                <w:sz w:val="20"/>
                <w:szCs w:val="20"/>
              </w:rPr>
              <w:t>5</w:t>
            </w: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left"/>
              <w:rPr>
                <w:rFonts w:asciiTheme="minorHAnsi" w:hAnsiTheme="minorHAnsi" w:cstheme="minorHAnsi"/>
                <w:sz w:val="20"/>
                <w:szCs w:val="20"/>
                <w:lang w:val="el-GR"/>
              </w:rPr>
            </w:pPr>
            <w:r w:rsidRPr="00C34259">
              <w:rPr>
                <w:rFonts w:asciiTheme="minorHAnsi" w:hAnsiTheme="minorHAnsi" w:cstheme="minorHAnsi"/>
                <w:sz w:val="20"/>
                <w:szCs w:val="20"/>
                <w:lang w:val="el-GR"/>
              </w:rPr>
              <w:t>Σύστημα πέδησης στάθμευσης</w:t>
            </w:r>
          </w:p>
        </w:tc>
        <w:tc>
          <w:tcPr>
            <w:tcW w:w="1701" w:type="dxa"/>
            <w:tcBorders>
              <w:top w:val="single" w:sz="4" w:space="0" w:color="auto"/>
              <w:left w:val="single" w:sz="4" w:space="0" w:color="auto"/>
              <w:bottom w:val="single" w:sz="4" w:space="0" w:color="auto"/>
              <w:right w:val="single" w:sz="4" w:space="0" w:color="auto"/>
            </w:tcBorders>
            <w:vAlign w:val="center"/>
          </w:tcPr>
          <w:p w:rsidR="00961C06" w:rsidRPr="00C34259" w:rsidRDefault="00961C06" w:rsidP="00D45006">
            <w:pPr>
              <w:spacing w:after="0"/>
              <w:jc w:val="center"/>
              <w:rPr>
                <w:rFonts w:asciiTheme="minorHAnsi" w:hAnsiTheme="minorHAnsi" w:cstheme="minorHAnsi"/>
                <w:sz w:val="20"/>
                <w:szCs w:val="20"/>
                <w:lang w:val="el-GR"/>
              </w:rPr>
            </w:pPr>
            <w:r w:rsidRPr="00C34259">
              <w:rPr>
                <w:rFonts w:asciiTheme="minorHAnsi" w:hAnsiTheme="minorHAnsi" w:cstheme="minorHAnsi"/>
                <w:sz w:val="20"/>
                <w:szCs w:val="20"/>
                <w:lang w:val="el-GR"/>
              </w:rPr>
              <w:t>3</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center"/>
              <w:rPr>
                <w:rFonts w:asciiTheme="minorHAnsi" w:hAnsiTheme="minorHAnsi" w:cstheme="minorHAnsi"/>
                <w:sz w:val="20"/>
                <w:szCs w:val="20"/>
                <w:lang w:val="el-GR"/>
              </w:rPr>
            </w:pPr>
            <w:r w:rsidRPr="00C34259">
              <w:rPr>
                <w:rFonts w:asciiTheme="minorHAnsi" w:hAnsiTheme="minorHAnsi" w:cstheme="minorHAnsi"/>
                <w:sz w:val="20"/>
                <w:szCs w:val="20"/>
                <w:lang w:val="el-GR"/>
              </w:rPr>
              <w:t>100 -120</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center"/>
              <w:rPr>
                <w:rFonts w:asciiTheme="minorHAnsi" w:hAnsiTheme="minorHAnsi" w:cstheme="minorHAnsi"/>
                <w:sz w:val="20"/>
                <w:szCs w:val="20"/>
                <w:lang w:val="el-GR"/>
              </w:rPr>
            </w:pPr>
          </w:p>
        </w:tc>
      </w:tr>
      <w:tr w:rsidR="00961C06" w:rsidRPr="00C34259" w:rsidTr="00710554">
        <w:trPr>
          <w:trHeight w:val="300"/>
          <w:jc w:val="center"/>
        </w:trPr>
        <w:tc>
          <w:tcPr>
            <w:tcW w:w="738"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961C06" w:rsidRPr="00C34259" w:rsidRDefault="00961C06" w:rsidP="008459D8">
            <w:pPr>
              <w:spacing w:after="0"/>
              <w:jc w:val="center"/>
              <w:rPr>
                <w:rFonts w:asciiTheme="minorHAnsi" w:hAnsiTheme="minorHAnsi" w:cstheme="minorHAnsi"/>
                <w:sz w:val="20"/>
                <w:szCs w:val="20"/>
              </w:rPr>
            </w:pPr>
            <w:r w:rsidRPr="00C34259">
              <w:rPr>
                <w:rFonts w:asciiTheme="minorHAnsi" w:hAnsiTheme="minorHAnsi" w:cstheme="minorHAnsi"/>
                <w:sz w:val="20"/>
                <w:szCs w:val="20"/>
              </w:rPr>
              <w:t>6</w:t>
            </w: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left"/>
              <w:rPr>
                <w:rFonts w:asciiTheme="minorHAnsi" w:hAnsiTheme="minorHAnsi" w:cstheme="minorHAnsi"/>
                <w:sz w:val="20"/>
                <w:szCs w:val="20"/>
                <w:lang w:val="el-GR"/>
              </w:rPr>
            </w:pPr>
            <w:r w:rsidRPr="00C34259">
              <w:rPr>
                <w:rFonts w:asciiTheme="minorHAnsi" w:hAnsiTheme="minorHAnsi" w:cstheme="minorHAnsi"/>
                <w:sz w:val="20"/>
                <w:szCs w:val="20"/>
                <w:lang w:val="el-GR"/>
              </w:rPr>
              <w:t>Ελαστικά</w:t>
            </w:r>
          </w:p>
        </w:tc>
        <w:tc>
          <w:tcPr>
            <w:tcW w:w="1701" w:type="dxa"/>
            <w:tcBorders>
              <w:top w:val="single" w:sz="4" w:space="0" w:color="auto"/>
              <w:left w:val="single" w:sz="4" w:space="0" w:color="auto"/>
              <w:bottom w:val="single" w:sz="4" w:space="0" w:color="auto"/>
              <w:right w:val="single" w:sz="4" w:space="0" w:color="auto"/>
            </w:tcBorders>
            <w:vAlign w:val="center"/>
          </w:tcPr>
          <w:p w:rsidR="00961C06" w:rsidRPr="00C34259" w:rsidRDefault="00961C06" w:rsidP="00D45006">
            <w:pPr>
              <w:spacing w:after="0"/>
              <w:jc w:val="center"/>
              <w:rPr>
                <w:rFonts w:asciiTheme="minorHAnsi" w:hAnsiTheme="minorHAnsi" w:cstheme="minorHAnsi"/>
                <w:sz w:val="20"/>
                <w:szCs w:val="20"/>
                <w:lang w:val="el-GR"/>
              </w:rPr>
            </w:pPr>
            <w:r w:rsidRPr="00C34259">
              <w:rPr>
                <w:rFonts w:asciiTheme="minorHAnsi" w:hAnsiTheme="minorHAnsi" w:cstheme="minorHAnsi"/>
                <w:sz w:val="20"/>
                <w:szCs w:val="20"/>
                <w:lang w:val="el-GR"/>
              </w:rPr>
              <w:t>3</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center"/>
              <w:rPr>
                <w:rFonts w:asciiTheme="minorHAnsi" w:hAnsiTheme="minorHAnsi" w:cstheme="minorHAnsi"/>
                <w:sz w:val="20"/>
                <w:szCs w:val="20"/>
                <w:lang w:val="el-GR"/>
              </w:rPr>
            </w:pPr>
            <w:r w:rsidRPr="00C34259">
              <w:rPr>
                <w:rFonts w:asciiTheme="minorHAnsi" w:hAnsiTheme="minorHAnsi" w:cstheme="minorHAnsi"/>
                <w:sz w:val="20"/>
                <w:szCs w:val="20"/>
                <w:lang w:val="el-GR"/>
              </w:rPr>
              <w:t>100 -120</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center"/>
              <w:rPr>
                <w:rFonts w:asciiTheme="minorHAnsi" w:hAnsiTheme="minorHAnsi" w:cstheme="minorHAnsi"/>
                <w:sz w:val="20"/>
                <w:szCs w:val="20"/>
                <w:lang w:val="el-GR"/>
              </w:rPr>
            </w:pPr>
          </w:p>
        </w:tc>
      </w:tr>
      <w:tr w:rsidR="00961C06" w:rsidRPr="00C34259" w:rsidTr="00710554">
        <w:trPr>
          <w:trHeight w:val="300"/>
          <w:jc w:val="center"/>
        </w:trPr>
        <w:tc>
          <w:tcPr>
            <w:tcW w:w="738"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961C06" w:rsidRPr="00C34259" w:rsidRDefault="00961C06" w:rsidP="008459D8">
            <w:pPr>
              <w:spacing w:after="0"/>
              <w:jc w:val="center"/>
              <w:rPr>
                <w:rFonts w:asciiTheme="minorHAnsi" w:hAnsiTheme="minorHAnsi" w:cstheme="minorHAnsi"/>
                <w:sz w:val="20"/>
                <w:szCs w:val="20"/>
              </w:rPr>
            </w:pPr>
            <w:r w:rsidRPr="00C34259">
              <w:rPr>
                <w:rFonts w:asciiTheme="minorHAnsi" w:hAnsiTheme="minorHAnsi" w:cstheme="minorHAnsi"/>
                <w:sz w:val="20"/>
                <w:szCs w:val="20"/>
              </w:rPr>
              <w:t>7</w:t>
            </w: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left"/>
              <w:rPr>
                <w:rFonts w:asciiTheme="minorHAnsi" w:hAnsiTheme="minorHAnsi" w:cstheme="minorHAnsi"/>
                <w:sz w:val="20"/>
                <w:szCs w:val="20"/>
                <w:lang w:val="el-GR"/>
              </w:rPr>
            </w:pPr>
            <w:r w:rsidRPr="00C34259">
              <w:rPr>
                <w:rFonts w:asciiTheme="minorHAnsi" w:hAnsiTheme="minorHAnsi" w:cstheme="minorHAnsi"/>
                <w:sz w:val="20"/>
                <w:szCs w:val="20"/>
                <w:lang w:val="el-GR"/>
              </w:rPr>
              <w:t>Βραχίονας φόρτωσης</w:t>
            </w:r>
            <w:r w:rsidRPr="00C34259">
              <w:rPr>
                <w:rFonts w:asciiTheme="minorHAnsi" w:hAnsiTheme="minorHAnsi" w:cstheme="minorHAnsi"/>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961C06" w:rsidRPr="00C34259" w:rsidRDefault="00961C06" w:rsidP="00D45006">
            <w:pPr>
              <w:spacing w:after="0"/>
              <w:jc w:val="center"/>
              <w:rPr>
                <w:rFonts w:asciiTheme="minorHAnsi" w:hAnsiTheme="minorHAnsi" w:cstheme="minorHAnsi"/>
                <w:sz w:val="20"/>
                <w:szCs w:val="20"/>
                <w:lang w:val="el-GR"/>
              </w:rPr>
            </w:pPr>
            <w:r w:rsidRPr="00C34259">
              <w:rPr>
                <w:rFonts w:asciiTheme="minorHAnsi" w:hAnsiTheme="minorHAnsi" w:cstheme="minorHAnsi"/>
                <w:sz w:val="20"/>
                <w:szCs w:val="20"/>
                <w:lang w:val="el-GR"/>
              </w:rPr>
              <w:t>10</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center"/>
              <w:rPr>
                <w:rFonts w:asciiTheme="minorHAnsi" w:hAnsiTheme="minorHAnsi" w:cstheme="minorHAnsi"/>
                <w:sz w:val="20"/>
                <w:szCs w:val="20"/>
                <w:lang w:val="el-GR"/>
              </w:rPr>
            </w:pPr>
            <w:r w:rsidRPr="00C34259">
              <w:rPr>
                <w:rFonts w:asciiTheme="minorHAnsi" w:hAnsiTheme="minorHAnsi" w:cstheme="minorHAnsi"/>
                <w:sz w:val="20"/>
                <w:szCs w:val="20"/>
                <w:lang w:val="el-GR"/>
              </w:rPr>
              <w:t>100 -120</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center"/>
              <w:rPr>
                <w:rFonts w:asciiTheme="minorHAnsi" w:hAnsiTheme="minorHAnsi" w:cstheme="minorHAnsi"/>
                <w:sz w:val="20"/>
                <w:szCs w:val="20"/>
                <w:lang w:val="el-GR"/>
              </w:rPr>
            </w:pPr>
          </w:p>
        </w:tc>
      </w:tr>
      <w:tr w:rsidR="00961C06" w:rsidRPr="00C34259" w:rsidTr="00710554">
        <w:trPr>
          <w:trHeight w:val="300"/>
          <w:jc w:val="center"/>
        </w:trPr>
        <w:tc>
          <w:tcPr>
            <w:tcW w:w="738"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961C06" w:rsidRPr="00C34259" w:rsidRDefault="00961C06" w:rsidP="008459D8">
            <w:pPr>
              <w:spacing w:after="0"/>
              <w:jc w:val="center"/>
              <w:rPr>
                <w:rFonts w:asciiTheme="minorHAnsi" w:hAnsiTheme="minorHAnsi" w:cstheme="minorHAnsi"/>
                <w:sz w:val="20"/>
                <w:szCs w:val="20"/>
              </w:rPr>
            </w:pPr>
            <w:r w:rsidRPr="00C34259">
              <w:rPr>
                <w:rFonts w:asciiTheme="minorHAnsi" w:hAnsiTheme="minorHAnsi" w:cstheme="minorHAnsi"/>
                <w:sz w:val="20"/>
                <w:szCs w:val="20"/>
              </w:rPr>
              <w:t>8</w:t>
            </w: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left"/>
              <w:rPr>
                <w:rFonts w:asciiTheme="minorHAnsi" w:hAnsiTheme="minorHAnsi" w:cstheme="minorHAnsi"/>
                <w:sz w:val="20"/>
                <w:szCs w:val="20"/>
                <w:lang w:val="el-GR"/>
              </w:rPr>
            </w:pPr>
            <w:r w:rsidRPr="00C34259">
              <w:rPr>
                <w:rFonts w:asciiTheme="minorHAnsi" w:hAnsiTheme="minorHAnsi" w:cstheme="minorHAnsi"/>
                <w:sz w:val="20"/>
                <w:szCs w:val="20"/>
                <w:lang w:val="el-GR"/>
              </w:rPr>
              <w:t>Θάλαμος χειριστή και άλλα στοιχεία</w:t>
            </w:r>
          </w:p>
        </w:tc>
        <w:tc>
          <w:tcPr>
            <w:tcW w:w="1701" w:type="dxa"/>
            <w:tcBorders>
              <w:top w:val="single" w:sz="4" w:space="0" w:color="auto"/>
              <w:left w:val="single" w:sz="4" w:space="0" w:color="auto"/>
              <w:bottom w:val="single" w:sz="4" w:space="0" w:color="auto"/>
              <w:right w:val="single" w:sz="4" w:space="0" w:color="auto"/>
            </w:tcBorders>
            <w:vAlign w:val="center"/>
          </w:tcPr>
          <w:p w:rsidR="00961C06" w:rsidRPr="00C34259" w:rsidRDefault="00961C06" w:rsidP="00D45006">
            <w:pPr>
              <w:spacing w:after="0"/>
              <w:jc w:val="center"/>
              <w:rPr>
                <w:rFonts w:asciiTheme="minorHAnsi" w:hAnsiTheme="minorHAnsi" w:cstheme="minorHAnsi"/>
                <w:sz w:val="20"/>
                <w:szCs w:val="20"/>
                <w:lang w:val="el-GR"/>
              </w:rPr>
            </w:pPr>
            <w:r w:rsidRPr="00C34259">
              <w:rPr>
                <w:rFonts w:asciiTheme="minorHAnsi" w:hAnsiTheme="minorHAnsi" w:cstheme="minorHAnsi"/>
                <w:sz w:val="20"/>
                <w:szCs w:val="20"/>
                <w:lang w:val="el-GR"/>
              </w:rPr>
              <w:t>3</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center"/>
              <w:rPr>
                <w:rFonts w:asciiTheme="minorHAnsi" w:hAnsiTheme="minorHAnsi" w:cstheme="minorHAnsi"/>
                <w:sz w:val="20"/>
                <w:szCs w:val="20"/>
                <w:lang w:val="el-GR"/>
              </w:rPr>
            </w:pPr>
            <w:r w:rsidRPr="00C34259">
              <w:rPr>
                <w:rFonts w:asciiTheme="minorHAnsi" w:hAnsiTheme="minorHAnsi" w:cstheme="minorHAnsi"/>
                <w:sz w:val="20"/>
                <w:szCs w:val="20"/>
                <w:lang w:val="el-GR"/>
              </w:rPr>
              <w:t>100 -120</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center"/>
              <w:rPr>
                <w:rFonts w:asciiTheme="minorHAnsi" w:hAnsiTheme="minorHAnsi" w:cstheme="minorHAnsi"/>
                <w:sz w:val="20"/>
                <w:szCs w:val="20"/>
                <w:lang w:val="el-GR"/>
              </w:rPr>
            </w:pPr>
          </w:p>
        </w:tc>
      </w:tr>
      <w:tr w:rsidR="00961C06" w:rsidRPr="00C34259" w:rsidTr="00710554">
        <w:trPr>
          <w:trHeight w:val="300"/>
          <w:jc w:val="center"/>
        </w:trPr>
        <w:tc>
          <w:tcPr>
            <w:tcW w:w="738"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961C06" w:rsidRPr="00C34259" w:rsidRDefault="00961C06" w:rsidP="008459D8">
            <w:pPr>
              <w:spacing w:after="0"/>
              <w:jc w:val="center"/>
              <w:rPr>
                <w:rFonts w:asciiTheme="minorHAnsi" w:hAnsiTheme="minorHAnsi" w:cstheme="minorHAnsi"/>
                <w:sz w:val="20"/>
                <w:szCs w:val="20"/>
              </w:rPr>
            </w:pPr>
            <w:r w:rsidRPr="00C34259">
              <w:rPr>
                <w:rFonts w:asciiTheme="minorHAnsi" w:hAnsiTheme="minorHAnsi" w:cstheme="minorHAnsi"/>
                <w:sz w:val="20"/>
                <w:szCs w:val="20"/>
              </w:rPr>
              <w:t>9</w:t>
            </w: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left"/>
              <w:rPr>
                <w:rFonts w:asciiTheme="minorHAnsi" w:hAnsiTheme="minorHAnsi" w:cstheme="minorHAnsi"/>
                <w:sz w:val="20"/>
                <w:szCs w:val="20"/>
                <w:lang w:val="el-GR"/>
              </w:rPr>
            </w:pPr>
            <w:r w:rsidRPr="00C34259">
              <w:rPr>
                <w:rFonts w:asciiTheme="minorHAnsi" w:hAnsiTheme="minorHAnsi" w:cstheme="minorHAnsi"/>
                <w:sz w:val="20"/>
                <w:szCs w:val="20"/>
                <w:lang w:val="el-GR"/>
              </w:rPr>
              <w:t>Χειρισμός</w:t>
            </w:r>
          </w:p>
        </w:tc>
        <w:tc>
          <w:tcPr>
            <w:tcW w:w="1701" w:type="dxa"/>
            <w:tcBorders>
              <w:top w:val="single" w:sz="4" w:space="0" w:color="auto"/>
              <w:left w:val="single" w:sz="4" w:space="0" w:color="auto"/>
              <w:bottom w:val="single" w:sz="4" w:space="0" w:color="auto"/>
              <w:right w:val="single" w:sz="4" w:space="0" w:color="auto"/>
            </w:tcBorders>
            <w:vAlign w:val="center"/>
          </w:tcPr>
          <w:p w:rsidR="00961C06" w:rsidRPr="00C34259" w:rsidRDefault="00961C06" w:rsidP="00D45006">
            <w:pPr>
              <w:spacing w:after="0"/>
              <w:jc w:val="center"/>
              <w:rPr>
                <w:rFonts w:asciiTheme="minorHAnsi" w:hAnsiTheme="minorHAnsi" w:cstheme="minorHAnsi"/>
                <w:sz w:val="20"/>
                <w:szCs w:val="20"/>
                <w:lang w:val="el-GR"/>
              </w:rPr>
            </w:pPr>
            <w:r w:rsidRPr="00C34259">
              <w:rPr>
                <w:rFonts w:asciiTheme="minorHAnsi" w:hAnsiTheme="minorHAnsi" w:cstheme="minorHAnsi"/>
                <w:sz w:val="20"/>
                <w:szCs w:val="20"/>
                <w:lang w:val="el-GR"/>
              </w:rPr>
              <w:t>2</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center"/>
              <w:rPr>
                <w:rFonts w:asciiTheme="minorHAnsi" w:hAnsiTheme="minorHAnsi" w:cstheme="minorHAnsi"/>
                <w:sz w:val="20"/>
                <w:szCs w:val="20"/>
                <w:lang w:val="el-GR"/>
              </w:rPr>
            </w:pPr>
            <w:r w:rsidRPr="00C34259">
              <w:rPr>
                <w:rFonts w:asciiTheme="minorHAnsi" w:hAnsiTheme="minorHAnsi" w:cstheme="minorHAnsi"/>
                <w:sz w:val="20"/>
                <w:szCs w:val="20"/>
                <w:lang w:val="el-GR"/>
              </w:rPr>
              <w:t>100 -120</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center"/>
              <w:rPr>
                <w:rFonts w:asciiTheme="minorHAnsi" w:hAnsiTheme="minorHAnsi" w:cstheme="minorHAnsi"/>
                <w:sz w:val="20"/>
                <w:szCs w:val="20"/>
                <w:lang w:val="el-GR"/>
              </w:rPr>
            </w:pPr>
          </w:p>
        </w:tc>
      </w:tr>
      <w:tr w:rsidR="00961C06" w:rsidRPr="00C34259" w:rsidTr="00710554">
        <w:trPr>
          <w:trHeight w:val="300"/>
          <w:jc w:val="center"/>
        </w:trPr>
        <w:tc>
          <w:tcPr>
            <w:tcW w:w="738"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961C06" w:rsidRPr="00C34259" w:rsidRDefault="00961C06" w:rsidP="008459D8">
            <w:pPr>
              <w:spacing w:after="0"/>
              <w:jc w:val="center"/>
              <w:rPr>
                <w:rFonts w:asciiTheme="minorHAnsi" w:hAnsiTheme="minorHAnsi" w:cstheme="minorHAnsi"/>
                <w:sz w:val="20"/>
                <w:szCs w:val="20"/>
              </w:rPr>
            </w:pPr>
            <w:r w:rsidRPr="00C34259">
              <w:rPr>
                <w:rFonts w:asciiTheme="minorHAnsi" w:hAnsiTheme="minorHAnsi" w:cstheme="minorHAnsi"/>
                <w:sz w:val="20"/>
                <w:szCs w:val="20"/>
              </w:rPr>
              <w:t>10</w:t>
            </w: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left"/>
              <w:rPr>
                <w:rFonts w:asciiTheme="minorHAnsi" w:hAnsiTheme="minorHAnsi" w:cstheme="minorHAnsi"/>
                <w:sz w:val="20"/>
                <w:szCs w:val="20"/>
                <w:lang w:val="el-GR"/>
              </w:rPr>
            </w:pPr>
            <w:r w:rsidRPr="00C34259">
              <w:rPr>
                <w:rFonts w:asciiTheme="minorHAnsi" w:hAnsiTheme="minorHAnsi" w:cstheme="minorHAnsi"/>
                <w:sz w:val="20"/>
                <w:szCs w:val="20"/>
                <w:lang w:val="el-GR"/>
              </w:rPr>
              <w:t xml:space="preserve">Εξαρτήσεις </w:t>
            </w:r>
          </w:p>
        </w:tc>
        <w:tc>
          <w:tcPr>
            <w:tcW w:w="1701" w:type="dxa"/>
            <w:tcBorders>
              <w:top w:val="single" w:sz="4" w:space="0" w:color="auto"/>
              <w:left w:val="single" w:sz="4" w:space="0" w:color="auto"/>
              <w:bottom w:val="single" w:sz="4" w:space="0" w:color="auto"/>
              <w:right w:val="single" w:sz="4" w:space="0" w:color="auto"/>
            </w:tcBorders>
            <w:vAlign w:val="center"/>
          </w:tcPr>
          <w:p w:rsidR="00961C06" w:rsidRPr="00C34259" w:rsidRDefault="00961C06" w:rsidP="00D45006">
            <w:pPr>
              <w:spacing w:after="0"/>
              <w:jc w:val="center"/>
              <w:rPr>
                <w:rFonts w:asciiTheme="minorHAnsi" w:hAnsiTheme="minorHAnsi" w:cstheme="minorHAnsi"/>
                <w:sz w:val="20"/>
                <w:szCs w:val="20"/>
                <w:lang w:val="el-GR"/>
              </w:rPr>
            </w:pPr>
            <w:r w:rsidRPr="00C34259">
              <w:rPr>
                <w:rFonts w:asciiTheme="minorHAnsi" w:hAnsiTheme="minorHAnsi" w:cstheme="minorHAnsi"/>
                <w:sz w:val="20"/>
                <w:szCs w:val="20"/>
                <w:lang w:val="el-GR"/>
              </w:rPr>
              <w:t>3</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center"/>
              <w:rPr>
                <w:rFonts w:asciiTheme="minorHAnsi" w:hAnsiTheme="minorHAnsi" w:cstheme="minorHAnsi"/>
                <w:sz w:val="20"/>
                <w:szCs w:val="20"/>
                <w:lang w:val="el-GR"/>
              </w:rPr>
            </w:pPr>
            <w:r w:rsidRPr="00C34259">
              <w:rPr>
                <w:rFonts w:asciiTheme="minorHAnsi" w:hAnsiTheme="minorHAnsi" w:cstheme="minorHAnsi"/>
                <w:sz w:val="20"/>
                <w:szCs w:val="20"/>
                <w:lang w:val="el-GR"/>
              </w:rPr>
              <w:t>100 -120</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center"/>
              <w:rPr>
                <w:rFonts w:asciiTheme="minorHAnsi" w:hAnsiTheme="minorHAnsi" w:cstheme="minorHAnsi"/>
                <w:sz w:val="20"/>
                <w:szCs w:val="20"/>
                <w:lang w:val="el-GR"/>
              </w:rPr>
            </w:pPr>
          </w:p>
        </w:tc>
      </w:tr>
      <w:tr w:rsidR="00961C06" w:rsidRPr="00C34259" w:rsidTr="00710554">
        <w:trPr>
          <w:trHeight w:val="300"/>
          <w:jc w:val="center"/>
        </w:trPr>
        <w:tc>
          <w:tcPr>
            <w:tcW w:w="738"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961C06" w:rsidRPr="00C34259" w:rsidRDefault="00961C06" w:rsidP="008459D8">
            <w:pPr>
              <w:spacing w:after="0"/>
              <w:jc w:val="center"/>
              <w:rPr>
                <w:rFonts w:asciiTheme="minorHAnsi" w:hAnsiTheme="minorHAnsi" w:cstheme="minorHAnsi"/>
                <w:sz w:val="20"/>
                <w:szCs w:val="20"/>
              </w:rPr>
            </w:pPr>
            <w:r w:rsidRPr="00C34259">
              <w:rPr>
                <w:rFonts w:asciiTheme="minorHAnsi" w:hAnsiTheme="minorHAnsi" w:cstheme="minorHAnsi"/>
                <w:sz w:val="20"/>
                <w:szCs w:val="20"/>
              </w:rPr>
              <w:t>11</w:t>
            </w: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tabs>
                <w:tab w:val="right" w:pos="6096"/>
              </w:tabs>
              <w:spacing w:after="0"/>
              <w:jc w:val="left"/>
              <w:rPr>
                <w:rFonts w:asciiTheme="minorHAnsi" w:hAnsiTheme="minorHAnsi" w:cstheme="minorHAnsi"/>
                <w:sz w:val="20"/>
                <w:szCs w:val="20"/>
                <w:lang w:val="el-GR"/>
              </w:rPr>
            </w:pPr>
            <w:r w:rsidRPr="00C34259">
              <w:rPr>
                <w:rFonts w:asciiTheme="minorHAnsi" w:hAnsiTheme="minorHAnsi" w:cstheme="minorHAnsi"/>
                <w:sz w:val="20"/>
                <w:szCs w:val="20"/>
                <w:lang w:val="el-GR"/>
              </w:rPr>
              <w:t xml:space="preserve">Σύστημα απομακρυσμένης παρακολούθησης </w:t>
            </w:r>
          </w:p>
        </w:tc>
        <w:tc>
          <w:tcPr>
            <w:tcW w:w="1701" w:type="dxa"/>
            <w:tcBorders>
              <w:top w:val="single" w:sz="4" w:space="0" w:color="auto"/>
              <w:left w:val="single" w:sz="4" w:space="0" w:color="auto"/>
              <w:bottom w:val="single" w:sz="4" w:space="0" w:color="auto"/>
              <w:right w:val="single" w:sz="4" w:space="0" w:color="auto"/>
            </w:tcBorders>
            <w:vAlign w:val="center"/>
          </w:tcPr>
          <w:p w:rsidR="00961C06" w:rsidRPr="00C34259" w:rsidRDefault="00961C06" w:rsidP="00D45006">
            <w:pPr>
              <w:spacing w:after="0"/>
              <w:jc w:val="center"/>
              <w:rPr>
                <w:rFonts w:asciiTheme="minorHAnsi" w:hAnsiTheme="minorHAnsi" w:cstheme="minorHAnsi"/>
                <w:sz w:val="20"/>
                <w:szCs w:val="20"/>
                <w:lang w:val="el-GR"/>
              </w:rPr>
            </w:pPr>
            <w:r w:rsidRPr="00C34259">
              <w:rPr>
                <w:rFonts w:asciiTheme="minorHAnsi" w:hAnsiTheme="minorHAnsi" w:cstheme="minorHAnsi"/>
                <w:sz w:val="20"/>
                <w:szCs w:val="20"/>
                <w:lang w:val="el-GR"/>
              </w:rPr>
              <w:t>3</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center"/>
              <w:rPr>
                <w:rFonts w:asciiTheme="minorHAnsi" w:hAnsiTheme="minorHAnsi" w:cstheme="minorHAnsi"/>
                <w:sz w:val="20"/>
                <w:szCs w:val="20"/>
                <w:lang w:val="el-GR"/>
              </w:rPr>
            </w:pPr>
            <w:r w:rsidRPr="00C34259">
              <w:rPr>
                <w:rFonts w:asciiTheme="minorHAnsi" w:hAnsiTheme="minorHAnsi" w:cstheme="minorHAnsi"/>
                <w:sz w:val="20"/>
                <w:szCs w:val="20"/>
                <w:lang w:val="el-GR"/>
              </w:rPr>
              <w:t>100 -120</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center"/>
              <w:rPr>
                <w:rFonts w:asciiTheme="minorHAnsi" w:hAnsiTheme="minorHAnsi" w:cstheme="minorHAnsi"/>
                <w:sz w:val="20"/>
                <w:szCs w:val="20"/>
                <w:lang w:val="el-GR"/>
              </w:rPr>
            </w:pPr>
          </w:p>
        </w:tc>
      </w:tr>
      <w:tr w:rsidR="00961C06" w:rsidRPr="00C34259" w:rsidTr="00710554">
        <w:trPr>
          <w:trHeight w:val="453"/>
          <w:jc w:val="center"/>
        </w:trPr>
        <w:tc>
          <w:tcPr>
            <w:tcW w:w="3799" w:type="dxa"/>
            <w:gridSpan w:val="2"/>
            <w:tcBorders>
              <w:bottom w:val="single" w:sz="4" w:space="0" w:color="auto"/>
            </w:tcBorders>
            <w:shd w:val="clear" w:color="auto" w:fill="BFBFBF" w:themeFill="background1" w:themeFillShade="BF"/>
            <w:vAlign w:val="center"/>
            <w:hideMark/>
          </w:tcPr>
          <w:p w:rsidR="00961C06" w:rsidRPr="00C34259" w:rsidRDefault="00961C06" w:rsidP="008459D8">
            <w:pPr>
              <w:spacing w:after="0"/>
              <w:jc w:val="left"/>
              <w:rPr>
                <w:rFonts w:asciiTheme="minorHAnsi" w:hAnsiTheme="minorHAnsi"/>
                <w:b/>
                <w:bCs/>
                <w:iCs/>
                <w:sz w:val="20"/>
                <w:szCs w:val="20"/>
                <w:lang w:val="el-GR"/>
              </w:rPr>
            </w:pPr>
            <w:r w:rsidRPr="00C34259">
              <w:rPr>
                <w:rFonts w:asciiTheme="minorHAnsi" w:hAnsiTheme="minorHAnsi"/>
                <w:b/>
                <w:bCs/>
                <w:iCs/>
                <w:sz w:val="20"/>
                <w:szCs w:val="20"/>
                <w:lang w:val="el-GR"/>
              </w:rPr>
              <w:t>Β. ΛΟΙΠΑ ΣΤΟΙΧΕΙΑ</w:t>
            </w:r>
          </w:p>
        </w:tc>
        <w:tc>
          <w:tcPr>
            <w:tcW w:w="1701" w:type="dxa"/>
            <w:tcBorders>
              <w:bottom w:val="single" w:sz="4" w:space="0" w:color="auto"/>
            </w:tcBorders>
            <w:shd w:val="clear" w:color="auto" w:fill="BFBFBF" w:themeFill="background1" w:themeFillShade="BF"/>
          </w:tcPr>
          <w:p w:rsidR="00961C06" w:rsidRPr="00C34259" w:rsidRDefault="00961C06" w:rsidP="008459D8">
            <w:pPr>
              <w:spacing w:after="0"/>
              <w:jc w:val="left"/>
              <w:rPr>
                <w:rFonts w:asciiTheme="minorHAnsi" w:hAnsiTheme="minorHAnsi"/>
                <w:b/>
                <w:bCs/>
                <w:iCs/>
                <w:sz w:val="20"/>
                <w:szCs w:val="20"/>
                <w:lang w:val="el-GR"/>
              </w:rPr>
            </w:pPr>
          </w:p>
        </w:tc>
        <w:tc>
          <w:tcPr>
            <w:tcW w:w="1531" w:type="dxa"/>
            <w:tcBorders>
              <w:bottom w:val="single" w:sz="4" w:space="0" w:color="auto"/>
            </w:tcBorders>
            <w:shd w:val="clear" w:color="auto" w:fill="BFBFBF" w:themeFill="background1" w:themeFillShade="BF"/>
            <w:vAlign w:val="center"/>
          </w:tcPr>
          <w:p w:rsidR="00961C06" w:rsidRPr="00C34259" w:rsidRDefault="00961C06" w:rsidP="008459D8">
            <w:pPr>
              <w:spacing w:after="0"/>
              <w:jc w:val="left"/>
              <w:rPr>
                <w:rFonts w:asciiTheme="minorHAnsi" w:hAnsiTheme="minorHAnsi"/>
                <w:b/>
                <w:bCs/>
                <w:iCs/>
                <w:sz w:val="20"/>
                <w:szCs w:val="20"/>
                <w:lang w:val="el-GR"/>
              </w:rPr>
            </w:pPr>
          </w:p>
        </w:tc>
        <w:tc>
          <w:tcPr>
            <w:tcW w:w="1729" w:type="dxa"/>
            <w:tcBorders>
              <w:bottom w:val="single" w:sz="4" w:space="0" w:color="auto"/>
            </w:tcBorders>
            <w:shd w:val="clear" w:color="auto" w:fill="BFBFBF" w:themeFill="background1" w:themeFillShade="BF"/>
            <w:vAlign w:val="center"/>
          </w:tcPr>
          <w:p w:rsidR="00961C06" w:rsidRPr="00C34259" w:rsidRDefault="00961C06" w:rsidP="008459D8">
            <w:pPr>
              <w:spacing w:after="0"/>
              <w:jc w:val="left"/>
              <w:rPr>
                <w:rFonts w:asciiTheme="minorHAnsi" w:hAnsiTheme="minorHAnsi"/>
                <w:b/>
                <w:bCs/>
                <w:iCs/>
                <w:sz w:val="20"/>
                <w:szCs w:val="20"/>
                <w:lang w:val="el-GR"/>
              </w:rPr>
            </w:pPr>
          </w:p>
        </w:tc>
      </w:tr>
      <w:tr w:rsidR="00961C06" w:rsidRPr="00C34259" w:rsidTr="00710554">
        <w:trPr>
          <w:trHeight w:val="240"/>
          <w:jc w:val="center"/>
        </w:trPr>
        <w:tc>
          <w:tcPr>
            <w:tcW w:w="738"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rsidR="00961C06" w:rsidRPr="00C34259" w:rsidRDefault="00961C06" w:rsidP="008459D8">
            <w:pPr>
              <w:spacing w:after="0"/>
              <w:jc w:val="center"/>
              <w:rPr>
                <w:rFonts w:asciiTheme="minorHAnsi" w:hAnsiTheme="minorHAnsi"/>
                <w:sz w:val="20"/>
                <w:szCs w:val="20"/>
              </w:rPr>
            </w:pPr>
            <w:r w:rsidRPr="00C34259">
              <w:rPr>
                <w:rFonts w:asciiTheme="minorHAnsi" w:hAnsiTheme="minorHAnsi"/>
                <w:sz w:val="20"/>
                <w:szCs w:val="20"/>
                <w:lang w:val="el-GR"/>
              </w:rPr>
              <w:t>12</w:t>
            </w:r>
          </w:p>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61C06" w:rsidRPr="00C34259" w:rsidRDefault="00961C06" w:rsidP="008459D8">
            <w:pPr>
              <w:spacing w:after="0"/>
              <w:jc w:val="left"/>
              <w:rPr>
                <w:sz w:val="20"/>
                <w:szCs w:val="20"/>
                <w:lang w:val="el-GR"/>
              </w:rPr>
            </w:pPr>
            <w:r w:rsidRPr="00C34259">
              <w:rPr>
                <w:sz w:val="20"/>
                <w:szCs w:val="20"/>
                <w:lang w:val="el-GR"/>
              </w:rPr>
              <w:t>Χρόνος και τόπος παράδοσης</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1C06" w:rsidRPr="00C34259" w:rsidRDefault="00961C06" w:rsidP="00D45006">
            <w:pPr>
              <w:spacing w:after="0"/>
              <w:jc w:val="center"/>
              <w:rPr>
                <w:sz w:val="20"/>
                <w:szCs w:val="20"/>
                <w:lang w:val="el-GR"/>
              </w:rPr>
            </w:pPr>
            <w:r w:rsidRPr="00C34259">
              <w:rPr>
                <w:sz w:val="20"/>
                <w:szCs w:val="20"/>
                <w:lang w:val="el-GR"/>
              </w:rPr>
              <w:t>15</w:t>
            </w:r>
          </w:p>
        </w:tc>
        <w:tc>
          <w:tcPr>
            <w:tcW w:w="1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61C06" w:rsidRPr="00C34259" w:rsidRDefault="00961C06" w:rsidP="008459D8">
            <w:pPr>
              <w:spacing w:after="0"/>
              <w:jc w:val="center"/>
              <w:rPr>
                <w:sz w:val="20"/>
                <w:szCs w:val="20"/>
                <w:lang w:val="el-GR"/>
              </w:rPr>
            </w:pPr>
            <w:r w:rsidRPr="00C34259">
              <w:rPr>
                <w:sz w:val="20"/>
                <w:szCs w:val="20"/>
                <w:lang w:val="el-GR"/>
              </w:rPr>
              <w:t>100 -120</w:t>
            </w:r>
          </w:p>
        </w:tc>
        <w:tc>
          <w:tcPr>
            <w:tcW w:w="17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61C06" w:rsidRPr="00C34259" w:rsidRDefault="00961C06" w:rsidP="008459D8">
            <w:pPr>
              <w:spacing w:after="0"/>
              <w:jc w:val="center"/>
              <w:rPr>
                <w:sz w:val="20"/>
                <w:szCs w:val="20"/>
                <w:lang w:val="el-GR"/>
              </w:rPr>
            </w:pPr>
          </w:p>
        </w:tc>
      </w:tr>
      <w:tr w:rsidR="00961C06" w:rsidRPr="00C34259" w:rsidTr="00710554">
        <w:trPr>
          <w:trHeight w:val="300"/>
          <w:jc w:val="center"/>
        </w:trPr>
        <w:tc>
          <w:tcPr>
            <w:tcW w:w="738"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rsidR="00961C06" w:rsidRPr="00C34259" w:rsidRDefault="00961C06" w:rsidP="008459D8">
            <w:pPr>
              <w:spacing w:after="0"/>
              <w:jc w:val="center"/>
              <w:rPr>
                <w:rFonts w:asciiTheme="minorHAnsi" w:hAnsiTheme="minorHAnsi"/>
                <w:sz w:val="20"/>
                <w:szCs w:val="20"/>
              </w:rPr>
            </w:pPr>
            <w:r w:rsidRPr="00C34259">
              <w:rPr>
                <w:rFonts w:asciiTheme="minorHAnsi" w:hAnsiTheme="minorHAnsi"/>
                <w:sz w:val="20"/>
                <w:szCs w:val="20"/>
                <w:lang w:val="el-GR"/>
              </w:rPr>
              <w:t>13</w:t>
            </w: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1C06" w:rsidRPr="00C34259" w:rsidRDefault="00961C06" w:rsidP="008459D8">
            <w:pPr>
              <w:spacing w:after="0"/>
              <w:jc w:val="left"/>
              <w:rPr>
                <w:sz w:val="20"/>
                <w:szCs w:val="20"/>
                <w:lang w:val="el-GR"/>
              </w:rPr>
            </w:pPr>
            <w:r w:rsidRPr="00C34259">
              <w:rPr>
                <w:sz w:val="20"/>
                <w:szCs w:val="20"/>
                <w:lang w:val="el-GR"/>
              </w:rPr>
              <w:t>Μεταφορά τεχνογνωσίας</w:t>
            </w:r>
          </w:p>
        </w:tc>
        <w:tc>
          <w:tcPr>
            <w:tcW w:w="1701" w:type="dxa"/>
            <w:tcBorders>
              <w:top w:val="single" w:sz="4" w:space="0" w:color="auto"/>
              <w:left w:val="single" w:sz="4" w:space="0" w:color="auto"/>
              <w:bottom w:val="single" w:sz="4" w:space="0" w:color="auto"/>
              <w:right w:val="single" w:sz="4" w:space="0" w:color="auto"/>
            </w:tcBorders>
            <w:vAlign w:val="center"/>
          </w:tcPr>
          <w:p w:rsidR="00961C06" w:rsidRPr="00C34259" w:rsidRDefault="00961C06" w:rsidP="00D45006">
            <w:pPr>
              <w:spacing w:after="0"/>
              <w:jc w:val="center"/>
              <w:rPr>
                <w:sz w:val="20"/>
                <w:szCs w:val="20"/>
              </w:rPr>
            </w:pPr>
            <w:r w:rsidRPr="00C34259">
              <w:rPr>
                <w:sz w:val="20"/>
                <w:szCs w:val="20"/>
              </w:rPr>
              <w:t>5</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1C06" w:rsidRPr="00C34259" w:rsidRDefault="00961C06" w:rsidP="008459D8">
            <w:pPr>
              <w:spacing w:after="0"/>
              <w:jc w:val="center"/>
              <w:rPr>
                <w:sz w:val="20"/>
                <w:szCs w:val="20"/>
              </w:rPr>
            </w:pPr>
            <w:r w:rsidRPr="00C34259">
              <w:rPr>
                <w:sz w:val="20"/>
                <w:szCs w:val="20"/>
              </w:rPr>
              <w:t>100 -120</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1C06" w:rsidRPr="00C34259" w:rsidRDefault="00961C06" w:rsidP="008459D8">
            <w:pPr>
              <w:spacing w:after="0"/>
              <w:jc w:val="center"/>
              <w:rPr>
                <w:sz w:val="20"/>
                <w:szCs w:val="20"/>
              </w:rPr>
            </w:pPr>
          </w:p>
        </w:tc>
      </w:tr>
      <w:tr w:rsidR="00961C06" w:rsidRPr="00C34259" w:rsidTr="00710554">
        <w:trPr>
          <w:trHeight w:val="300"/>
          <w:jc w:val="center"/>
        </w:trPr>
        <w:tc>
          <w:tcPr>
            <w:tcW w:w="738"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961C06" w:rsidRPr="00C34259" w:rsidRDefault="00961C06" w:rsidP="008459D8">
            <w:pPr>
              <w:spacing w:after="0"/>
              <w:jc w:val="center"/>
              <w:rPr>
                <w:rFonts w:asciiTheme="minorHAnsi" w:hAnsiTheme="minorHAnsi"/>
                <w:sz w:val="20"/>
                <w:szCs w:val="20"/>
              </w:rPr>
            </w:pPr>
            <w:r w:rsidRPr="00C34259">
              <w:rPr>
                <w:rFonts w:asciiTheme="minorHAnsi" w:hAnsiTheme="minorHAnsi"/>
                <w:sz w:val="20"/>
                <w:szCs w:val="20"/>
                <w:lang w:val="el-GR"/>
              </w:rPr>
              <w:t>14</w:t>
            </w: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left"/>
              <w:rPr>
                <w:sz w:val="20"/>
                <w:szCs w:val="20"/>
                <w:lang w:val="el-GR"/>
              </w:rPr>
            </w:pPr>
            <w:r w:rsidRPr="00C34259">
              <w:rPr>
                <w:sz w:val="20"/>
                <w:szCs w:val="20"/>
                <w:lang w:val="el-GR"/>
              </w:rPr>
              <w:t>Εγγύηση</w:t>
            </w:r>
          </w:p>
        </w:tc>
        <w:tc>
          <w:tcPr>
            <w:tcW w:w="1701" w:type="dxa"/>
            <w:tcBorders>
              <w:top w:val="single" w:sz="4" w:space="0" w:color="auto"/>
              <w:left w:val="single" w:sz="4" w:space="0" w:color="auto"/>
              <w:bottom w:val="single" w:sz="4" w:space="0" w:color="auto"/>
              <w:right w:val="single" w:sz="4" w:space="0" w:color="auto"/>
            </w:tcBorders>
            <w:vAlign w:val="center"/>
          </w:tcPr>
          <w:p w:rsidR="00961C06" w:rsidRPr="00C34259" w:rsidRDefault="00961C06" w:rsidP="00D45006">
            <w:pPr>
              <w:spacing w:after="0"/>
              <w:jc w:val="center"/>
              <w:rPr>
                <w:sz w:val="20"/>
                <w:szCs w:val="20"/>
              </w:rPr>
            </w:pPr>
            <w:r w:rsidRPr="00C34259">
              <w:rPr>
                <w:sz w:val="20"/>
                <w:szCs w:val="20"/>
              </w:rPr>
              <w:t>7</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center"/>
              <w:rPr>
                <w:sz w:val="20"/>
                <w:szCs w:val="20"/>
              </w:rPr>
            </w:pPr>
            <w:r w:rsidRPr="00C34259">
              <w:rPr>
                <w:sz w:val="20"/>
                <w:szCs w:val="20"/>
              </w:rPr>
              <w:t>100 -120</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center"/>
              <w:rPr>
                <w:sz w:val="20"/>
                <w:szCs w:val="20"/>
              </w:rPr>
            </w:pPr>
          </w:p>
        </w:tc>
      </w:tr>
      <w:tr w:rsidR="00961C06" w:rsidRPr="00C34259" w:rsidTr="00710554">
        <w:trPr>
          <w:trHeight w:val="300"/>
          <w:jc w:val="center"/>
        </w:trPr>
        <w:tc>
          <w:tcPr>
            <w:tcW w:w="738"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961C06" w:rsidRPr="00C34259" w:rsidRDefault="00961C06" w:rsidP="008459D8">
            <w:pPr>
              <w:spacing w:after="0"/>
              <w:jc w:val="center"/>
              <w:rPr>
                <w:rFonts w:asciiTheme="minorHAnsi" w:hAnsiTheme="minorHAnsi"/>
                <w:sz w:val="20"/>
                <w:szCs w:val="20"/>
              </w:rPr>
            </w:pPr>
            <w:r w:rsidRPr="00C34259">
              <w:rPr>
                <w:rFonts w:asciiTheme="minorHAnsi" w:hAnsiTheme="minorHAnsi"/>
                <w:sz w:val="20"/>
                <w:szCs w:val="20"/>
                <w:lang w:val="el-GR"/>
              </w:rPr>
              <w:t>15</w:t>
            </w: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left"/>
              <w:rPr>
                <w:sz w:val="20"/>
                <w:szCs w:val="20"/>
              </w:rPr>
            </w:pPr>
            <w:r w:rsidRPr="00C34259">
              <w:rPr>
                <w:sz w:val="20"/>
                <w:szCs w:val="20"/>
                <w:lang w:val="el-GR"/>
              </w:rPr>
              <w:t xml:space="preserve">Έγκριση τύπου - </w:t>
            </w:r>
            <w:r w:rsidRPr="00C34259">
              <w:rPr>
                <w:sz w:val="20"/>
                <w:szCs w:val="20"/>
              </w:rPr>
              <w:t>CE</w:t>
            </w:r>
          </w:p>
        </w:tc>
        <w:tc>
          <w:tcPr>
            <w:tcW w:w="1701" w:type="dxa"/>
            <w:tcBorders>
              <w:top w:val="single" w:sz="4" w:space="0" w:color="auto"/>
              <w:left w:val="single" w:sz="4" w:space="0" w:color="auto"/>
              <w:bottom w:val="single" w:sz="4" w:space="0" w:color="auto"/>
              <w:right w:val="single" w:sz="4" w:space="0" w:color="auto"/>
            </w:tcBorders>
            <w:vAlign w:val="center"/>
          </w:tcPr>
          <w:p w:rsidR="00961C06" w:rsidRPr="00C34259" w:rsidRDefault="00961C06" w:rsidP="00D45006">
            <w:pPr>
              <w:spacing w:after="0"/>
              <w:jc w:val="center"/>
              <w:rPr>
                <w:sz w:val="20"/>
                <w:szCs w:val="20"/>
              </w:rPr>
            </w:pPr>
            <w:r w:rsidRPr="00C34259">
              <w:rPr>
                <w:sz w:val="20"/>
                <w:szCs w:val="20"/>
              </w:rPr>
              <w:t>3</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center"/>
              <w:rPr>
                <w:sz w:val="20"/>
                <w:szCs w:val="20"/>
              </w:rPr>
            </w:pPr>
            <w:r w:rsidRPr="00C34259">
              <w:rPr>
                <w:sz w:val="20"/>
                <w:szCs w:val="20"/>
              </w:rPr>
              <w:t>100 -120</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961C06" w:rsidRPr="00C34259" w:rsidRDefault="00961C06" w:rsidP="008459D8">
            <w:pPr>
              <w:spacing w:after="0"/>
              <w:jc w:val="center"/>
              <w:rPr>
                <w:sz w:val="20"/>
                <w:szCs w:val="20"/>
              </w:rPr>
            </w:pPr>
          </w:p>
        </w:tc>
      </w:tr>
      <w:tr w:rsidR="00961C06" w:rsidRPr="00C34259" w:rsidTr="00710554">
        <w:trPr>
          <w:trHeight w:val="300"/>
          <w:jc w:val="center"/>
        </w:trPr>
        <w:tc>
          <w:tcPr>
            <w:tcW w:w="379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61C06" w:rsidRPr="00C34259" w:rsidRDefault="00961C06" w:rsidP="00961C06">
            <w:pPr>
              <w:spacing w:after="0"/>
              <w:jc w:val="right"/>
              <w:rPr>
                <w:rFonts w:asciiTheme="minorHAnsi" w:hAnsiTheme="minorHAnsi"/>
                <w:sz w:val="20"/>
                <w:szCs w:val="20"/>
              </w:rPr>
            </w:pPr>
            <w:r w:rsidRPr="00C34259">
              <w:rPr>
                <w:rFonts w:asciiTheme="minorHAnsi" w:hAnsiTheme="minorHAnsi"/>
                <w:b/>
                <w:bCs/>
                <w:sz w:val="20"/>
                <w:szCs w:val="20"/>
              </w:rPr>
              <w:t>ΣΥΝΟΛΟ</w:t>
            </w:r>
          </w:p>
        </w:tc>
        <w:tc>
          <w:tcPr>
            <w:tcW w:w="1701" w:type="dxa"/>
            <w:tcBorders>
              <w:top w:val="single" w:sz="4" w:space="0" w:color="auto"/>
              <w:left w:val="single" w:sz="4" w:space="0" w:color="auto"/>
              <w:right w:val="single" w:sz="4" w:space="0" w:color="auto"/>
            </w:tcBorders>
            <w:vAlign w:val="center"/>
          </w:tcPr>
          <w:p w:rsidR="00961C06" w:rsidRPr="00C34259" w:rsidRDefault="00961C06" w:rsidP="00D45006">
            <w:pPr>
              <w:spacing w:after="0"/>
              <w:jc w:val="center"/>
              <w:rPr>
                <w:rFonts w:asciiTheme="minorHAnsi" w:hAnsiTheme="minorHAnsi"/>
                <w:b/>
                <w:bCs/>
                <w:sz w:val="20"/>
                <w:szCs w:val="20"/>
              </w:rPr>
            </w:pPr>
            <w:r w:rsidRPr="00C34259">
              <w:rPr>
                <w:rFonts w:asciiTheme="minorHAnsi" w:hAnsiTheme="minorHAnsi"/>
                <w:b/>
                <w:bCs/>
                <w:sz w:val="20"/>
                <w:szCs w:val="20"/>
                <w:lang w:val="el-GR"/>
              </w:rPr>
              <w:t>10</w:t>
            </w:r>
            <w:r w:rsidRPr="00C34259">
              <w:rPr>
                <w:rFonts w:asciiTheme="minorHAnsi" w:hAnsiTheme="minorHAnsi"/>
                <w:b/>
                <w:bCs/>
                <w:sz w:val="20"/>
                <w:szCs w:val="20"/>
              </w:rPr>
              <w:t>0,00</w:t>
            </w:r>
          </w:p>
        </w:tc>
        <w:tc>
          <w:tcPr>
            <w:tcW w:w="1531" w:type="dxa"/>
            <w:tcBorders>
              <w:top w:val="single" w:sz="4" w:space="0" w:color="auto"/>
              <w:left w:val="single" w:sz="4" w:space="0" w:color="auto"/>
            </w:tcBorders>
            <w:shd w:val="clear" w:color="auto" w:fill="auto"/>
            <w:vAlign w:val="center"/>
            <w:hideMark/>
          </w:tcPr>
          <w:p w:rsidR="00961C06" w:rsidRPr="00C34259" w:rsidRDefault="00961C06" w:rsidP="00961C06">
            <w:pPr>
              <w:spacing w:after="0"/>
              <w:jc w:val="center"/>
              <w:rPr>
                <w:rFonts w:asciiTheme="minorHAnsi" w:hAnsiTheme="minorHAnsi"/>
                <w:b/>
                <w:bCs/>
                <w:sz w:val="20"/>
                <w:szCs w:val="20"/>
              </w:rPr>
            </w:pPr>
          </w:p>
        </w:tc>
        <w:tc>
          <w:tcPr>
            <w:tcW w:w="1729" w:type="dxa"/>
            <w:tcBorders>
              <w:top w:val="single" w:sz="4" w:space="0" w:color="auto"/>
            </w:tcBorders>
            <w:shd w:val="clear" w:color="auto" w:fill="auto"/>
            <w:vAlign w:val="center"/>
            <w:hideMark/>
          </w:tcPr>
          <w:p w:rsidR="00961C06" w:rsidRPr="00C34259" w:rsidRDefault="00961C06" w:rsidP="008459D8">
            <w:pPr>
              <w:spacing w:after="0"/>
              <w:jc w:val="center"/>
              <w:rPr>
                <w:rFonts w:asciiTheme="minorHAnsi" w:hAnsiTheme="minorHAnsi"/>
                <w:b/>
                <w:bCs/>
                <w:sz w:val="20"/>
                <w:szCs w:val="20"/>
              </w:rPr>
            </w:pPr>
          </w:p>
        </w:tc>
      </w:tr>
    </w:tbl>
    <w:p w:rsidR="009749A3" w:rsidRPr="00C34259" w:rsidRDefault="009749A3" w:rsidP="009749A3">
      <w:pPr>
        <w:spacing w:before="240" w:after="0" w:line="276" w:lineRule="auto"/>
        <w:ind w:left="10"/>
        <w:rPr>
          <w:rFonts w:asciiTheme="minorHAnsi" w:hAnsiTheme="minorHAnsi" w:cstheme="minorHAnsi"/>
          <w:sz w:val="21"/>
          <w:szCs w:val="21"/>
          <w:lang w:val="el-GR"/>
        </w:rPr>
      </w:pPr>
      <w:r w:rsidRPr="00C34259">
        <w:rPr>
          <w:rFonts w:asciiTheme="minorHAnsi" w:hAnsiTheme="minorHAnsi" w:cstheme="minorHAnsi"/>
          <w:sz w:val="21"/>
          <w:szCs w:val="21"/>
          <w:lang w:val="el-GR"/>
        </w:rPr>
        <w:t>Η βαθμολογία κάθε κριτηρίου αξιολόγησης κυμαίνεται από 100 έως 120 βαθμούς. Η βαθμολογία είναι 100 βαθμοί για τις περιπτώσεις που ικανοποιούνται ακριβώς όλοι οι όροι των τεχνικών προδιαγραφών. Η βαθμολογία αυτή αυξάνεται έως 120 βαθμούς όταν υπερκαλύπτονται οι τεχνικές προδιαγραφές.</w:t>
      </w:r>
    </w:p>
    <w:p w:rsidR="009749A3" w:rsidRPr="00C34259" w:rsidRDefault="009749A3" w:rsidP="009749A3">
      <w:pPr>
        <w:spacing w:before="240" w:after="0" w:line="276" w:lineRule="auto"/>
        <w:ind w:left="10"/>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Η συνολική βαθμολογία κυμαίνεται από 100 έως 120 βαθμούς και  προκύπτει από τον  τύπο: </w:t>
      </w:r>
    </w:p>
    <w:p w:rsidR="009749A3" w:rsidRPr="00C34259" w:rsidRDefault="009749A3" w:rsidP="009749A3">
      <w:pPr>
        <w:spacing w:before="240" w:after="0" w:line="276" w:lineRule="auto"/>
        <w:ind w:left="1701" w:hanging="1701"/>
        <w:jc w:val="center"/>
        <w:rPr>
          <w:rFonts w:asciiTheme="minorHAnsi" w:hAnsiTheme="minorHAnsi" w:cstheme="minorHAnsi"/>
          <w:b/>
          <w:sz w:val="21"/>
          <w:szCs w:val="21"/>
          <w:lang w:val="el-GR"/>
        </w:rPr>
      </w:pPr>
      <w:r w:rsidRPr="00C34259">
        <w:rPr>
          <w:rFonts w:asciiTheme="minorHAnsi" w:hAnsiTheme="minorHAnsi" w:cstheme="minorHAnsi"/>
          <w:b/>
          <w:sz w:val="21"/>
          <w:szCs w:val="21"/>
        </w:rPr>
        <w:t>U</w:t>
      </w:r>
      <w:r w:rsidRPr="00C34259">
        <w:rPr>
          <w:rFonts w:asciiTheme="minorHAnsi" w:hAnsiTheme="minorHAnsi" w:cstheme="minorHAnsi"/>
          <w:b/>
          <w:sz w:val="21"/>
          <w:szCs w:val="21"/>
          <w:lang w:val="el-GR"/>
        </w:rPr>
        <w:t xml:space="preserve">=σ1.Κ1+σ2.Κ2+………..+σν.Κν  </w:t>
      </w:r>
      <w:r w:rsidRPr="00C34259">
        <w:rPr>
          <w:rFonts w:asciiTheme="minorHAnsi" w:hAnsiTheme="minorHAnsi" w:cstheme="minorHAnsi"/>
          <w:b/>
          <w:sz w:val="21"/>
          <w:szCs w:val="21"/>
          <w:lang w:val="el-GR"/>
        </w:rPr>
        <w:tab/>
        <w:t>(τύπος 1)</w:t>
      </w:r>
    </w:p>
    <w:p w:rsidR="009749A3" w:rsidRPr="00C34259" w:rsidRDefault="009749A3" w:rsidP="009749A3">
      <w:pPr>
        <w:spacing w:before="240" w:after="0" w:line="276" w:lineRule="auto"/>
        <w:ind w:left="10"/>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όπου:  «σν» είναι ο συντελεστής βαρύτητας του κριτηρίου  ανάθεσης </w:t>
      </w:r>
      <w:proofErr w:type="spellStart"/>
      <w:r w:rsidRPr="00C34259">
        <w:rPr>
          <w:rFonts w:asciiTheme="minorHAnsi" w:hAnsiTheme="minorHAnsi" w:cstheme="minorHAnsi"/>
          <w:sz w:val="21"/>
          <w:szCs w:val="21"/>
          <w:lang w:val="el-GR"/>
        </w:rPr>
        <w:t>Κν</w:t>
      </w:r>
      <w:proofErr w:type="spellEnd"/>
      <w:r w:rsidRPr="00C34259">
        <w:rPr>
          <w:rFonts w:asciiTheme="minorHAnsi" w:hAnsiTheme="minorHAnsi" w:cstheme="minorHAnsi"/>
          <w:sz w:val="21"/>
          <w:szCs w:val="21"/>
          <w:lang w:val="el-GR"/>
        </w:rPr>
        <w:t xml:space="preserve"> και ισχύει </w:t>
      </w:r>
    </w:p>
    <w:p w:rsidR="009749A3" w:rsidRPr="00C34259" w:rsidRDefault="009749A3" w:rsidP="009749A3">
      <w:pPr>
        <w:spacing w:before="240" w:after="0" w:line="276" w:lineRule="auto"/>
        <w:ind w:left="10"/>
        <w:jc w:val="center"/>
        <w:rPr>
          <w:rFonts w:asciiTheme="minorHAnsi" w:hAnsiTheme="minorHAnsi" w:cstheme="minorHAnsi"/>
          <w:b/>
          <w:sz w:val="21"/>
          <w:szCs w:val="21"/>
          <w:lang w:val="el-GR"/>
        </w:rPr>
      </w:pPr>
      <w:r w:rsidRPr="00C34259">
        <w:rPr>
          <w:rFonts w:asciiTheme="minorHAnsi" w:hAnsiTheme="minorHAnsi" w:cstheme="minorHAnsi"/>
          <w:b/>
          <w:sz w:val="21"/>
          <w:szCs w:val="21"/>
          <w:lang w:val="el-GR"/>
        </w:rPr>
        <w:t>σ1+σ2+..σν=1 (100%)       (τύπος  2)</w:t>
      </w:r>
    </w:p>
    <w:p w:rsidR="009749A3" w:rsidRPr="00C34259" w:rsidRDefault="009749A3" w:rsidP="009749A3">
      <w:pPr>
        <w:spacing w:before="240" w:line="276" w:lineRule="auto"/>
        <w:ind w:left="10"/>
        <w:rPr>
          <w:rFonts w:asciiTheme="minorHAnsi" w:hAnsiTheme="minorHAnsi" w:cstheme="minorHAnsi"/>
          <w:b/>
          <w:sz w:val="21"/>
          <w:szCs w:val="21"/>
          <w:lang w:val="el-GR"/>
        </w:rPr>
      </w:pPr>
      <w:r w:rsidRPr="00C34259">
        <w:rPr>
          <w:rFonts w:asciiTheme="minorHAnsi" w:hAnsiTheme="minorHAnsi" w:cstheme="minorHAnsi"/>
          <w:sz w:val="21"/>
          <w:szCs w:val="21"/>
          <w:lang w:val="el-GR"/>
        </w:rPr>
        <w:t xml:space="preserve">Η οικονομική προσφορά (Ο.Π.) και η συνολική ως άνω βαθμολογία </w:t>
      </w:r>
      <w:r w:rsidRPr="00C34259">
        <w:rPr>
          <w:rFonts w:asciiTheme="minorHAnsi" w:hAnsiTheme="minorHAnsi" w:cstheme="minorHAnsi"/>
          <w:sz w:val="21"/>
          <w:szCs w:val="21"/>
          <w:lang w:val="en-US"/>
        </w:rPr>
        <w:t>U</w:t>
      </w:r>
      <w:r w:rsidRPr="00C34259">
        <w:rPr>
          <w:rFonts w:asciiTheme="minorHAnsi" w:hAnsiTheme="minorHAnsi" w:cstheme="minorHAnsi"/>
          <w:sz w:val="21"/>
          <w:szCs w:val="21"/>
          <w:lang w:val="el-GR"/>
        </w:rPr>
        <w:t xml:space="preserve"> προσδιορίζουν την </w:t>
      </w:r>
      <w:proofErr w:type="spellStart"/>
      <w:r w:rsidRPr="00C34259">
        <w:rPr>
          <w:rFonts w:asciiTheme="minorHAnsi" w:hAnsiTheme="minorHAnsi" w:cstheme="minorHAnsi"/>
          <w:sz w:val="21"/>
          <w:szCs w:val="21"/>
          <w:lang w:val="el-GR"/>
        </w:rPr>
        <w:t>ανηγμένη</w:t>
      </w:r>
      <w:proofErr w:type="spellEnd"/>
      <w:r w:rsidRPr="00C34259">
        <w:rPr>
          <w:rFonts w:asciiTheme="minorHAnsi" w:hAnsiTheme="minorHAnsi" w:cstheme="minorHAnsi"/>
          <w:sz w:val="21"/>
          <w:szCs w:val="21"/>
          <w:lang w:val="el-GR"/>
        </w:rPr>
        <w:t xml:space="preserve"> προσφορά, από τον </w:t>
      </w:r>
      <w:proofErr w:type="spellStart"/>
      <w:r w:rsidRPr="00C34259">
        <w:rPr>
          <w:rFonts w:asciiTheme="minorHAnsi" w:hAnsiTheme="minorHAnsi" w:cstheme="minorHAnsi"/>
          <w:sz w:val="21"/>
          <w:szCs w:val="21"/>
          <w:lang w:val="el-GR"/>
        </w:rPr>
        <w:t>τύπο:</w:t>
      </w:r>
      <w:r w:rsidRPr="00C34259">
        <w:rPr>
          <w:rFonts w:asciiTheme="minorHAnsi" w:hAnsiTheme="minorHAnsi" w:cstheme="minorHAnsi"/>
          <w:b/>
          <w:sz w:val="21"/>
          <w:szCs w:val="21"/>
          <w:lang w:val="el-GR"/>
        </w:rPr>
        <w:t>λ</w:t>
      </w:r>
      <w:proofErr w:type="spellEnd"/>
      <w:r w:rsidRPr="00C34259">
        <w:rPr>
          <w:rFonts w:asciiTheme="minorHAnsi" w:hAnsiTheme="minorHAnsi" w:cstheme="minorHAnsi"/>
          <w:b/>
          <w:sz w:val="21"/>
          <w:szCs w:val="21"/>
          <w:lang w:val="el-GR"/>
        </w:rPr>
        <w:t xml:space="preserve"> = Ο.Π./ </w:t>
      </w:r>
      <w:r w:rsidRPr="00C34259">
        <w:rPr>
          <w:rFonts w:asciiTheme="minorHAnsi" w:hAnsiTheme="minorHAnsi" w:cstheme="minorHAnsi"/>
          <w:b/>
          <w:sz w:val="21"/>
          <w:szCs w:val="21"/>
          <w:lang w:val="en-US"/>
        </w:rPr>
        <w:t>U</w:t>
      </w:r>
    </w:p>
    <w:p w:rsidR="009749A3" w:rsidRPr="00C34259" w:rsidRDefault="009749A3" w:rsidP="009749A3">
      <w:pPr>
        <w:spacing w:line="276" w:lineRule="auto"/>
        <w:ind w:left="10"/>
        <w:rPr>
          <w:rFonts w:asciiTheme="minorHAnsi" w:hAnsiTheme="minorHAnsi" w:cstheme="minorHAnsi"/>
          <w:b/>
          <w:bCs/>
          <w:sz w:val="21"/>
          <w:szCs w:val="21"/>
          <w:lang w:val="el-GR"/>
        </w:rPr>
      </w:pPr>
      <w:proofErr w:type="spellStart"/>
      <w:r w:rsidRPr="00C34259">
        <w:rPr>
          <w:rFonts w:asciiTheme="minorHAnsi" w:hAnsiTheme="minorHAnsi" w:cstheme="minorHAnsi"/>
          <w:b/>
          <w:bCs/>
          <w:sz w:val="21"/>
          <w:szCs w:val="21"/>
          <w:lang w:val="el-GR"/>
        </w:rPr>
        <w:t>Συμφερότερη</w:t>
      </w:r>
      <w:proofErr w:type="spellEnd"/>
      <w:r w:rsidRPr="00C34259">
        <w:rPr>
          <w:rFonts w:asciiTheme="minorHAnsi" w:hAnsiTheme="minorHAnsi" w:cstheme="minorHAnsi"/>
          <w:b/>
          <w:bCs/>
          <w:sz w:val="21"/>
          <w:szCs w:val="21"/>
          <w:lang w:val="el-GR"/>
        </w:rPr>
        <w:t xml:space="preserve"> προσφορά είναι εκείνη που παρουσιάζει τον μικρότερο λόγο σύγκρισης λ.</w:t>
      </w:r>
    </w:p>
    <w:p w:rsidR="00946477" w:rsidRPr="00C34259" w:rsidRDefault="004E7CC7" w:rsidP="009749A3">
      <w:pPr>
        <w:spacing w:line="276" w:lineRule="auto"/>
        <w:ind w:left="10"/>
        <w:rPr>
          <w:rFonts w:eastAsia="Palatino Linotype" w:cs="Palatino Linotype"/>
          <w:sz w:val="20"/>
          <w:szCs w:val="20"/>
          <w:lang w:val="el-GR" w:eastAsia="en-US"/>
        </w:rPr>
      </w:pPr>
      <w:r w:rsidRPr="00C34259">
        <w:rPr>
          <w:rFonts w:asciiTheme="minorHAnsi" w:hAnsiTheme="minorHAnsi"/>
          <w:sz w:val="20"/>
          <w:szCs w:val="20"/>
          <w:lang w:val="el-GR"/>
        </w:rPr>
        <w:t xml:space="preserve"> </w:t>
      </w:r>
      <w:r w:rsidR="00946477" w:rsidRPr="00C34259">
        <w:rPr>
          <w:rFonts w:eastAsia="Palatino Linotype" w:cs="Palatino Linotype"/>
          <w:sz w:val="20"/>
          <w:szCs w:val="20"/>
          <w:lang w:val="el-GR" w:eastAsia="en-US"/>
        </w:rPr>
        <w:br w:type="page"/>
      </w:r>
    </w:p>
    <w:p w:rsidR="00BB22B0" w:rsidRPr="00C34259" w:rsidRDefault="00BB22B0" w:rsidP="00BB22B0">
      <w:pPr>
        <w:widowControl w:val="0"/>
        <w:suppressAutoHyphens w:val="0"/>
        <w:spacing w:after="0" w:line="276" w:lineRule="auto"/>
        <w:jc w:val="center"/>
        <w:rPr>
          <w:rFonts w:eastAsia="Palatino Linotype" w:cs="Palatino Linotype"/>
          <w:b/>
          <w:sz w:val="21"/>
          <w:szCs w:val="21"/>
          <w:u w:val="single"/>
          <w:lang w:val="el-GR" w:eastAsia="en-US"/>
        </w:rPr>
      </w:pPr>
      <w:r w:rsidRPr="00C34259">
        <w:rPr>
          <w:rFonts w:eastAsia="Palatino Linotype" w:cs="Palatino Linotype"/>
          <w:b/>
          <w:sz w:val="21"/>
          <w:szCs w:val="21"/>
          <w:u w:val="single"/>
          <w:lang w:val="el-GR" w:eastAsia="en-US"/>
        </w:rPr>
        <w:lastRenderedPageBreak/>
        <w:t>ΦΥΛΛΟ ΣΥΜΜΟΡΦΩΣΗΣ</w:t>
      </w:r>
    </w:p>
    <w:p w:rsidR="00BB22B0" w:rsidRPr="00C34259" w:rsidRDefault="00BB22B0" w:rsidP="00BB22B0">
      <w:pPr>
        <w:widowControl w:val="0"/>
        <w:suppressAutoHyphens w:val="0"/>
        <w:spacing w:after="0" w:line="276" w:lineRule="auto"/>
        <w:jc w:val="center"/>
        <w:rPr>
          <w:rFonts w:asciiTheme="minorHAnsi" w:hAnsiTheme="minorHAnsi"/>
          <w:b/>
          <w:sz w:val="21"/>
          <w:szCs w:val="21"/>
          <w:lang w:val="el-GR"/>
        </w:rPr>
      </w:pPr>
      <w:r w:rsidRPr="00C34259">
        <w:rPr>
          <w:rFonts w:eastAsia="Palatino Linotype" w:cs="Palatino Linotype"/>
          <w:b/>
          <w:sz w:val="21"/>
          <w:szCs w:val="21"/>
          <w:lang w:val="el-GR" w:eastAsia="en-US"/>
        </w:rPr>
        <w:t>ΑΝΥΨΩΤΙΚΟ ΜΗΧΑΝΗΜΑ</w:t>
      </w:r>
    </w:p>
    <w:tbl>
      <w:tblPr>
        <w:tblW w:w="9141" w:type="dxa"/>
        <w:jc w:val="center"/>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636"/>
        <w:gridCol w:w="3828"/>
        <w:gridCol w:w="1559"/>
        <w:gridCol w:w="1276"/>
        <w:gridCol w:w="1842"/>
      </w:tblGrid>
      <w:tr w:rsidR="00BB22B0" w:rsidRPr="00C34259" w:rsidTr="00567ADD">
        <w:trPr>
          <w:trHeight w:val="396"/>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2B0" w:rsidRPr="00C34259" w:rsidRDefault="00BB22B0" w:rsidP="00567ADD">
            <w:pPr>
              <w:spacing w:after="0"/>
              <w:ind w:left="51"/>
              <w:jc w:val="center"/>
              <w:rPr>
                <w:rFonts w:asciiTheme="minorHAnsi" w:hAnsiTheme="minorHAnsi" w:cstheme="minorHAnsi"/>
                <w:b/>
                <w:bCs/>
                <w:sz w:val="20"/>
                <w:szCs w:val="20"/>
              </w:rPr>
            </w:pPr>
            <w:r w:rsidRPr="00C34259">
              <w:rPr>
                <w:rFonts w:asciiTheme="minorHAnsi" w:hAnsiTheme="minorHAnsi" w:cstheme="minorHAnsi"/>
                <w:b/>
                <w:bCs/>
                <w:sz w:val="20"/>
                <w:szCs w:val="20"/>
                <w:lang w:val="el-GR"/>
              </w:rPr>
              <w:t>Α</w:t>
            </w:r>
            <w:r w:rsidRPr="00C34259">
              <w:rPr>
                <w:rFonts w:asciiTheme="minorHAnsi" w:hAnsiTheme="minorHAnsi" w:cstheme="minorHAnsi"/>
                <w:b/>
                <w:bCs/>
                <w:sz w:val="20"/>
                <w:szCs w:val="20"/>
              </w:rPr>
              <w:t>/</w:t>
            </w:r>
            <w:r w:rsidRPr="00C34259">
              <w:rPr>
                <w:rFonts w:asciiTheme="minorHAnsi" w:hAnsiTheme="minorHAnsi" w:cstheme="minorHAnsi"/>
                <w:b/>
                <w:bCs/>
                <w:sz w:val="20"/>
                <w:szCs w:val="20"/>
                <w:lang w:val="el-GR"/>
              </w:rPr>
              <w:t>Α</w:t>
            </w:r>
          </w:p>
        </w:tc>
        <w:tc>
          <w:tcPr>
            <w:tcW w:w="3828" w:type="dxa"/>
            <w:tcBorders>
              <w:top w:val="single" w:sz="4" w:space="0" w:color="auto"/>
              <w:left w:val="single" w:sz="4" w:space="0" w:color="auto"/>
              <w:bottom w:val="single" w:sz="4" w:space="0" w:color="auto"/>
              <w:right w:val="single" w:sz="4" w:space="0" w:color="auto"/>
            </w:tcBorders>
            <w:shd w:val="clear" w:color="auto" w:fill="BFBFBF"/>
            <w:vAlign w:val="center"/>
          </w:tcPr>
          <w:p w:rsidR="00BB22B0" w:rsidRPr="00C34259" w:rsidRDefault="00BB22B0" w:rsidP="00567ADD">
            <w:pPr>
              <w:spacing w:after="0"/>
              <w:jc w:val="center"/>
              <w:rPr>
                <w:rFonts w:asciiTheme="minorHAnsi" w:hAnsiTheme="minorHAnsi" w:cstheme="minorHAnsi"/>
                <w:b/>
                <w:bCs/>
                <w:sz w:val="20"/>
                <w:szCs w:val="20"/>
              </w:rPr>
            </w:pPr>
            <w:r w:rsidRPr="00C34259">
              <w:rPr>
                <w:rFonts w:asciiTheme="minorHAnsi" w:hAnsiTheme="minorHAnsi" w:cstheme="minorHAnsi"/>
                <w:b/>
                <w:sz w:val="20"/>
                <w:szCs w:val="20"/>
              </w:rPr>
              <w:t>ΠΕΡΙΓΡΑΦΗ</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BB22B0" w:rsidRPr="00C34259" w:rsidRDefault="00BB22B0" w:rsidP="00567ADD">
            <w:pPr>
              <w:spacing w:after="0"/>
              <w:jc w:val="center"/>
              <w:rPr>
                <w:rFonts w:asciiTheme="minorHAnsi" w:hAnsiTheme="minorHAnsi" w:cstheme="minorHAnsi"/>
                <w:b/>
                <w:bCs/>
                <w:sz w:val="20"/>
                <w:szCs w:val="20"/>
              </w:rPr>
            </w:pPr>
            <w:r w:rsidRPr="00C34259">
              <w:rPr>
                <w:rFonts w:asciiTheme="minorHAnsi" w:hAnsiTheme="minorHAnsi" w:cstheme="minorHAnsi"/>
                <w:b/>
                <w:sz w:val="20"/>
                <w:szCs w:val="20"/>
              </w:rPr>
              <w:t>ΑΠΑΙΤΗΣΗ</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rsidR="00BB22B0" w:rsidRPr="00C34259" w:rsidRDefault="00BB22B0" w:rsidP="00567ADD">
            <w:pPr>
              <w:spacing w:after="0"/>
              <w:jc w:val="center"/>
              <w:rPr>
                <w:rFonts w:asciiTheme="minorHAnsi" w:hAnsiTheme="minorHAnsi" w:cstheme="minorHAnsi"/>
                <w:b/>
                <w:bCs/>
                <w:sz w:val="20"/>
                <w:szCs w:val="20"/>
              </w:rPr>
            </w:pPr>
            <w:r w:rsidRPr="00C34259">
              <w:rPr>
                <w:rFonts w:asciiTheme="minorHAnsi" w:hAnsiTheme="minorHAnsi" w:cstheme="minorHAnsi"/>
                <w:b/>
                <w:sz w:val="20"/>
                <w:szCs w:val="20"/>
              </w:rPr>
              <w:t>ΑΠΑΝΤΗΣΗ</w:t>
            </w:r>
          </w:p>
        </w:tc>
        <w:tc>
          <w:tcPr>
            <w:tcW w:w="1842" w:type="dxa"/>
            <w:tcBorders>
              <w:top w:val="single" w:sz="4" w:space="0" w:color="auto"/>
              <w:left w:val="single" w:sz="4" w:space="0" w:color="auto"/>
              <w:bottom w:val="single" w:sz="4" w:space="0" w:color="auto"/>
              <w:right w:val="single" w:sz="4" w:space="0" w:color="auto"/>
            </w:tcBorders>
            <w:shd w:val="clear" w:color="auto" w:fill="BFBFBF"/>
            <w:vAlign w:val="center"/>
          </w:tcPr>
          <w:p w:rsidR="00BB22B0" w:rsidRPr="00C34259" w:rsidRDefault="00BB22B0" w:rsidP="00567ADD">
            <w:pPr>
              <w:spacing w:after="0"/>
              <w:jc w:val="center"/>
              <w:rPr>
                <w:rFonts w:asciiTheme="minorHAnsi" w:hAnsiTheme="minorHAnsi" w:cstheme="minorHAnsi"/>
                <w:b/>
                <w:bCs/>
                <w:sz w:val="20"/>
                <w:szCs w:val="20"/>
              </w:rPr>
            </w:pPr>
            <w:r w:rsidRPr="00C34259">
              <w:rPr>
                <w:rFonts w:asciiTheme="minorHAnsi" w:hAnsiTheme="minorHAnsi" w:cstheme="minorHAnsi"/>
                <w:b/>
                <w:sz w:val="20"/>
                <w:szCs w:val="20"/>
              </w:rPr>
              <w:t>ΠΑΡΑΤΗΡΗΣΕΙΣ</w:t>
            </w:r>
          </w:p>
        </w:tc>
      </w:tr>
      <w:tr w:rsidR="00BB22B0"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2B0" w:rsidRPr="00C34259" w:rsidRDefault="00BB22B0" w:rsidP="00F15677">
            <w:pPr>
              <w:numPr>
                <w:ilvl w:val="0"/>
                <w:numId w:val="17"/>
              </w:numPr>
              <w:suppressAutoHyphens w:val="0"/>
              <w:spacing w:after="0"/>
              <w:jc w:val="center"/>
              <w:rPr>
                <w:rFonts w:asciiTheme="minorHAnsi" w:hAnsiTheme="minorHAnsi" w:cs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BB22B0" w:rsidRPr="00C34259" w:rsidRDefault="00BB22B0" w:rsidP="00567ADD">
            <w:pPr>
              <w:spacing w:after="0"/>
              <w:rPr>
                <w:rFonts w:asciiTheme="minorHAnsi" w:hAnsiTheme="minorHAnsi" w:cstheme="minorHAnsi"/>
                <w:bCs/>
                <w:sz w:val="20"/>
                <w:szCs w:val="20"/>
                <w:lang w:val="el-GR"/>
              </w:rPr>
            </w:pPr>
            <w:r w:rsidRPr="00C34259">
              <w:rPr>
                <w:rFonts w:asciiTheme="minorHAnsi" w:hAnsiTheme="minorHAnsi" w:cstheme="minorHAnsi"/>
                <w:sz w:val="20"/>
                <w:szCs w:val="20"/>
                <w:lang w:val="el-GR"/>
              </w:rPr>
              <w:t>Γενικά, τύπος, μέγεθος</w:t>
            </w:r>
          </w:p>
          <w:p w:rsidR="00BB22B0" w:rsidRPr="00C34259" w:rsidRDefault="00BB22B0" w:rsidP="00567ADD">
            <w:pPr>
              <w:spacing w:after="0"/>
              <w:rPr>
                <w:rFonts w:asciiTheme="minorHAnsi" w:hAnsiTheme="minorHAnsi" w:cstheme="minorHAnsi"/>
                <w:lang w:val="el-GR"/>
              </w:rPr>
            </w:pPr>
            <w:r w:rsidRPr="00C34259">
              <w:rPr>
                <w:rFonts w:asciiTheme="minorHAnsi" w:hAnsiTheme="minorHAnsi" w:cs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tcPr>
          <w:p w:rsidR="00BB22B0" w:rsidRPr="00C34259" w:rsidRDefault="00BB22B0" w:rsidP="00567ADD">
            <w:pPr>
              <w:spacing w:after="0"/>
              <w:jc w:val="center"/>
              <w:rPr>
                <w:rFonts w:asciiTheme="minorHAnsi" w:hAnsiTheme="minorHAnsi" w:cstheme="minorHAnsi"/>
                <w:bCs/>
                <w:sz w:val="20"/>
                <w:szCs w:val="20"/>
              </w:rPr>
            </w:pPr>
            <w:r w:rsidRPr="00C34259">
              <w:rPr>
                <w:rFonts w:asciiTheme="minorHAnsi" w:hAnsiTheme="minorHAnsi" w:cs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rPr>
            </w:pPr>
          </w:p>
        </w:tc>
      </w:tr>
      <w:tr w:rsidR="00BB22B0"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2B0" w:rsidRPr="00C34259" w:rsidRDefault="00BB22B0" w:rsidP="00F15677">
            <w:pPr>
              <w:numPr>
                <w:ilvl w:val="0"/>
                <w:numId w:val="17"/>
              </w:numPr>
              <w:suppressAutoHyphens w:val="0"/>
              <w:spacing w:after="0"/>
              <w:jc w:val="center"/>
              <w:rPr>
                <w:rFonts w:asciiTheme="minorHAnsi" w:hAnsiTheme="minorHAnsi" w:cs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BB22B0" w:rsidRPr="00C34259" w:rsidRDefault="00BB22B0" w:rsidP="00567ADD">
            <w:pPr>
              <w:spacing w:after="0"/>
              <w:rPr>
                <w:rFonts w:asciiTheme="minorHAnsi" w:hAnsiTheme="minorHAnsi" w:cstheme="minorHAnsi"/>
                <w:bCs/>
                <w:sz w:val="20"/>
                <w:szCs w:val="20"/>
                <w:lang w:val="el-GR"/>
              </w:rPr>
            </w:pPr>
            <w:proofErr w:type="spellStart"/>
            <w:r w:rsidRPr="00C34259">
              <w:rPr>
                <w:rFonts w:asciiTheme="minorHAnsi" w:hAnsiTheme="minorHAnsi" w:cstheme="minorHAnsi"/>
                <w:sz w:val="20"/>
                <w:szCs w:val="20"/>
                <w:lang w:val="el-GR"/>
              </w:rPr>
              <w:t>Kινητήρας</w:t>
            </w:r>
            <w:proofErr w:type="spellEnd"/>
          </w:p>
          <w:p w:rsidR="00BB22B0" w:rsidRPr="00C34259" w:rsidRDefault="00BB22B0" w:rsidP="00567ADD">
            <w:pPr>
              <w:spacing w:after="0"/>
              <w:rPr>
                <w:rFonts w:asciiTheme="minorHAnsi" w:hAnsiTheme="minorHAnsi" w:cstheme="minorHAnsi"/>
                <w:lang w:val="el-GR"/>
              </w:rPr>
            </w:pPr>
            <w:r w:rsidRPr="00C34259">
              <w:rPr>
                <w:rFonts w:asciiTheme="minorHAnsi" w:hAnsiTheme="minorHAnsi" w:cs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tcPr>
          <w:p w:rsidR="00BB22B0" w:rsidRPr="00C34259" w:rsidRDefault="00BB22B0" w:rsidP="00567ADD">
            <w:pPr>
              <w:spacing w:after="0"/>
              <w:jc w:val="center"/>
              <w:rPr>
                <w:rFonts w:asciiTheme="minorHAnsi" w:hAnsiTheme="minorHAnsi" w:cstheme="minorHAnsi"/>
                <w:bCs/>
                <w:sz w:val="20"/>
                <w:szCs w:val="20"/>
              </w:rPr>
            </w:pPr>
            <w:r w:rsidRPr="00C34259">
              <w:rPr>
                <w:rFonts w:asciiTheme="minorHAnsi" w:hAnsiTheme="minorHAnsi" w:cs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rPr>
            </w:pPr>
          </w:p>
        </w:tc>
      </w:tr>
      <w:tr w:rsidR="00BB22B0"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2B0" w:rsidRPr="00C34259" w:rsidRDefault="00BB22B0" w:rsidP="00F15677">
            <w:pPr>
              <w:numPr>
                <w:ilvl w:val="0"/>
                <w:numId w:val="17"/>
              </w:numPr>
              <w:suppressAutoHyphens w:val="0"/>
              <w:spacing w:after="0"/>
              <w:jc w:val="center"/>
              <w:rPr>
                <w:rFonts w:asciiTheme="minorHAnsi" w:hAnsiTheme="minorHAnsi" w:cs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BB22B0" w:rsidRPr="00C34259" w:rsidRDefault="00BB22B0" w:rsidP="00567ADD">
            <w:pPr>
              <w:spacing w:after="0"/>
              <w:rPr>
                <w:rFonts w:asciiTheme="minorHAnsi" w:hAnsiTheme="minorHAnsi" w:cstheme="minorHAnsi"/>
                <w:bCs/>
                <w:sz w:val="20"/>
                <w:szCs w:val="20"/>
                <w:lang w:val="el-GR"/>
              </w:rPr>
            </w:pPr>
            <w:proofErr w:type="spellStart"/>
            <w:r w:rsidRPr="00C34259">
              <w:rPr>
                <w:rFonts w:asciiTheme="minorHAnsi" w:hAnsiTheme="minorHAnsi" w:cstheme="minorHAnsi"/>
                <w:sz w:val="20"/>
                <w:szCs w:val="20"/>
                <w:lang w:val="el-GR"/>
              </w:rPr>
              <w:t>Iσχύς</w:t>
            </w:r>
            <w:proofErr w:type="spellEnd"/>
            <w:r w:rsidRPr="00C34259">
              <w:rPr>
                <w:rFonts w:asciiTheme="minorHAnsi" w:hAnsiTheme="minorHAnsi" w:cstheme="minorHAnsi"/>
                <w:sz w:val="20"/>
                <w:szCs w:val="20"/>
                <w:lang w:val="el-GR"/>
              </w:rPr>
              <w:t xml:space="preserve"> υδραυλικού συστήματος</w:t>
            </w:r>
          </w:p>
          <w:p w:rsidR="00BB22B0" w:rsidRPr="00C34259" w:rsidRDefault="00BB22B0" w:rsidP="00567ADD">
            <w:pPr>
              <w:spacing w:after="0"/>
              <w:rPr>
                <w:rFonts w:asciiTheme="minorHAnsi" w:hAnsiTheme="minorHAnsi" w:cstheme="minorHAnsi"/>
                <w:lang w:val="el-GR"/>
              </w:rPr>
            </w:pPr>
            <w:r w:rsidRPr="00C34259">
              <w:rPr>
                <w:rFonts w:asciiTheme="minorHAnsi" w:hAnsiTheme="minorHAnsi" w:cs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hideMark/>
          </w:tcPr>
          <w:p w:rsidR="00BB22B0" w:rsidRPr="00C34259" w:rsidRDefault="00BB22B0" w:rsidP="00567ADD">
            <w:pPr>
              <w:spacing w:after="0"/>
              <w:jc w:val="center"/>
              <w:rPr>
                <w:rFonts w:asciiTheme="minorHAnsi" w:hAnsiTheme="minorHAnsi" w:cstheme="minorHAnsi"/>
                <w:bCs/>
                <w:sz w:val="20"/>
                <w:szCs w:val="20"/>
              </w:rPr>
            </w:pPr>
            <w:r w:rsidRPr="00C34259">
              <w:rPr>
                <w:rFonts w:asciiTheme="minorHAnsi" w:hAnsiTheme="minorHAnsi" w:cs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rPr>
            </w:pPr>
          </w:p>
        </w:tc>
      </w:tr>
      <w:tr w:rsidR="00BB22B0"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2B0" w:rsidRPr="00C34259" w:rsidRDefault="00BB22B0" w:rsidP="00F15677">
            <w:pPr>
              <w:numPr>
                <w:ilvl w:val="0"/>
                <w:numId w:val="17"/>
              </w:numPr>
              <w:suppressAutoHyphens w:val="0"/>
              <w:spacing w:after="0"/>
              <w:jc w:val="center"/>
              <w:rPr>
                <w:rFonts w:asciiTheme="minorHAnsi" w:hAnsiTheme="minorHAnsi" w:cs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BB22B0" w:rsidRPr="00C34259" w:rsidRDefault="00BB22B0" w:rsidP="00567ADD">
            <w:pPr>
              <w:spacing w:after="0"/>
              <w:rPr>
                <w:rFonts w:asciiTheme="minorHAnsi" w:hAnsiTheme="minorHAnsi" w:cstheme="minorHAnsi"/>
                <w:bCs/>
                <w:sz w:val="20"/>
                <w:szCs w:val="20"/>
                <w:lang w:val="el-GR"/>
              </w:rPr>
            </w:pPr>
            <w:r w:rsidRPr="00C34259">
              <w:rPr>
                <w:rFonts w:asciiTheme="minorHAnsi" w:hAnsiTheme="minorHAnsi" w:cstheme="minorHAnsi"/>
                <w:sz w:val="20"/>
                <w:szCs w:val="20"/>
                <w:lang w:val="el-GR"/>
              </w:rPr>
              <w:t xml:space="preserve">Σύστημα μετάδοσης κίνησης </w:t>
            </w:r>
            <w:r w:rsidRPr="00C34259">
              <w:rPr>
                <w:rFonts w:asciiTheme="minorHAnsi" w:hAnsiTheme="minorHAnsi" w:cstheme="minorHAnsi"/>
                <w:sz w:val="20"/>
                <w:szCs w:val="20"/>
              </w:rPr>
              <w:t xml:space="preserve">– </w:t>
            </w:r>
            <w:r w:rsidRPr="00C34259">
              <w:rPr>
                <w:rFonts w:asciiTheme="minorHAnsi" w:hAnsiTheme="minorHAnsi" w:cstheme="minorHAnsi"/>
                <w:sz w:val="20"/>
                <w:szCs w:val="20"/>
                <w:lang w:val="el-GR"/>
              </w:rPr>
              <w:t>Διεύθυνσης</w:t>
            </w:r>
          </w:p>
          <w:p w:rsidR="00BB22B0" w:rsidRPr="00C34259" w:rsidRDefault="00BB22B0" w:rsidP="00567ADD">
            <w:pPr>
              <w:spacing w:after="0"/>
              <w:rPr>
                <w:rFonts w:asciiTheme="minorHAnsi" w:hAnsiTheme="minorHAnsi" w:cstheme="minorHAnsi"/>
                <w:lang w:val="el-GR"/>
              </w:rPr>
            </w:pPr>
            <w:r w:rsidRPr="00C34259">
              <w:rPr>
                <w:rFonts w:asciiTheme="minorHAnsi" w:hAnsiTheme="minorHAnsi" w:cs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tcPr>
          <w:p w:rsidR="00BB22B0" w:rsidRPr="00C34259" w:rsidRDefault="00BB22B0" w:rsidP="00567ADD">
            <w:pPr>
              <w:spacing w:after="0"/>
              <w:jc w:val="center"/>
              <w:rPr>
                <w:rFonts w:asciiTheme="minorHAnsi" w:hAnsiTheme="minorHAnsi" w:cstheme="minorHAnsi"/>
                <w:bCs/>
                <w:sz w:val="20"/>
                <w:szCs w:val="20"/>
              </w:rPr>
            </w:pPr>
            <w:r w:rsidRPr="00C34259">
              <w:rPr>
                <w:rFonts w:asciiTheme="minorHAnsi" w:hAnsiTheme="minorHAnsi" w:cs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rPr>
            </w:pPr>
          </w:p>
        </w:tc>
      </w:tr>
      <w:tr w:rsidR="00BB22B0"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2B0" w:rsidRPr="00C34259" w:rsidRDefault="00BB22B0" w:rsidP="00F15677">
            <w:pPr>
              <w:numPr>
                <w:ilvl w:val="0"/>
                <w:numId w:val="17"/>
              </w:numPr>
              <w:suppressAutoHyphens w:val="0"/>
              <w:spacing w:after="0"/>
              <w:jc w:val="center"/>
              <w:rPr>
                <w:rFonts w:asciiTheme="minorHAnsi" w:hAnsiTheme="minorHAnsi" w:cs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BB22B0" w:rsidRPr="00C34259" w:rsidRDefault="00BB22B0" w:rsidP="00567ADD">
            <w:pPr>
              <w:spacing w:after="0"/>
              <w:rPr>
                <w:rFonts w:asciiTheme="minorHAnsi" w:hAnsiTheme="minorHAnsi" w:cstheme="minorHAnsi"/>
                <w:bCs/>
                <w:i/>
                <w:sz w:val="20"/>
                <w:szCs w:val="20"/>
                <w:lang w:val="el-GR" w:eastAsia="en-US"/>
              </w:rPr>
            </w:pPr>
            <w:r w:rsidRPr="00C34259">
              <w:rPr>
                <w:rFonts w:asciiTheme="minorHAnsi" w:hAnsiTheme="minorHAnsi" w:cstheme="minorHAnsi"/>
                <w:sz w:val="20"/>
                <w:szCs w:val="20"/>
                <w:lang w:val="el-GR"/>
              </w:rPr>
              <w:t>Σύστημα πέδησης-στάθμευσης</w:t>
            </w:r>
          </w:p>
          <w:p w:rsidR="00BB22B0" w:rsidRPr="00C34259" w:rsidRDefault="00BB22B0" w:rsidP="00567ADD">
            <w:pPr>
              <w:spacing w:after="0"/>
              <w:rPr>
                <w:rFonts w:asciiTheme="minorHAnsi" w:hAnsiTheme="minorHAnsi" w:cstheme="minorHAnsi"/>
                <w:lang w:val="el-GR"/>
              </w:rPr>
            </w:pPr>
            <w:r w:rsidRPr="00C34259">
              <w:rPr>
                <w:rFonts w:asciiTheme="minorHAnsi" w:hAnsiTheme="minorHAnsi" w:cs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hideMark/>
          </w:tcPr>
          <w:p w:rsidR="00BB22B0" w:rsidRPr="00C34259" w:rsidRDefault="00BB22B0" w:rsidP="00567ADD">
            <w:pPr>
              <w:spacing w:after="0"/>
              <w:jc w:val="center"/>
              <w:rPr>
                <w:rFonts w:asciiTheme="minorHAnsi" w:hAnsiTheme="minorHAnsi" w:cstheme="minorHAnsi"/>
                <w:bCs/>
                <w:sz w:val="20"/>
                <w:szCs w:val="20"/>
              </w:rPr>
            </w:pPr>
            <w:r w:rsidRPr="00C34259">
              <w:rPr>
                <w:rFonts w:asciiTheme="minorHAnsi" w:hAnsiTheme="minorHAnsi" w:cs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rPr>
            </w:pPr>
          </w:p>
        </w:tc>
      </w:tr>
      <w:tr w:rsidR="00BB22B0"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2B0" w:rsidRPr="00C34259" w:rsidRDefault="00BB22B0" w:rsidP="00F15677">
            <w:pPr>
              <w:numPr>
                <w:ilvl w:val="0"/>
                <w:numId w:val="17"/>
              </w:numPr>
              <w:suppressAutoHyphens w:val="0"/>
              <w:spacing w:after="0"/>
              <w:jc w:val="center"/>
              <w:rPr>
                <w:rFonts w:asciiTheme="minorHAnsi" w:hAnsiTheme="minorHAnsi" w:cs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BB22B0" w:rsidRPr="00C34259" w:rsidRDefault="00BB22B0" w:rsidP="00567ADD">
            <w:pPr>
              <w:spacing w:after="0"/>
              <w:rPr>
                <w:rFonts w:asciiTheme="minorHAnsi" w:hAnsiTheme="minorHAnsi" w:cstheme="minorHAnsi"/>
                <w:bCs/>
                <w:i/>
                <w:sz w:val="20"/>
                <w:szCs w:val="20"/>
                <w:lang w:val="el-GR" w:eastAsia="en-US"/>
              </w:rPr>
            </w:pPr>
            <w:proofErr w:type="spellStart"/>
            <w:r w:rsidRPr="00C34259">
              <w:rPr>
                <w:rFonts w:asciiTheme="minorHAnsi" w:hAnsiTheme="minorHAnsi" w:cstheme="minorHAnsi"/>
                <w:sz w:val="20"/>
                <w:szCs w:val="20"/>
                <w:lang w:val="el-GR"/>
              </w:rPr>
              <w:t>Eλαστικά</w:t>
            </w:r>
            <w:proofErr w:type="spellEnd"/>
          </w:p>
          <w:p w:rsidR="00BB22B0" w:rsidRPr="00C34259" w:rsidRDefault="00BB22B0" w:rsidP="00567ADD">
            <w:pPr>
              <w:spacing w:after="0"/>
              <w:rPr>
                <w:rFonts w:asciiTheme="minorHAnsi" w:hAnsiTheme="minorHAnsi" w:cstheme="minorHAnsi"/>
                <w:lang w:val="el-GR"/>
              </w:rPr>
            </w:pPr>
            <w:r w:rsidRPr="00C34259">
              <w:rPr>
                <w:rFonts w:asciiTheme="minorHAnsi" w:hAnsiTheme="minorHAnsi" w:cs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hideMark/>
          </w:tcPr>
          <w:p w:rsidR="00BB22B0" w:rsidRPr="00C34259" w:rsidRDefault="00BB22B0" w:rsidP="00567ADD">
            <w:pPr>
              <w:spacing w:after="0"/>
              <w:jc w:val="center"/>
              <w:rPr>
                <w:rFonts w:asciiTheme="minorHAnsi" w:hAnsiTheme="minorHAnsi" w:cstheme="minorHAnsi"/>
                <w:bCs/>
                <w:sz w:val="20"/>
                <w:szCs w:val="20"/>
              </w:rPr>
            </w:pPr>
            <w:r w:rsidRPr="00C34259">
              <w:rPr>
                <w:rFonts w:asciiTheme="minorHAnsi" w:hAnsiTheme="minorHAnsi" w:cs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rPr>
            </w:pPr>
          </w:p>
        </w:tc>
      </w:tr>
      <w:tr w:rsidR="00BB22B0"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2B0" w:rsidRPr="00C34259" w:rsidRDefault="00BB22B0" w:rsidP="00F15677">
            <w:pPr>
              <w:numPr>
                <w:ilvl w:val="0"/>
                <w:numId w:val="17"/>
              </w:numPr>
              <w:suppressAutoHyphens w:val="0"/>
              <w:spacing w:after="0"/>
              <w:jc w:val="center"/>
              <w:rPr>
                <w:rFonts w:asciiTheme="minorHAnsi" w:hAnsiTheme="minorHAnsi" w:cs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BB22B0" w:rsidRPr="00C34259" w:rsidRDefault="00BB22B0" w:rsidP="00567ADD">
            <w:pPr>
              <w:spacing w:after="0"/>
              <w:rPr>
                <w:rFonts w:asciiTheme="minorHAnsi" w:hAnsiTheme="minorHAnsi" w:cstheme="minorHAnsi"/>
                <w:bCs/>
                <w:sz w:val="20"/>
                <w:szCs w:val="20"/>
                <w:lang w:val="el-GR"/>
              </w:rPr>
            </w:pPr>
            <w:r w:rsidRPr="00C34259">
              <w:rPr>
                <w:rFonts w:asciiTheme="minorHAnsi" w:hAnsiTheme="minorHAnsi" w:cstheme="minorHAnsi"/>
                <w:bCs/>
                <w:iCs/>
                <w:sz w:val="20"/>
                <w:szCs w:val="20"/>
                <w:lang w:val="el-GR"/>
              </w:rPr>
              <w:t>Βραχίονας φόρτωσης</w:t>
            </w:r>
          </w:p>
          <w:p w:rsidR="00BB22B0" w:rsidRPr="00C34259" w:rsidRDefault="00BB22B0" w:rsidP="00567ADD">
            <w:pPr>
              <w:spacing w:after="0"/>
              <w:rPr>
                <w:rFonts w:asciiTheme="minorHAnsi" w:hAnsiTheme="minorHAnsi" w:cstheme="minorHAnsi"/>
                <w:lang w:val="el-GR"/>
              </w:rPr>
            </w:pPr>
            <w:r w:rsidRPr="00C34259">
              <w:rPr>
                <w:rFonts w:asciiTheme="minorHAnsi" w:hAnsiTheme="minorHAnsi" w:cs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hideMark/>
          </w:tcPr>
          <w:p w:rsidR="00BB22B0" w:rsidRPr="00C34259" w:rsidRDefault="00BB22B0" w:rsidP="00567ADD">
            <w:pPr>
              <w:spacing w:after="0"/>
              <w:jc w:val="center"/>
              <w:rPr>
                <w:rFonts w:asciiTheme="minorHAnsi" w:hAnsiTheme="minorHAnsi" w:cstheme="minorHAnsi"/>
                <w:bCs/>
                <w:sz w:val="20"/>
                <w:szCs w:val="20"/>
              </w:rPr>
            </w:pPr>
            <w:r w:rsidRPr="00C34259">
              <w:rPr>
                <w:rFonts w:asciiTheme="minorHAnsi" w:hAnsiTheme="minorHAnsi" w:cs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rPr>
            </w:pPr>
          </w:p>
        </w:tc>
      </w:tr>
      <w:tr w:rsidR="00BB22B0"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2B0" w:rsidRPr="00C34259" w:rsidRDefault="00BB22B0" w:rsidP="00F15677">
            <w:pPr>
              <w:numPr>
                <w:ilvl w:val="0"/>
                <w:numId w:val="17"/>
              </w:numPr>
              <w:suppressAutoHyphens w:val="0"/>
              <w:spacing w:after="0"/>
              <w:jc w:val="center"/>
              <w:rPr>
                <w:rFonts w:asciiTheme="minorHAnsi" w:hAnsiTheme="minorHAnsi" w:cs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BB22B0" w:rsidRPr="00C34259" w:rsidRDefault="00BB22B0" w:rsidP="00567ADD">
            <w:pPr>
              <w:spacing w:after="0"/>
              <w:rPr>
                <w:rFonts w:asciiTheme="minorHAnsi" w:hAnsiTheme="minorHAnsi" w:cstheme="minorHAnsi"/>
                <w:bCs/>
                <w:i/>
                <w:sz w:val="20"/>
                <w:szCs w:val="20"/>
                <w:lang w:val="el-GR" w:eastAsia="en-US"/>
              </w:rPr>
            </w:pPr>
            <w:r w:rsidRPr="00C34259">
              <w:rPr>
                <w:rFonts w:asciiTheme="minorHAnsi" w:hAnsiTheme="minorHAnsi" w:cstheme="minorHAnsi"/>
                <w:sz w:val="20"/>
                <w:szCs w:val="20"/>
                <w:lang w:val="el-GR"/>
              </w:rPr>
              <w:t>Θάλαμος χειριστή και άλλα στοιχεία</w:t>
            </w:r>
          </w:p>
          <w:p w:rsidR="00BB22B0" w:rsidRPr="00C34259" w:rsidRDefault="00BB22B0" w:rsidP="00567ADD">
            <w:pPr>
              <w:spacing w:after="0"/>
              <w:rPr>
                <w:rFonts w:asciiTheme="minorHAnsi" w:hAnsiTheme="minorHAnsi" w:cstheme="minorHAnsi"/>
                <w:lang w:val="el-GR"/>
              </w:rPr>
            </w:pPr>
            <w:r w:rsidRPr="00C34259">
              <w:rPr>
                <w:rFonts w:asciiTheme="minorHAnsi" w:hAnsiTheme="minorHAnsi" w:cs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tcPr>
          <w:p w:rsidR="00BB22B0" w:rsidRPr="00C34259" w:rsidRDefault="00BB22B0" w:rsidP="00567ADD">
            <w:pPr>
              <w:spacing w:after="0"/>
              <w:jc w:val="center"/>
              <w:rPr>
                <w:rFonts w:asciiTheme="minorHAnsi" w:hAnsiTheme="minorHAnsi" w:cstheme="minorHAnsi"/>
                <w:bCs/>
                <w:sz w:val="20"/>
                <w:szCs w:val="20"/>
              </w:rPr>
            </w:pPr>
            <w:r w:rsidRPr="00C34259">
              <w:rPr>
                <w:rFonts w:asciiTheme="minorHAnsi" w:hAnsiTheme="minorHAnsi" w:cs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rPr>
            </w:pPr>
          </w:p>
        </w:tc>
      </w:tr>
      <w:tr w:rsidR="00BB22B0"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2B0" w:rsidRPr="00C34259" w:rsidRDefault="00BB22B0" w:rsidP="00F15677">
            <w:pPr>
              <w:numPr>
                <w:ilvl w:val="0"/>
                <w:numId w:val="17"/>
              </w:numPr>
              <w:suppressAutoHyphens w:val="0"/>
              <w:spacing w:after="0"/>
              <w:jc w:val="center"/>
              <w:rPr>
                <w:rFonts w:asciiTheme="minorHAnsi" w:hAnsiTheme="minorHAnsi" w:cstheme="minorHAnsi"/>
                <w:bCs/>
                <w:sz w:val="20"/>
                <w:szCs w:val="20"/>
                <w:lang w:val="el-GR"/>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BB22B0" w:rsidRPr="00C34259" w:rsidRDefault="00BB22B0" w:rsidP="00567ADD">
            <w:pPr>
              <w:spacing w:after="0"/>
              <w:rPr>
                <w:rFonts w:asciiTheme="minorHAnsi" w:hAnsiTheme="minorHAnsi" w:cstheme="minorHAnsi"/>
                <w:bCs/>
                <w:i/>
                <w:sz w:val="20"/>
                <w:szCs w:val="20"/>
                <w:lang w:val="el-GR" w:eastAsia="en-US"/>
              </w:rPr>
            </w:pPr>
            <w:r w:rsidRPr="00C34259">
              <w:rPr>
                <w:rFonts w:asciiTheme="minorHAnsi" w:hAnsiTheme="minorHAnsi" w:cstheme="minorHAnsi"/>
                <w:iCs/>
                <w:sz w:val="20"/>
                <w:szCs w:val="20"/>
                <w:lang w:val="el-GR"/>
              </w:rPr>
              <w:t>Χειρισμός</w:t>
            </w:r>
          </w:p>
          <w:p w:rsidR="00BB22B0" w:rsidRPr="00C34259" w:rsidRDefault="00BB22B0" w:rsidP="00567ADD">
            <w:pPr>
              <w:spacing w:after="0"/>
              <w:rPr>
                <w:rFonts w:asciiTheme="minorHAnsi" w:hAnsiTheme="minorHAnsi" w:cstheme="minorHAnsi"/>
                <w:lang w:val="el-GR"/>
              </w:rPr>
            </w:pPr>
            <w:r w:rsidRPr="00C34259">
              <w:rPr>
                <w:rFonts w:asciiTheme="minorHAnsi" w:hAnsiTheme="minorHAnsi" w:cs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tcPr>
          <w:p w:rsidR="00BB22B0" w:rsidRPr="00C34259" w:rsidRDefault="00BB22B0" w:rsidP="00567ADD">
            <w:pPr>
              <w:spacing w:after="0"/>
              <w:jc w:val="center"/>
              <w:rPr>
                <w:rFonts w:asciiTheme="minorHAnsi" w:hAnsiTheme="minorHAnsi" w:cstheme="minorHAnsi"/>
                <w:bCs/>
                <w:sz w:val="20"/>
                <w:szCs w:val="20"/>
              </w:rPr>
            </w:pPr>
            <w:r w:rsidRPr="00C34259">
              <w:rPr>
                <w:rFonts w:asciiTheme="minorHAnsi" w:hAnsiTheme="minorHAnsi" w:cs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rPr>
            </w:pPr>
          </w:p>
        </w:tc>
      </w:tr>
      <w:tr w:rsidR="00BB22B0" w:rsidRPr="00C34259" w:rsidTr="00567ADD">
        <w:trPr>
          <w:trHeight w:val="770"/>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2B0" w:rsidRPr="00C34259" w:rsidRDefault="00BB22B0" w:rsidP="00F15677">
            <w:pPr>
              <w:numPr>
                <w:ilvl w:val="0"/>
                <w:numId w:val="17"/>
              </w:numPr>
              <w:suppressAutoHyphens w:val="0"/>
              <w:spacing w:after="0"/>
              <w:jc w:val="center"/>
              <w:rPr>
                <w:rFonts w:asciiTheme="minorHAnsi" w:hAnsiTheme="minorHAnsi" w:cstheme="minorHAnsi"/>
                <w:bCs/>
                <w:sz w:val="20"/>
                <w:szCs w:val="20"/>
                <w:lang w:val="el-GR"/>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BB22B0" w:rsidRPr="00C34259" w:rsidRDefault="00BB22B0" w:rsidP="00567ADD">
            <w:pPr>
              <w:spacing w:after="0"/>
              <w:rPr>
                <w:rFonts w:asciiTheme="minorHAnsi" w:hAnsiTheme="minorHAnsi" w:cstheme="minorHAnsi"/>
                <w:bCs/>
                <w:i/>
                <w:sz w:val="20"/>
                <w:szCs w:val="20"/>
                <w:lang w:val="el-GR" w:eastAsia="en-US"/>
              </w:rPr>
            </w:pPr>
            <w:r w:rsidRPr="00C34259">
              <w:rPr>
                <w:rFonts w:asciiTheme="minorHAnsi" w:hAnsiTheme="minorHAnsi" w:cstheme="minorHAnsi"/>
                <w:sz w:val="20"/>
                <w:szCs w:val="20"/>
                <w:lang w:val="el-GR"/>
              </w:rPr>
              <w:t>Εξαρτήσεις</w:t>
            </w:r>
          </w:p>
          <w:p w:rsidR="00BB22B0" w:rsidRPr="00C34259" w:rsidRDefault="00BB22B0" w:rsidP="00567ADD">
            <w:pPr>
              <w:spacing w:after="0"/>
              <w:rPr>
                <w:rFonts w:asciiTheme="minorHAnsi" w:hAnsiTheme="minorHAnsi" w:cstheme="minorHAnsi"/>
                <w:lang w:val="el-GR"/>
              </w:rPr>
            </w:pPr>
            <w:r w:rsidRPr="00C34259">
              <w:rPr>
                <w:rFonts w:asciiTheme="minorHAnsi" w:hAnsiTheme="minorHAnsi" w:cs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tcPr>
          <w:p w:rsidR="00BB22B0" w:rsidRPr="00C34259" w:rsidRDefault="00BB22B0" w:rsidP="00567ADD">
            <w:pPr>
              <w:spacing w:after="0"/>
              <w:jc w:val="center"/>
              <w:rPr>
                <w:rFonts w:asciiTheme="minorHAnsi" w:hAnsiTheme="minorHAnsi" w:cstheme="minorHAnsi"/>
                <w:bCs/>
                <w:sz w:val="20"/>
                <w:szCs w:val="20"/>
              </w:rPr>
            </w:pPr>
            <w:r w:rsidRPr="00C34259">
              <w:rPr>
                <w:rFonts w:asciiTheme="minorHAnsi" w:hAnsiTheme="minorHAnsi" w:cs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rPr>
            </w:pPr>
          </w:p>
        </w:tc>
      </w:tr>
      <w:tr w:rsidR="00BB22B0"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2B0" w:rsidRPr="00C34259" w:rsidRDefault="00BB22B0" w:rsidP="00F15677">
            <w:pPr>
              <w:numPr>
                <w:ilvl w:val="0"/>
                <w:numId w:val="17"/>
              </w:numPr>
              <w:suppressAutoHyphens w:val="0"/>
              <w:spacing w:after="0"/>
              <w:jc w:val="center"/>
              <w:rPr>
                <w:rFonts w:asciiTheme="minorHAnsi" w:hAnsiTheme="minorHAnsi" w:cs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BB22B0" w:rsidRPr="00C34259" w:rsidRDefault="00BB22B0" w:rsidP="00567ADD">
            <w:pPr>
              <w:spacing w:after="0"/>
              <w:rPr>
                <w:rFonts w:asciiTheme="minorHAnsi" w:hAnsiTheme="minorHAnsi" w:cstheme="minorHAnsi"/>
                <w:bCs/>
                <w:sz w:val="20"/>
                <w:szCs w:val="20"/>
                <w:lang w:val="el-GR"/>
              </w:rPr>
            </w:pPr>
            <w:r w:rsidRPr="00C34259">
              <w:rPr>
                <w:rFonts w:asciiTheme="minorHAnsi" w:hAnsiTheme="minorHAnsi" w:cstheme="minorHAnsi"/>
                <w:bCs/>
                <w:sz w:val="20"/>
                <w:szCs w:val="20"/>
                <w:lang w:val="el-GR"/>
              </w:rPr>
              <w:t>Σύστημα Απομακρυσμένης παρακολούθησης λειτουργίας του μηχανήματος</w:t>
            </w:r>
          </w:p>
          <w:p w:rsidR="00BB22B0" w:rsidRPr="00C34259" w:rsidRDefault="00BB22B0" w:rsidP="00567ADD">
            <w:pPr>
              <w:spacing w:after="0"/>
              <w:rPr>
                <w:rFonts w:asciiTheme="minorHAnsi" w:hAnsiTheme="minorHAnsi" w:cstheme="minorHAnsi"/>
                <w:lang w:val="el-GR"/>
              </w:rPr>
            </w:pPr>
            <w:r w:rsidRPr="00C34259">
              <w:rPr>
                <w:rFonts w:asciiTheme="minorHAnsi" w:hAnsiTheme="minorHAnsi" w:cs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tcPr>
          <w:p w:rsidR="00BB22B0" w:rsidRPr="00C34259" w:rsidRDefault="00BB22B0" w:rsidP="00567ADD">
            <w:pPr>
              <w:spacing w:after="0"/>
              <w:jc w:val="center"/>
              <w:rPr>
                <w:rFonts w:asciiTheme="minorHAnsi" w:hAnsiTheme="minorHAnsi" w:cstheme="minorHAnsi"/>
                <w:bCs/>
                <w:sz w:val="20"/>
                <w:szCs w:val="20"/>
              </w:rPr>
            </w:pPr>
            <w:r w:rsidRPr="00C34259">
              <w:rPr>
                <w:rFonts w:asciiTheme="minorHAnsi" w:hAnsiTheme="minorHAnsi" w:cs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rPr>
            </w:pPr>
          </w:p>
        </w:tc>
      </w:tr>
      <w:tr w:rsidR="00BB22B0"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2B0" w:rsidRPr="00C34259" w:rsidRDefault="00BB22B0" w:rsidP="00F15677">
            <w:pPr>
              <w:numPr>
                <w:ilvl w:val="0"/>
                <w:numId w:val="17"/>
              </w:numPr>
              <w:suppressAutoHyphens w:val="0"/>
              <w:spacing w:after="0"/>
              <w:jc w:val="center"/>
              <w:rPr>
                <w:rFonts w:asciiTheme="minorHAnsi" w:hAnsiTheme="minorHAnsi" w:cs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BB22B0" w:rsidRPr="00C34259" w:rsidRDefault="00BB22B0" w:rsidP="00567ADD">
            <w:pPr>
              <w:spacing w:after="0"/>
              <w:rPr>
                <w:rFonts w:asciiTheme="minorHAnsi" w:hAnsiTheme="minorHAnsi" w:cstheme="minorHAnsi"/>
                <w:bCs/>
                <w:sz w:val="20"/>
                <w:szCs w:val="20"/>
                <w:lang w:val="el-GR"/>
              </w:rPr>
            </w:pPr>
            <w:r w:rsidRPr="00C34259">
              <w:rPr>
                <w:rFonts w:asciiTheme="minorHAnsi" w:hAnsiTheme="minorHAnsi" w:cstheme="minorHAnsi"/>
                <w:sz w:val="20"/>
                <w:szCs w:val="20"/>
                <w:lang w:val="el-GR"/>
              </w:rPr>
              <w:t>Χρόνος και τόπος παράδοσης</w:t>
            </w:r>
          </w:p>
          <w:p w:rsidR="00BB22B0" w:rsidRPr="00C34259" w:rsidRDefault="00BB22B0" w:rsidP="00567ADD">
            <w:pPr>
              <w:spacing w:after="0"/>
              <w:rPr>
                <w:rFonts w:asciiTheme="minorHAnsi" w:hAnsiTheme="minorHAnsi" w:cstheme="minorHAnsi"/>
                <w:lang w:val="el-GR"/>
              </w:rPr>
            </w:pPr>
            <w:r w:rsidRPr="00C34259">
              <w:rPr>
                <w:rFonts w:asciiTheme="minorHAnsi" w:hAnsiTheme="minorHAnsi" w:cs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tcPr>
          <w:p w:rsidR="00BB22B0" w:rsidRPr="00C34259" w:rsidRDefault="00BB22B0" w:rsidP="00567ADD">
            <w:pPr>
              <w:spacing w:after="0"/>
              <w:jc w:val="center"/>
              <w:rPr>
                <w:rFonts w:asciiTheme="minorHAnsi" w:hAnsiTheme="minorHAnsi" w:cstheme="minorHAnsi"/>
                <w:bCs/>
                <w:sz w:val="20"/>
                <w:szCs w:val="20"/>
              </w:rPr>
            </w:pPr>
            <w:r w:rsidRPr="00C34259">
              <w:rPr>
                <w:rFonts w:asciiTheme="minorHAnsi" w:hAnsiTheme="minorHAnsi" w:cs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rPr>
            </w:pPr>
          </w:p>
        </w:tc>
      </w:tr>
      <w:tr w:rsidR="00BB22B0"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2B0" w:rsidRPr="00C34259" w:rsidRDefault="00BB22B0" w:rsidP="00F15677">
            <w:pPr>
              <w:numPr>
                <w:ilvl w:val="0"/>
                <w:numId w:val="17"/>
              </w:numPr>
              <w:suppressAutoHyphens w:val="0"/>
              <w:spacing w:after="0"/>
              <w:jc w:val="center"/>
              <w:rPr>
                <w:rFonts w:asciiTheme="minorHAnsi" w:hAnsiTheme="minorHAnsi" w:cstheme="minorHAnsi"/>
                <w:bCs/>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BB22B0" w:rsidRPr="00C34259" w:rsidRDefault="00BB22B0" w:rsidP="00567ADD">
            <w:pPr>
              <w:spacing w:after="0"/>
              <w:rPr>
                <w:rFonts w:asciiTheme="minorHAnsi" w:hAnsiTheme="minorHAnsi" w:cstheme="minorHAnsi"/>
                <w:bCs/>
                <w:sz w:val="20"/>
                <w:szCs w:val="20"/>
                <w:lang w:val="el-GR"/>
              </w:rPr>
            </w:pPr>
            <w:r w:rsidRPr="00C34259">
              <w:rPr>
                <w:rFonts w:asciiTheme="minorHAnsi" w:hAnsiTheme="minorHAnsi" w:cstheme="minorHAnsi"/>
                <w:sz w:val="20"/>
                <w:szCs w:val="20"/>
                <w:lang w:val="el-GR"/>
              </w:rPr>
              <w:t>Δείγμα</w:t>
            </w:r>
          </w:p>
          <w:p w:rsidR="00BB22B0" w:rsidRPr="00C34259" w:rsidRDefault="00BB22B0" w:rsidP="00567ADD">
            <w:pPr>
              <w:spacing w:after="0"/>
              <w:rPr>
                <w:rFonts w:asciiTheme="minorHAnsi" w:hAnsiTheme="minorHAnsi" w:cstheme="minorHAnsi"/>
                <w:sz w:val="20"/>
                <w:szCs w:val="20"/>
                <w:lang w:val="el-GR"/>
              </w:rPr>
            </w:pPr>
            <w:r w:rsidRPr="00C34259">
              <w:rPr>
                <w:rFonts w:asciiTheme="minorHAnsi" w:hAnsiTheme="minorHAnsi" w:cs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tcPr>
          <w:p w:rsidR="00BB22B0" w:rsidRPr="00C34259" w:rsidRDefault="007635F8" w:rsidP="00567ADD">
            <w:pPr>
              <w:spacing w:after="0"/>
              <w:jc w:val="center"/>
              <w:rPr>
                <w:rFonts w:asciiTheme="minorHAnsi" w:hAnsiTheme="minorHAnsi" w:cstheme="minorHAnsi"/>
                <w:bCs/>
                <w:sz w:val="20"/>
                <w:szCs w:val="20"/>
                <w:lang w:val="el-GR"/>
              </w:rPr>
            </w:pPr>
            <w:r w:rsidRPr="00C34259">
              <w:rPr>
                <w:rFonts w:asciiTheme="minorHAnsi" w:hAnsiTheme="minorHAnsi" w:cs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lang w:val="el-GR"/>
              </w:rPr>
            </w:pPr>
          </w:p>
        </w:tc>
        <w:tc>
          <w:tcPr>
            <w:tcW w:w="1842"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lang w:val="el-GR"/>
              </w:rPr>
            </w:pPr>
          </w:p>
        </w:tc>
      </w:tr>
      <w:tr w:rsidR="00BB22B0"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2B0" w:rsidRPr="00C34259" w:rsidRDefault="00BB22B0" w:rsidP="00F15677">
            <w:pPr>
              <w:numPr>
                <w:ilvl w:val="0"/>
                <w:numId w:val="17"/>
              </w:numPr>
              <w:suppressAutoHyphens w:val="0"/>
              <w:spacing w:after="0"/>
              <w:jc w:val="center"/>
              <w:rPr>
                <w:rFonts w:asciiTheme="minorHAnsi" w:hAnsiTheme="minorHAnsi" w:cstheme="minorHAnsi"/>
                <w:bCs/>
                <w:sz w:val="20"/>
                <w:szCs w:val="20"/>
                <w:lang w:val="el-GR"/>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BB22B0" w:rsidRPr="00C34259" w:rsidRDefault="00BB22B0" w:rsidP="00567ADD">
            <w:pPr>
              <w:spacing w:after="0"/>
              <w:rPr>
                <w:rFonts w:asciiTheme="minorHAnsi" w:hAnsiTheme="minorHAnsi" w:cstheme="minorHAnsi"/>
                <w:sz w:val="20"/>
                <w:szCs w:val="20"/>
                <w:lang w:val="el-GR"/>
              </w:rPr>
            </w:pPr>
            <w:r w:rsidRPr="00C34259">
              <w:rPr>
                <w:rFonts w:asciiTheme="minorHAnsi" w:hAnsiTheme="minorHAnsi" w:cstheme="minorHAnsi"/>
                <w:sz w:val="20"/>
                <w:szCs w:val="20"/>
                <w:lang w:val="el-GR"/>
              </w:rPr>
              <w:t>Μεταφορά τεχνογνωσίας (Εκπαίδευση – Έντυπα)</w:t>
            </w:r>
          </w:p>
          <w:p w:rsidR="00BB22B0" w:rsidRPr="00C34259" w:rsidRDefault="00BB22B0" w:rsidP="00567ADD">
            <w:pPr>
              <w:spacing w:after="0"/>
              <w:rPr>
                <w:rFonts w:asciiTheme="minorHAnsi" w:hAnsiTheme="minorHAnsi" w:cstheme="minorHAnsi"/>
                <w:b/>
                <w:sz w:val="21"/>
                <w:szCs w:val="21"/>
                <w:u w:val="single"/>
                <w:lang w:val="el-GR"/>
              </w:rPr>
            </w:pPr>
            <w:r w:rsidRPr="00C34259">
              <w:rPr>
                <w:rFonts w:asciiTheme="minorHAnsi" w:hAnsiTheme="minorHAnsi" w:cs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tcPr>
          <w:p w:rsidR="00BB22B0" w:rsidRPr="00C34259" w:rsidRDefault="007635F8" w:rsidP="00567ADD">
            <w:pPr>
              <w:spacing w:after="0"/>
              <w:jc w:val="center"/>
              <w:rPr>
                <w:rFonts w:asciiTheme="minorHAnsi" w:hAnsiTheme="minorHAnsi" w:cstheme="minorHAnsi"/>
                <w:bCs/>
                <w:sz w:val="20"/>
                <w:szCs w:val="20"/>
                <w:lang w:val="el-GR"/>
              </w:rPr>
            </w:pPr>
            <w:r w:rsidRPr="00C34259">
              <w:rPr>
                <w:rFonts w:asciiTheme="minorHAnsi" w:hAnsiTheme="minorHAnsi" w:cs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lang w:val="el-GR"/>
              </w:rPr>
            </w:pPr>
          </w:p>
        </w:tc>
        <w:tc>
          <w:tcPr>
            <w:tcW w:w="1842"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lang w:val="el-GR"/>
              </w:rPr>
            </w:pPr>
          </w:p>
        </w:tc>
      </w:tr>
      <w:tr w:rsidR="00BB22B0"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2B0" w:rsidRPr="00C34259" w:rsidRDefault="00BB22B0" w:rsidP="00F15677">
            <w:pPr>
              <w:numPr>
                <w:ilvl w:val="0"/>
                <w:numId w:val="17"/>
              </w:numPr>
              <w:suppressAutoHyphens w:val="0"/>
              <w:spacing w:after="0"/>
              <w:jc w:val="center"/>
              <w:rPr>
                <w:rFonts w:asciiTheme="minorHAnsi" w:hAnsiTheme="minorHAnsi" w:cstheme="minorHAnsi"/>
                <w:bCs/>
                <w:sz w:val="20"/>
                <w:szCs w:val="20"/>
                <w:lang w:val="el-GR"/>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BB22B0" w:rsidRPr="00C34259" w:rsidRDefault="00BB22B0" w:rsidP="00567ADD">
            <w:pPr>
              <w:spacing w:after="0"/>
              <w:rPr>
                <w:rFonts w:asciiTheme="minorHAnsi" w:hAnsiTheme="minorHAnsi" w:cstheme="minorHAnsi"/>
                <w:bCs/>
                <w:i/>
                <w:sz w:val="20"/>
                <w:szCs w:val="20"/>
                <w:lang w:val="el-GR" w:eastAsia="en-US"/>
              </w:rPr>
            </w:pPr>
            <w:r w:rsidRPr="00C34259">
              <w:rPr>
                <w:rFonts w:asciiTheme="minorHAnsi" w:hAnsiTheme="minorHAnsi" w:cstheme="minorHAnsi"/>
                <w:sz w:val="20"/>
                <w:szCs w:val="20"/>
                <w:lang w:val="el-GR"/>
              </w:rPr>
              <w:t>Εγγύηση</w:t>
            </w:r>
          </w:p>
          <w:p w:rsidR="00BB22B0" w:rsidRPr="00C34259" w:rsidRDefault="00BB22B0" w:rsidP="00567ADD">
            <w:pPr>
              <w:spacing w:after="0"/>
              <w:rPr>
                <w:rFonts w:asciiTheme="minorHAnsi" w:hAnsiTheme="minorHAnsi" w:cstheme="minorHAnsi"/>
                <w:b/>
                <w:sz w:val="21"/>
                <w:szCs w:val="21"/>
                <w:u w:val="single"/>
                <w:lang w:val="el-GR"/>
              </w:rPr>
            </w:pPr>
            <w:r w:rsidRPr="00C34259">
              <w:rPr>
                <w:rFonts w:asciiTheme="minorHAnsi" w:hAnsiTheme="minorHAnsi" w:cs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tcPr>
          <w:p w:rsidR="00BB22B0" w:rsidRPr="00C34259" w:rsidRDefault="007635F8" w:rsidP="00567ADD">
            <w:pPr>
              <w:spacing w:after="0"/>
              <w:jc w:val="center"/>
              <w:rPr>
                <w:rFonts w:asciiTheme="minorHAnsi" w:hAnsiTheme="minorHAnsi" w:cstheme="minorHAnsi"/>
                <w:bCs/>
                <w:sz w:val="20"/>
                <w:szCs w:val="20"/>
                <w:lang w:val="el-GR"/>
              </w:rPr>
            </w:pPr>
            <w:r w:rsidRPr="00C34259">
              <w:rPr>
                <w:rFonts w:asciiTheme="minorHAnsi" w:hAnsiTheme="minorHAnsi" w:cs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lang w:val="el-GR"/>
              </w:rPr>
            </w:pPr>
          </w:p>
        </w:tc>
        <w:tc>
          <w:tcPr>
            <w:tcW w:w="1842"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lang w:val="el-GR"/>
              </w:rPr>
            </w:pPr>
          </w:p>
        </w:tc>
      </w:tr>
      <w:tr w:rsidR="00BB22B0" w:rsidRPr="00C34259" w:rsidTr="00567ADD">
        <w:trPr>
          <w:jc w:val="center"/>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2B0" w:rsidRPr="00C34259" w:rsidRDefault="00BB22B0" w:rsidP="00F15677">
            <w:pPr>
              <w:numPr>
                <w:ilvl w:val="0"/>
                <w:numId w:val="17"/>
              </w:numPr>
              <w:suppressAutoHyphens w:val="0"/>
              <w:spacing w:after="0"/>
              <w:jc w:val="center"/>
              <w:rPr>
                <w:rFonts w:asciiTheme="minorHAnsi" w:hAnsiTheme="minorHAnsi" w:cstheme="minorHAnsi"/>
                <w:bCs/>
                <w:sz w:val="20"/>
                <w:szCs w:val="20"/>
                <w:lang w:val="el-GR"/>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BB22B0" w:rsidRPr="00C34259" w:rsidRDefault="00BB22B0" w:rsidP="00567ADD">
            <w:pPr>
              <w:spacing w:after="0"/>
              <w:rPr>
                <w:rFonts w:asciiTheme="minorHAnsi" w:hAnsiTheme="minorHAnsi" w:cstheme="minorHAnsi"/>
                <w:bCs/>
                <w:i/>
                <w:sz w:val="20"/>
                <w:szCs w:val="20"/>
                <w:lang w:val="el-GR" w:eastAsia="en-US"/>
              </w:rPr>
            </w:pPr>
            <w:r w:rsidRPr="00C34259">
              <w:rPr>
                <w:rFonts w:asciiTheme="minorHAnsi" w:hAnsiTheme="minorHAnsi" w:cstheme="minorHAnsi"/>
                <w:sz w:val="20"/>
                <w:szCs w:val="20"/>
                <w:lang w:val="el-GR"/>
              </w:rPr>
              <w:t xml:space="preserve">Έγκριση τύπου – </w:t>
            </w:r>
            <w:r w:rsidRPr="00C34259">
              <w:rPr>
                <w:rFonts w:asciiTheme="minorHAnsi" w:hAnsiTheme="minorHAnsi" w:cstheme="minorHAnsi"/>
                <w:sz w:val="20"/>
                <w:szCs w:val="20"/>
              </w:rPr>
              <w:t>CE</w:t>
            </w:r>
          </w:p>
          <w:p w:rsidR="00BB22B0" w:rsidRPr="00C34259" w:rsidRDefault="00BB22B0" w:rsidP="00567ADD">
            <w:pPr>
              <w:spacing w:after="0"/>
              <w:rPr>
                <w:rFonts w:asciiTheme="minorHAnsi" w:hAnsiTheme="minorHAnsi" w:cstheme="minorHAnsi"/>
                <w:b/>
                <w:sz w:val="21"/>
                <w:szCs w:val="21"/>
                <w:u w:val="single"/>
                <w:lang w:val="el-GR"/>
              </w:rPr>
            </w:pPr>
            <w:r w:rsidRPr="00C34259">
              <w:rPr>
                <w:rFonts w:asciiTheme="minorHAnsi" w:hAnsiTheme="minorHAnsi" w:cstheme="minorHAnsi"/>
                <w:bCs/>
                <w:i/>
                <w:sz w:val="20"/>
                <w:szCs w:val="20"/>
                <w:lang w:val="el-GR" w:eastAsia="en-US"/>
              </w:rPr>
              <w:t>Όπως αναλυτικά ορίζονται στην σχετική μελέτη της διακήρυξης</w:t>
            </w:r>
          </w:p>
        </w:tc>
        <w:tc>
          <w:tcPr>
            <w:tcW w:w="1559" w:type="dxa"/>
            <w:tcBorders>
              <w:top w:val="single" w:sz="4" w:space="0" w:color="auto"/>
              <w:left w:val="single" w:sz="4" w:space="0" w:color="auto"/>
              <w:bottom w:val="single" w:sz="4" w:space="0" w:color="auto"/>
              <w:right w:val="single" w:sz="4" w:space="0" w:color="auto"/>
            </w:tcBorders>
            <w:vAlign w:val="center"/>
          </w:tcPr>
          <w:p w:rsidR="00BB22B0" w:rsidRPr="00C34259" w:rsidRDefault="007635F8" w:rsidP="00567ADD">
            <w:pPr>
              <w:spacing w:after="0"/>
              <w:jc w:val="center"/>
              <w:rPr>
                <w:rFonts w:asciiTheme="minorHAnsi" w:hAnsiTheme="minorHAnsi" w:cstheme="minorHAnsi"/>
                <w:bCs/>
                <w:sz w:val="20"/>
                <w:szCs w:val="20"/>
                <w:lang w:val="el-GR"/>
              </w:rPr>
            </w:pPr>
            <w:r w:rsidRPr="00C34259">
              <w:rPr>
                <w:rFonts w:asciiTheme="minorHAnsi" w:hAnsiTheme="minorHAnsi" w:cstheme="minorHAnsi"/>
                <w:bCs/>
                <w:sz w:val="20"/>
                <w:szCs w:val="20"/>
              </w:rPr>
              <w:t>ΝΑΙ</w:t>
            </w:r>
          </w:p>
        </w:tc>
        <w:tc>
          <w:tcPr>
            <w:tcW w:w="1276"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lang w:val="el-GR"/>
              </w:rPr>
            </w:pPr>
          </w:p>
        </w:tc>
        <w:tc>
          <w:tcPr>
            <w:tcW w:w="1842" w:type="dxa"/>
            <w:tcBorders>
              <w:top w:val="single" w:sz="4" w:space="0" w:color="auto"/>
              <w:left w:val="single" w:sz="4" w:space="0" w:color="auto"/>
              <w:bottom w:val="single" w:sz="4" w:space="0" w:color="auto"/>
              <w:right w:val="single" w:sz="4" w:space="0" w:color="auto"/>
            </w:tcBorders>
          </w:tcPr>
          <w:p w:rsidR="00BB22B0" w:rsidRPr="00C34259" w:rsidRDefault="00BB22B0" w:rsidP="00567ADD">
            <w:pPr>
              <w:spacing w:after="0"/>
              <w:rPr>
                <w:rFonts w:asciiTheme="minorHAnsi" w:hAnsiTheme="minorHAnsi" w:cstheme="minorHAnsi"/>
                <w:bCs/>
                <w:sz w:val="20"/>
                <w:szCs w:val="20"/>
                <w:lang w:val="el-GR"/>
              </w:rPr>
            </w:pPr>
          </w:p>
        </w:tc>
      </w:tr>
    </w:tbl>
    <w:p w:rsidR="00BB22B0" w:rsidRPr="00C34259" w:rsidRDefault="00BB22B0" w:rsidP="00BB22B0">
      <w:pPr>
        <w:suppressAutoHyphens w:val="0"/>
        <w:overflowPunct w:val="0"/>
        <w:autoSpaceDE w:val="0"/>
        <w:autoSpaceDN w:val="0"/>
        <w:adjustRightInd w:val="0"/>
        <w:spacing w:after="0"/>
        <w:textAlignment w:val="baseline"/>
        <w:rPr>
          <w:rFonts w:eastAsia="Palatino Linotype" w:cs="Palatino Linotype"/>
          <w:sz w:val="20"/>
          <w:szCs w:val="20"/>
          <w:lang w:val="el-GR" w:eastAsia="en-US"/>
        </w:rPr>
      </w:pPr>
      <w:r w:rsidRPr="00C34259">
        <w:rPr>
          <w:rFonts w:asciiTheme="minorHAnsi" w:hAnsiTheme="minorHAnsi"/>
          <w:bCs/>
          <w:sz w:val="20"/>
          <w:szCs w:val="20"/>
          <w:lang w:val="el-GR" w:eastAsia="el-GR"/>
        </w:rPr>
        <w:t xml:space="preserve">ΟΙ ΑΠΑΝΤΗΣΕΙΣ ΣΤΙΣ ΑΝΩΤΕΡΩ ΤΕΧΝΙΚΕΣ ΑΠΑΙΤΗΣΕΙΣ ΝΑ ΕΙΝΑΙ ΚΑΤΑ ΠΡΟΤΙΜΗΣΗ ΑΝΑΛΥΤΙΚΕΣ ΚΑΙ ΕΠΕΞΗΓΗΜΑΤΙΚΕΣ </w:t>
      </w:r>
      <w:r w:rsidRPr="00C34259">
        <w:rPr>
          <w:rFonts w:eastAsia="Palatino Linotype" w:cs="Palatino Linotype"/>
          <w:sz w:val="20"/>
          <w:szCs w:val="20"/>
          <w:lang w:val="el-GR" w:eastAsia="en-US"/>
        </w:rPr>
        <w:br w:type="page"/>
      </w:r>
    </w:p>
    <w:p w:rsidR="00946477" w:rsidRPr="00C34259" w:rsidRDefault="00946477" w:rsidP="00946477">
      <w:pPr>
        <w:keepNext/>
        <w:shd w:val="clear" w:color="auto" w:fill="365F91"/>
        <w:suppressAutoHyphens w:val="0"/>
        <w:spacing w:after="0"/>
        <w:outlineLvl w:val="0"/>
        <w:rPr>
          <w:rFonts w:cs="Times New Roman"/>
          <w:b/>
          <w:caps/>
          <w:sz w:val="28"/>
          <w:szCs w:val="28"/>
          <w:lang w:val="el-GR" w:eastAsia="el-GR"/>
        </w:rPr>
      </w:pPr>
      <w:r w:rsidRPr="00C34259">
        <w:rPr>
          <w:rFonts w:cs="Times New Roman"/>
          <w:b/>
          <w:caps/>
          <w:sz w:val="28"/>
          <w:szCs w:val="28"/>
          <w:lang w:val="el-GR" w:eastAsia="el-GR"/>
        </w:rPr>
        <w:lastRenderedPageBreak/>
        <w:t>ΟΜΑΔΑ  Δ:</w:t>
      </w:r>
      <w:r w:rsidRPr="00C34259">
        <w:rPr>
          <w:rFonts w:cs="Consolas"/>
          <w:b/>
          <w:bCs/>
          <w:sz w:val="28"/>
          <w:szCs w:val="28"/>
          <w:lang w:val="el-GR" w:eastAsia="el-GR"/>
        </w:rPr>
        <w:t xml:space="preserve"> </w:t>
      </w:r>
    </w:p>
    <w:p w:rsidR="00946477" w:rsidRPr="00C34259" w:rsidRDefault="00946477" w:rsidP="00F15677">
      <w:pPr>
        <w:pStyle w:val="a8"/>
        <w:widowControl w:val="0"/>
        <w:numPr>
          <w:ilvl w:val="0"/>
          <w:numId w:val="20"/>
        </w:numPr>
        <w:shd w:val="clear" w:color="auto" w:fill="DBE5F1"/>
        <w:spacing w:before="240" w:after="0"/>
        <w:ind w:left="426"/>
        <w:rPr>
          <w:rFonts w:eastAsia="Palatino Linotype" w:cs="Palatino Linotype"/>
          <w:b/>
        </w:rPr>
      </w:pPr>
      <w:r w:rsidRPr="00C34259">
        <w:rPr>
          <w:rFonts w:eastAsia="Palatino Linotype" w:cs="Palatino Linotype"/>
          <w:b/>
        </w:rPr>
        <w:t xml:space="preserve">ΔΕΜΑΤΟΠΟΙΗΤΗΣ </w:t>
      </w:r>
      <w:r w:rsidR="007635F8" w:rsidRPr="00C34259">
        <w:rPr>
          <w:rFonts w:eastAsia="Palatino Linotype" w:cs="Palatino Linotype"/>
          <w:b/>
        </w:rPr>
        <w:t xml:space="preserve"> </w:t>
      </w:r>
      <w:r w:rsidRPr="00C34259">
        <w:rPr>
          <w:rFonts w:eastAsia="Palatino Linotype" w:cs="Palatino Linotype"/>
          <w:b/>
        </w:rPr>
        <w:t xml:space="preserve">ΚΑΘΕΤΗΣ </w:t>
      </w:r>
      <w:r w:rsidR="007635F8" w:rsidRPr="00C34259">
        <w:rPr>
          <w:rFonts w:eastAsia="Palatino Linotype" w:cs="Palatino Linotype"/>
          <w:b/>
        </w:rPr>
        <w:t xml:space="preserve"> </w:t>
      </w:r>
      <w:r w:rsidRPr="00C34259">
        <w:rPr>
          <w:rFonts w:eastAsia="Palatino Linotype" w:cs="Palatino Linotype"/>
          <w:b/>
        </w:rPr>
        <w:t xml:space="preserve">ΣΥΜΠΙΕΣΗΣ </w:t>
      </w:r>
      <w:r w:rsidR="007635F8" w:rsidRPr="00C34259">
        <w:rPr>
          <w:rFonts w:eastAsia="Palatino Linotype" w:cs="Palatino Linotype"/>
          <w:b/>
        </w:rPr>
        <w:t xml:space="preserve"> </w:t>
      </w:r>
      <w:r w:rsidRPr="00C34259">
        <w:rPr>
          <w:rFonts w:eastAsia="Palatino Linotype" w:cs="Palatino Linotype"/>
          <w:b/>
        </w:rPr>
        <w:t xml:space="preserve">ΜΕ </w:t>
      </w:r>
      <w:r w:rsidR="007635F8" w:rsidRPr="00C34259">
        <w:rPr>
          <w:rFonts w:eastAsia="Palatino Linotype" w:cs="Palatino Linotype"/>
          <w:b/>
        </w:rPr>
        <w:t xml:space="preserve"> </w:t>
      </w:r>
      <w:r w:rsidRPr="00C34259">
        <w:rPr>
          <w:rFonts w:eastAsia="Palatino Linotype" w:cs="Palatino Linotype"/>
          <w:b/>
        </w:rPr>
        <w:t xml:space="preserve">ΤΕΣΣΕΡΕΙΣ </w:t>
      </w:r>
      <w:r w:rsidR="007635F8" w:rsidRPr="00C34259">
        <w:rPr>
          <w:rFonts w:eastAsia="Palatino Linotype" w:cs="Palatino Linotype"/>
          <w:b/>
        </w:rPr>
        <w:t xml:space="preserve"> </w:t>
      </w:r>
      <w:r w:rsidRPr="00C34259">
        <w:rPr>
          <w:rFonts w:eastAsia="Palatino Linotype" w:cs="Palatino Linotype"/>
          <w:b/>
        </w:rPr>
        <w:t>ΘΑΛΑΜΟΥΣ</w:t>
      </w:r>
    </w:p>
    <w:p w:rsidR="0063270A" w:rsidRPr="00C34259" w:rsidRDefault="0063270A" w:rsidP="009C2E85">
      <w:pPr>
        <w:spacing w:before="240" w:line="276" w:lineRule="auto"/>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t>Τεχνικά Χαρακτηριστικά</w:t>
      </w:r>
    </w:p>
    <w:p w:rsidR="009210AA" w:rsidRPr="00C34259" w:rsidRDefault="009210AA" w:rsidP="00F15677">
      <w:pPr>
        <w:pStyle w:val="a8"/>
        <w:numPr>
          <w:ilvl w:val="0"/>
          <w:numId w:val="22"/>
        </w:numPr>
        <w:ind w:left="426"/>
        <w:jc w:val="both"/>
        <w:rPr>
          <w:rFonts w:asciiTheme="minorHAnsi" w:hAnsiTheme="minorHAnsi" w:cstheme="minorHAnsi"/>
          <w:sz w:val="21"/>
          <w:szCs w:val="21"/>
        </w:rPr>
      </w:pPr>
      <w:r w:rsidRPr="00C34259">
        <w:rPr>
          <w:rFonts w:asciiTheme="minorHAnsi" w:hAnsiTheme="minorHAnsi" w:cstheme="minorHAnsi"/>
          <w:sz w:val="21"/>
          <w:szCs w:val="21"/>
        </w:rPr>
        <w:t xml:space="preserve">Αφορά την προμήθεια </w:t>
      </w:r>
      <w:proofErr w:type="spellStart"/>
      <w:r w:rsidRPr="00C34259">
        <w:rPr>
          <w:rFonts w:asciiTheme="minorHAnsi" w:hAnsiTheme="minorHAnsi" w:cstheme="minorHAnsi"/>
          <w:sz w:val="21"/>
          <w:szCs w:val="21"/>
        </w:rPr>
        <w:t>δεματοποιητή</w:t>
      </w:r>
      <w:proofErr w:type="spellEnd"/>
      <w:r w:rsidRPr="00C34259">
        <w:rPr>
          <w:rFonts w:asciiTheme="minorHAnsi" w:hAnsiTheme="minorHAnsi" w:cstheme="minorHAnsi"/>
          <w:sz w:val="21"/>
          <w:szCs w:val="21"/>
        </w:rPr>
        <w:t xml:space="preserve"> κάθετης συμπίεσης τεσσάρων θαλάμων</w:t>
      </w:r>
      <w:r w:rsidR="00AA0CBB" w:rsidRPr="00C34259">
        <w:rPr>
          <w:rFonts w:asciiTheme="minorHAnsi" w:hAnsiTheme="minorHAnsi" w:cstheme="minorHAnsi"/>
          <w:sz w:val="21"/>
          <w:szCs w:val="21"/>
        </w:rPr>
        <w:t xml:space="preserve"> για τη μείωση του κόστους μεταφοράς των ανακυκλώσιμων υλικών όπως χαρτί-χαρτόνι, πλαστικό, μέταλλο κλπ</w:t>
      </w:r>
      <w:r w:rsidRPr="00C34259">
        <w:rPr>
          <w:rFonts w:asciiTheme="minorHAnsi" w:hAnsiTheme="minorHAnsi" w:cstheme="minorHAnsi"/>
          <w:sz w:val="21"/>
          <w:szCs w:val="21"/>
        </w:rPr>
        <w:t xml:space="preserve">. </w:t>
      </w:r>
    </w:p>
    <w:p w:rsidR="009210AA" w:rsidRPr="00C34259" w:rsidRDefault="009210AA" w:rsidP="00F15677">
      <w:pPr>
        <w:pStyle w:val="a8"/>
        <w:numPr>
          <w:ilvl w:val="0"/>
          <w:numId w:val="22"/>
        </w:numPr>
        <w:ind w:left="426"/>
        <w:jc w:val="both"/>
        <w:rPr>
          <w:rFonts w:asciiTheme="minorHAnsi" w:hAnsiTheme="minorHAnsi" w:cstheme="minorHAnsi"/>
          <w:sz w:val="21"/>
          <w:szCs w:val="21"/>
        </w:rPr>
      </w:pPr>
      <w:r w:rsidRPr="00C34259">
        <w:rPr>
          <w:rFonts w:asciiTheme="minorHAnsi" w:hAnsiTheme="minorHAnsi" w:cstheme="minorHAnsi"/>
          <w:sz w:val="21"/>
          <w:szCs w:val="21"/>
        </w:rPr>
        <w:t xml:space="preserve">Ο υπό προμήθεια εξοπλισμός θα πρέπει να πληροί τουλάχιστον τις απαιτήσεις των Τεχνικών Προδιαγραφών, όπως περιλαμβάνονται στο τεύχος της παρούσας μελέτης και τις ισχύουσες Εθνικές και Ευρωπαϊκές Προδιαγραφές. </w:t>
      </w:r>
    </w:p>
    <w:p w:rsidR="009210AA" w:rsidRPr="00C34259" w:rsidRDefault="009210AA" w:rsidP="00F15677">
      <w:pPr>
        <w:pStyle w:val="a8"/>
        <w:numPr>
          <w:ilvl w:val="0"/>
          <w:numId w:val="22"/>
        </w:numPr>
        <w:ind w:left="426"/>
        <w:jc w:val="both"/>
        <w:rPr>
          <w:rFonts w:asciiTheme="minorHAnsi" w:hAnsiTheme="minorHAnsi" w:cstheme="minorHAnsi"/>
          <w:sz w:val="21"/>
          <w:szCs w:val="21"/>
        </w:rPr>
      </w:pPr>
      <w:r w:rsidRPr="00C34259">
        <w:rPr>
          <w:rFonts w:asciiTheme="minorHAnsi" w:hAnsiTheme="minorHAnsi" w:cstheme="minorHAnsi"/>
          <w:sz w:val="21"/>
          <w:szCs w:val="21"/>
        </w:rPr>
        <w:t xml:space="preserve">Οι προσφερόμενοι </w:t>
      </w:r>
      <w:proofErr w:type="spellStart"/>
      <w:r w:rsidRPr="00C34259">
        <w:rPr>
          <w:rFonts w:asciiTheme="minorHAnsi" w:hAnsiTheme="minorHAnsi" w:cstheme="minorHAnsi"/>
          <w:sz w:val="21"/>
          <w:szCs w:val="21"/>
        </w:rPr>
        <w:t>δεματοποιητές</w:t>
      </w:r>
      <w:proofErr w:type="spellEnd"/>
      <w:r w:rsidRPr="00C34259">
        <w:rPr>
          <w:rFonts w:asciiTheme="minorHAnsi" w:hAnsiTheme="minorHAnsi" w:cstheme="minorHAnsi"/>
          <w:sz w:val="21"/>
          <w:szCs w:val="21"/>
        </w:rPr>
        <w:t xml:space="preserve"> κάθετης συμπίεσης θα </w:t>
      </w:r>
      <w:r w:rsidR="00D0256E" w:rsidRPr="00C34259">
        <w:rPr>
          <w:rFonts w:asciiTheme="minorHAnsi" w:hAnsiTheme="minorHAnsi" w:cstheme="minorHAnsi"/>
          <w:sz w:val="21"/>
          <w:szCs w:val="21"/>
        </w:rPr>
        <w:t xml:space="preserve">πρέπει να έχουν την δυνατότητα </w:t>
      </w:r>
      <w:r w:rsidR="00403415" w:rsidRPr="00C34259">
        <w:rPr>
          <w:rFonts w:asciiTheme="minorHAnsi" w:hAnsiTheme="minorHAnsi" w:cstheme="minorHAnsi"/>
          <w:sz w:val="21"/>
          <w:szCs w:val="21"/>
        </w:rPr>
        <w:t>ν</w:t>
      </w:r>
      <w:r w:rsidRPr="00C34259">
        <w:rPr>
          <w:rFonts w:asciiTheme="minorHAnsi" w:hAnsiTheme="minorHAnsi" w:cstheme="minorHAnsi"/>
          <w:sz w:val="21"/>
          <w:szCs w:val="21"/>
        </w:rPr>
        <w:t>α χρησιμοποιούνται για την συμπίεση διαφόρων ειδών, όπως χαρτί, χαρτόνια, πλαστικά και συνθετικά, μεταλλικά κουτιά και άλλα μέταλλα, όπως και υφάσματα.</w:t>
      </w:r>
    </w:p>
    <w:p w:rsidR="009210AA" w:rsidRPr="00C34259" w:rsidRDefault="009210AA" w:rsidP="00F15677">
      <w:pPr>
        <w:pStyle w:val="a8"/>
        <w:numPr>
          <w:ilvl w:val="0"/>
          <w:numId w:val="22"/>
        </w:numPr>
        <w:ind w:left="426"/>
        <w:jc w:val="both"/>
        <w:rPr>
          <w:rFonts w:asciiTheme="minorHAnsi" w:hAnsiTheme="minorHAnsi" w:cstheme="minorHAnsi"/>
          <w:sz w:val="21"/>
          <w:szCs w:val="21"/>
        </w:rPr>
      </w:pPr>
      <w:r w:rsidRPr="00C34259">
        <w:rPr>
          <w:rFonts w:asciiTheme="minorHAnsi" w:hAnsiTheme="minorHAnsi" w:cstheme="minorHAnsi"/>
          <w:sz w:val="21"/>
          <w:szCs w:val="21"/>
        </w:rPr>
        <w:t xml:space="preserve">Θα είναι προϊόντα υψηλής ποιότητας, στιβαρής κατασκευής, εξαιρετικής αξιοπιστίας και μεγάλης διάρκειας ζωής. </w:t>
      </w:r>
    </w:p>
    <w:p w:rsidR="006E2B93" w:rsidRPr="00C34259" w:rsidRDefault="009210AA" w:rsidP="00F15677">
      <w:pPr>
        <w:pStyle w:val="a8"/>
        <w:numPr>
          <w:ilvl w:val="0"/>
          <w:numId w:val="22"/>
        </w:numPr>
        <w:ind w:left="426"/>
        <w:jc w:val="both"/>
        <w:rPr>
          <w:rFonts w:asciiTheme="minorHAnsi" w:hAnsiTheme="minorHAnsi" w:cstheme="minorHAnsi"/>
          <w:sz w:val="21"/>
          <w:szCs w:val="21"/>
        </w:rPr>
      </w:pPr>
      <w:r w:rsidRPr="00C34259">
        <w:rPr>
          <w:rFonts w:asciiTheme="minorHAnsi" w:hAnsiTheme="minorHAnsi" w:cstheme="minorHAnsi"/>
          <w:sz w:val="21"/>
          <w:szCs w:val="21"/>
        </w:rPr>
        <w:t>Θ</w:t>
      </w:r>
      <w:r w:rsidR="00D0256E" w:rsidRPr="00C34259">
        <w:rPr>
          <w:rFonts w:asciiTheme="minorHAnsi" w:hAnsiTheme="minorHAnsi" w:cstheme="minorHAnsi"/>
          <w:sz w:val="21"/>
          <w:szCs w:val="21"/>
        </w:rPr>
        <w:t>α</w:t>
      </w:r>
      <w:r w:rsidRPr="00C34259">
        <w:rPr>
          <w:rFonts w:asciiTheme="minorHAnsi" w:hAnsiTheme="minorHAnsi" w:cstheme="minorHAnsi"/>
          <w:sz w:val="21"/>
          <w:szCs w:val="21"/>
        </w:rPr>
        <w:t xml:space="preserve"> έχουν δύναμη συμπίεσης 1</w:t>
      </w:r>
      <w:r w:rsidR="00D0256E" w:rsidRPr="00C34259">
        <w:rPr>
          <w:rFonts w:asciiTheme="minorHAnsi" w:hAnsiTheme="minorHAnsi" w:cstheme="minorHAnsi"/>
          <w:sz w:val="21"/>
          <w:szCs w:val="21"/>
        </w:rPr>
        <w:t>6</w:t>
      </w:r>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ton</w:t>
      </w:r>
      <w:proofErr w:type="spellEnd"/>
      <w:r w:rsidRPr="00C34259">
        <w:rPr>
          <w:rFonts w:asciiTheme="minorHAnsi" w:hAnsiTheme="minorHAnsi" w:cstheme="minorHAnsi"/>
          <w:sz w:val="21"/>
          <w:szCs w:val="21"/>
        </w:rPr>
        <w:t xml:space="preserve"> -</w:t>
      </w:r>
      <w:r w:rsidR="006E2B93" w:rsidRPr="00C34259">
        <w:rPr>
          <w:rFonts w:asciiTheme="minorHAnsi" w:hAnsiTheme="minorHAnsi" w:cstheme="minorHAnsi"/>
          <w:sz w:val="21"/>
          <w:szCs w:val="21"/>
        </w:rPr>
        <w:t xml:space="preserve"> 20 </w:t>
      </w:r>
      <w:proofErr w:type="spellStart"/>
      <w:r w:rsidR="006E2B93" w:rsidRPr="00C34259">
        <w:rPr>
          <w:rFonts w:asciiTheme="minorHAnsi" w:hAnsiTheme="minorHAnsi" w:cstheme="minorHAnsi"/>
          <w:sz w:val="21"/>
          <w:szCs w:val="21"/>
        </w:rPr>
        <w:t>ton</w:t>
      </w:r>
      <w:proofErr w:type="spellEnd"/>
      <w:r w:rsidR="006E2B93" w:rsidRPr="00C34259">
        <w:rPr>
          <w:rFonts w:asciiTheme="minorHAnsi" w:hAnsiTheme="minorHAnsi" w:cstheme="minorHAnsi"/>
          <w:sz w:val="21"/>
          <w:szCs w:val="21"/>
        </w:rPr>
        <w:t xml:space="preserve"> </w:t>
      </w:r>
    </w:p>
    <w:p w:rsidR="009210AA" w:rsidRPr="00C34259" w:rsidRDefault="009210AA" w:rsidP="00F15677">
      <w:pPr>
        <w:pStyle w:val="a8"/>
        <w:numPr>
          <w:ilvl w:val="0"/>
          <w:numId w:val="22"/>
        </w:numPr>
        <w:ind w:left="426"/>
        <w:jc w:val="both"/>
        <w:rPr>
          <w:rFonts w:asciiTheme="minorHAnsi" w:hAnsiTheme="minorHAnsi" w:cstheme="minorHAnsi"/>
          <w:sz w:val="21"/>
          <w:szCs w:val="21"/>
        </w:rPr>
      </w:pPr>
      <w:r w:rsidRPr="00C34259">
        <w:rPr>
          <w:rFonts w:asciiTheme="minorHAnsi" w:hAnsiTheme="minorHAnsi" w:cstheme="minorHAnsi"/>
          <w:sz w:val="21"/>
          <w:szCs w:val="21"/>
        </w:rPr>
        <w:t xml:space="preserve">Θα διαθέτουν ασφαλιστικές δικλίδες λειτουργίας και έτσι η χρήση τους δεν θα είναι μόνο εύκολη αλλά και απόλυτα ασφαλής. </w:t>
      </w:r>
    </w:p>
    <w:p w:rsidR="009210AA" w:rsidRPr="00C34259" w:rsidRDefault="009210AA" w:rsidP="00F15677">
      <w:pPr>
        <w:pStyle w:val="a8"/>
        <w:numPr>
          <w:ilvl w:val="0"/>
          <w:numId w:val="22"/>
        </w:numPr>
        <w:ind w:left="426"/>
        <w:jc w:val="both"/>
        <w:rPr>
          <w:rFonts w:asciiTheme="minorHAnsi" w:hAnsiTheme="minorHAnsi" w:cstheme="minorHAnsi"/>
          <w:sz w:val="21"/>
          <w:szCs w:val="21"/>
        </w:rPr>
      </w:pPr>
      <w:r w:rsidRPr="00C34259">
        <w:rPr>
          <w:rFonts w:asciiTheme="minorHAnsi" w:hAnsiTheme="minorHAnsi" w:cstheme="minorHAnsi"/>
          <w:sz w:val="21"/>
          <w:szCs w:val="21"/>
        </w:rPr>
        <w:t xml:space="preserve">Οι συμπιεσμένες μπάλες θα δένονται ημιαυτόματα, εύκολα και σε μικρό χρόνο. </w:t>
      </w:r>
    </w:p>
    <w:p w:rsidR="009210AA" w:rsidRPr="00C34259" w:rsidRDefault="009210AA" w:rsidP="00F15677">
      <w:pPr>
        <w:pStyle w:val="a8"/>
        <w:numPr>
          <w:ilvl w:val="0"/>
          <w:numId w:val="22"/>
        </w:numPr>
        <w:ind w:left="426"/>
        <w:jc w:val="both"/>
        <w:rPr>
          <w:rFonts w:asciiTheme="minorHAnsi" w:hAnsiTheme="minorHAnsi" w:cstheme="minorHAnsi"/>
          <w:sz w:val="21"/>
          <w:szCs w:val="21"/>
        </w:rPr>
      </w:pPr>
      <w:r w:rsidRPr="00C34259">
        <w:rPr>
          <w:rFonts w:asciiTheme="minorHAnsi" w:hAnsiTheme="minorHAnsi" w:cstheme="minorHAnsi"/>
          <w:sz w:val="21"/>
          <w:szCs w:val="21"/>
        </w:rPr>
        <w:t xml:space="preserve">Επίσης θα διαθέτουν μοντέρνα αισθητική σχεδίαση, ελάχιστη απαίτηση συντήρησης, μικρό κύκλος διαδικασίας, υψηλά στάνταρ ασφάλειας και χαμηλό θόρυβο λειτουργίας. </w:t>
      </w:r>
    </w:p>
    <w:p w:rsidR="00946477" w:rsidRPr="00C34259" w:rsidRDefault="009210AA" w:rsidP="00F15677">
      <w:pPr>
        <w:pStyle w:val="a8"/>
        <w:numPr>
          <w:ilvl w:val="0"/>
          <w:numId w:val="22"/>
        </w:numPr>
        <w:spacing w:after="0"/>
        <w:ind w:left="426"/>
        <w:jc w:val="both"/>
        <w:rPr>
          <w:rFonts w:asciiTheme="minorHAnsi" w:eastAsia="Palatino Linotype" w:hAnsiTheme="minorHAnsi" w:cstheme="minorHAnsi"/>
          <w:sz w:val="21"/>
          <w:szCs w:val="21"/>
        </w:rPr>
      </w:pPr>
      <w:r w:rsidRPr="00C34259">
        <w:rPr>
          <w:rFonts w:asciiTheme="minorHAnsi" w:hAnsiTheme="minorHAnsi" w:cstheme="minorHAnsi"/>
          <w:sz w:val="21"/>
          <w:szCs w:val="21"/>
        </w:rPr>
        <w:t xml:space="preserve">Η κάθε </w:t>
      </w:r>
      <w:proofErr w:type="spellStart"/>
      <w:r w:rsidRPr="00C34259">
        <w:rPr>
          <w:rFonts w:asciiTheme="minorHAnsi" w:hAnsiTheme="minorHAnsi" w:cstheme="minorHAnsi"/>
          <w:sz w:val="21"/>
          <w:szCs w:val="21"/>
        </w:rPr>
        <w:t>πρέσσα</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δεματοποίησης</w:t>
      </w:r>
      <w:proofErr w:type="spellEnd"/>
      <w:r w:rsidRPr="00C34259">
        <w:rPr>
          <w:rFonts w:asciiTheme="minorHAnsi" w:hAnsiTheme="minorHAnsi" w:cstheme="minorHAnsi"/>
          <w:sz w:val="21"/>
          <w:szCs w:val="21"/>
        </w:rPr>
        <w:t xml:space="preserve"> θα διαθέτει τέσσερ</w:t>
      </w:r>
      <w:r w:rsidR="00403415" w:rsidRPr="00C34259">
        <w:rPr>
          <w:rFonts w:asciiTheme="minorHAnsi" w:hAnsiTheme="minorHAnsi" w:cstheme="minorHAnsi"/>
          <w:sz w:val="21"/>
          <w:szCs w:val="21"/>
        </w:rPr>
        <w:t>εις</w:t>
      </w:r>
      <w:r w:rsidRPr="00C34259">
        <w:rPr>
          <w:rFonts w:asciiTheme="minorHAnsi" w:hAnsiTheme="minorHAnsi" w:cstheme="minorHAnsi"/>
          <w:sz w:val="21"/>
          <w:szCs w:val="21"/>
        </w:rPr>
        <w:t xml:space="preserve"> ανεξάρτητους θαλάμους και θα έχει τα ακόλουθα τεχνικά χαρακτηριστικά.</w:t>
      </w:r>
    </w:p>
    <w:p w:rsidR="009210AA" w:rsidRPr="00C34259" w:rsidRDefault="00F92CD6" w:rsidP="00F15677">
      <w:pPr>
        <w:pStyle w:val="a8"/>
        <w:numPr>
          <w:ilvl w:val="0"/>
          <w:numId w:val="21"/>
        </w:numPr>
        <w:ind w:left="851"/>
        <w:rPr>
          <w:rFonts w:asciiTheme="minorHAnsi" w:hAnsiTheme="minorHAnsi" w:cstheme="minorHAnsi"/>
          <w:sz w:val="21"/>
          <w:szCs w:val="21"/>
        </w:rPr>
      </w:pPr>
      <w:r w:rsidRPr="00C34259">
        <w:rPr>
          <w:rFonts w:asciiTheme="minorHAnsi" w:hAnsiTheme="minorHAnsi" w:cstheme="minorHAnsi"/>
          <w:sz w:val="21"/>
          <w:szCs w:val="21"/>
        </w:rPr>
        <w:t>Δύναμη συμπίεσης: 16</w:t>
      </w:r>
      <w:r w:rsidR="006E2B93" w:rsidRPr="00C34259">
        <w:rPr>
          <w:rFonts w:asciiTheme="minorHAnsi" w:hAnsiTheme="minorHAnsi" w:cstheme="minorHAnsi"/>
          <w:sz w:val="21"/>
          <w:szCs w:val="21"/>
        </w:rPr>
        <w:t>-20</w:t>
      </w:r>
      <w:r w:rsidRPr="00C34259">
        <w:rPr>
          <w:rFonts w:asciiTheme="minorHAnsi" w:hAnsiTheme="minorHAnsi" w:cstheme="minorHAnsi"/>
          <w:sz w:val="21"/>
          <w:szCs w:val="21"/>
        </w:rPr>
        <w:t xml:space="preserve"> τόνοι</w:t>
      </w:r>
    </w:p>
    <w:p w:rsidR="00F92CD6" w:rsidRPr="00C34259" w:rsidRDefault="006E2B93" w:rsidP="00F15677">
      <w:pPr>
        <w:pStyle w:val="a8"/>
        <w:numPr>
          <w:ilvl w:val="0"/>
          <w:numId w:val="21"/>
        </w:numPr>
        <w:ind w:left="851"/>
        <w:rPr>
          <w:rFonts w:asciiTheme="minorHAnsi" w:hAnsiTheme="minorHAnsi" w:cstheme="minorHAnsi"/>
          <w:sz w:val="21"/>
          <w:szCs w:val="21"/>
        </w:rPr>
      </w:pPr>
      <w:r w:rsidRPr="00C34259">
        <w:rPr>
          <w:rFonts w:asciiTheme="minorHAnsi" w:hAnsiTheme="minorHAnsi" w:cstheme="minorHAnsi"/>
          <w:sz w:val="21"/>
          <w:szCs w:val="21"/>
        </w:rPr>
        <w:t>Κατανάλωση</w:t>
      </w:r>
      <w:r w:rsidR="00F92CD6" w:rsidRPr="00C34259">
        <w:rPr>
          <w:rFonts w:asciiTheme="minorHAnsi" w:hAnsiTheme="minorHAnsi" w:cstheme="minorHAnsi"/>
          <w:sz w:val="21"/>
          <w:szCs w:val="21"/>
        </w:rPr>
        <w:t xml:space="preserve">: </w:t>
      </w:r>
      <w:r w:rsidRPr="00C34259">
        <w:rPr>
          <w:rFonts w:asciiTheme="minorHAnsi" w:hAnsiTheme="minorHAnsi" w:cstheme="minorHAnsi"/>
          <w:sz w:val="21"/>
          <w:szCs w:val="21"/>
        </w:rPr>
        <w:t>4</w:t>
      </w:r>
      <w:r w:rsidR="00F92CD6" w:rsidRPr="00C34259">
        <w:rPr>
          <w:rFonts w:asciiTheme="minorHAnsi" w:hAnsiTheme="minorHAnsi" w:cstheme="minorHAnsi"/>
          <w:sz w:val="21"/>
          <w:szCs w:val="21"/>
        </w:rPr>
        <w:t xml:space="preserve"> </w:t>
      </w:r>
      <w:proofErr w:type="spellStart"/>
      <w:r w:rsidR="00F92CD6" w:rsidRPr="00C34259">
        <w:rPr>
          <w:rFonts w:asciiTheme="minorHAnsi" w:hAnsiTheme="minorHAnsi" w:cstheme="minorHAnsi"/>
          <w:sz w:val="21"/>
          <w:szCs w:val="21"/>
        </w:rPr>
        <w:t>kw</w:t>
      </w:r>
      <w:proofErr w:type="spellEnd"/>
    </w:p>
    <w:p w:rsidR="00F92CD6" w:rsidRPr="00C34259" w:rsidRDefault="00F92CD6" w:rsidP="00F15677">
      <w:pPr>
        <w:pStyle w:val="a8"/>
        <w:numPr>
          <w:ilvl w:val="0"/>
          <w:numId w:val="21"/>
        </w:numPr>
        <w:ind w:left="851"/>
        <w:rPr>
          <w:rFonts w:asciiTheme="minorHAnsi" w:hAnsiTheme="minorHAnsi" w:cstheme="minorHAnsi"/>
          <w:sz w:val="21"/>
          <w:szCs w:val="21"/>
        </w:rPr>
      </w:pPr>
      <w:r w:rsidRPr="00C34259">
        <w:rPr>
          <w:rFonts w:asciiTheme="minorHAnsi" w:hAnsiTheme="minorHAnsi" w:cstheme="minorHAnsi"/>
          <w:sz w:val="21"/>
          <w:szCs w:val="21"/>
        </w:rPr>
        <w:t xml:space="preserve">Ηλεκτρική σύνδεση: </w:t>
      </w:r>
      <w:r w:rsidR="00F127BB" w:rsidRPr="00C34259">
        <w:rPr>
          <w:rFonts w:asciiTheme="minorHAnsi" w:hAnsiTheme="minorHAnsi" w:cstheme="minorHAnsi"/>
          <w:sz w:val="21"/>
          <w:szCs w:val="21"/>
        </w:rPr>
        <w:t xml:space="preserve">τριφασική </w:t>
      </w:r>
      <w:r w:rsidR="006E2B93" w:rsidRPr="00C34259">
        <w:rPr>
          <w:rFonts w:asciiTheme="minorHAnsi" w:hAnsiTheme="minorHAnsi" w:cstheme="minorHAnsi"/>
          <w:sz w:val="21"/>
          <w:szCs w:val="21"/>
        </w:rPr>
        <w:t>380</w:t>
      </w:r>
      <w:r w:rsidRPr="00C34259">
        <w:rPr>
          <w:rFonts w:asciiTheme="minorHAnsi" w:hAnsiTheme="minorHAnsi" w:cstheme="minorHAnsi"/>
          <w:sz w:val="21"/>
          <w:szCs w:val="21"/>
        </w:rPr>
        <w:t xml:space="preserve"> </w:t>
      </w:r>
      <w:r w:rsidRPr="00C34259">
        <w:rPr>
          <w:rFonts w:asciiTheme="minorHAnsi" w:hAnsiTheme="minorHAnsi" w:cstheme="minorHAnsi"/>
          <w:sz w:val="21"/>
          <w:szCs w:val="21"/>
          <w:lang w:val="en-US"/>
        </w:rPr>
        <w:t>V</w:t>
      </w:r>
    </w:p>
    <w:p w:rsidR="00F92CD6" w:rsidRPr="00C34259" w:rsidRDefault="00F92CD6" w:rsidP="00F15677">
      <w:pPr>
        <w:pStyle w:val="a8"/>
        <w:numPr>
          <w:ilvl w:val="0"/>
          <w:numId w:val="21"/>
        </w:numPr>
        <w:ind w:left="851"/>
        <w:rPr>
          <w:rFonts w:asciiTheme="minorHAnsi" w:hAnsiTheme="minorHAnsi" w:cstheme="minorHAnsi"/>
          <w:sz w:val="21"/>
          <w:szCs w:val="21"/>
        </w:rPr>
      </w:pPr>
      <w:r w:rsidRPr="00C34259">
        <w:rPr>
          <w:rFonts w:asciiTheme="minorHAnsi" w:hAnsiTheme="minorHAnsi" w:cstheme="minorHAnsi"/>
          <w:sz w:val="21"/>
          <w:szCs w:val="21"/>
        </w:rPr>
        <w:t xml:space="preserve">Διαστάσεις W X D X H (περίπου ): </w:t>
      </w:r>
      <w:r w:rsidR="006E2B93" w:rsidRPr="00C34259">
        <w:rPr>
          <w:rFonts w:asciiTheme="minorHAnsi" w:hAnsiTheme="minorHAnsi" w:cstheme="minorHAnsi"/>
          <w:sz w:val="21"/>
          <w:szCs w:val="21"/>
        </w:rPr>
        <w:t>530</w:t>
      </w:r>
      <w:r w:rsidRPr="00C34259">
        <w:rPr>
          <w:rFonts w:asciiTheme="minorHAnsi" w:hAnsiTheme="minorHAnsi" w:cstheme="minorHAnsi"/>
          <w:sz w:val="21"/>
          <w:szCs w:val="21"/>
        </w:rPr>
        <w:t xml:space="preserve">0 Χ </w:t>
      </w:r>
      <w:r w:rsidR="00A234C6" w:rsidRPr="00C34259">
        <w:rPr>
          <w:rFonts w:asciiTheme="minorHAnsi" w:hAnsiTheme="minorHAnsi" w:cstheme="minorHAnsi"/>
          <w:sz w:val="21"/>
          <w:szCs w:val="21"/>
        </w:rPr>
        <w:t>13</w:t>
      </w:r>
      <w:r w:rsidR="006E2B93" w:rsidRPr="00C34259">
        <w:rPr>
          <w:rFonts w:asciiTheme="minorHAnsi" w:hAnsiTheme="minorHAnsi" w:cstheme="minorHAnsi"/>
          <w:sz w:val="21"/>
          <w:szCs w:val="21"/>
        </w:rPr>
        <w:t>0</w:t>
      </w:r>
      <w:r w:rsidRPr="00C34259">
        <w:rPr>
          <w:rFonts w:asciiTheme="minorHAnsi" w:hAnsiTheme="minorHAnsi" w:cstheme="minorHAnsi"/>
          <w:sz w:val="21"/>
          <w:szCs w:val="21"/>
        </w:rPr>
        <w:t>0 Χ 2500 mm</w:t>
      </w:r>
      <w:r w:rsidR="00D0256E" w:rsidRPr="00C34259">
        <w:rPr>
          <w:rFonts w:asciiTheme="minorHAnsi" w:hAnsiTheme="minorHAnsi" w:cstheme="minorHAnsi"/>
          <w:sz w:val="21"/>
          <w:szCs w:val="21"/>
        </w:rPr>
        <w:t xml:space="preserve"> (w x d x h)</w:t>
      </w:r>
    </w:p>
    <w:p w:rsidR="00F92CD6" w:rsidRPr="00C34259" w:rsidRDefault="00F92CD6" w:rsidP="00F15677">
      <w:pPr>
        <w:pStyle w:val="a8"/>
        <w:numPr>
          <w:ilvl w:val="0"/>
          <w:numId w:val="21"/>
        </w:numPr>
        <w:ind w:left="851"/>
        <w:rPr>
          <w:rFonts w:asciiTheme="minorHAnsi" w:hAnsiTheme="minorHAnsi" w:cstheme="minorHAnsi"/>
          <w:sz w:val="21"/>
          <w:szCs w:val="21"/>
        </w:rPr>
      </w:pPr>
      <w:r w:rsidRPr="00C34259">
        <w:rPr>
          <w:rFonts w:asciiTheme="minorHAnsi" w:hAnsiTheme="minorHAnsi" w:cstheme="minorHAnsi"/>
          <w:sz w:val="21"/>
          <w:szCs w:val="21"/>
        </w:rPr>
        <w:t>Άνοιγμα τροφοδοσίας</w:t>
      </w:r>
      <w:r w:rsidR="0006310C" w:rsidRPr="00C34259">
        <w:rPr>
          <w:rFonts w:asciiTheme="minorHAnsi" w:hAnsiTheme="minorHAnsi" w:cstheme="minorHAnsi"/>
          <w:sz w:val="21"/>
          <w:szCs w:val="21"/>
        </w:rPr>
        <w:t xml:space="preserve"> (περίπου) </w:t>
      </w:r>
      <w:r w:rsidRPr="00C34259">
        <w:rPr>
          <w:rFonts w:asciiTheme="minorHAnsi" w:hAnsiTheme="minorHAnsi" w:cstheme="minorHAnsi"/>
          <w:sz w:val="21"/>
          <w:szCs w:val="21"/>
        </w:rPr>
        <w:t>:</w:t>
      </w:r>
      <w:r w:rsidR="0006310C" w:rsidRPr="00C34259">
        <w:rPr>
          <w:rFonts w:asciiTheme="minorHAnsi" w:hAnsiTheme="minorHAnsi" w:cstheme="minorHAnsi"/>
          <w:sz w:val="21"/>
          <w:szCs w:val="21"/>
        </w:rPr>
        <w:t xml:space="preserve"> </w:t>
      </w:r>
      <w:r w:rsidRPr="00C34259">
        <w:rPr>
          <w:rFonts w:asciiTheme="minorHAnsi" w:hAnsiTheme="minorHAnsi" w:cstheme="minorHAnsi"/>
          <w:sz w:val="21"/>
          <w:szCs w:val="21"/>
        </w:rPr>
        <w:t>1</w:t>
      </w:r>
      <w:r w:rsidR="006E2B93" w:rsidRPr="00C34259">
        <w:rPr>
          <w:rFonts w:asciiTheme="minorHAnsi" w:hAnsiTheme="minorHAnsi" w:cstheme="minorHAnsi"/>
          <w:sz w:val="21"/>
          <w:szCs w:val="21"/>
        </w:rPr>
        <w:t>100 Χ 7</w:t>
      </w:r>
      <w:r w:rsidRPr="00C34259">
        <w:rPr>
          <w:rFonts w:asciiTheme="minorHAnsi" w:hAnsiTheme="minorHAnsi" w:cstheme="minorHAnsi"/>
          <w:sz w:val="21"/>
          <w:szCs w:val="21"/>
        </w:rPr>
        <w:t>00 mm</w:t>
      </w:r>
    </w:p>
    <w:p w:rsidR="00D0256E" w:rsidRPr="00C34259" w:rsidRDefault="00F92CD6" w:rsidP="00F15677">
      <w:pPr>
        <w:pStyle w:val="a8"/>
        <w:numPr>
          <w:ilvl w:val="0"/>
          <w:numId w:val="21"/>
        </w:numPr>
        <w:ind w:left="851"/>
        <w:rPr>
          <w:rFonts w:asciiTheme="minorHAnsi" w:hAnsiTheme="minorHAnsi" w:cstheme="minorHAnsi"/>
          <w:sz w:val="21"/>
          <w:szCs w:val="21"/>
        </w:rPr>
      </w:pPr>
      <w:r w:rsidRPr="00C34259">
        <w:rPr>
          <w:rFonts w:asciiTheme="minorHAnsi" w:hAnsiTheme="minorHAnsi" w:cstheme="minorHAnsi"/>
          <w:sz w:val="21"/>
          <w:szCs w:val="21"/>
        </w:rPr>
        <w:t>Μέγεθος μπάλας W X D X H</w:t>
      </w:r>
      <w:r w:rsidR="0006310C" w:rsidRPr="00C34259">
        <w:rPr>
          <w:rFonts w:asciiTheme="minorHAnsi" w:hAnsiTheme="minorHAnsi" w:cstheme="minorHAnsi"/>
          <w:sz w:val="21"/>
          <w:szCs w:val="21"/>
        </w:rPr>
        <w:t xml:space="preserve"> </w:t>
      </w:r>
      <w:r w:rsidRPr="00C34259">
        <w:rPr>
          <w:rFonts w:asciiTheme="minorHAnsi" w:hAnsiTheme="minorHAnsi" w:cstheme="minorHAnsi"/>
          <w:sz w:val="21"/>
          <w:szCs w:val="21"/>
        </w:rPr>
        <w:t>(περίπου ): 1</w:t>
      </w:r>
      <w:r w:rsidR="006E2B93" w:rsidRPr="00C34259">
        <w:rPr>
          <w:rFonts w:asciiTheme="minorHAnsi" w:hAnsiTheme="minorHAnsi" w:cstheme="minorHAnsi"/>
          <w:sz w:val="21"/>
          <w:szCs w:val="21"/>
        </w:rPr>
        <w:t>1</w:t>
      </w:r>
      <w:r w:rsidRPr="00C34259">
        <w:rPr>
          <w:rFonts w:asciiTheme="minorHAnsi" w:hAnsiTheme="minorHAnsi" w:cstheme="minorHAnsi"/>
          <w:sz w:val="21"/>
          <w:szCs w:val="21"/>
        </w:rPr>
        <w:t>00</w:t>
      </w:r>
      <w:r w:rsidRPr="00C34259">
        <w:rPr>
          <w:rFonts w:asciiTheme="minorHAnsi" w:hAnsiTheme="minorHAnsi" w:cstheme="minorHAnsi"/>
          <w:sz w:val="21"/>
          <w:szCs w:val="21"/>
          <w:lang w:val="de-DE"/>
        </w:rPr>
        <w:t>x</w:t>
      </w:r>
      <w:r w:rsidR="006E2B93" w:rsidRPr="00C34259">
        <w:rPr>
          <w:rFonts w:asciiTheme="minorHAnsi" w:hAnsiTheme="minorHAnsi" w:cstheme="minorHAnsi"/>
          <w:sz w:val="21"/>
          <w:szCs w:val="21"/>
        </w:rPr>
        <w:t>75</w:t>
      </w:r>
      <w:r w:rsidRPr="00C34259">
        <w:rPr>
          <w:rFonts w:asciiTheme="minorHAnsi" w:hAnsiTheme="minorHAnsi" w:cstheme="minorHAnsi"/>
          <w:sz w:val="21"/>
          <w:szCs w:val="21"/>
          <w:lang w:val="de-DE"/>
        </w:rPr>
        <w:t>0</w:t>
      </w:r>
      <w:r w:rsidRPr="00C34259">
        <w:rPr>
          <w:rFonts w:asciiTheme="minorHAnsi" w:hAnsiTheme="minorHAnsi" w:cstheme="minorHAnsi"/>
          <w:sz w:val="21"/>
          <w:szCs w:val="21"/>
        </w:rPr>
        <w:t xml:space="preserve"> Χ </w:t>
      </w:r>
      <w:r w:rsidR="006E2B93" w:rsidRPr="00C34259">
        <w:rPr>
          <w:rFonts w:asciiTheme="minorHAnsi" w:hAnsiTheme="minorHAnsi" w:cstheme="minorHAnsi"/>
          <w:sz w:val="21"/>
          <w:szCs w:val="21"/>
        </w:rPr>
        <w:t>800</w:t>
      </w:r>
      <w:r w:rsidR="00D0256E" w:rsidRPr="00C34259">
        <w:rPr>
          <w:rFonts w:asciiTheme="minorHAnsi" w:hAnsiTheme="minorHAnsi" w:cstheme="minorHAnsi"/>
          <w:sz w:val="21"/>
          <w:szCs w:val="21"/>
        </w:rPr>
        <w:t xml:space="preserve"> </w:t>
      </w:r>
      <w:r w:rsidR="006E2B93" w:rsidRPr="00C34259">
        <w:rPr>
          <w:rFonts w:asciiTheme="minorHAnsi" w:hAnsiTheme="minorHAnsi" w:cstheme="minorHAnsi"/>
          <w:sz w:val="21"/>
          <w:szCs w:val="21"/>
        </w:rPr>
        <w:t xml:space="preserve">mm </w:t>
      </w:r>
      <w:r w:rsidR="00D0256E" w:rsidRPr="00C34259">
        <w:rPr>
          <w:rFonts w:asciiTheme="minorHAnsi" w:hAnsiTheme="minorHAnsi" w:cstheme="minorHAnsi"/>
          <w:sz w:val="21"/>
          <w:szCs w:val="21"/>
        </w:rPr>
        <w:t xml:space="preserve">(w x d x h) </w:t>
      </w:r>
    </w:p>
    <w:p w:rsidR="00F92CD6" w:rsidRPr="00C34259" w:rsidRDefault="00D0256E" w:rsidP="00F15677">
      <w:pPr>
        <w:pStyle w:val="a8"/>
        <w:numPr>
          <w:ilvl w:val="0"/>
          <w:numId w:val="21"/>
        </w:numPr>
        <w:ind w:left="851"/>
        <w:rPr>
          <w:rFonts w:asciiTheme="minorHAnsi" w:hAnsiTheme="minorHAnsi" w:cstheme="minorHAnsi"/>
          <w:sz w:val="21"/>
          <w:szCs w:val="21"/>
          <w:lang w:val="en-US"/>
        </w:rPr>
      </w:pPr>
      <w:r w:rsidRPr="00C34259">
        <w:rPr>
          <w:rFonts w:asciiTheme="minorHAnsi" w:hAnsiTheme="minorHAnsi" w:cstheme="minorHAnsi"/>
          <w:sz w:val="21"/>
          <w:szCs w:val="21"/>
        </w:rPr>
        <w:t xml:space="preserve">Βάρος Μπάλας (περίπου): </w:t>
      </w:r>
      <w:r w:rsidR="00403415" w:rsidRPr="00C34259">
        <w:rPr>
          <w:rFonts w:asciiTheme="minorHAnsi" w:hAnsiTheme="minorHAnsi" w:cstheme="minorHAnsi"/>
          <w:sz w:val="21"/>
          <w:szCs w:val="21"/>
        </w:rPr>
        <w:t>180-</w:t>
      </w:r>
      <w:r w:rsidRPr="00C34259">
        <w:rPr>
          <w:rFonts w:asciiTheme="minorHAnsi" w:hAnsiTheme="minorHAnsi" w:cstheme="minorHAnsi"/>
          <w:sz w:val="21"/>
          <w:szCs w:val="21"/>
        </w:rPr>
        <w:t>2</w:t>
      </w:r>
      <w:r w:rsidR="006E2B93" w:rsidRPr="00C34259">
        <w:rPr>
          <w:rFonts w:asciiTheme="minorHAnsi" w:hAnsiTheme="minorHAnsi" w:cstheme="minorHAnsi"/>
          <w:sz w:val="21"/>
          <w:szCs w:val="21"/>
        </w:rPr>
        <w:t>3</w:t>
      </w:r>
      <w:r w:rsidRPr="00C34259">
        <w:rPr>
          <w:rFonts w:asciiTheme="minorHAnsi" w:hAnsiTheme="minorHAnsi" w:cstheme="minorHAnsi"/>
          <w:sz w:val="21"/>
          <w:szCs w:val="21"/>
        </w:rPr>
        <w:t>0 κιλά</w:t>
      </w:r>
    </w:p>
    <w:p w:rsidR="00D0256E" w:rsidRPr="00C34259" w:rsidRDefault="00D0256E" w:rsidP="00F15677">
      <w:pPr>
        <w:pStyle w:val="a8"/>
        <w:numPr>
          <w:ilvl w:val="0"/>
          <w:numId w:val="21"/>
        </w:numPr>
        <w:ind w:left="851"/>
        <w:rPr>
          <w:rFonts w:asciiTheme="minorHAnsi" w:hAnsiTheme="minorHAnsi" w:cstheme="minorHAnsi"/>
          <w:sz w:val="21"/>
          <w:szCs w:val="21"/>
          <w:lang w:val="en-US"/>
        </w:rPr>
      </w:pPr>
      <w:proofErr w:type="spellStart"/>
      <w:r w:rsidRPr="00C34259">
        <w:rPr>
          <w:rFonts w:asciiTheme="minorHAnsi" w:hAnsiTheme="minorHAnsi" w:cstheme="minorHAnsi"/>
          <w:sz w:val="21"/>
          <w:szCs w:val="21"/>
          <w:lang w:val="en-US"/>
        </w:rPr>
        <w:t>Μείωση</w:t>
      </w:r>
      <w:proofErr w:type="spellEnd"/>
      <w:r w:rsidRPr="00C34259">
        <w:rPr>
          <w:rFonts w:asciiTheme="minorHAnsi" w:hAnsiTheme="minorHAnsi" w:cstheme="minorHAnsi"/>
          <w:sz w:val="21"/>
          <w:szCs w:val="21"/>
          <w:lang w:val="en-US"/>
        </w:rPr>
        <w:t xml:space="preserve"> </w:t>
      </w:r>
      <w:proofErr w:type="spellStart"/>
      <w:r w:rsidRPr="00C34259">
        <w:rPr>
          <w:rFonts w:asciiTheme="minorHAnsi" w:hAnsiTheme="minorHAnsi" w:cstheme="minorHAnsi"/>
          <w:sz w:val="21"/>
          <w:szCs w:val="21"/>
          <w:lang w:val="en-US"/>
        </w:rPr>
        <w:t>όγκου</w:t>
      </w:r>
      <w:proofErr w:type="spellEnd"/>
      <w:r w:rsidRPr="00C34259">
        <w:rPr>
          <w:rFonts w:asciiTheme="minorHAnsi" w:hAnsiTheme="minorHAnsi" w:cstheme="minorHAnsi"/>
          <w:sz w:val="21"/>
          <w:szCs w:val="21"/>
          <w:lang w:val="en-US"/>
        </w:rPr>
        <w:t xml:space="preserve"> </w:t>
      </w:r>
      <w:proofErr w:type="spellStart"/>
      <w:r w:rsidRPr="00C34259">
        <w:rPr>
          <w:rFonts w:asciiTheme="minorHAnsi" w:hAnsiTheme="minorHAnsi" w:cstheme="minorHAnsi"/>
          <w:sz w:val="21"/>
          <w:szCs w:val="21"/>
          <w:lang w:val="en-US"/>
        </w:rPr>
        <w:t>έως</w:t>
      </w:r>
      <w:proofErr w:type="spellEnd"/>
      <w:r w:rsidRPr="00C34259">
        <w:rPr>
          <w:rFonts w:asciiTheme="minorHAnsi" w:hAnsiTheme="minorHAnsi" w:cstheme="minorHAnsi"/>
          <w:sz w:val="21"/>
          <w:szCs w:val="21"/>
          <w:lang w:val="en-US"/>
        </w:rPr>
        <w:t xml:space="preserve"> </w:t>
      </w:r>
      <w:proofErr w:type="spellStart"/>
      <w:r w:rsidRPr="00C34259">
        <w:rPr>
          <w:rFonts w:asciiTheme="minorHAnsi" w:hAnsiTheme="minorHAnsi" w:cstheme="minorHAnsi"/>
          <w:sz w:val="21"/>
          <w:szCs w:val="21"/>
          <w:lang w:val="en-US"/>
        </w:rPr>
        <w:t>και</w:t>
      </w:r>
      <w:proofErr w:type="spellEnd"/>
      <w:r w:rsidRPr="00C34259">
        <w:rPr>
          <w:rFonts w:asciiTheme="minorHAnsi" w:hAnsiTheme="minorHAnsi" w:cstheme="minorHAnsi"/>
          <w:sz w:val="21"/>
          <w:szCs w:val="21"/>
          <w:lang w:val="en-US"/>
        </w:rPr>
        <w:t xml:space="preserve"> 90%</w:t>
      </w:r>
    </w:p>
    <w:p w:rsidR="00F127BB" w:rsidRPr="00C34259" w:rsidRDefault="00F127BB" w:rsidP="00F15677">
      <w:pPr>
        <w:pStyle w:val="a8"/>
        <w:numPr>
          <w:ilvl w:val="0"/>
          <w:numId w:val="21"/>
        </w:numPr>
        <w:ind w:left="851"/>
        <w:rPr>
          <w:rFonts w:asciiTheme="minorHAnsi" w:hAnsiTheme="minorHAnsi" w:cstheme="minorHAnsi"/>
          <w:sz w:val="21"/>
          <w:szCs w:val="21"/>
          <w:lang w:val="en-US"/>
        </w:rPr>
      </w:pPr>
      <w:r w:rsidRPr="00C34259">
        <w:rPr>
          <w:rFonts w:asciiTheme="minorHAnsi" w:hAnsiTheme="minorHAnsi" w:cstheme="minorHAnsi"/>
          <w:sz w:val="21"/>
          <w:szCs w:val="21"/>
        </w:rPr>
        <w:t>Κύκλος: περίπου 33</w:t>
      </w:r>
      <w:r w:rsidRPr="00C34259">
        <w:rPr>
          <w:rFonts w:asciiTheme="minorHAnsi" w:hAnsiTheme="minorHAnsi" w:cstheme="minorHAnsi"/>
          <w:sz w:val="21"/>
          <w:szCs w:val="21"/>
          <w:lang w:val="en-US"/>
        </w:rPr>
        <w:t>sec</w:t>
      </w:r>
    </w:p>
    <w:p w:rsidR="009210AA" w:rsidRPr="00C34259" w:rsidRDefault="00D0256E" w:rsidP="00F15677">
      <w:pPr>
        <w:pStyle w:val="a8"/>
        <w:numPr>
          <w:ilvl w:val="0"/>
          <w:numId w:val="21"/>
        </w:numPr>
        <w:ind w:left="851"/>
        <w:rPr>
          <w:rFonts w:asciiTheme="minorHAnsi" w:hAnsiTheme="minorHAnsi" w:cstheme="minorHAnsi"/>
          <w:sz w:val="21"/>
          <w:szCs w:val="21"/>
        </w:rPr>
      </w:pPr>
      <w:r w:rsidRPr="00C34259">
        <w:rPr>
          <w:rFonts w:asciiTheme="minorHAnsi" w:hAnsiTheme="minorHAnsi" w:cstheme="minorHAnsi"/>
          <w:sz w:val="21"/>
          <w:szCs w:val="21"/>
        </w:rPr>
        <w:t xml:space="preserve">Συμβατό με </w:t>
      </w:r>
      <w:r w:rsidRPr="00C34259">
        <w:rPr>
          <w:rFonts w:asciiTheme="minorHAnsi" w:hAnsiTheme="minorHAnsi" w:cstheme="minorHAnsi"/>
          <w:sz w:val="21"/>
          <w:szCs w:val="21"/>
          <w:lang w:val="en-US"/>
        </w:rPr>
        <w:t>CE</w:t>
      </w:r>
    </w:p>
    <w:p w:rsidR="00D0256E" w:rsidRPr="00C34259" w:rsidRDefault="00D0256E" w:rsidP="00F15677">
      <w:pPr>
        <w:pStyle w:val="a8"/>
        <w:numPr>
          <w:ilvl w:val="0"/>
          <w:numId w:val="21"/>
        </w:numPr>
        <w:ind w:left="851"/>
        <w:rPr>
          <w:rFonts w:asciiTheme="minorHAnsi" w:hAnsiTheme="minorHAnsi" w:cstheme="minorHAnsi"/>
          <w:sz w:val="21"/>
          <w:szCs w:val="21"/>
          <w:lang w:val="en-US"/>
        </w:rPr>
      </w:pPr>
      <w:r w:rsidRPr="00C34259">
        <w:rPr>
          <w:rFonts w:asciiTheme="minorHAnsi" w:hAnsiTheme="minorHAnsi" w:cstheme="minorHAnsi"/>
          <w:sz w:val="21"/>
          <w:szCs w:val="21"/>
        </w:rPr>
        <w:t xml:space="preserve">Πολλαπλές επιλογές </w:t>
      </w:r>
      <w:r w:rsidR="00403415" w:rsidRPr="00C34259">
        <w:rPr>
          <w:rFonts w:asciiTheme="minorHAnsi" w:hAnsiTheme="minorHAnsi" w:cstheme="minorHAnsi"/>
          <w:sz w:val="21"/>
          <w:szCs w:val="21"/>
        </w:rPr>
        <w:t xml:space="preserve">4 </w:t>
      </w:r>
      <w:r w:rsidRPr="00C34259">
        <w:rPr>
          <w:rFonts w:asciiTheme="minorHAnsi" w:hAnsiTheme="minorHAnsi" w:cstheme="minorHAnsi"/>
          <w:sz w:val="21"/>
          <w:szCs w:val="21"/>
        </w:rPr>
        <w:t>θαλάμ</w:t>
      </w:r>
      <w:r w:rsidR="00403415" w:rsidRPr="00C34259">
        <w:rPr>
          <w:rFonts w:asciiTheme="minorHAnsi" w:hAnsiTheme="minorHAnsi" w:cstheme="minorHAnsi"/>
          <w:sz w:val="21"/>
          <w:szCs w:val="21"/>
        </w:rPr>
        <w:t>ων</w:t>
      </w:r>
    </w:p>
    <w:p w:rsidR="009210AA" w:rsidRPr="00C34259" w:rsidRDefault="009210AA" w:rsidP="00AA0CBB">
      <w:pPr>
        <w:spacing w:line="276" w:lineRule="auto"/>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t>Άλλοι ουσιώδη όροι και στοιχεία</w:t>
      </w:r>
    </w:p>
    <w:p w:rsidR="009210AA" w:rsidRPr="00C34259" w:rsidRDefault="009210AA" w:rsidP="00F15677">
      <w:pPr>
        <w:pStyle w:val="a8"/>
        <w:numPr>
          <w:ilvl w:val="0"/>
          <w:numId w:val="23"/>
        </w:numPr>
        <w:ind w:left="426"/>
        <w:jc w:val="both"/>
        <w:rPr>
          <w:rFonts w:asciiTheme="minorHAnsi" w:hAnsiTheme="minorHAnsi" w:cstheme="minorHAnsi"/>
          <w:sz w:val="21"/>
          <w:szCs w:val="21"/>
        </w:rPr>
      </w:pPr>
      <w:r w:rsidRPr="00C34259">
        <w:rPr>
          <w:rFonts w:asciiTheme="minorHAnsi" w:hAnsiTheme="minorHAnsi" w:cstheme="minorHAnsi"/>
          <w:sz w:val="21"/>
          <w:szCs w:val="21"/>
        </w:rPr>
        <w:t xml:space="preserve">Όλα τα παραπάνω είδη θα παραδοθούν </w:t>
      </w:r>
      <w:r w:rsidR="00AA0CBB" w:rsidRPr="00C34259">
        <w:rPr>
          <w:rFonts w:asciiTheme="minorHAnsi" w:hAnsiTheme="minorHAnsi" w:cstheme="minorHAnsi"/>
          <w:sz w:val="21"/>
          <w:szCs w:val="21"/>
        </w:rPr>
        <w:t xml:space="preserve">έτοιμα </w:t>
      </w:r>
      <w:r w:rsidR="003E3AF7" w:rsidRPr="00C34259">
        <w:rPr>
          <w:rFonts w:asciiTheme="minorHAnsi" w:hAnsiTheme="minorHAnsi" w:cstheme="minorHAnsi"/>
          <w:sz w:val="21"/>
          <w:szCs w:val="21"/>
        </w:rPr>
        <w:t>συναρμολογημένα</w:t>
      </w:r>
      <w:r w:rsidR="00AA0CBB" w:rsidRPr="00C34259">
        <w:rPr>
          <w:rFonts w:asciiTheme="minorHAnsi" w:hAnsiTheme="minorHAnsi" w:cstheme="minorHAnsi"/>
          <w:sz w:val="21"/>
          <w:szCs w:val="21"/>
        </w:rPr>
        <w:t xml:space="preserve"> </w:t>
      </w:r>
      <w:r w:rsidRPr="00C34259">
        <w:rPr>
          <w:rFonts w:asciiTheme="minorHAnsi" w:hAnsiTheme="minorHAnsi" w:cstheme="minorHAnsi"/>
          <w:sz w:val="21"/>
          <w:szCs w:val="21"/>
        </w:rPr>
        <w:t>σε χώρο του Δήμου που θα υποδειχθεί από την αρμόδια υπηρεσία του Δήμου</w:t>
      </w:r>
      <w:r w:rsidR="00AA0CBB" w:rsidRPr="00C34259">
        <w:rPr>
          <w:rFonts w:asciiTheme="minorHAnsi" w:hAnsiTheme="minorHAnsi" w:cstheme="minorHAnsi"/>
          <w:sz w:val="21"/>
          <w:szCs w:val="21"/>
        </w:rPr>
        <w:t>, χωρίς καμιά επιβάρυνση του Δήμου</w:t>
      </w:r>
      <w:r w:rsidRPr="00C34259">
        <w:rPr>
          <w:rFonts w:asciiTheme="minorHAnsi" w:hAnsiTheme="minorHAnsi" w:cstheme="minorHAnsi"/>
          <w:sz w:val="21"/>
          <w:szCs w:val="21"/>
        </w:rPr>
        <w:t>.</w:t>
      </w:r>
    </w:p>
    <w:p w:rsidR="0063270A" w:rsidRPr="00C34259" w:rsidRDefault="0063270A" w:rsidP="00F15677">
      <w:pPr>
        <w:pStyle w:val="a8"/>
        <w:numPr>
          <w:ilvl w:val="0"/>
          <w:numId w:val="23"/>
        </w:numPr>
        <w:tabs>
          <w:tab w:val="left" w:pos="5300"/>
          <w:tab w:val="left" w:pos="6717"/>
          <w:tab w:val="left" w:pos="7994"/>
        </w:tabs>
        <w:spacing w:before="240" w:after="0"/>
        <w:ind w:left="426"/>
        <w:rPr>
          <w:rFonts w:asciiTheme="minorHAnsi" w:hAnsiTheme="minorHAnsi" w:cstheme="minorHAnsi"/>
          <w:b/>
          <w:sz w:val="21"/>
          <w:szCs w:val="21"/>
        </w:rPr>
      </w:pPr>
      <w:r w:rsidRPr="00C34259">
        <w:rPr>
          <w:rFonts w:asciiTheme="minorHAnsi" w:hAnsiTheme="minorHAnsi" w:cstheme="minorHAnsi"/>
          <w:sz w:val="21"/>
          <w:szCs w:val="21"/>
        </w:rPr>
        <w:t xml:space="preserve">Ο χρόνος παράδοσης δεν μπορεί να είναι μεγαλύτερος από </w:t>
      </w:r>
      <w:r w:rsidRPr="00C34259">
        <w:rPr>
          <w:rFonts w:asciiTheme="minorHAnsi" w:hAnsiTheme="minorHAnsi" w:cstheme="minorHAnsi"/>
          <w:b/>
          <w:sz w:val="21"/>
          <w:szCs w:val="21"/>
        </w:rPr>
        <w:t>πέντε (5) μήνες</w:t>
      </w:r>
      <w:r w:rsidRPr="00C34259">
        <w:rPr>
          <w:rFonts w:asciiTheme="minorHAnsi" w:hAnsiTheme="minorHAnsi" w:cstheme="minorHAnsi"/>
          <w:sz w:val="21"/>
          <w:szCs w:val="21"/>
        </w:rPr>
        <w:t xml:space="preserve">. </w:t>
      </w:r>
      <w:r w:rsidRPr="00C34259">
        <w:rPr>
          <w:rFonts w:asciiTheme="minorHAnsi" w:hAnsiTheme="minorHAnsi" w:cstheme="minorHAnsi"/>
          <w:b/>
          <w:sz w:val="21"/>
          <w:szCs w:val="21"/>
        </w:rPr>
        <w:t xml:space="preserve">Να υποβληθεί σχετική Υπεύθυνη Δήλωση.  </w:t>
      </w:r>
    </w:p>
    <w:p w:rsidR="009210AA" w:rsidRPr="00C34259" w:rsidRDefault="009210AA" w:rsidP="00F15677">
      <w:pPr>
        <w:pStyle w:val="a8"/>
        <w:numPr>
          <w:ilvl w:val="0"/>
          <w:numId w:val="23"/>
        </w:numPr>
        <w:ind w:left="426"/>
        <w:jc w:val="both"/>
        <w:rPr>
          <w:rFonts w:asciiTheme="minorHAnsi" w:hAnsiTheme="minorHAnsi" w:cstheme="minorHAnsi"/>
          <w:sz w:val="21"/>
          <w:szCs w:val="21"/>
        </w:rPr>
      </w:pPr>
      <w:r w:rsidRPr="00C34259">
        <w:rPr>
          <w:rFonts w:asciiTheme="minorHAnsi" w:hAnsiTheme="minorHAnsi" w:cstheme="minorHAnsi"/>
          <w:sz w:val="21"/>
          <w:szCs w:val="21"/>
        </w:rPr>
        <w:t>Ο κάθε προσφέρων πρέπει να παραδώσει απαραίτητα Τεχνική Προσφορά (κατάλληλα υπογεγραμμένα), συμπεριλαμβάνοντας τα παρακάτω:</w:t>
      </w:r>
    </w:p>
    <w:p w:rsidR="009210AA" w:rsidRPr="00C34259" w:rsidRDefault="009210AA" w:rsidP="00F15677">
      <w:pPr>
        <w:pStyle w:val="a8"/>
        <w:numPr>
          <w:ilvl w:val="0"/>
          <w:numId w:val="23"/>
        </w:numPr>
        <w:ind w:left="426"/>
        <w:jc w:val="both"/>
        <w:rPr>
          <w:rFonts w:asciiTheme="minorHAnsi" w:hAnsiTheme="minorHAnsi" w:cstheme="minorHAnsi"/>
          <w:sz w:val="21"/>
          <w:szCs w:val="21"/>
        </w:rPr>
      </w:pPr>
      <w:r w:rsidRPr="00C34259">
        <w:rPr>
          <w:rFonts w:asciiTheme="minorHAnsi" w:hAnsiTheme="minorHAnsi" w:cstheme="minorHAnsi"/>
          <w:sz w:val="21"/>
          <w:szCs w:val="21"/>
        </w:rPr>
        <w:t>Κατάλογο με τα πλήρη στοιχεία των προσφερόμενων ειδών, όπου απαραίτητα θα αναφέρονται τα κύρια χαρακτηριστικά τους, δηλαδή α) ο τύπος-εμπορική ονομασία, β) η χώρα προέλευσης, γ) οι διαστάσεις.</w:t>
      </w:r>
    </w:p>
    <w:p w:rsidR="00AA0CBB" w:rsidRPr="00C34259" w:rsidRDefault="009210AA" w:rsidP="00F15677">
      <w:pPr>
        <w:pStyle w:val="a8"/>
        <w:numPr>
          <w:ilvl w:val="0"/>
          <w:numId w:val="23"/>
        </w:numPr>
        <w:ind w:left="426"/>
        <w:jc w:val="both"/>
        <w:rPr>
          <w:rFonts w:asciiTheme="minorHAnsi" w:hAnsiTheme="minorHAnsi" w:cstheme="minorHAnsi"/>
          <w:sz w:val="21"/>
          <w:szCs w:val="21"/>
        </w:rPr>
      </w:pPr>
      <w:r w:rsidRPr="00C34259">
        <w:rPr>
          <w:rFonts w:asciiTheme="minorHAnsi" w:hAnsiTheme="minorHAnsi" w:cstheme="minorHAnsi"/>
          <w:sz w:val="21"/>
          <w:szCs w:val="21"/>
        </w:rPr>
        <w:lastRenderedPageBreak/>
        <w:t xml:space="preserve">Πλήρη τεχνική περιγραφή, καθώς και οποιοδήποτε άλλο έγγραφο κρίνεται απαραίτητο για την επιβεβαίωση των προδιαγραφών και χαρακτηριστικών </w:t>
      </w:r>
      <w:r w:rsidR="00AA0CBB" w:rsidRPr="00C34259">
        <w:rPr>
          <w:rFonts w:asciiTheme="minorHAnsi" w:hAnsiTheme="minorHAnsi" w:cstheme="minorHAnsi"/>
          <w:sz w:val="21"/>
          <w:szCs w:val="21"/>
        </w:rPr>
        <w:t>τους.</w:t>
      </w:r>
    </w:p>
    <w:p w:rsidR="009210AA" w:rsidRPr="00C34259" w:rsidRDefault="003E3AF7" w:rsidP="00F15677">
      <w:pPr>
        <w:pStyle w:val="a8"/>
        <w:numPr>
          <w:ilvl w:val="0"/>
          <w:numId w:val="23"/>
        </w:numPr>
        <w:ind w:left="426"/>
        <w:jc w:val="both"/>
        <w:rPr>
          <w:rFonts w:asciiTheme="minorHAnsi" w:hAnsiTheme="minorHAnsi" w:cstheme="minorHAnsi"/>
          <w:sz w:val="21"/>
          <w:szCs w:val="21"/>
        </w:rPr>
      </w:pPr>
      <w:r w:rsidRPr="00C34259">
        <w:rPr>
          <w:rFonts w:asciiTheme="minorHAnsi" w:hAnsiTheme="minorHAnsi" w:cstheme="minorHAnsi"/>
          <w:sz w:val="21"/>
          <w:szCs w:val="21"/>
        </w:rPr>
        <w:t>Προσκόμιση</w:t>
      </w:r>
      <w:r w:rsidR="009210AA" w:rsidRPr="00C34259">
        <w:rPr>
          <w:rFonts w:asciiTheme="minorHAnsi" w:hAnsiTheme="minorHAnsi" w:cstheme="minorHAnsi"/>
          <w:sz w:val="21"/>
          <w:szCs w:val="21"/>
        </w:rPr>
        <w:t xml:space="preserve"> πιστοποιητικά ποιότητας </w:t>
      </w:r>
      <w:r w:rsidR="009210AA" w:rsidRPr="00C34259">
        <w:rPr>
          <w:rFonts w:asciiTheme="minorHAnsi" w:hAnsiTheme="minorHAnsi" w:cstheme="minorHAnsi"/>
          <w:sz w:val="21"/>
          <w:szCs w:val="21"/>
          <w:lang w:val="en-US"/>
        </w:rPr>
        <w:t>ISO</w:t>
      </w:r>
      <w:r w:rsidR="009210AA" w:rsidRPr="00C34259">
        <w:rPr>
          <w:rFonts w:asciiTheme="minorHAnsi" w:hAnsiTheme="minorHAnsi" w:cstheme="minorHAnsi"/>
          <w:sz w:val="21"/>
          <w:szCs w:val="21"/>
        </w:rPr>
        <w:t xml:space="preserve"> της σειράς 9001 &amp; 14001 του προμηθευτή</w:t>
      </w:r>
      <w:r w:rsidR="00AA0CBB" w:rsidRPr="00C34259">
        <w:rPr>
          <w:rFonts w:asciiTheme="minorHAnsi" w:hAnsiTheme="minorHAnsi" w:cstheme="minorHAnsi"/>
          <w:sz w:val="21"/>
          <w:szCs w:val="21"/>
        </w:rPr>
        <w:t xml:space="preserve"> ή κατασκευαστή</w:t>
      </w:r>
      <w:r w:rsidR="009210AA" w:rsidRPr="00C34259">
        <w:rPr>
          <w:rFonts w:asciiTheme="minorHAnsi" w:hAnsiTheme="minorHAnsi" w:cstheme="minorHAnsi"/>
          <w:sz w:val="21"/>
          <w:szCs w:val="21"/>
        </w:rPr>
        <w:t>.</w:t>
      </w:r>
    </w:p>
    <w:p w:rsidR="009210AA" w:rsidRPr="00C34259" w:rsidRDefault="009210AA" w:rsidP="00F15677">
      <w:pPr>
        <w:pStyle w:val="a8"/>
        <w:numPr>
          <w:ilvl w:val="0"/>
          <w:numId w:val="23"/>
        </w:numPr>
        <w:ind w:left="426"/>
        <w:jc w:val="both"/>
        <w:rPr>
          <w:rFonts w:asciiTheme="minorHAnsi" w:hAnsiTheme="minorHAnsi" w:cstheme="minorHAnsi"/>
          <w:sz w:val="21"/>
          <w:szCs w:val="21"/>
        </w:rPr>
      </w:pPr>
      <w:r w:rsidRPr="00C34259">
        <w:rPr>
          <w:rFonts w:asciiTheme="minorHAnsi" w:hAnsiTheme="minorHAnsi" w:cstheme="minorHAnsi"/>
          <w:sz w:val="21"/>
          <w:szCs w:val="21"/>
        </w:rPr>
        <w:t>Δήλωση του προσφέροντα στην οποία θα δηλώνεται ότι δεσμεύεται για την προμήθεια των ανταλλακτικών στο Δήμο και δεσμεύεται για την εγγύηση καλής λειτουργίας για ένα χρόνο από την παράδοση.</w:t>
      </w:r>
    </w:p>
    <w:p w:rsidR="009210AA" w:rsidRPr="00C34259" w:rsidRDefault="009210AA" w:rsidP="00AA0CBB">
      <w:pPr>
        <w:spacing w:line="276" w:lineRule="auto"/>
        <w:jc w:val="center"/>
        <w:rPr>
          <w:rFonts w:asciiTheme="minorHAnsi" w:hAnsiTheme="minorHAnsi" w:cstheme="minorHAnsi"/>
          <w:b/>
          <w:spacing w:val="30"/>
          <w:sz w:val="21"/>
          <w:szCs w:val="21"/>
          <w:u w:val="single"/>
          <w:lang w:val="el-GR"/>
        </w:rPr>
      </w:pPr>
    </w:p>
    <w:p w:rsidR="0063270A" w:rsidRPr="00C34259" w:rsidRDefault="0063270A" w:rsidP="0063270A">
      <w:pPr>
        <w:suppressAutoHyphens w:val="0"/>
        <w:spacing w:line="276" w:lineRule="auto"/>
        <w:jc w:val="left"/>
        <w:rPr>
          <w:rFonts w:asciiTheme="minorHAnsi" w:eastAsia="Palatino Linotype" w:hAnsiTheme="minorHAnsi" w:cstheme="minorHAnsi"/>
          <w:sz w:val="21"/>
          <w:szCs w:val="21"/>
          <w:lang w:val="el-GR" w:eastAsia="en-US"/>
        </w:rPr>
      </w:pPr>
    </w:p>
    <w:p w:rsidR="0063270A" w:rsidRPr="00C34259" w:rsidRDefault="0063270A" w:rsidP="0063270A">
      <w:pPr>
        <w:suppressAutoHyphens w:val="0"/>
        <w:spacing w:line="276" w:lineRule="auto"/>
        <w:jc w:val="left"/>
        <w:rPr>
          <w:rFonts w:eastAsia="Palatino Linotype" w:cs="Palatino Linotype"/>
          <w:sz w:val="20"/>
          <w:szCs w:val="20"/>
          <w:lang w:val="el-GR" w:eastAsia="en-US"/>
        </w:rPr>
      </w:pPr>
      <w:r w:rsidRPr="00C34259">
        <w:rPr>
          <w:rFonts w:eastAsia="Palatino Linotype" w:cs="Palatino Linotype"/>
          <w:sz w:val="20"/>
          <w:szCs w:val="20"/>
          <w:lang w:val="el-GR" w:eastAsia="en-US"/>
        </w:rPr>
        <w:br w:type="page"/>
      </w:r>
    </w:p>
    <w:p w:rsidR="00313C16" w:rsidRPr="00C34259" w:rsidRDefault="00313C16" w:rsidP="00313C16">
      <w:pPr>
        <w:widowControl w:val="0"/>
        <w:suppressAutoHyphens w:val="0"/>
        <w:spacing w:after="0" w:line="276" w:lineRule="auto"/>
        <w:jc w:val="center"/>
        <w:rPr>
          <w:rFonts w:eastAsia="Palatino Linotype" w:cs="Palatino Linotype"/>
          <w:b/>
          <w:sz w:val="21"/>
          <w:szCs w:val="21"/>
          <w:u w:val="single"/>
          <w:lang w:val="el-GR" w:eastAsia="en-US"/>
        </w:rPr>
      </w:pPr>
      <w:r w:rsidRPr="00C34259">
        <w:rPr>
          <w:rFonts w:eastAsia="Palatino Linotype" w:cs="Palatino Linotype"/>
          <w:b/>
          <w:sz w:val="21"/>
          <w:szCs w:val="21"/>
          <w:u w:val="single"/>
          <w:lang w:val="el-GR" w:eastAsia="en-US"/>
        </w:rPr>
        <w:lastRenderedPageBreak/>
        <w:t>ΦΥΛΛΟ ΣΥΜΜΟΡΦΩΣΗΣ</w:t>
      </w:r>
    </w:p>
    <w:p w:rsidR="00313C16" w:rsidRPr="00C34259" w:rsidRDefault="00313C16" w:rsidP="00313C16">
      <w:pPr>
        <w:widowControl w:val="0"/>
        <w:suppressAutoHyphens w:val="0"/>
        <w:spacing w:after="0" w:line="276" w:lineRule="auto"/>
        <w:jc w:val="center"/>
        <w:rPr>
          <w:rFonts w:asciiTheme="minorHAnsi" w:hAnsiTheme="minorHAnsi"/>
          <w:b/>
          <w:sz w:val="21"/>
          <w:szCs w:val="21"/>
          <w:lang w:val="el-GR"/>
        </w:rPr>
      </w:pPr>
      <w:r w:rsidRPr="00C34259">
        <w:rPr>
          <w:rFonts w:eastAsia="Palatino Linotype" w:cs="Palatino Linotype"/>
          <w:b/>
          <w:lang w:val="el-GR"/>
        </w:rPr>
        <w:t>ΔΕΜΑΤΟΠΟΙΗΤΗΣ ΚΑΘΕΤΗΣ ΣΥΜΠΙΕΣΗΣ ΜΕ ΤΕΣΣΕΡΕΙΣ ΘΑΛΑΜΟΥΣ</w:t>
      </w:r>
    </w:p>
    <w:tbl>
      <w:tblPr>
        <w:tblW w:w="9141" w:type="dxa"/>
        <w:jc w:val="center"/>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670"/>
        <w:gridCol w:w="3805"/>
        <w:gridCol w:w="1554"/>
        <w:gridCol w:w="1274"/>
        <w:gridCol w:w="1838"/>
      </w:tblGrid>
      <w:tr w:rsidR="00313C16" w:rsidRPr="00C34259" w:rsidTr="009C2E85">
        <w:trPr>
          <w:trHeight w:val="523"/>
          <w:tblHeader/>
          <w:jc w:val="center"/>
        </w:trPr>
        <w:tc>
          <w:tcPr>
            <w:tcW w:w="670" w:type="dxa"/>
            <w:tcBorders>
              <w:top w:val="single" w:sz="4" w:space="0" w:color="auto"/>
              <w:left w:val="single" w:sz="4" w:space="0" w:color="auto"/>
              <w:bottom w:val="single" w:sz="4" w:space="0" w:color="auto"/>
              <w:right w:val="single" w:sz="4" w:space="0" w:color="auto"/>
            </w:tcBorders>
            <w:shd w:val="clear" w:color="auto" w:fill="BFBFBF"/>
            <w:vAlign w:val="center"/>
          </w:tcPr>
          <w:p w:rsidR="00313C16" w:rsidRPr="00C34259" w:rsidRDefault="00313C16" w:rsidP="00313C16">
            <w:pPr>
              <w:ind w:left="51"/>
              <w:jc w:val="center"/>
              <w:rPr>
                <w:rFonts w:asciiTheme="minorHAnsi" w:hAnsiTheme="minorHAnsi"/>
                <w:b/>
                <w:bCs/>
                <w:sz w:val="20"/>
                <w:szCs w:val="20"/>
              </w:rPr>
            </w:pPr>
            <w:r w:rsidRPr="00C34259">
              <w:rPr>
                <w:rFonts w:asciiTheme="minorHAnsi" w:hAnsiTheme="minorHAnsi"/>
                <w:b/>
                <w:bCs/>
                <w:sz w:val="20"/>
                <w:szCs w:val="20"/>
                <w:lang w:val="el-GR"/>
              </w:rPr>
              <w:t>Α</w:t>
            </w:r>
            <w:r w:rsidRPr="00C34259">
              <w:rPr>
                <w:rFonts w:asciiTheme="minorHAnsi" w:hAnsiTheme="minorHAnsi"/>
                <w:b/>
                <w:bCs/>
                <w:sz w:val="20"/>
                <w:szCs w:val="20"/>
              </w:rPr>
              <w:t>/</w:t>
            </w:r>
            <w:r w:rsidRPr="00C34259">
              <w:rPr>
                <w:rFonts w:asciiTheme="minorHAnsi" w:hAnsiTheme="minorHAnsi"/>
                <w:b/>
                <w:bCs/>
                <w:sz w:val="20"/>
                <w:szCs w:val="20"/>
                <w:lang w:val="el-GR"/>
              </w:rPr>
              <w:t>Α</w:t>
            </w:r>
          </w:p>
        </w:tc>
        <w:tc>
          <w:tcPr>
            <w:tcW w:w="3805" w:type="dxa"/>
            <w:tcBorders>
              <w:top w:val="single" w:sz="4" w:space="0" w:color="auto"/>
              <w:left w:val="single" w:sz="4" w:space="0" w:color="auto"/>
              <w:bottom w:val="single" w:sz="4" w:space="0" w:color="auto"/>
              <w:right w:val="single" w:sz="4" w:space="0" w:color="auto"/>
            </w:tcBorders>
            <w:shd w:val="clear" w:color="auto" w:fill="BFBFBF"/>
            <w:vAlign w:val="center"/>
          </w:tcPr>
          <w:p w:rsidR="00313C16" w:rsidRPr="00C34259" w:rsidRDefault="00313C16" w:rsidP="00313C16">
            <w:pPr>
              <w:jc w:val="center"/>
              <w:rPr>
                <w:rFonts w:asciiTheme="minorHAnsi" w:hAnsiTheme="minorHAnsi"/>
                <w:b/>
                <w:bCs/>
                <w:sz w:val="20"/>
                <w:szCs w:val="20"/>
              </w:rPr>
            </w:pPr>
            <w:r w:rsidRPr="00C34259">
              <w:rPr>
                <w:rFonts w:asciiTheme="minorHAnsi" w:hAnsiTheme="minorHAnsi"/>
                <w:b/>
                <w:sz w:val="20"/>
                <w:szCs w:val="20"/>
              </w:rPr>
              <w:t>ΠΕΡΙΓΡΑΦΗ</w:t>
            </w:r>
          </w:p>
        </w:tc>
        <w:tc>
          <w:tcPr>
            <w:tcW w:w="1554" w:type="dxa"/>
            <w:tcBorders>
              <w:top w:val="single" w:sz="4" w:space="0" w:color="auto"/>
              <w:left w:val="single" w:sz="4" w:space="0" w:color="auto"/>
              <w:bottom w:val="single" w:sz="4" w:space="0" w:color="auto"/>
              <w:right w:val="single" w:sz="4" w:space="0" w:color="auto"/>
            </w:tcBorders>
            <w:shd w:val="clear" w:color="auto" w:fill="BFBFBF"/>
            <w:vAlign w:val="center"/>
          </w:tcPr>
          <w:p w:rsidR="00313C16" w:rsidRPr="00C34259" w:rsidRDefault="00313C16" w:rsidP="00313C16">
            <w:pPr>
              <w:jc w:val="center"/>
              <w:rPr>
                <w:rFonts w:asciiTheme="minorHAnsi" w:hAnsiTheme="minorHAnsi"/>
                <w:b/>
                <w:bCs/>
                <w:sz w:val="20"/>
                <w:szCs w:val="20"/>
              </w:rPr>
            </w:pPr>
            <w:r w:rsidRPr="00C34259">
              <w:rPr>
                <w:rFonts w:asciiTheme="minorHAnsi" w:hAnsiTheme="minorHAnsi"/>
                <w:b/>
                <w:sz w:val="20"/>
                <w:szCs w:val="20"/>
              </w:rPr>
              <w:t>ΑΠΑΙΤΗΣΗ</w:t>
            </w:r>
          </w:p>
        </w:tc>
        <w:tc>
          <w:tcPr>
            <w:tcW w:w="1274" w:type="dxa"/>
            <w:tcBorders>
              <w:top w:val="single" w:sz="4" w:space="0" w:color="auto"/>
              <w:left w:val="single" w:sz="4" w:space="0" w:color="auto"/>
              <w:bottom w:val="single" w:sz="4" w:space="0" w:color="auto"/>
              <w:right w:val="single" w:sz="4" w:space="0" w:color="auto"/>
            </w:tcBorders>
            <w:shd w:val="clear" w:color="auto" w:fill="BFBFBF"/>
            <w:vAlign w:val="center"/>
          </w:tcPr>
          <w:p w:rsidR="00313C16" w:rsidRPr="00C34259" w:rsidRDefault="00313C16" w:rsidP="00313C16">
            <w:pPr>
              <w:jc w:val="center"/>
              <w:rPr>
                <w:rFonts w:asciiTheme="minorHAnsi" w:hAnsiTheme="minorHAnsi"/>
                <w:b/>
                <w:bCs/>
                <w:sz w:val="20"/>
                <w:szCs w:val="20"/>
              </w:rPr>
            </w:pPr>
            <w:r w:rsidRPr="00C34259">
              <w:rPr>
                <w:rFonts w:asciiTheme="minorHAnsi" w:hAnsiTheme="minorHAnsi"/>
                <w:b/>
                <w:sz w:val="20"/>
                <w:szCs w:val="20"/>
              </w:rPr>
              <w:t>ΑΠΑΝΤΗΣΗ</w:t>
            </w:r>
          </w:p>
        </w:tc>
        <w:tc>
          <w:tcPr>
            <w:tcW w:w="1838" w:type="dxa"/>
            <w:tcBorders>
              <w:top w:val="single" w:sz="4" w:space="0" w:color="auto"/>
              <w:left w:val="single" w:sz="4" w:space="0" w:color="auto"/>
              <w:bottom w:val="single" w:sz="4" w:space="0" w:color="auto"/>
              <w:right w:val="single" w:sz="4" w:space="0" w:color="auto"/>
            </w:tcBorders>
            <w:shd w:val="clear" w:color="auto" w:fill="BFBFBF"/>
            <w:vAlign w:val="center"/>
          </w:tcPr>
          <w:p w:rsidR="00313C16" w:rsidRPr="00C34259" w:rsidRDefault="00313C16" w:rsidP="00313C16">
            <w:pPr>
              <w:jc w:val="center"/>
              <w:rPr>
                <w:rFonts w:asciiTheme="minorHAnsi" w:hAnsiTheme="minorHAnsi"/>
                <w:b/>
                <w:bCs/>
                <w:sz w:val="20"/>
                <w:szCs w:val="20"/>
              </w:rPr>
            </w:pPr>
            <w:r w:rsidRPr="00C34259">
              <w:rPr>
                <w:rFonts w:asciiTheme="minorHAnsi" w:hAnsiTheme="minorHAnsi"/>
                <w:b/>
                <w:sz w:val="20"/>
                <w:szCs w:val="20"/>
              </w:rPr>
              <w:t>ΠΑΡΑΤΗΡΗΣΕΙΣ</w:t>
            </w:r>
          </w:p>
        </w:tc>
      </w:tr>
      <w:tr w:rsidR="00313C16" w:rsidRPr="00C34259" w:rsidTr="00313C16">
        <w:trPr>
          <w:trHeight w:val="572"/>
          <w:jc w:val="center"/>
        </w:trPr>
        <w:tc>
          <w:tcPr>
            <w:tcW w:w="9141"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rsidR="00313C16" w:rsidRPr="00C34259" w:rsidRDefault="004C11D5" w:rsidP="004C11D5">
            <w:pPr>
              <w:jc w:val="left"/>
              <w:rPr>
                <w:rFonts w:asciiTheme="minorHAnsi" w:hAnsiTheme="minorHAnsi"/>
                <w:b/>
                <w:sz w:val="20"/>
                <w:szCs w:val="20"/>
                <w:lang w:val="el-GR"/>
              </w:rPr>
            </w:pPr>
            <w:r w:rsidRPr="00C34259">
              <w:rPr>
                <w:rFonts w:asciiTheme="minorHAnsi" w:hAnsiTheme="minorHAnsi"/>
                <w:b/>
                <w:sz w:val="20"/>
                <w:szCs w:val="20"/>
                <w:lang w:val="el-GR"/>
              </w:rPr>
              <w:t xml:space="preserve">      </w:t>
            </w:r>
            <w:r w:rsidR="00313C16" w:rsidRPr="00C34259">
              <w:rPr>
                <w:rFonts w:asciiTheme="minorHAnsi" w:hAnsiTheme="minorHAnsi"/>
                <w:b/>
                <w:sz w:val="20"/>
                <w:szCs w:val="20"/>
                <w:lang w:val="el-GR"/>
              </w:rPr>
              <w:t>ΤΕΧΝΙΚΑ ΧΑΡΑΚΤΗΡΙΣΤΙΚΑ</w:t>
            </w:r>
          </w:p>
        </w:tc>
      </w:tr>
      <w:tr w:rsidR="00313C16" w:rsidRPr="00C34259" w:rsidTr="009C2E85">
        <w:trPr>
          <w:jc w:val="center"/>
        </w:trPr>
        <w:tc>
          <w:tcPr>
            <w:tcW w:w="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13C16" w:rsidRPr="00C34259" w:rsidRDefault="00313C16" w:rsidP="00313C16">
            <w:pPr>
              <w:suppressAutoHyphens w:val="0"/>
              <w:spacing w:after="0"/>
              <w:ind w:left="360"/>
              <w:jc w:val="center"/>
              <w:rPr>
                <w:rFonts w:asciiTheme="minorHAnsi" w:hAnsiTheme="minorHAnsi"/>
                <w:bCs/>
                <w:sz w:val="20"/>
                <w:szCs w:val="20"/>
                <w:lang w:val="el-GR"/>
              </w:rPr>
            </w:pPr>
            <w:r w:rsidRPr="00C34259">
              <w:rPr>
                <w:rFonts w:asciiTheme="minorHAnsi" w:hAnsiTheme="minorHAnsi"/>
                <w:bCs/>
                <w:sz w:val="20"/>
                <w:szCs w:val="20"/>
                <w:lang w:val="el-GR"/>
              </w:rPr>
              <w:t>1.</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313C16" w:rsidRPr="00C34259" w:rsidRDefault="00313C16" w:rsidP="00313C16">
            <w:pPr>
              <w:spacing w:after="0"/>
              <w:rPr>
                <w:lang w:val="el-GR"/>
              </w:rPr>
            </w:pPr>
            <w:r w:rsidRPr="00C34259">
              <w:rPr>
                <w:rFonts w:asciiTheme="minorHAnsi" w:hAnsiTheme="minorHAnsi"/>
                <w:bCs/>
                <w:i/>
                <w:sz w:val="20"/>
                <w:szCs w:val="20"/>
                <w:lang w:val="el-GR" w:eastAsia="en-US"/>
              </w:rPr>
              <w:t>Όπως αναλυτικά ορίζονται στην σχετική παράγραφο 1 των Τεχνικών προδιαγραφών της παρούσας μελέτης της διακήρυξης</w:t>
            </w:r>
          </w:p>
        </w:tc>
        <w:tc>
          <w:tcPr>
            <w:tcW w:w="1554" w:type="dxa"/>
            <w:tcBorders>
              <w:top w:val="single" w:sz="4" w:space="0" w:color="auto"/>
              <w:left w:val="single" w:sz="4" w:space="0" w:color="auto"/>
              <w:bottom w:val="single" w:sz="4" w:space="0" w:color="auto"/>
              <w:right w:val="single" w:sz="4" w:space="0" w:color="auto"/>
            </w:tcBorders>
            <w:vAlign w:val="center"/>
          </w:tcPr>
          <w:p w:rsidR="00313C16" w:rsidRPr="00C34259" w:rsidRDefault="00313C16" w:rsidP="00313C16">
            <w:pPr>
              <w:spacing w:after="0"/>
              <w:jc w:val="center"/>
              <w:rPr>
                <w:rFonts w:asciiTheme="minorHAnsi" w:hAnsiTheme="minorHAnsi"/>
                <w:bCs/>
                <w:sz w:val="20"/>
                <w:szCs w:val="20"/>
              </w:rPr>
            </w:pPr>
            <w:r w:rsidRPr="00C34259">
              <w:rPr>
                <w:rFonts w:asciiTheme="minorHAnsi" w:hAnsiTheme="minorHAnsi"/>
                <w:bCs/>
                <w:sz w:val="20"/>
                <w:szCs w:val="20"/>
              </w:rPr>
              <w:t>ΝΑΙ</w:t>
            </w:r>
          </w:p>
        </w:tc>
        <w:tc>
          <w:tcPr>
            <w:tcW w:w="1274" w:type="dxa"/>
            <w:tcBorders>
              <w:top w:val="single" w:sz="4" w:space="0" w:color="auto"/>
              <w:left w:val="single" w:sz="4" w:space="0" w:color="auto"/>
              <w:bottom w:val="single" w:sz="4" w:space="0" w:color="auto"/>
              <w:right w:val="single" w:sz="4" w:space="0" w:color="auto"/>
            </w:tcBorders>
          </w:tcPr>
          <w:p w:rsidR="00313C16" w:rsidRPr="00C34259" w:rsidRDefault="00313C16" w:rsidP="00313C16">
            <w:pPr>
              <w:spacing w:after="0"/>
              <w:rPr>
                <w:rFonts w:asciiTheme="minorHAnsi" w:hAnsiTheme="minorHAnsi"/>
                <w:bCs/>
                <w:sz w:val="20"/>
                <w:szCs w:val="20"/>
              </w:rPr>
            </w:pPr>
          </w:p>
        </w:tc>
        <w:tc>
          <w:tcPr>
            <w:tcW w:w="1838" w:type="dxa"/>
            <w:tcBorders>
              <w:top w:val="single" w:sz="4" w:space="0" w:color="auto"/>
              <w:left w:val="single" w:sz="4" w:space="0" w:color="auto"/>
              <w:bottom w:val="single" w:sz="4" w:space="0" w:color="auto"/>
              <w:right w:val="single" w:sz="4" w:space="0" w:color="auto"/>
            </w:tcBorders>
          </w:tcPr>
          <w:p w:rsidR="00313C16" w:rsidRPr="00C34259" w:rsidRDefault="00313C16" w:rsidP="00313C16">
            <w:pPr>
              <w:spacing w:after="0"/>
              <w:rPr>
                <w:rFonts w:asciiTheme="minorHAnsi" w:hAnsiTheme="minorHAnsi"/>
                <w:bCs/>
                <w:sz w:val="20"/>
                <w:szCs w:val="20"/>
              </w:rPr>
            </w:pPr>
          </w:p>
        </w:tc>
      </w:tr>
      <w:tr w:rsidR="00313C16" w:rsidRPr="00C34259" w:rsidTr="009C2E85">
        <w:trPr>
          <w:jc w:val="center"/>
        </w:trPr>
        <w:tc>
          <w:tcPr>
            <w:tcW w:w="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13C16" w:rsidRPr="00C34259" w:rsidRDefault="00313C16" w:rsidP="00313C16">
            <w:pPr>
              <w:suppressAutoHyphens w:val="0"/>
              <w:spacing w:after="0"/>
              <w:ind w:left="360"/>
              <w:jc w:val="center"/>
              <w:rPr>
                <w:rFonts w:asciiTheme="minorHAnsi" w:hAnsiTheme="minorHAnsi"/>
                <w:bCs/>
                <w:sz w:val="20"/>
                <w:szCs w:val="20"/>
                <w:lang w:val="el-GR"/>
              </w:rPr>
            </w:pPr>
            <w:r w:rsidRPr="00C34259">
              <w:rPr>
                <w:rFonts w:asciiTheme="minorHAnsi" w:hAnsiTheme="minorHAnsi"/>
                <w:bCs/>
                <w:sz w:val="20"/>
                <w:szCs w:val="20"/>
                <w:lang w:val="el-GR"/>
              </w:rPr>
              <w:t>2.</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313C16" w:rsidRPr="00C34259" w:rsidRDefault="00313C16" w:rsidP="00313C16">
            <w:pPr>
              <w:rPr>
                <w:lang w:val="el-GR"/>
              </w:rPr>
            </w:pPr>
            <w:r w:rsidRPr="00C34259">
              <w:rPr>
                <w:rFonts w:asciiTheme="minorHAnsi" w:hAnsiTheme="minorHAnsi"/>
                <w:bCs/>
                <w:i/>
                <w:sz w:val="20"/>
                <w:szCs w:val="20"/>
                <w:lang w:val="el-GR" w:eastAsia="en-US"/>
              </w:rPr>
              <w:t>Όπως αναλυτικά ορίζονται στην σχετική παράγραφο 2 των Τεχνικών προδιαγραφών της παρούσας μελέτης της διακήρυξης</w:t>
            </w:r>
          </w:p>
        </w:tc>
        <w:tc>
          <w:tcPr>
            <w:tcW w:w="1554" w:type="dxa"/>
            <w:tcBorders>
              <w:top w:val="single" w:sz="4" w:space="0" w:color="auto"/>
              <w:left w:val="single" w:sz="4" w:space="0" w:color="auto"/>
              <w:bottom w:val="single" w:sz="4" w:space="0" w:color="auto"/>
              <w:right w:val="single" w:sz="4" w:space="0" w:color="auto"/>
            </w:tcBorders>
            <w:vAlign w:val="center"/>
          </w:tcPr>
          <w:p w:rsidR="00313C16" w:rsidRPr="00C34259" w:rsidRDefault="00313C16" w:rsidP="00313C16">
            <w:pPr>
              <w:spacing w:after="0"/>
              <w:jc w:val="center"/>
              <w:rPr>
                <w:rFonts w:asciiTheme="minorHAnsi" w:hAnsiTheme="minorHAnsi"/>
                <w:bCs/>
                <w:sz w:val="20"/>
                <w:szCs w:val="20"/>
              </w:rPr>
            </w:pPr>
            <w:r w:rsidRPr="00C34259">
              <w:rPr>
                <w:rFonts w:asciiTheme="minorHAnsi" w:hAnsiTheme="minorHAnsi"/>
                <w:bCs/>
                <w:sz w:val="20"/>
                <w:szCs w:val="20"/>
              </w:rPr>
              <w:t>ΝΑΙ</w:t>
            </w:r>
          </w:p>
        </w:tc>
        <w:tc>
          <w:tcPr>
            <w:tcW w:w="1274" w:type="dxa"/>
            <w:tcBorders>
              <w:top w:val="single" w:sz="4" w:space="0" w:color="auto"/>
              <w:left w:val="single" w:sz="4" w:space="0" w:color="auto"/>
              <w:bottom w:val="single" w:sz="4" w:space="0" w:color="auto"/>
              <w:right w:val="single" w:sz="4" w:space="0" w:color="auto"/>
            </w:tcBorders>
          </w:tcPr>
          <w:p w:rsidR="00313C16" w:rsidRPr="00C34259" w:rsidRDefault="00313C16" w:rsidP="00313C16">
            <w:pPr>
              <w:spacing w:after="0"/>
              <w:rPr>
                <w:rFonts w:asciiTheme="minorHAnsi" w:hAnsiTheme="minorHAnsi"/>
                <w:bCs/>
                <w:sz w:val="20"/>
                <w:szCs w:val="20"/>
              </w:rPr>
            </w:pPr>
          </w:p>
        </w:tc>
        <w:tc>
          <w:tcPr>
            <w:tcW w:w="1838" w:type="dxa"/>
            <w:tcBorders>
              <w:top w:val="single" w:sz="4" w:space="0" w:color="auto"/>
              <w:left w:val="single" w:sz="4" w:space="0" w:color="auto"/>
              <w:bottom w:val="single" w:sz="4" w:space="0" w:color="auto"/>
              <w:right w:val="single" w:sz="4" w:space="0" w:color="auto"/>
            </w:tcBorders>
          </w:tcPr>
          <w:p w:rsidR="00313C16" w:rsidRPr="00C34259" w:rsidRDefault="00313C16" w:rsidP="00313C16">
            <w:pPr>
              <w:spacing w:after="0"/>
              <w:rPr>
                <w:rFonts w:asciiTheme="minorHAnsi" w:hAnsiTheme="minorHAnsi"/>
                <w:bCs/>
                <w:sz w:val="20"/>
                <w:szCs w:val="20"/>
              </w:rPr>
            </w:pPr>
          </w:p>
        </w:tc>
      </w:tr>
      <w:tr w:rsidR="00313C16" w:rsidRPr="00C34259" w:rsidTr="009C2E85">
        <w:trPr>
          <w:jc w:val="center"/>
        </w:trPr>
        <w:tc>
          <w:tcPr>
            <w:tcW w:w="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13C16" w:rsidRPr="00C34259" w:rsidRDefault="00313C16" w:rsidP="00313C16">
            <w:pPr>
              <w:suppressAutoHyphens w:val="0"/>
              <w:spacing w:after="0"/>
              <w:ind w:left="360"/>
              <w:jc w:val="center"/>
              <w:rPr>
                <w:rFonts w:asciiTheme="minorHAnsi" w:hAnsiTheme="minorHAnsi"/>
                <w:bCs/>
                <w:sz w:val="20"/>
                <w:szCs w:val="20"/>
                <w:lang w:val="el-GR"/>
              </w:rPr>
            </w:pPr>
            <w:r w:rsidRPr="00C34259">
              <w:rPr>
                <w:rFonts w:asciiTheme="minorHAnsi" w:hAnsiTheme="minorHAnsi"/>
                <w:bCs/>
                <w:sz w:val="20"/>
                <w:szCs w:val="20"/>
                <w:lang w:val="el-GR"/>
              </w:rPr>
              <w:t>3.</w:t>
            </w:r>
          </w:p>
        </w:tc>
        <w:tc>
          <w:tcPr>
            <w:tcW w:w="3805" w:type="dxa"/>
            <w:tcBorders>
              <w:top w:val="single" w:sz="4" w:space="0" w:color="auto"/>
              <w:left w:val="single" w:sz="4" w:space="0" w:color="auto"/>
              <w:bottom w:val="single" w:sz="4" w:space="0" w:color="auto"/>
              <w:right w:val="single" w:sz="4" w:space="0" w:color="auto"/>
            </w:tcBorders>
            <w:shd w:val="clear" w:color="auto" w:fill="FFFFFF"/>
            <w:hideMark/>
          </w:tcPr>
          <w:p w:rsidR="00313C16" w:rsidRPr="00C34259" w:rsidRDefault="00313C16" w:rsidP="00313C16">
            <w:pPr>
              <w:rPr>
                <w:lang w:val="el-GR"/>
              </w:rPr>
            </w:pPr>
            <w:r w:rsidRPr="00C34259">
              <w:rPr>
                <w:rFonts w:asciiTheme="minorHAnsi" w:hAnsiTheme="minorHAnsi"/>
                <w:bCs/>
                <w:i/>
                <w:sz w:val="20"/>
                <w:szCs w:val="20"/>
                <w:lang w:val="el-GR" w:eastAsia="en-US"/>
              </w:rPr>
              <w:t>Όπως αναλυτικά ορίζονται στην σχετική παράγραφο 3 των Τεχνικών προδιαγραφών της παρούσας μελέτης της διακήρυξης</w:t>
            </w:r>
          </w:p>
        </w:tc>
        <w:tc>
          <w:tcPr>
            <w:tcW w:w="1554" w:type="dxa"/>
            <w:tcBorders>
              <w:top w:val="single" w:sz="4" w:space="0" w:color="auto"/>
              <w:left w:val="single" w:sz="4" w:space="0" w:color="auto"/>
              <w:bottom w:val="single" w:sz="4" w:space="0" w:color="auto"/>
              <w:right w:val="single" w:sz="4" w:space="0" w:color="auto"/>
            </w:tcBorders>
            <w:vAlign w:val="center"/>
            <w:hideMark/>
          </w:tcPr>
          <w:p w:rsidR="00313C16" w:rsidRPr="00C34259" w:rsidRDefault="00313C16" w:rsidP="00313C16">
            <w:pPr>
              <w:spacing w:after="0"/>
              <w:jc w:val="center"/>
              <w:rPr>
                <w:rFonts w:asciiTheme="minorHAnsi" w:hAnsiTheme="minorHAnsi"/>
                <w:bCs/>
                <w:sz w:val="20"/>
                <w:szCs w:val="20"/>
              </w:rPr>
            </w:pPr>
            <w:r w:rsidRPr="00C34259">
              <w:rPr>
                <w:rFonts w:asciiTheme="minorHAnsi" w:hAnsiTheme="minorHAnsi"/>
                <w:bCs/>
                <w:sz w:val="20"/>
                <w:szCs w:val="20"/>
              </w:rPr>
              <w:t>ΝΑΙ</w:t>
            </w:r>
          </w:p>
        </w:tc>
        <w:tc>
          <w:tcPr>
            <w:tcW w:w="1274" w:type="dxa"/>
            <w:tcBorders>
              <w:top w:val="single" w:sz="4" w:space="0" w:color="auto"/>
              <w:left w:val="single" w:sz="4" w:space="0" w:color="auto"/>
              <w:bottom w:val="single" w:sz="4" w:space="0" w:color="auto"/>
              <w:right w:val="single" w:sz="4" w:space="0" w:color="auto"/>
            </w:tcBorders>
          </w:tcPr>
          <w:p w:rsidR="00313C16" w:rsidRPr="00C34259" w:rsidRDefault="00313C16" w:rsidP="00313C16">
            <w:pPr>
              <w:spacing w:after="0"/>
              <w:rPr>
                <w:rFonts w:asciiTheme="minorHAnsi" w:hAnsiTheme="minorHAnsi"/>
                <w:bCs/>
                <w:sz w:val="20"/>
                <w:szCs w:val="20"/>
              </w:rPr>
            </w:pPr>
          </w:p>
        </w:tc>
        <w:tc>
          <w:tcPr>
            <w:tcW w:w="1838" w:type="dxa"/>
            <w:tcBorders>
              <w:top w:val="single" w:sz="4" w:space="0" w:color="auto"/>
              <w:left w:val="single" w:sz="4" w:space="0" w:color="auto"/>
              <w:bottom w:val="single" w:sz="4" w:space="0" w:color="auto"/>
              <w:right w:val="single" w:sz="4" w:space="0" w:color="auto"/>
            </w:tcBorders>
          </w:tcPr>
          <w:p w:rsidR="00313C16" w:rsidRPr="00C34259" w:rsidRDefault="00313C16" w:rsidP="00313C16">
            <w:pPr>
              <w:spacing w:after="0"/>
              <w:rPr>
                <w:rFonts w:asciiTheme="minorHAnsi" w:hAnsiTheme="minorHAnsi"/>
                <w:bCs/>
                <w:sz w:val="20"/>
                <w:szCs w:val="20"/>
              </w:rPr>
            </w:pPr>
          </w:p>
        </w:tc>
      </w:tr>
      <w:tr w:rsidR="00313C16" w:rsidRPr="00C34259" w:rsidTr="009C2E85">
        <w:trPr>
          <w:jc w:val="center"/>
        </w:trPr>
        <w:tc>
          <w:tcPr>
            <w:tcW w:w="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13C16" w:rsidRPr="00C34259" w:rsidRDefault="00313C16" w:rsidP="00313C16">
            <w:pPr>
              <w:suppressAutoHyphens w:val="0"/>
              <w:spacing w:after="0"/>
              <w:ind w:left="360"/>
              <w:jc w:val="center"/>
              <w:rPr>
                <w:rFonts w:asciiTheme="minorHAnsi" w:hAnsiTheme="minorHAnsi"/>
                <w:bCs/>
                <w:sz w:val="20"/>
                <w:szCs w:val="20"/>
                <w:lang w:val="el-GR"/>
              </w:rPr>
            </w:pPr>
            <w:r w:rsidRPr="00C34259">
              <w:rPr>
                <w:rFonts w:asciiTheme="minorHAnsi" w:hAnsiTheme="minorHAnsi"/>
                <w:bCs/>
                <w:sz w:val="20"/>
                <w:szCs w:val="20"/>
                <w:lang w:val="el-GR"/>
              </w:rPr>
              <w:t>4.</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313C16" w:rsidRPr="00C34259" w:rsidRDefault="00313C16" w:rsidP="00313C16">
            <w:pPr>
              <w:rPr>
                <w:lang w:val="el-GR"/>
              </w:rPr>
            </w:pPr>
            <w:r w:rsidRPr="00C34259">
              <w:rPr>
                <w:rFonts w:asciiTheme="minorHAnsi" w:hAnsiTheme="minorHAnsi"/>
                <w:bCs/>
                <w:i/>
                <w:sz w:val="20"/>
                <w:szCs w:val="20"/>
                <w:lang w:val="el-GR" w:eastAsia="en-US"/>
              </w:rPr>
              <w:t>Όπως αναλυτικά ορίζονται στην σχετική παράγραφο 4 των Τεχνικών προδιαγραφών της παρούσας μελέτης της διακήρυξης</w:t>
            </w:r>
          </w:p>
        </w:tc>
        <w:tc>
          <w:tcPr>
            <w:tcW w:w="1554" w:type="dxa"/>
            <w:tcBorders>
              <w:top w:val="single" w:sz="4" w:space="0" w:color="auto"/>
              <w:left w:val="single" w:sz="4" w:space="0" w:color="auto"/>
              <w:bottom w:val="single" w:sz="4" w:space="0" w:color="auto"/>
              <w:right w:val="single" w:sz="4" w:space="0" w:color="auto"/>
            </w:tcBorders>
            <w:vAlign w:val="center"/>
          </w:tcPr>
          <w:p w:rsidR="00313C16" w:rsidRPr="00C34259" w:rsidRDefault="00313C16" w:rsidP="00313C16">
            <w:pPr>
              <w:spacing w:after="0"/>
              <w:jc w:val="center"/>
              <w:rPr>
                <w:rFonts w:asciiTheme="minorHAnsi" w:hAnsiTheme="minorHAnsi"/>
                <w:bCs/>
                <w:sz w:val="20"/>
                <w:szCs w:val="20"/>
              </w:rPr>
            </w:pPr>
            <w:r w:rsidRPr="00C34259">
              <w:rPr>
                <w:rFonts w:asciiTheme="minorHAnsi" w:hAnsiTheme="minorHAnsi"/>
                <w:bCs/>
                <w:sz w:val="20"/>
                <w:szCs w:val="20"/>
              </w:rPr>
              <w:t>ΝΑΙ</w:t>
            </w:r>
          </w:p>
        </w:tc>
        <w:tc>
          <w:tcPr>
            <w:tcW w:w="1274" w:type="dxa"/>
            <w:tcBorders>
              <w:top w:val="single" w:sz="4" w:space="0" w:color="auto"/>
              <w:left w:val="single" w:sz="4" w:space="0" w:color="auto"/>
              <w:bottom w:val="single" w:sz="4" w:space="0" w:color="auto"/>
              <w:right w:val="single" w:sz="4" w:space="0" w:color="auto"/>
            </w:tcBorders>
          </w:tcPr>
          <w:p w:rsidR="00313C16" w:rsidRPr="00C34259" w:rsidRDefault="00313C16" w:rsidP="00313C16">
            <w:pPr>
              <w:spacing w:after="0"/>
              <w:rPr>
                <w:rFonts w:asciiTheme="minorHAnsi" w:hAnsiTheme="minorHAnsi"/>
                <w:bCs/>
                <w:sz w:val="20"/>
                <w:szCs w:val="20"/>
              </w:rPr>
            </w:pPr>
          </w:p>
        </w:tc>
        <w:tc>
          <w:tcPr>
            <w:tcW w:w="1838" w:type="dxa"/>
            <w:tcBorders>
              <w:top w:val="single" w:sz="4" w:space="0" w:color="auto"/>
              <w:left w:val="single" w:sz="4" w:space="0" w:color="auto"/>
              <w:bottom w:val="single" w:sz="4" w:space="0" w:color="auto"/>
              <w:right w:val="single" w:sz="4" w:space="0" w:color="auto"/>
            </w:tcBorders>
          </w:tcPr>
          <w:p w:rsidR="00313C16" w:rsidRPr="00C34259" w:rsidRDefault="00313C16" w:rsidP="00313C16">
            <w:pPr>
              <w:spacing w:after="0"/>
              <w:rPr>
                <w:rFonts w:asciiTheme="minorHAnsi" w:hAnsiTheme="minorHAnsi"/>
                <w:bCs/>
                <w:sz w:val="20"/>
                <w:szCs w:val="20"/>
              </w:rPr>
            </w:pPr>
          </w:p>
        </w:tc>
      </w:tr>
      <w:tr w:rsidR="00313C16" w:rsidRPr="00C34259" w:rsidTr="009C2E85">
        <w:trPr>
          <w:jc w:val="center"/>
        </w:trPr>
        <w:tc>
          <w:tcPr>
            <w:tcW w:w="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13C16" w:rsidRPr="00C34259" w:rsidRDefault="00313C16" w:rsidP="00313C16">
            <w:pPr>
              <w:suppressAutoHyphens w:val="0"/>
              <w:spacing w:after="0"/>
              <w:ind w:left="360"/>
              <w:jc w:val="center"/>
              <w:rPr>
                <w:rFonts w:asciiTheme="minorHAnsi" w:hAnsiTheme="minorHAnsi"/>
                <w:bCs/>
                <w:sz w:val="20"/>
                <w:szCs w:val="20"/>
                <w:lang w:val="el-GR"/>
              </w:rPr>
            </w:pPr>
            <w:r w:rsidRPr="00C34259">
              <w:rPr>
                <w:rFonts w:asciiTheme="minorHAnsi" w:hAnsiTheme="minorHAnsi"/>
                <w:bCs/>
                <w:sz w:val="20"/>
                <w:szCs w:val="20"/>
                <w:lang w:val="el-GR"/>
              </w:rPr>
              <w:t>5.</w:t>
            </w:r>
          </w:p>
        </w:tc>
        <w:tc>
          <w:tcPr>
            <w:tcW w:w="3805" w:type="dxa"/>
            <w:tcBorders>
              <w:top w:val="single" w:sz="4" w:space="0" w:color="auto"/>
              <w:left w:val="single" w:sz="4" w:space="0" w:color="auto"/>
              <w:bottom w:val="single" w:sz="4" w:space="0" w:color="auto"/>
              <w:right w:val="single" w:sz="4" w:space="0" w:color="auto"/>
            </w:tcBorders>
            <w:shd w:val="clear" w:color="auto" w:fill="FFFFFF"/>
            <w:hideMark/>
          </w:tcPr>
          <w:p w:rsidR="00313C16" w:rsidRPr="00C34259" w:rsidRDefault="00313C16" w:rsidP="00313C16">
            <w:pPr>
              <w:rPr>
                <w:lang w:val="el-GR"/>
              </w:rPr>
            </w:pPr>
            <w:r w:rsidRPr="00C34259">
              <w:rPr>
                <w:rFonts w:asciiTheme="minorHAnsi" w:hAnsiTheme="minorHAnsi"/>
                <w:bCs/>
                <w:i/>
                <w:sz w:val="20"/>
                <w:szCs w:val="20"/>
                <w:lang w:val="el-GR" w:eastAsia="en-US"/>
              </w:rPr>
              <w:t>Όπως αναλυτικά ορίζονται στην σχετική παράγραφο 5 των Τεχνικών προδιαγραφών της παρούσας μελέτης της διακήρυξης</w:t>
            </w:r>
          </w:p>
        </w:tc>
        <w:tc>
          <w:tcPr>
            <w:tcW w:w="1554" w:type="dxa"/>
            <w:tcBorders>
              <w:top w:val="single" w:sz="4" w:space="0" w:color="auto"/>
              <w:left w:val="single" w:sz="4" w:space="0" w:color="auto"/>
              <w:bottom w:val="single" w:sz="4" w:space="0" w:color="auto"/>
              <w:right w:val="single" w:sz="4" w:space="0" w:color="auto"/>
            </w:tcBorders>
            <w:vAlign w:val="center"/>
            <w:hideMark/>
          </w:tcPr>
          <w:p w:rsidR="00313C16" w:rsidRPr="00C34259" w:rsidRDefault="00313C16" w:rsidP="00313C16">
            <w:pPr>
              <w:spacing w:after="0"/>
              <w:jc w:val="center"/>
              <w:rPr>
                <w:rFonts w:asciiTheme="minorHAnsi" w:hAnsiTheme="minorHAnsi"/>
                <w:bCs/>
                <w:sz w:val="20"/>
                <w:szCs w:val="20"/>
              </w:rPr>
            </w:pPr>
            <w:r w:rsidRPr="00C34259">
              <w:rPr>
                <w:rFonts w:asciiTheme="minorHAnsi" w:hAnsiTheme="minorHAnsi"/>
                <w:bCs/>
                <w:sz w:val="20"/>
                <w:szCs w:val="20"/>
              </w:rPr>
              <w:t>ΝΑΙ</w:t>
            </w:r>
          </w:p>
        </w:tc>
        <w:tc>
          <w:tcPr>
            <w:tcW w:w="1274" w:type="dxa"/>
            <w:tcBorders>
              <w:top w:val="single" w:sz="4" w:space="0" w:color="auto"/>
              <w:left w:val="single" w:sz="4" w:space="0" w:color="auto"/>
              <w:bottom w:val="single" w:sz="4" w:space="0" w:color="auto"/>
              <w:right w:val="single" w:sz="4" w:space="0" w:color="auto"/>
            </w:tcBorders>
          </w:tcPr>
          <w:p w:rsidR="00313C16" w:rsidRPr="00C34259" w:rsidRDefault="00313C16" w:rsidP="00313C16">
            <w:pPr>
              <w:spacing w:after="0"/>
              <w:rPr>
                <w:rFonts w:asciiTheme="minorHAnsi" w:hAnsiTheme="minorHAnsi"/>
                <w:bCs/>
                <w:sz w:val="20"/>
                <w:szCs w:val="20"/>
              </w:rPr>
            </w:pPr>
          </w:p>
        </w:tc>
        <w:tc>
          <w:tcPr>
            <w:tcW w:w="1838" w:type="dxa"/>
            <w:tcBorders>
              <w:top w:val="single" w:sz="4" w:space="0" w:color="auto"/>
              <w:left w:val="single" w:sz="4" w:space="0" w:color="auto"/>
              <w:bottom w:val="single" w:sz="4" w:space="0" w:color="auto"/>
              <w:right w:val="single" w:sz="4" w:space="0" w:color="auto"/>
            </w:tcBorders>
          </w:tcPr>
          <w:p w:rsidR="00313C16" w:rsidRPr="00C34259" w:rsidRDefault="00313C16" w:rsidP="00313C16">
            <w:pPr>
              <w:spacing w:after="0"/>
              <w:rPr>
                <w:rFonts w:asciiTheme="minorHAnsi" w:hAnsiTheme="minorHAnsi"/>
                <w:bCs/>
                <w:sz w:val="20"/>
                <w:szCs w:val="20"/>
              </w:rPr>
            </w:pPr>
          </w:p>
        </w:tc>
      </w:tr>
      <w:tr w:rsidR="00313C16" w:rsidRPr="00C34259" w:rsidTr="009C2E85">
        <w:trPr>
          <w:jc w:val="center"/>
        </w:trPr>
        <w:tc>
          <w:tcPr>
            <w:tcW w:w="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13C16" w:rsidRPr="00C34259" w:rsidRDefault="00313C16" w:rsidP="00313C16">
            <w:pPr>
              <w:suppressAutoHyphens w:val="0"/>
              <w:spacing w:after="0"/>
              <w:ind w:left="360"/>
              <w:jc w:val="center"/>
              <w:rPr>
                <w:rFonts w:asciiTheme="minorHAnsi" w:hAnsiTheme="minorHAnsi"/>
                <w:bCs/>
                <w:sz w:val="20"/>
                <w:szCs w:val="20"/>
                <w:lang w:val="el-GR"/>
              </w:rPr>
            </w:pPr>
            <w:r w:rsidRPr="00C34259">
              <w:rPr>
                <w:rFonts w:asciiTheme="minorHAnsi" w:hAnsiTheme="minorHAnsi"/>
                <w:bCs/>
                <w:sz w:val="20"/>
                <w:szCs w:val="20"/>
                <w:lang w:val="el-GR"/>
              </w:rPr>
              <w:t>6.</w:t>
            </w:r>
          </w:p>
        </w:tc>
        <w:tc>
          <w:tcPr>
            <w:tcW w:w="3805" w:type="dxa"/>
            <w:tcBorders>
              <w:top w:val="single" w:sz="4" w:space="0" w:color="auto"/>
              <w:left w:val="single" w:sz="4" w:space="0" w:color="auto"/>
              <w:bottom w:val="single" w:sz="4" w:space="0" w:color="auto"/>
              <w:right w:val="single" w:sz="4" w:space="0" w:color="auto"/>
            </w:tcBorders>
            <w:shd w:val="clear" w:color="auto" w:fill="FFFFFF"/>
            <w:hideMark/>
          </w:tcPr>
          <w:p w:rsidR="00313C16" w:rsidRPr="00C34259" w:rsidRDefault="00313C16" w:rsidP="00313C16">
            <w:pPr>
              <w:rPr>
                <w:lang w:val="el-GR"/>
              </w:rPr>
            </w:pPr>
            <w:r w:rsidRPr="00C34259">
              <w:rPr>
                <w:rFonts w:asciiTheme="minorHAnsi" w:hAnsiTheme="minorHAnsi"/>
                <w:bCs/>
                <w:i/>
                <w:sz w:val="20"/>
                <w:szCs w:val="20"/>
                <w:lang w:val="el-GR" w:eastAsia="en-US"/>
              </w:rPr>
              <w:t>Όπως αναλυτικά ορίζονται στην σχετική παράγραφο 6 των Τεχνικών προδιαγραφών της παρούσας μελέτης της διακήρυξης</w:t>
            </w:r>
          </w:p>
        </w:tc>
        <w:tc>
          <w:tcPr>
            <w:tcW w:w="1554" w:type="dxa"/>
            <w:tcBorders>
              <w:top w:val="single" w:sz="4" w:space="0" w:color="auto"/>
              <w:left w:val="single" w:sz="4" w:space="0" w:color="auto"/>
              <w:bottom w:val="single" w:sz="4" w:space="0" w:color="auto"/>
              <w:right w:val="single" w:sz="4" w:space="0" w:color="auto"/>
            </w:tcBorders>
            <w:vAlign w:val="center"/>
            <w:hideMark/>
          </w:tcPr>
          <w:p w:rsidR="00313C16" w:rsidRPr="00C34259" w:rsidRDefault="00313C16" w:rsidP="00313C16">
            <w:pPr>
              <w:spacing w:after="0"/>
              <w:jc w:val="center"/>
              <w:rPr>
                <w:rFonts w:asciiTheme="minorHAnsi" w:hAnsiTheme="minorHAnsi"/>
                <w:bCs/>
                <w:sz w:val="20"/>
                <w:szCs w:val="20"/>
              </w:rPr>
            </w:pPr>
            <w:r w:rsidRPr="00C34259">
              <w:rPr>
                <w:rFonts w:asciiTheme="minorHAnsi" w:hAnsiTheme="minorHAnsi"/>
                <w:bCs/>
                <w:sz w:val="20"/>
                <w:szCs w:val="20"/>
              </w:rPr>
              <w:t>ΝΑΙ</w:t>
            </w:r>
          </w:p>
        </w:tc>
        <w:tc>
          <w:tcPr>
            <w:tcW w:w="1274" w:type="dxa"/>
            <w:tcBorders>
              <w:top w:val="single" w:sz="4" w:space="0" w:color="auto"/>
              <w:left w:val="single" w:sz="4" w:space="0" w:color="auto"/>
              <w:bottom w:val="single" w:sz="4" w:space="0" w:color="auto"/>
              <w:right w:val="single" w:sz="4" w:space="0" w:color="auto"/>
            </w:tcBorders>
          </w:tcPr>
          <w:p w:rsidR="00313C16" w:rsidRPr="00C34259" w:rsidRDefault="00313C16" w:rsidP="00313C16">
            <w:pPr>
              <w:spacing w:after="0"/>
              <w:rPr>
                <w:rFonts w:asciiTheme="minorHAnsi" w:hAnsiTheme="minorHAnsi"/>
                <w:bCs/>
                <w:sz w:val="20"/>
                <w:szCs w:val="20"/>
              </w:rPr>
            </w:pPr>
          </w:p>
        </w:tc>
        <w:tc>
          <w:tcPr>
            <w:tcW w:w="1838" w:type="dxa"/>
            <w:tcBorders>
              <w:top w:val="single" w:sz="4" w:space="0" w:color="auto"/>
              <w:left w:val="single" w:sz="4" w:space="0" w:color="auto"/>
              <w:bottom w:val="single" w:sz="4" w:space="0" w:color="auto"/>
              <w:right w:val="single" w:sz="4" w:space="0" w:color="auto"/>
            </w:tcBorders>
          </w:tcPr>
          <w:p w:rsidR="00313C16" w:rsidRPr="00C34259" w:rsidRDefault="00313C16" w:rsidP="00313C16">
            <w:pPr>
              <w:spacing w:after="0"/>
              <w:rPr>
                <w:rFonts w:asciiTheme="minorHAnsi" w:hAnsiTheme="minorHAnsi"/>
                <w:bCs/>
                <w:sz w:val="20"/>
                <w:szCs w:val="20"/>
              </w:rPr>
            </w:pPr>
          </w:p>
        </w:tc>
      </w:tr>
      <w:tr w:rsidR="00313C16" w:rsidRPr="00C34259" w:rsidTr="009C2E85">
        <w:trPr>
          <w:jc w:val="center"/>
        </w:trPr>
        <w:tc>
          <w:tcPr>
            <w:tcW w:w="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13C16" w:rsidRPr="00C34259" w:rsidRDefault="00313C16" w:rsidP="00313C16">
            <w:pPr>
              <w:suppressAutoHyphens w:val="0"/>
              <w:spacing w:after="0"/>
              <w:ind w:left="360"/>
              <w:jc w:val="center"/>
              <w:rPr>
                <w:rFonts w:asciiTheme="minorHAnsi" w:hAnsiTheme="minorHAnsi"/>
                <w:bCs/>
                <w:sz w:val="20"/>
                <w:szCs w:val="20"/>
                <w:lang w:val="el-GR"/>
              </w:rPr>
            </w:pPr>
            <w:r w:rsidRPr="00C34259">
              <w:rPr>
                <w:rFonts w:asciiTheme="minorHAnsi" w:hAnsiTheme="minorHAnsi"/>
                <w:bCs/>
                <w:sz w:val="20"/>
                <w:szCs w:val="20"/>
                <w:lang w:val="el-GR"/>
              </w:rPr>
              <w:t>7.</w:t>
            </w:r>
          </w:p>
        </w:tc>
        <w:tc>
          <w:tcPr>
            <w:tcW w:w="3805" w:type="dxa"/>
            <w:tcBorders>
              <w:top w:val="single" w:sz="4" w:space="0" w:color="auto"/>
              <w:left w:val="single" w:sz="4" w:space="0" w:color="auto"/>
              <w:bottom w:val="single" w:sz="4" w:space="0" w:color="auto"/>
              <w:right w:val="single" w:sz="4" w:space="0" w:color="auto"/>
            </w:tcBorders>
            <w:shd w:val="clear" w:color="auto" w:fill="FFFFFF"/>
            <w:hideMark/>
          </w:tcPr>
          <w:p w:rsidR="00313C16" w:rsidRPr="00C34259" w:rsidRDefault="00313C16" w:rsidP="00313C16">
            <w:pPr>
              <w:rPr>
                <w:lang w:val="el-GR"/>
              </w:rPr>
            </w:pPr>
            <w:r w:rsidRPr="00C34259">
              <w:rPr>
                <w:rFonts w:asciiTheme="minorHAnsi" w:hAnsiTheme="minorHAnsi"/>
                <w:bCs/>
                <w:i/>
                <w:sz w:val="20"/>
                <w:szCs w:val="20"/>
                <w:lang w:val="el-GR" w:eastAsia="en-US"/>
              </w:rPr>
              <w:t>Όπως αναλυτικά ορίζονται στην σχετική παράγραφο 7 των Τεχνικών προδιαγραφών της παρούσας μελέτης της διακήρυξης</w:t>
            </w:r>
          </w:p>
        </w:tc>
        <w:tc>
          <w:tcPr>
            <w:tcW w:w="1554" w:type="dxa"/>
            <w:tcBorders>
              <w:top w:val="single" w:sz="4" w:space="0" w:color="auto"/>
              <w:left w:val="single" w:sz="4" w:space="0" w:color="auto"/>
              <w:bottom w:val="single" w:sz="4" w:space="0" w:color="auto"/>
              <w:right w:val="single" w:sz="4" w:space="0" w:color="auto"/>
            </w:tcBorders>
            <w:vAlign w:val="center"/>
            <w:hideMark/>
          </w:tcPr>
          <w:p w:rsidR="00313C16" w:rsidRPr="00C34259" w:rsidRDefault="00313C16" w:rsidP="00313C16">
            <w:pPr>
              <w:spacing w:after="0"/>
              <w:jc w:val="center"/>
              <w:rPr>
                <w:rFonts w:asciiTheme="minorHAnsi" w:hAnsiTheme="minorHAnsi"/>
                <w:bCs/>
                <w:sz w:val="20"/>
                <w:szCs w:val="20"/>
              </w:rPr>
            </w:pPr>
            <w:r w:rsidRPr="00C34259">
              <w:rPr>
                <w:rFonts w:asciiTheme="minorHAnsi" w:hAnsiTheme="minorHAnsi"/>
                <w:bCs/>
                <w:sz w:val="20"/>
                <w:szCs w:val="20"/>
              </w:rPr>
              <w:t>ΝΑΙ</w:t>
            </w:r>
          </w:p>
        </w:tc>
        <w:tc>
          <w:tcPr>
            <w:tcW w:w="1274" w:type="dxa"/>
            <w:tcBorders>
              <w:top w:val="single" w:sz="4" w:space="0" w:color="auto"/>
              <w:left w:val="single" w:sz="4" w:space="0" w:color="auto"/>
              <w:bottom w:val="single" w:sz="4" w:space="0" w:color="auto"/>
              <w:right w:val="single" w:sz="4" w:space="0" w:color="auto"/>
            </w:tcBorders>
          </w:tcPr>
          <w:p w:rsidR="00313C16" w:rsidRPr="00C34259" w:rsidRDefault="00313C16" w:rsidP="00313C16">
            <w:pPr>
              <w:spacing w:after="0"/>
              <w:rPr>
                <w:rFonts w:asciiTheme="minorHAnsi" w:hAnsiTheme="minorHAnsi"/>
                <w:bCs/>
                <w:sz w:val="20"/>
                <w:szCs w:val="20"/>
              </w:rPr>
            </w:pPr>
          </w:p>
        </w:tc>
        <w:tc>
          <w:tcPr>
            <w:tcW w:w="1838" w:type="dxa"/>
            <w:tcBorders>
              <w:top w:val="single" w:sz="4" w:space="0" w:color="auto"/>
              <w:left w:val="single" w:sz="4" w:space="0" w:color="auto"/>
              <w:bottom w:val="single" w:sz="4" w:space="0" w:color="auto"/>
              <w:right w:val="single" w:sz="4" w:space="0" w:color="auto"/>
            </w:tcBorders>
          </w:tcPr>
          <w:p w:rsidR="00313C16" w:rsidRPr="00C34259" w:rsidRDefault="00313C16" w:rsidP="00313C16">
            <w:pPr>
              <w:spacing w:after="0"/>
              <w:rPr>
                <w:rFonts w:asciiTheme="minorHAnsi" w:hAnsiTheme="minorHAnsi"/>
                <w:bCs/>
                <w:sz w:val="20"/>
                <w:szCs w:val="20"/>
              </w:rPr>
            </w:pPr>
          </w:p>
        </w:tc>
      </w:tr>
      <w:tr w:rsidR="00313C16" w:rsidRPr="00C34259" w:rsidTr="009C2E85">
        <w:trPr>
          <w:jc w:val="center"/>
        </w:trPr>
        <w:tc>
          <w:tcPr>
            <w:tcW w:w="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13C16" w:rsidRPr="00C34259" w:rsidRDefault="00313C16" w:rsidP="00313C16">
            <w:pPr>
              <w:suppressAutoHyphens w:val="0"/>
              <w:spacing w:after="0"/>
              <w:ind w:left="360"/>
              <w:jc w:val="center"/>
              <w:rPr>
                <w:rFonts w:asciiTheme="minorHAnsi" w:hAnsiTheme="minorHAnsi"/>
                <w:bCs/>
                <w:sz w:val="20"/>
                <w:szCs w:val="20"/>
                <w:lang w:val="el-GR"/>
              </w:rPr>
            </w:pPr>
            <w:r w:rsidRPr="00C34259">
              <w:rPr>
                <w:rFonts w:asciiTheme="minorHAnsi" w:hAnsiTheme="minorHAnsi"/>
                <w:bCs/>
                <w:sz w:val="20"/>
                <w:szCs w:val="20"/>
                <w:lang w:val="el-GR"/>
              </w:rPr>
              <w:t>8.</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313C16" w:rsidRPr="00C34259" w:rsidRDefault="00313C16" w:rsidP="00313C16">
            <w:pPr>
              <w:rPr>
                <w:lang w:val="el-GR"/>
              </w:rPr>
            </w:pPr>
            <w:r w:rsidRPr="00C34259">
              <w:rPr>
                <w:rFonts w:asciiTheme="minorHAnsi" w:hAnsiTheme="minorHAnsi"/>
                <w:bCs/>
                <w:i/>
                <w:sz w:val="20"/>
                <w:szCs w:val="20"/>
                <w:lang w:val="el-GR" w:eastAsia="en-US"/>
              </w:rPr>
              <w:t>Όπως αναλυτικά ορίζονται στην σχετική παράγραφο 8 των Τεχνικών προδιαγραφών της παρούσας μελέτης της διακήρυξης</w:t>
            </w:r>
          </w:p>
        </w:tc>
        <w:tc>
          <w:tcPr>
            <w:tcW w:w="1554" w:type="dxa"/>
            <w:tcBorders>
              <w:top w:val="single" w:sz="4" w:space="0" w:color="auto"/>
              <w:left w:val="single" w:sz="4" w:space="0" w:color="auto"/>
              <w:bottom w:val="single" w:sz="4" w:space="0" w:color="auto"/>
              <w:right w:val="single" w:sz="4" w:space="0" w:color="auto"/>
            </w:tcBorders>
            <w:vAlign w:val="center"/>
          </w:tcPr>
          <w:p w:rsidR="00313C16" w:rsidRPr="00C34259" w:rsidRDefault="00313C16" w:rsidP="00313C16">
            <w:pPr>
              <w:spacing w:after="0"/>
              <w:jc w:val="center"/>
              <w:rPr>
                <w:rFonts w:asciiTheme="minorHAnsi" w:hAnsiTheme="minorHAnsi"/>
                <w:bCs/>
                <w:sz w:val="20"/>
                <w:szCs w:val="20"/>
              </w:rPr>
            </w:pPr>
            <w:r w:rsidRPr="00C34259">
              <w:rPr>
                <w:rFonts w:asciiTheme="minorHAnsi" w:hAnsiTheme="minorHAnsi"/>
                <w:bCs/>
                <w:sz w:val="20"/>
                <w:szCs w:val="20"/>
              </w:rPr>
              <w:t>ΝΑΙ</w:t>
            </w:r>
          </w:p>
        </w:tc>
        <w:tc>
          <w:tcPr>
            <w:tcW w:w="1274" w:type="dxa"/>
            <w:tcBorders>
              <w:top w:val="single" w:sz="4" w:space="0" w:color="auto"/>
              <w:left w:val="single" w:sz="4" w:space="0" w:color="auto"/>
              <w:bottom w:val="single" w:sz="4" w:space="0" w:color="auto"/>
              <w:right w:val="single" w:sz="4" w:space="0" w:color="auto"/>
            </w:tcBorders>
          </w:tcPr>
          <w:p w:rsidR="00313C16" w:rsidRPr="00C34259" w:rsidRDefault="00313C16" w:rsidP="00313C16">
            <w:pPr>
              <w:spacing w:after="0"/>
              <w:rPr>
                <w:rFonts w:asciiTheme="minorHAnsi" w:hAnsiTheme="minorHAnsi"/>
                <w:bCs/>
                <w:sz w:val="20"/>
                <w:szCs w:val="20"/>
              </w:rPr>
            </w:pPr>
          </w:p>
        </w:tc>
        <w:tc>
          <w:tcPr>
            <w:tcW w:w="1838" w:type="dxa"/>
            <w:tcBorders>
              <w:top w:val="single" w:sz="4" w:space="0" w:color="auto"/>
              <w:left w:val="single" w:sz="4" w:space="0" w:color="auto"/>
              <w:bottom w:val="single" w:sz="4" w:space="0" w:color="auto"/>
              <w:right w:val="single" w:sz="4" w:space="0" w:color="auto"/>
            </w:tcBorders>
          </w:tcPr>
          <w:p w:rsidR="00313C16" w:rsidRPr="00C34259" w:rsidRDefault="00313C16" w:rsidP="00313C16">
            <w:pPr>
              <w:spacing w:after="0"/>
              <w:rPr>
                <w:rFonts w:asciiTheme="minorHAnsi" w:hAnsiTheme="minorHAnsi"/>
                <w:bCs/>
                <w:sz w:val="20"/>
                <w:szCs w:val="20"/>
              </w:rPr>
            </w:pPr>
          </w:p>
        </w:tc>
      </w:tr>
      <w:tr w:rsidR="00313C16" w:rsidRPr="00C34259" w:rsidTr="009C2E85">
        <w:trPr>
          <w:jc w:val="center"/>
        </w:trPr>
        <w:tc>
          <w:tcPr>
            <w:tcW w:w="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13C16" w:rsidRPr="00C34259" w:rsidRDefault="00313C16" w:rsidP="00313C16">
            <w:pPr>
              <w:suppressAutoHyphens w:val="0"/>
              <w:spacing w:after="0"/>
              <w:ind w:left="360"/>
              <w:jc w:val="center"/>
              <w:rPr>
                <w:rFonts w:asciiTheme="minorHAnsi" w:hAnsiTheme="minorHAnsi"/>
                <w:bCs/>
                <w:sz w:val="20"/>
                <w:szCs w:val="20"/>
                <w:lang w:val="el-GR"/>
              </w:rPr>
            </w:pPr>
            <w:r w:rsidRPr="00C34259">
              <w:rPr>
                <w:rFonts w:asciiTheme="minorHAnsi" w:hAnsiTheme="minorHAnsi"/>
                <w:bCs/>
                <w:sz w:val="20"/>
                <w:szCs w:val="20"/>
                <w:lang w:val="el-GR"/>
              </w:rPr>
              <w:t>9.</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313C16" w:rsidRPr="00C34259" w:rsidRDefault="00313C16" w:rsidP="00313C16">
            <w:pPr>
              <w:rPr>
                <w:lang w:val="el-GR"/>
              </w:rPr>
            </w:pPr>
            <w:r w:rsidRPr="00C34259">
              <w:rPr>
                <w:rFonts w:asciiTheme="minorHAnsi" w:hAnsiTheme="minorHAnsi"/>
                <w:bCs/>
                <w:i/>
                <w:sz w:val="20"/>
                <w:szCs w:val="20"/>
                <w:lang w:val="el-GR" w:eastAsia="en-US"/>
              </w:rPr>
              <w:t>Όπως αναλυτικά ορίζονται στην σχετική παράγραφο 9 των Τεχνικών προδιαγραφών της παρούσας μελέτης της διακήρυξης</w:t>
            </w:r>
          </w:p>
        </w:tc>
        <w:tc>
          <w:tcPr>
            <w:tcW w:w="1554" w:type="dxa"/>
            <w:tcBorders>
              <w:top w:val="single" w:sz="4" w:space="0" w:color="auto"/>
              <w:left w:val="single" w:sz="4" w:space="0" w:color="auto"/>
              <w:bottom w:val="single" w:sz="4" w:space="0" w:color="auto"/>
              <w:right w:val="single" w:sz="4" w:space="0" w:color="auto"/>
            </w:tcBorders>
            <w:vAlign w:val="center"/>
          </w:tcPr>
          <w:p w:rsidR="00313C16" w:rsidRPr="00C34259" w:rsidRDefault="00313C16" w:rsidP="00313C16">
            <w:pPr>
              <w:spacing w:after="0"/>
              <w:jc w:val="center"/>
              <w:rPr>
                <w:rFonts w:asciiTheme="minorHAnsi" w:hAnsiTheme="minorHAnsi"/>
                <w:bCs/>
                <w:sz w:val="20"/>
                <w:szCs w:val="20"/>
              </w:rPr>
            </w:pPr>
            <w:r w:rsidRPr="00C34259">
              <w:rPr>
                <w:rFonts w:asciiTheme="minorHAnsi" w:hAnsiTheme="minorHAnsi"/>
                <w:bCs/>
                <w:sz w:val="20"/>
                <w:szCs w:val="20"/>
              </w:rPr>
              <w:t>ΝΑΙ</w:t>
            </w:r>
          </w:p>
        </w:tc>
        <w:tc>
          <w:tcPr>
            <w:tcW w:w="1274" w:type="dxa"/>
            <w:tcBorders>
              <w:top w:val="single" w:sz="4" w:space="0" w:color="auto"/>
              <w:left w:val="single" w:sz="4" w:space="0" w:color="auto"/>
              <w:bottom w:val="single" w:sz="4" w:space="0" w:color="auto"/>
              <w:right w:val="single" w:sz="4" w:space="0" w:color="auto"/>
            </w:tcBorders>
          </w:tcPr>
          <w:p w:rsidR="00313C16" w:rsidRPr="00C34259" w:rsidRDefault="00313C16" w:rsidP="00313C16">
            <w:pPr>
              <w:spacing w:after="0"/>
              <w:rPr>
                <w:rFonts w:asciiTheme="minorHAnsi" w:hAnsiTheme="minorHAnsi"/>
                <w:bCs/>
                <w:sz w:val="20"/>
                <w:szCs w:val="20"/>
              </w:rPr>
            </w:pPr>
          </w:p>
        </w:tc>
        <w:tc>
          <w:tcPr>
            <w:tcW w:w="1838" w:type="dxa"/>
            <w:tcBorders>
              <w:top w:val="single" w:sz="4" w:space="0" w:color="auto"/>
              <w:left w:val="single" w:sz="4" w:space="0" w:color="auto"/>
              <w:bottom w:val="single" w:sz="4" w:space="0" w:color="auto"/>
              <w:right w:val="single" w:sz="4" w:space="0" w:color="auto"/>
            </w:tcBorders>
          </w:tcPr>
          <w:p w:rsidR="00313C16" w:rsidRPr="00C34259" w:rsidRDefault="00313C16" w:rsidP="00313C16">
            <w:pPr>
              <w:spacing w:after="0"/>
              <w:rPr>
                <w:rFonts w:asciiTheme="minorHAnsi" w:hAnsiTheme="minorHAnsi"/>
                <w:bCs/>
                <w:sz w:val="20"/>
                <w:szCs w:val="20"/>
              </w:rPr>
            </w:pPr>
          </w:p>
        </w:tc>
      </w:tr>
      <w:tr w:rsidR="00313C16" w:rsidRPr="00C34259" w:rsidTr="009C2E85">
        <w:trPr>
          <w:trHeight w:val="572"/>
          <w:jc w:val="center"/>
        </w:trPr>
        <w:tc>
          <w:tcPr>
            <w:tcW w:w="91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13C16" w:rsidRPr="00C34259" w:rsidRDefault="004C11D5" w:rsidP="004C11D5">
            <w:pPr>
              <w:jc w:val="left"/>
              <w:rPr>
                <w:rFonts w:asciiTheme="minorHAnsi" w:hAnsiTheme="minorHAnsi"/>
                <w:b/>
                <w:sz w:val="20"/>
                <w:szCs w:val="20"/>
                <w:lang w:val="el-GR"/>
              </w:rPr>
            </w:pPr>
            <w:r w:rsidRPr="00C34259">
              <w:rPr>
                <w:rFonts w:asciiTheme="minorHAnsi" w:hAnsiTheme="minorHAnsi"/>
                <w:b/>
                <w:sz w:val="20"/>
                <w:szCs w:val="20"/>
                <w:lang w:val="el-GR"/>
              </w:rPr>
              <w:t xml:space="preserve">        </w:t>
            </w:r>
            <w:r w:rsidR="00313C16" w:rsidRPr="00C34259">
              <w:rPr>
                <w:rFonts w:asciiTheme="minorHAnsi" w:hAnsiTheme="minorHAnsi"/>
                <w:b/>
                <w:sz w:val="20"/>
                <w:szCs w:val="20"/>
                <w:lang w:val="el-GR"/>
              </w:rPr>
              <w:t>ΑΛΛΟΙ ΟΡΟΙ ΚΑΙ ΣΤΟΙΧΕΙΑ</w:t>
            </w:r>
          </w:p>
        </w:tc>
      </w:tr>
      <w:tr w:rsidR="002C62BE" w:rsidRPr="00C34259" w:rsidTr="009C2E85">
        <w:trPr>
          <w:jc w:val="center"/>
        </w:trPr>
        <w:tc>
          <w:tcPr>
            <w:tcW w:w="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C62BE" w:rsidRPr="00C34259" w:rsidRDefault="002C62BE" w:rsidP="00313C16">
            <w:pPr>
              <w:suppressAutoHyphens w:val="0"/>
              <w:spacing w:after="0"/>
              <w:ind w:left="360"/>
              <w:jc w:val="center"/>
              <w:rPr>
                <w:rFonts w:asciiTheme="minorHAnsi" w:hAnsiTheme="minorHAnsi"/>
                <w:bCs/>
                <w:sz w:val="20"/>
                <w:szCs w:val="20"/>
                <w:lang w:val="el-GR"/>
              </w:rPr>
            </w:pPr>
            <w:r w:rsidRPr="00C34259">
              <w:rPr>
                <w:rFonts w:asciiTheme="minorHAnsi" w:hAnsiTheme="minorHAnsi"/>
                <w:bCs/>
                <w:sz w:val="20"/>
                <w:szCs w:val="20"/>
                <w:lang w:val="el-GR"/>
              </w:rPr>
              <w:t>1.</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2C62BE" w:rsidRPr="00C34259" w:rsidRDefault="002C62BE" w:rsidP="002C62BE">
            <w:pPr>
              <w:ind w:left="146" w:right="60"/>
              <w:rPr>
                <w:rFonts w:asciiTheme="minorHAnsi" w:hAnsiTheme="minorHAnsi" w:cstheme="minorHAnsi"/>
                <w:bCs/>
                <w:i/>
                <w:sz w:val="20"/>
                <w:szCs w:val="20"/>
                <w:lang w:val="el-GR" w:eastAsia="en-US"/>
              </w:rPr>
            </w:pPr>
            <w:r w:rsidRPr="00C34259">
              <w:rPr>
                <w:rFonts w:asciiTheme="minorHAnsi" w:hAnsiTheme="minorHAnsi" w:cstheme="minorHAnsi"/>
                <w:i/>
                <w:sz w:val="20"/>
                <w:szCs w:val="20"/>
                <w:lang w:val="el-GR"/>
              </w:rPr>
              <w:t xml:space="preserve">Όλα τα είδη θα παραδοθούν έτοιμα </w:t>
            </w:r>
            <w:r w:rsidR="003E3AF7" w:rsidRPr="00C34259">
              <w:rPr>
                <w:rFonts w:asciiTheme="minorHAnsi" w:hAnsiTheme="minorHAnsi" w:cstheme="minorHAnsi"/>
                <w:i/>
                <w:sz w:val="20"/>
                <w:szCs w:val="20"/>
                <w:lang w:val="el-GR"/>
              </w:rPr>
              <w:t>συναρμολογημένα</w:t>
            </w:r>
            <w:r w:rsidRPr="00C34259">
              <w:rPr>
                <w:rFonts w:asciiTheme="minorHAnsi" w:hAnsiTheme="minorHAnsi" w:cstheme="minorHAnsi"/>
                <w:i/>
                <w:sz w:val="20"/>
                <w:szCs w:val="20"/>
                <w:lang w:val="el-GR"/>
              </w:rPr>
              <w:t xml:space="preserve"> σε χώρο του Δήμου που θα υποδειχθεί από την αρμόδια υπηρεσία του Δήμου, χωρίς καμιά επιβάρυνση του Δήμου.</w:t>
            </w:r>
          </w:p>
        </w:tc>
        <w:tc>
          <w:tcPr>
            <w:tcW w:w="1554" w:type="dxa"/>
            <w:tcBorders>
              <w:top w:val="single" w:sz="4" w:space="0" w:color="auto"/>
              <w:left w:val="single" w:sz="4" w:space="0" w:color="auto"/>
              <w:bottom w:val="single" w:sz="4" w:space="0" w:color="auto"/>
              <w:right w:val="single" w:sz="4" w:space="0" w:color="auto"/>
            </w:tcBorders>
            <w:vAlign w:val="center"/>
          </w:tcPr>
          <w:p w:rsidR="002C62BE" w:rsidRPr="00C34259" w:rsidRDefault="002C62BE" w:rsidP="00FD4CFA">
            <w:pPr>
              <w:spacing w:after="0"/>
              <w:jc w:val="center"/>
              <w:rPr>
                <w:rFonts w:asciiTheme="minorHAnsi" w:hAnsiTheme="minorHAnsi"/>
                <w:bCs/>
                <w:sz w:val="20"/>
                <w:szCs w:val="20"/>
              </w:rPr>
            </w:pPr>
            <w:r w:rsidRPr="00C34259">
              <w:rPr>
                <w:rFonts w:asciiTheme="minorHAnsi" w:hAnsiTheme="minorHAnsi"/>
                <w:bCs/>
                <w:sz w:val="20"/>
                <w:szCs w:val="20"/>
              </w:rPr>
              <w:t>ΝΑΙ</w:t>
            </w:r>
          </w:p>
        </w:tc>
        <w:tc>
          <w:tcPr>
            <w:tcW w:w="1274" w:type="dxa"/>
            <w:tcBorders>
              <w:top w:val="single" w:sz="4" w:space="0" w:color="auto"/>
              <w:left w:val="single" w:sz="4" w:space="0" w:color="auto"/>
              <w:bottom w:val="single" w:sz="4" w:space="0" w:color="auto"/>
              <w:right w:val="single" w:sz="4" w:space="0" w:color="auto"/>
            </w:tcBorders>
          </w:tcPr>
          <w:p w:rsidR="002C62BE" w:rsidRPr="00C34259" w:rsidRDefault="002C62BE" w:rsidP="00313C16">
            <w:pPr>
              <w:spacing w:after="0"/>
              <w:rPr>
                <w:rFonts w:asciiTheme="minorHAnsi" w:hAnsiTheme="minorHAnsi"/>
                <w:bCs/>
                <w:sz w:val="20"/>
                <w:szCs w:val="20"/>
                <w:lang w:val="el-GR"/>
              </w:rPr>
            </w:pPr>
          </w:p>
        </w:tc>
        <w:tc>
          <w:tcPr>
            <w:tcW w:w="1838" w:type="dxa"/>
            <w:tcBorders>
              <w:top w:val="single" w:sz="4" w:space="0" w:color="auto"/>
              <w:left w:val="single" w:sz="4" w:space="0" w:color="auto"/>
              <w:bottom w:val="single" w:sz="4" w:space="0" w:color="auto"/>
              <w:right w:val="single" w:sz="4" w:space="0" w:color="auto"/>
            </w:tcBorders>
          </w:tcPr>
          <w:p w:rsidR="002C62BE" w:rsidRPr="00C34259" w:rsidRDefault="002C62BE" w:rsidP="00313C16">
            <w:pPr>
              <w:spacing w:after="0"/>
              <w:rPr>
                <w:rFonts w:asciiTheme="minorHAnsi" w:hAnsiTheme="minorHAnsi"/>
                <w:bCs/>
                <w:sz w:val="20"/>
                <w:szCs w:val="20"/>
                <w:lang w:val="el-GR"/>
              </w:rPr>
            </w:pPr>
          </w:p>
        </w:tc>
      </w:tr>
      <w:tr w:rsidR="002C62BE" w:rsidRPr="00C34259" w:rsidTr="009C2E85">
        <w:trPr>
          <w:jc w:val="center"/>
        </w:trPr>
        <w:tc>
          <w:tcPr>
            <w:tcW w:w="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C62BE" w:rsidRPr="00C34259" w:rsidRDefault="002C62BE" w:rsidP="00313C16">
            <w:pPr>
              <w:suppressAutoHyphens w:val="0"/>
              <w:spacing w:after="0"/>
              <w:ind w:left="360"/>
              <w:jc w:val="center"/>
              <w:rPr>
                <w:rFonts w:asciiTheme="minorHAnsi" w:hAnsiTheme="minorHAnsi"/>
                <w:bCs/>
                <w:sz w:val="20"/>
                <w:szCs w:val="20"/>
                <w:lang w:val="el-GR"/>
              </w:rPr>
            </w:pPr>
            <w:r w:rsidRPr="00C34259">
              <w:rPr>
                <w:rFonts w:asciiTheme="minorHAnsi" w:hAnsiTheme="minorHAnsi"/>
                <w:bCs/>
                <w:sz w:val="20"/>
                <w:szCs w:val="20"/>
                <w:lang w:val="el-GR"/>
              </w:rPr>
              <w:t>2.</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2C62BE" w:rsidRPr="00C34259" w:rsidRDefault="002C62BE" w:rsidP="002C62BE">
            <w:pPr>
              <w:tabs>
                <w:tab w:val="left" w:pos="5300"/>
                <w:tab w:val="left" w:pos="6717"/>
                <w:tab w:val="left" w:pos="7994"/>
              </w:tabs>
              <w:spacing w:after="0"/>
              <w:ind w:left="146" w:right="60"/>
              <w:rPr>
                <w:rFonts w:asciiTheme="minorHAnsi" w:hAnsiTheme="minorHAnsi" w:cstheme="minorHAnsi"/>
                <w:b/>
                <w:i/>
                <w:sz w:val="20"/>
                <w:szCs w:val="20"/>
                <w:lang w:val="el-GR"/>
              </w:rPr>
            </w:pPr>
            <w:r w:rsidRPr="00C34259">
              <w:rPr>
                <w:rFonts w:asciiTheme="minorHAnsi" w:hAnsiTheme="minorHAnsi" w:cstheme="minorHAnsi"/>
                <w:i/>
                <w:sz w:val="20"/>
                <w:szCs w:val="20"/>
                <w:lang w:val="el-GR"/>
              </w:rPr>
              <w:t xml:space="preserve">Ο χρόνος παράδοσης δεν μπορεί να είναι μεγαλύτερος από </w:t>
            </w:r>
            <w:r w:rsidRPr="00C34259">
              <w:rPr>
                <w:rFonts w:asciiTheme="minorHAnsi" w:hAnsiTheme="minorHAnsi" w:cstheme="minorHAnsi"/>
                <w:b/>
                <w:i/>
                <w:sz w:val="20"/>
                <w:szCs w:val="20"/>
                <w:lang w:val="el-GR"/>
              </w:rPr>
              <w:t>πέντε (5) μήνες</w:t>
            </w:r>
            <w:r w:rsidRPr="00C34259">
              <w:rPr>
                <w:rFonts w:asciiTheme="minorHAnsi" w:hAnsiTheme="minorHAnsi" w:cstheme="minorHAnsi"/>
                <w:i/>
                <w:sz w:val="20"/>
                <w:szCs w:val="20"/>
                <w:lang w:val="el-GR"/>
              </w:rPr>
              <w:t xml:space="preserve">. </w:t>
            </w:r>
            <w:proofErr w:type="spellStart"/>
            <w:r w:rsidRPr="00C34259">
              <w:rPr>
                <w:rFonts w:asciiTheme="minorHAnsi" w:hAnsiTheme="minorHAnsi" w:cstheme="minorHAnsi"/>
                <w:b/>
                <w:i/>
                <w:sz w:val="20"/>
                <w:szCs w:val="20"/>
              </w:rPr>
              <w:t>Να</w:t>
            </w:r>
            <w:proofErr w:type="spellEnd"/>
            <w:r w:rsidRPr="00C34259">
              <w:rPr>
                <w:rFonts w:asciiTheme="minorHAnsi" w:hAnsiTheme="minorHAnsi" w:cstheme="minorHAnsi"/>
                <w:b/>
                <w:i/>
                <w:sz w:val="20"/>
                <w:szCs w:val="20"/>
              </w:rPr>
              <w:t xml:space="preserve"> </w:t>
            </w:r>
            <w:proofErr w:type="spellStart"/>
            <w:r w:rsidRPr="00C34259">
              <w:rPr>
                <w:rFonts w:asciiTheme="minorHAnsi" w:hAnsiTheme="minorHAnsi" w:cstheme="minorHAnsi"/>
                <w:b/>
                <w:i/>
                <w:sz w:val="20"/>
                <w:szCs w:val="20"/>
              </w:rPr>
              <w:t>υποβληθεί</w:t>
            </w:r>
            <w:proofErr w:type="spellEnd"/>
            <w:r w:rsidRPr="00C34259">
              <w:rPr>
                <w:rFonts w:asciiTheme="minorHAnsi" w:hAnsiTheme="minorHAnsi" w:cstheme="minorHAnsi"/>
                <w:b/>
                <w:i/>
                <w:sz w:val="20"/>
                <w:szCs w:val="20"/>
              </w:rPr>
              <w:t xml:space="preserve"> </w:t>
            </w:r>
            <w:proofErr w:type="spellStart"/>
            <w:r w:rsidRPr="00C34259">
              <w:rPr>
                <w:rFonts w:asciiTheme="minorHAnsi" w:hAnsiTheme="minorHAnsi" w:cstheme="minorHAnsi"/>
                <w:b/>
                <w:i/>
                <w:sz w:val="20"/>
                <w:szCs w:val="20"/>
              </w:rPr>
              <w:t>σχετική</w:t>
            </w:r>
            <w:proofErr w:type="spellEnd"/>
            <w:r w:rsidRPr="00C34259">
              <w:rPr>
                <w:rFonts w:asciiTheme="minorHAnsi" w:hAnsiTheme="minorHAnsi" w:cstheme="minorHAnsi"/>
                <w:b/>
                <w:i/>
                <w:sz w:val="20"/>
                <w:szCs w:val="20"/>
              </w:rPr>
              <w:t xml:space="preserve"> </w:t>
            </w:r>
            <w:proofErr w:type="spellStart"/>
            <w:r w:rsidRPr="00C34259">
              <w:rPr>
                <w:rFonts w:asciiTheme="minorHAnsi" w:hAnsiTheme="minorHAnsi" w:cstheme="minorHAnsi"/>
                <w:b/>
                <w:i/>
                <w:sz w:val="20"/>
                <w:szCs w:val="20"/>
              </w:rPr>
              <w:t>Υπεύθυνη</w:t>
            </w:r>
            <w:proofErr w:type="spellEnd"/>
            <w:r w:rsidRPr="00C34259">
              <w:rPr>
                <w:rFonts w:asciiTheme="minorHAnsi" w:hAnsiTheme="minorHAnsi" w:cstheme="minorHAnsi"/>
                <w:b/>
                <w:i/>
                <w:sz w:val="20"/>
                <w:szCs w:val="20"/>
              </w:rPr>
              <w:t xml:space="preserve"> </w:t>
            </w:r>
            <w:proofErr w:type="spellStart"/>
            <w:r w:rsidRPr="00C34259">
              <w:rPr>
                <w:rFonts w:asciiTheme="minorHAnsi" w:hAnsiTheme="minorHAnsi" w:cstheme="minorHAnsi"/>
                <w:b/>
                <w:i/>
                <w:sz w:val="20"/>
                <w:szCs w:val="20"/>
              </w:rPr>
              <w:t>Δήλωση</w:t>
            </w:r>
            <w:proofErr w:type="spellEnd"/>
            <w:r w:rsidRPr="00C34259">
              <w:rPr>
                <w:rFonts w:asciiTheme="minorHAnsi" w:hAnsiTheme="minorHAnsi" w:cstheme="minorHAnsi"/>
                <w:b/>
                <w:i/>
                <w:sz w:val="20"/>
                <w:szCs w:val="20"/>
              </w:rPr>
              <w:t>.</w:t>
            </w:r>
          </w:p>
        </w:tc>
        <w:tc>
          <w:tcPr>
            <w:tcW w:w="1554" w:type="dxa"/>
            <w:tcBorders>
              <w:top w:val="single" w:sz="4" w:space="0" w:color="auto"/>
              <w:left w:val="single" w:sz="4" w:space="0" w:color="auto"/>
              <w:bottom w:val="single" w:sz="4" w:space="0" w:color="auto"/>
              <w:right w:val="single" w:sz="4" w:space="0" w:color="auto"/>
            </w:tcBorders>
            <w:vAlign w:val="center"/>
          </w:tcPr>
          <w:p w:rsidR="002C62BE" w:rsidRPr="00C34259" w:rsidRDefault="002C62BE" w:rsidP="00FD4CFA">
            <w:pPr>
              <w:spacing w:after="0"/>
              <w:jc w:val="center"/>
              <w:rPr>
                <w:rFonts w:asciiTheme="minorHAnsi" w:hAnsiTheme="minorHAnsi"/>
                <w:bCs/>
                <w:sz w:val="20"/>
                <w:szCs w:val="20"/>
              </w:rPr>
            </w:pPr>
            <w:r w:rsidRPr="00C34259">
              <w:rPr>
                <w:rFonts w:asciiTheme="minorHAnsi" w:hAnsiTheme="minorHAnsi"/>
                <w:bCs/>
                <w:sz w:val="20"/>
                <w:szCs w:val="20"/>
              </w:rPr>
              <w:t>ΝΑΙ</w:t>
            </w:r>
          </w:p>
        </w:tc>
        <w:tc>
          <w:tcPr>
            <w:tcW w:w="1274" w:type="dxa"/>
            <w:tcBorders>
              <w:top w:val="single" w:sz="4" w:space="0" w:color="auto"/>
              <w:left w:val="single" w:sz="4" w:space="0" w:color="auto"/>
              <w:bottom w:val="single" w:sz="4" w:space="0" w:color="auto"/>
              <w:right w:val="single" w:sz="4" w:space="0" w:color="auto"/>
            </w:tcBorders>
          </w:tcPr>
          <w:p w:rsidR="002C62BE" w:rsidRPr="00C34259" w:rsidRDefault="002C62BE" w:rsidP="00313C16">
            <w:pPr>
              <w:spacing w:after="0"/>
              <w:rPr>
                <w:rFonts w:asciiTheme="minorHAnsi" w:hAnsiTheme="minorHAnsi"/>
                <w:bCs/>
                <w:sz w:val="20"/>
                <w:szCs w:val="20"/>
                <w:lang w:val="el-GR"/>
              </w:rPr>
            </w:pPr>
          </w:p>
        </w:tc>
        <w:tc>
          <w:tcPr>
            <w:tcW w:w="1838" w:type="dxa"/>
            <w:tcBorders>
              <w:top w:val="single" w:sz="4" w:space="0" w:color="auto"/>
              <w:left w:val="single" w:sz="4" w:space="0" w:color="auto"/>
              <w:bottom w:val="single" w:sz="4" w:space="0" w:color="auto"/>
              <w:right w:val="single" w:sz="4" w:space="0" w:color="auto"/>
            </w:tcBorders>
          </w:tcPr>
          <w:p w:rsidR="002C62BE" w:rsidRPr="00C34259" w:rsidRDefault="002C62BE" w:rsidP="00313C16">
            <w:pPr>
              <w:spacing w:after="0"/>
              <w:rPr>
                <w:rFonts w:asciiTheme="minorHAnsi" w:hAnsiTheme="minorHAnsi"/>
                <w:bCs/>
                <w:sz w:val="20"/>
                <w:szCs w:val="20"/>
                <w:lang w:val="el-GR"/>
              </w:rPr>
            </w:pPr>
          </w:p>
        </w:tc>
      </w:tr>
      <w:tr w:rsidR="002C62BE" w:rsidRPr="00C34259" w:rsidTr="009C2E85">
        <w:trPr>
          <w:jc w:val="center"/>
        </w:trPr>
        <w:tc>
          <w:tcPr>
            <w:tcW w:w="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C62BE" w:rsidRPr="00C34259" w:rsidRDefault="002C62BE" w:rsidP="002C62BE">
            <w:pPr>
              <w:suppressAutoHyphens w:val="0"/>
              <w:spacing w:after="0"/>
              <w:ind w:left="360"/>
              <w:jc w:val="center"/>
              <w:rPr>
                <w:rFonts w:asciiTheme="minorHAnsi" w:hAnsiTheme="minorHAnsi"/>
                <w:bCs/>
                <w:sz w:val="20"/>
                <w:szCs w:val="20"/>
                <w:lang w:val="el-GR"/>
              </w:rPr>
            </w:pPr>
            <w:r w:rsidRPr="00C34259">
              <w:rPr>
                <w:rFonts w:asciiTheme="minorHAnsi" w:hAnsiTheme="minorHAnsi"/>
                <w:bCs/>
                <w:sz w:val="20"/>
                <w:szCs w:val="20"/>
                <w:lang w:val="el-GR"/>
              </w:rPr>
              <w:t>3.</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2C62BE" w:rsidRPr="00C34259" w:rsidRDefault="002C62BE" w:rsidP="002C62BE">
            <w:pPr>
              <w:ind w:left="146" w:right="60"/>
              <w:rPr>
                <w:rFonts w:asciiTheme="minorHAnsi" w:hAnsiTheme="minorHAnsi" w:cstheme="minorHAnsi"/>
                <w:i/>
                <w:sz w:val="20"/>
                <w:szCs w:val="20"/>
                <w:lang w:val="el-GR"/>
              </w:rPr>
            </w:pPr>
            <w:r w:rsidRPr="00C34259">
              <w:rPr>
                <w:rFonts w:asciiTheme="minorHAnsi" w:hAnsiTheme="minorHAnsi" w:cstheme="minorHAnsi"/>
                <w:i/>
                <w:sz w:val="20"/>
                <w:szCs w:val="20"/>
                <w:lang w:val="el-GR"/>
              </w:rPr>
              <w:t>Ο κάθε προσφέρων πρέπει να παραδώσει: Κατάλογο με τα πλήρη στοιχεία των προσφερόμενων ειδών, όπου απαραίτητα θα αναφέρονται τα κύρια χαρακτηριστικά τους, δηλαδή α) ο τύπος-εμπορική ονομασία, β) η χώρα προέλευσης, γ) οι διαστάσεις.</w:t>
            </w:r>
          </w:p>
        </w:tc>
        <w:tc>
          <w:tcPr>
            <w:tcW w:w="1554" w:type="dxa"/>
            <w:tcBorders>
              <w:top w:val="single" w:sz="4" w:space="0" w:color="auto"/>
              <w:left w:val="single" w:sz="4" w:space="0" w:color="auto"/>
              <w:bottom w:val="single" w:sz="4" w:space="0" w:color="auto"/>
              <w:right w:val="single" w:sz="4" w:space="0" w:color="auto"/>
            </w:tcBorders>
            <w:vAlign w:val="center"/>
          </w:tcPr>
          <w:p w:rsidR="002C62BE" w:rsidRPr="00C34259" w:rsidRDefault="002C62BE" w:rsidP="00313C16">
            <w:pPr>
              <w:spacing w:after="0"/>
              <w:jc w:val="center"/>
              <w:rPr>
                <w:rFonts w:asciiTheme="minorHAnsi" w:hAnsiTheme="minorHAnsi"/>
                <w:bCs/>
                <w:sz w:val="20"/>
                <w:szCs w:val="20"/>
              </w:rPr>
            </w:pPr>
            <w:r w:rsidRPr="00C34259">
              <w:rPr>
                <w:rFonts w:asciiTheme="minorHAnsi" w:hAnsiTheme="minorHAnsi"/>
                <w:bCs/>
                <w:sz w:val="20"/>
                <w:szCs w:val="20"/>
              </w:rPr>
              <w:t>ΝΑΙ</w:t>
            </w:r>
          </w:p>
        </w:tc>
        <w:tc>
          <w:tcPr>
            <w:tcW w:w="1274" w:type="dxa"/>
            <w:tcBorders>
              <w:top w:val="single" w:sz="4" w:space="0" w:color="auto"/>
              <w:left w:val="single" w:sz="4" w:space="0" w:color="auto"/>
              <w:bottom w:val="single" w:sz="4" w:space="0" w:color="auto"/>
              <w:right w:val="single" w:sz="4" w:space="0" w:color="auto"/>
            </w:tcBorders>
          </w:tcPr>
          <w:p w:rsidR="002C62BE" w:rsidRPr="00C34259" w:rsidRDefault="002C62BE" w:rsidP="00313C16">
            <w:pPr>
              <w:spacing w:after="0"/>
              <w:rPr>
                <w:rFonts w:asciiTheme="minorHAnsi" w:hAnsiTheme="minorHAnsi"/>
                <w:bCs/>
                <w:sz w:val="20"/>
                <w:szCs w:val="20"/>
              </w:rPr>
            </w:pPr>
          </w:p>
        </w:tc>
        <w:tc>
          <w:tcPr>
            <w:tcW w:w="1838" w:type="dxa"/>
            <w:tcBorders>
              <w:top w:val="single" w:sz="4" w:space="0" w:color="auto"/>
              <w:left w:val="single" w:sz="4" w:space="0" w:color="auto"/>
              <w:bottom w:val="single" w:sz="4" w:space="0" w:color="auto"/>
              <w:right w:val="single" w:sz="4" w:space="0" w:color="auto"/>
            </w:tcBorders>
          </w:tcPr>
          <w:p w:rsidR="002C62BE" w:rsidRPr="00C34259" w:rsidRDefault="002C62BE" w:rsidP="00313C16">
            <w:pPr>
              <w:spacing w:after="0"/>
              <w:rPr>
                <w:rFonts w:asciiTheme="minorHAnsi" w:hAnsiTheme="minorHAnsi"/>
                <w:bCs/>
                <w:sz w:val="20"/>
                <w:szCs w:val="20"/>
              </w:rPr>
            </w:pPr>
          </w:p>
        </w:tc>
      </w:tr>
      <w:tr w:rsidR="002C62BE" w:rsidRPr="00C34259" w:rsidTr="009C2E85">
        <w:trPr>
          <w:jc w:val="center"/>
        </w:trPr>
        <w:tc>
          <w:tcPr>
            <w:tcW w:w="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C62BE" w:rsidRPr="00C34259" w:rsidRDefault="002C62BE" w:rsidP="002C62BE">
            <w:pPr>
              <w:suppressAutoHyphens w:val="0"/>
              <w:spacing w:after="0"/>
              <w:ind w:left="360"/>
              <w:jc w:val="center"/>
              <w:rPr>
                <w:rFonts w:asciiTheme="minorHAnsi" w:hAnsiTheme="minorHAnsi"/>
                <w:bCs/>
                <w:sz w:val="20"/>
                <w:szCs w:val="20"/>
                <w:lang w:val="el-GR"/>
              </w:rPr>
            </w:pPr>
            <w:r w:rsidRPr="00C34259">
              <w:rPr>
                <w:rFonts w:asciiTheme="minorHAnsi" w:hAnsiTheme="minorHAnsi"/>
                <w:bCs/>
                <w:sz w:val="20"/>
                <w:szCs w:val="20"/>
                <w:lang w:val="el-GR"/>
              </w:rPr>
              <w:lastRenderedPageBreak/>
              <w:t>4.</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2C62BE" w:rsidRPr="00C34259" w:rsidRDefault="002C62BE" w:rsidP="002C62BE">
            <w:pPr>
              <w:ind w:left="146" w:right="60"/>
              <w:rPr>
                <w:rFonts w:asciiTheme="minorHAnsi" w:hAnsiTheme="minorHAnsi" w:cstheme="minorHAnsi"/>
                <w:b/>
                <w:i/>
                <w:sz w:val="20"/>
                <w:szCs w:val="20"/>
                <w:u w:val="single"/>
                <w:lang w:val="el-GR"/>
              </w:rPr>
            </w:pPr>
            <w:r w:rsidRPr="00C34259">
              <w:rPr>
                <w:rFonts w:asciiTheme="minorHAnsi" w:hAnsiTheme="minorHAnsi" w:cstheme="minorHAnsi"/>
                <w:i/>
                <w:sz w:val="20"/>
                <w:szCs w:val="20"/>
                <w:lang w:val="el-GR"/>
              </w:rPr>
              <w:t>Ο κάθε προσφέρων πρέπει να παραδώσει: Πλήρη τεχνική περιγραφή, καθώς και οποιοδήποτε άλλο έγγραφο κρίνεται απαραίτητο για την επιβεβαίωση των προδιαγραφών και χαρακτηριστικών τους.</w:t>
            </w:r>
          </w:p>
        </w:tc>
        <w:tc>
          <w:tcPr>
            <w:tcW w:w="1554" w:type="dxa"/>
            <w:tcBorders>
              <w:top w:val="single" w:sz="4" w:space="0" w:color="auto"/>
              <w:left w:val="single" w:sz="4" w:space="0" w:color="auto"/>
              <w:bottom w:val="single" w:sz="4" w:space="0" w:color="auto"/>
              <w:right w:val="single" w:sz="4" w:space="0" w:color="auto"/>
            </w:tcBorders>
            <w:vAlign w:val="center"/>
          </w:tcPr>
          <w:p w:rsidR="002C62BE" w:rsidRPr="00C34259" w:rsidRDefault="002C62BE" w:rsidP="00FD4CFA">
            <w:pPr>
              <w:spacing w:after="0"/>
              <w:jc w:val="center"/>
              <w:rPr>
                <w:rFonts w:asciiTheme="minorHAnsi" w:hAnsiTheme="minorHAnsi"/>
                <w:bCs/>
                <w:sz w:val="20"/>
                <w:szCs w:val="20"/>
              </w:rPr>
            </w:pPr>
            <w:r w:rsidRPr="00C34259">
              <w:rPr>
                <w:rFonts w:asciiTheme="minorHAnsi" w:hAnsiTheme="minorHAnsi"/>
                <w:bCs/>
                <w:sz w:val="20"/>
                <w:szCs w:val="20"/>
              </w:rPr>
              <w:t>ΝΑΙ</w:t>
            </w:r>
          </w:p>
        </w:tc>
        <w:tc>
          <w:tcPr>
            <w:tcW w:w="1274" w:type="dxa"/>
            <w:tcBorders>
              <w:top w:val="single" w:sz="4" w:space="0" w:color="auto"/>
              <w:left w:val="single" w:sz="4" w:space="0" w:color="auto"/>
              <w:bottom w:val="single" w:sz="4" w:space="0" w:color="auto"/>
              <w:right w:val="single" w:sz="4" w:space="0" w:color="auto"/>
            </w:tcBorders>
          </w:tcPr>
          <w:p w:rsidR="002C62BE" w:rsidRPr="00C34259" w:rsidRDefault="002C62BE" w:rsidP="00313C16">
            <w:pPr>
              <w:spacing w:after="0"/>
              <w:rPr>
                <w:rFonts w:asciiTheme="minorHAnsi" w:hAnsiTheme="minorHAnsi"/>
                <w:bCs/>
                <w:sz w:val="20"/>
                <w:szCs w:val="20"/>
                <w:lang w:val="el-GR"/>
              </w:rPr>
            </w:pPr>
          </w:p>
        </w:tc>
        <w:tc>
          <w:tcPr>
            <w:tcW w:w="1838" w:type="dxa"/>
            <w:tcBorders>
              <w:top w:val="single" w:sz="4" w:space="0" w:color="auto"/>
              <w:left w:val="single" w:sz="4" w:space="0" w:color="auto"/>
              <w:bottom w:val="single" w:sz="4" w:space="0" w:color="auto"/>
              <w:right w:val="single" w:sz="4" w:space="0" w:color="auto"/>
            </w:tcBorders>
          </w:tcPr>
          <w:p w:rsidR="002C62BE" w:rsidRPr="00C34259" w:rsidRDefault="002C62BE" w:rsidP="00313C16">
            <w:pPr>
              <w:spacing w:after="0"/>
              <w:rPr>
                <w:rFonts w:asciiTheme="minorHAnsi" w:hAnsiTheme="minorHAnsi"/>
                <w:bCs/>
                <w:sz w:val="20"/>
                <w:szCs w:val="20"/>
                <w:lang w:val="el-GR"/>
              </w:rPr>
            </w:pPr>
          </w:p>
        </w:tc>
      </w:tr>
      <w:tr w:rsidR="002C62BE" w:rsidRPr="00C34259" w:rsidTr="009C2E85">
        <w:trPr>
          <w:jc w:val="center"/>
        </w:trPr>
        <w:tc>
          <w:tcPr>
            <w:tcW w:w="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C62BE" w:rsidRPr="00C34259" w:rsidRDefault="002C62BE" w:rsidP="002C62BE">
            <w:pPr>
              <w:suppressAutoHyphens w:val="0"/>
              <w:spacing w:after="0"/>
              <w:ind w:left="360"/>
              <w:jc w:val="center"/>
              <w:rPr>
                <w:rFonts w:asciiTheme="minorHAnsi" w:hAnsiTheme="minorHAnsi"/>
                <w:bCs/>
                <w:sz w:val="20"/>
                <w:szCs w:val="20"/>
                <w:lang w:val="el-GR"/>
              </w:rPr>
            </w:pPr>
            <w:r w:rsidRPr="00C34259">
              <w:rPr>
                <w:rFonts w:asciiTheme="minorHAnsi" w:hAnsiTheme="minorHAnsi"/>
                <w:bCs/>
                <w:sz w:val="20"/>
                <w:szCs w:val="20"/>
                <w:lang w:val="el-GR"/>
              </w:rPr>
              <w:t>5.</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2C62BE" w:rsidRPr="00C34259" w:rsidRDefault="002C62BE" w:rsidP="002C62BE">
            <w:pPr>
              <w:ind w:left="146" w:right="60"/>
              <w:rPr>
                <w:rFonts w:asciiTheme="minorHAnsi" w:hAnsiTheme="minorHAnsi" w:cstheme="minorHAnsi"/>
                <w:b/>
                <w:i/>
                <w:sz w:val="20"/>
                <w:szCs w:val="20"/>
                <w:u w:val="single"/>
                <w:lang w:val="el-GR"/>
              </w:rPr>
            </w:pPr>
            <w:r w:rsidRPr="00C34259">
              <w:rPr>
                <w:rFonts w:asciiTheme="minorHAnsi" w:hAnsiTheme="minorHAnsi" w:cstheme="minorHAnsi"/>
                <w:i/>
                <w:sz w:val="20"/>
                <w:szCs w:val="20"/>
                <w:lang w:val="el-GR"/>
              </w:rPr>
              <w:t xml:space="preserve">Προσκόμιση πιστοποιητικών ποιότητας </w:t>
            </w:r>
            <w:r w:rsidRPr="00C34259">
              <w:rPr>
                <w:rFonts w:asciiTheme="minorHAnsi" w:hAnsiTheme="minorHAnsi" w:cstheme="minorHAnsi"/>
                <w:i/>
                <w:sz w:val="20"/>
                <w:szCs w:val="20"/>
                <w:lang w:val="en-US"/>
              </w:rPr>
              <w:t>ISO</w:t>
            </w:r>
            <w:r w:rsidRPr="00C34259">
              <w:rPr>
                <w:rFonts w:asciiTheme="minorHAnsi" w:hAnsiTheme="minorHAnsi" w:cstheme="minorHAnsi"/>
                <w:i/>
                <w:sz w:val="20"/>
                <w:szCs w:val="20"/>
                <w:lang w:val="el-GR"/>
              </w:rPr>
              <w:t xml:space="preserve"> της σειράς 9001 &amp; 14001 του προμηθευτή ή κατασκευαστή.</w:t>
            </w:r>
          </w:p>
        </w:tc>
        <w:tc>
          <w:tcPr>
            <w:tcW w:w="1554" w:type="dxa"/>
            <w:tcBorders>
              <w:top w:val="single" w:sz="4" w:space="0" w:color="auto"/>
              <w:left w:val="single" w:sz="4" w:space="0" w:color="auto"/>
              <w:bottom w:val="single" w:sz="4" w:space="0" w:color="auto"/>
              <w:right w:val="single" w:sz="4" w:space="0" w:color="auto"/>
            </w:tcBorders>
            <w:vAlign w:val="center"/>
          </w:tcPr>
          <w:p w:rsidR="002C62BE" w:rsidRPr="00C34259" w:rsidRDefault="002C62BE" w:rsidP="00FD4CFA">
            <w:pPr>
              <w:spacing w:after="0"/>
              <w:jc w:val="center"/>
              <w:rPr>
                <w:rFonts w:asciiTheme="minorHAnsi" w:hAnsiTheme="minorHAnsi"/>
                <w:bCs/>
                <w:sz w:val="20"/>
                <w:szCs w:val="20"/>
              </w:rPr>
            </w:pPr>
            <w:r w:rsidRPr="00C34259">
              <w:rPr>
                <w:rFonts w:asciiTheme="minorHAnsi" w:hAnsiTheme="minorHAnsi"/>
                <w:bCs/>
                <w:sz w:val="20"/>
                <w:szCs w:val="20"/>
              </w:rPr>
              <w:t>ΝΑΙ</w:t>
            </w:r>
          </w:p>
        </w:tc>
        <w:tc>
          <w:tcPr>
            <w:tcW w:w="1274" w:type="dxa"/>
            <w:tcBorders>
              <w:top w:val="single" w:sz="4" w:space="0" w:color="auto"/>
              <w:left w:val="single" w:sz="4" w:space="0" w:color="auto"/>
              <w:bottom w:val="single" w:sz="4" w:space="0" w:color="auto"/>
              <w:right w:val="single" w:sz="4" w:space="0" w:color="auto"/>
            </w:tcBorders>
          </w:tcPr>
          <w:p w:rsidR="002C62BE" w:rsidRPr="00C34259" w:rsidRDefault="002C62BE" w:rsidP="00313C16">
            <w:pPr>
              <w:spacing w:after="0"/>
              <w:rPr>
                <w:rFonts w:asciiTheme="minorHAnsi" w:hAnsiTheme="minorHAnsi"/>
                <w:bCs/>
                <w:sz w:val="20"/>
                <w:szCs w:val="20"/>
                <w:lang w:val="el-GR"/>
              </w:rPr>
            </w:pPr>
          </w:p>
        </w:tc>
        <w:tc>
          <w:tcPr>
            <w:tcW w:w="1838" w:type="dxa"/>
            <w:tcBorders>
              <w:top w:val="single" w:sz="4" w:space="0" w:color="auto"/>
              <w:left w:val="single" w:sz="4" w:space="0" w:color="auto"/>
              <w:bottom w:val="single" w:sz="4" w:space="0" w:color="auto"/>
              <w:right w:val="single" w:sz="4" w:space="0" w:color="auto"/>
            </w:tcBorders>
          </w:tcPr>
          <w:p w:rsidR="002C62BE" w:rsidRPr="00C34259" w:rsidRDefault="002C62BE" w:rsidP="00313C16">
            <w:pPr>
              <w:spacing w:after="0"/>
              <w:rPr>
                <w:rFonts w:asciiTheme="minorHAnsi" w:hAnsiTheme="minorHAnsi"/>
                <w:bCs/>
                <w:sz w:val="20"/>
                <w:szCs w:val="20"/>
                <w:lang w:val="el-GR"/>
              </w:rPr>
            </w:pPr>
          </w:p>
        </w:tc>
      </w:tr>
      <w:tr w:rsidR="002C62BE" w:rsidRPr="00C34259" w:rsidTr="009C2E85">
        <w:trPr>
          <w:jc w:val="center"/>
        </w:trPr>
        <w:tc>
          <w:tcPr>
            <w:tcW w:w="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C62BE" w:rsidRPr="00C34259" w:rsidRDefault="002C62BE" w:rsidP="002C62BE">
            <w:pPr>
              <w:suppressAutoHyphens w:val="0"/>
              <w:spacing w:after="0"/>
              <w:ind w:left="360"/>
              <w:jc w:val="center"/>
              <w:rPr>
                <w:rFonts w:asciiTheme="minorHAnsi" w:hAnsiTheme="minorHAnsi"/>
                <w:bCs/>
                <w:sz w:val="20"/>
                <w:szCs w:val="20"/>
                <w:lang w:val="el-GR"/>
              </w:rPr>
            </w:pPr>
            <w:r w:rsidRPr="00C34259">
              <w:rPr>
                <w:rFonts w:asciiTheme="minorHAnsi" w:hAnsiTheme="minorHAnsi"/>
                <w:bCs/>
                <w:sz w:val="20"/>
                <w:szCs w:val="20"/>
                <w:lang w:val="el-GR"/>
              </w:rPr>
              <w:t>6.</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2C62BE" w:rsidRPr="00C34259" w:rsidRDefault="002C62BE" w:rsidP="002C62BE">
            <w:pPr>
              <w:spacing w:after="0"/>
              <w:ind w:left="146" w:right="60"/>
              <w:rPr>
                <w:rFonts w:asciiTheme="minorHAnsi" w:hAnsiTheme="minorHAnsi" w:cstheme="minorHAnsi"/>
                <w:b/>
                <w:i/>
                <w:sz w:val="20"/>
                <w:szCs w:val="20"/>
                <w:u w:val="single"/>
                <w:lang w:val="el-GR"/>
              </w:rPr>
            </w:pPr>
            <w:r w:rsidRPr="00C34259">
              <w:rPr>
                <w:rFonts w:asciiTheme="minorHAnsi" w:hAnsiTheme="minorHAnsi" w:cstheme="minorHAnsi"/>
                <w:i/>
                <w:sz w:val="20"/>
                <w:szCs w:val="20"/>
                <w:lang w:val="el-GR"/>
              </w:rPr>
              <w:t>Δήλωση του προσφέροντα στην οποία θα δηλώνεται ότι δεσμεύεται για την προμήθεια των ανταλλακτικών στο Δήμο και δεσμεύεται για την εγγύηση καλής λειτουργίας για ένα χρόνο από την παράδοση.</w:t>
            </w:r>
          </w:p>
        </w:tc>
        <w:tc>
          <w:tcPr>
            <w:tcW w:w="1554" w:type="dxa"/>
            <w:tcBorders>
              <w:top w:val="single" w:sz="4" w:space="0" w:color="auto"/>
              <w:left w:val="single" w:sz="4" w:space="0" w:color="auto"/>
              <w:bottom w:val="single" w:sz="4" w:space="0" w:color="auto"/>
              <w:right w:val="single" w:sz="4" w:space="0" w:color="auto"/>
            </w:tcBorders>
            <w:vAlign w:val="center"/>
          </w:tcPr>
          <w:p w:rsidR="002C62BE" w:rsidRPr="00C34259" w:rsidRDefault="002C62BE" w:rsidP="00FD4CFA">
            <w:pPr>
              <w:spacing w:after="0"/>
              <w:jc w:val="center"/>
              <w:rPr>
                <w:rFonts w:asciiTheme="minorHAnsi" w:hAnsiTheme="minorHAnsi"/>
                <w:bCs/>
                <w:sz w:val="20"/>
                <w:szCs w:val="20"/>
              </w:rPr>
            </w:pPr>
            <w:r w:rsidRPr="00C34259">
              <w:rPr>
                <w:rFonts w:asciiTheme="minorHAnsi" w:hAnsiTheme="minorHAnsi"/>
                <w:bCs/>
                <w:sz w:val="20"/>
                <w:szCs w:val="20"/>
              </w:rPr>
              <w:t>ΝΑΙ</w:t>
            </w:r>
          </w:p>
        </w:tc>
        <w:tc>
          <w:tcPr>
            <w:tcW w:w="1274" w:type="dxa"/>
            <w:tcBorders>
              <w:top w:val="single" w:sz="4" w:space="0" w:color="auto"/>
              <w:left w:val="single" w:sz="4" w:space="0" w:color="auto"/>
              <w:bottom w:val="single" w:sz="4" w:space="0" w:color="auto"/>
              <w:right w:val="single" w:sz="4" w:space="0" w:color="auto"/>
            </w:tcBorders>
          </w:tcPr>
          <w:p w:rsidR="002C62BE" w:rsidRPr="00C34259" w:rsidRDefault="002C62BE" w:rsidP="00313C16">
            <w:pPr>
              <w:spacing w:after="0"/>
              <w:rPr>
                <w:rFonts w:asciiTheme="minorHAnsi" w:hAnsiTheme="minorHAnsi"/>
                <w:bCs/>
                <w:sz w:val="20"/>
                <w:szCs w:val="20"/>
                <w:lang w:val="el-GR"/>
              </w:rPr>
            </w:pPr>
          </w:p>
        </w:tc>
        <w:tc>
          <w:tcPr>
            <w:tcW w:w="1838" w:type="dxa"/>
            <w:tcBorders>
              <w:top w:val="single" w:sz="4" w:space="0" w:color="auto"/>
              <w:left w:val="single" w:sz="4" w:space="0" w:color="auto"/>
              <w:bottom w:val="single" w:sz="4" w:space="0" w:color="auto"/>
              <w:right w:val="single" w:sz="4" w:space="0" w:color="auto"/>
            </w:tcBorders>
          </w:tcPr>
          <w:p w:rsidR="002C62BE" w:rsidRPr="00C34259" w:rsidRDefault="002C62BE" w:rsidP="00313C16">
            <w:pPr>
              <w:spacing w:after="0"/>
              <w:rPr>
                <w:rFonts w:asciiTheme="minorHAnsi" w:hAnsiTheme="minorHAnsi"/>
                <w:bCs/>
                <w:sz w:val="20"/>
                <w:szCs w:val="20"/>
                <w:lang w:val="el-GR"/>
              </w:rPr>
            </w:pPr>
          </w:p>
        </w:tc>
      </w:tr>
    </w:tbl>
    <w:p w:rsidR="00313C16" w:rsidRPr="00C34259" w:rsidRDefault="00313C16" w:rsidP="00313C16">
      <w:pPr>
        <w:suppressAutoHyphens w:val="0"/>
        <w:overflowPunct w:val="0"/>
        <w:autoSpaceDE w:val="0"/>
        <w:autoSpaceDN w:val="0"/>
        <w:adjustRightInd w:val="0"/>
        <w:spacing w:before="240" w:after="0"/>
        <w:textAlignment w:val="baseline"/>
        <w:rPr>
          <w:rFonts w:eastAsia="Calibri" w:cs="Times New Roman"/>
          <w:bCs/>
          <w:sz w:val="20"/>
          <w:szCs w:val="20"/>
          <w:lang w:val="el-GR" w:eastAsia="en-US"/>
        </w:rPr>
      </w:pPr>
      <w:r w:rsidRPr="00C34259">
        <w:rPr>
          <w:rFonts w:asciiTheme="minorHAnsi" w:hAnsiTheme="minorHAnsi"/>
          <w:bCs/>
          <w:sz w:val="20"/>
          <w:szCs w:val="20"/>
          <w:lang w:val="el-GR" w:eastAsia="el-GR"/>
        </w:rPr>
        <w:t>ΟΙ ΑΠΑΝΤΗΣΕΙΣ ΣΤΙΣ ΑΝΩΤΕΡΩ ΤΕΧΝΙΚΕΣ ΑΠΑΙΤΗΣΕΙΣ ΝΑ ΕΙΝΑΙ ΚΑΤΑ ΠΡΟΤΙΜΗΣΗ ΑΝΑΛΥΤΙΚΕΣ ΚΑΙ ΕΠΕΞΗΓΗΜΑΤΙΚΕΣ</w:t>
      </w:r>
    </w:p>
    <w:p w:rsidR="00313C16" w:rsidRPr="00C34259" w:rsidRDefault="00313C16" w:rsidP="00313C16">
      <w:pPr>
        <w:suppressAutoHyphens w:val="0"/>
        <w:spacing w:after="0" w:line="276" w:lineRule="auto"/>
        <w:jc w:val="left"/>
        <w:rPr>
          <w:rFonts w:eastAsia="Palatino Linotype" w:cs="Palatino Linotype"/>
          <w:sz w:val="20"/>
          <w:szCs w:val="20"/>
          <w:lang w:val="el-GR" w:eastAsia="en-US"/>
        </w:rPr>
      </w:pPr>
    </w:p>
    <w:p w:rsidR="00946477" w:rsidRPr="00C34259" w:rsidRDefault="00946477" w:rsidP="00AA0CBB">
      <w:pPr>
        <w:suppressAutoHyphens w:val="0"/>
        <w:spacing w:line="276" w:lineRule="auto"/>
        <w:jc w:val="left"/>
        <w:rPr>
          <w:rFonts w:asciiTheme="minorHAnsi" w:eastAsia="Palatino Linotype" w:hAnsiTheme="minorHAnsi" w:cstheme="minorHAnsi"/>
          <w:sz w:val="21"/>
          <w:szCs w:val="21"/>
          <w:lang w:val="el-GR" w:eastAsia="en-US"/>
        </w:rPr>
      </w:pPr>
    </w:p>
    <w:p w:rsidR="0063270A" w:rsidRPr="00C34259" w:rsidRDefault="0063270A" w:rsidP="00AA0CBB">
      <w:pPr>
        <w:suppressAutoHyphens w:val="0"/>
        <w:spacing w:line="276" w:lineRule="auto"/>
        <w:jc w:val="left"/>
        <w:rPr>
          <w:rFonts w:asciiTheme="minorHAnsi" w:eastAsia="Palatino Linotype" w:hAnsiTheme="minorHAnsi" w:cstheme="minorHAnsi"/>
          <w:sz w:val="21"/>
          <w:szCs w:val="21"/>
          <w:lang w:val="el-GR" w:eastAsia="en-US"/>
        </w:rPr>
      </w:pPr>
    </w:p>
    <w:p w:rsidR="0063270A" w:rsidRPr="00C34259" w:rsidRDefault="0063270A" w:rsidP="00AA0CBB">
      <w:pPr>
        <w:suppressAutoHyphens w:val="0"/>
        <w:spacing w:line="276" w:lineRule="auto"/>
        <w:jc w:val="left"/>
        <w:rPr>
          <w:rFonts w:asciiTheme="minorHAnsi" w:eastAsia="Palatino Linotype" w:hAnsiTheme="minorHAnsi" w:cstheme="minorHAnsi"/>
          <w:sz w:val="21"/>
          <w:szCs w:val="21"/>
          <w:lang w:val="el-GR" w:eastAsia="en-US"/>
        </w:rPr>
      </w:pPr>
    </w:p>
    <w:p w:rsidR="00176598" w:rsidRPr="00C34259" w:rsidRDefault="00176598" w:rsidP="00AA0CBB">
      <w:pPr>
        <w:suppressAutoHyphens w:val="0"/>
        <w:spacing w:line="276" w:lineRule="auto"/>
        <w:jc w:val="left"/>
        <w:rPr>
          <w:rFonts w:eastAsia="Palatino Linotype" w:cs="Palatino Linotype"/>
          <w:sz w:val="20"/>
          <w:szCs w:val="20"/>
          <w:lang w:val="el-GR" w:eastAsia="en-US"/>
        </w:rPr>
      </w:pPr>
      <w:r w:rsidRPr="00C34259">
        <w:rPr>
          <w:rFonts w:eastAsia="Palatino Linotype" w:cs="Palatino Linotype"/>
          <w:sz w:val="20"/>
          <w:szCs w:val="20"/>
          <w:lang w:val="el-GR" w:eastAsia="en-US"/>
        </w:rPr>
        <w:br w:type="page"/>
      </w:r>
    </w:p>
    <w:p w:rsidR="00E02470" w:rsidRPr="00C34259" w:rsidRDefault="00E02470" w:rsidP="00E02470">
      <w:pPr>
        <w:keepNext/>
        <w:shd w:val="clear" w:color="auto" w:fill="365F91"/>
        <w:suppressAutoHyphens w:val="0"/>
        <w:spacing w:after="0"/>
        <w:outlineLvl w:val="0"/>
        <w:rPr>
          <w:rFonts w:cs="Times New Roman"/>
          <w:b/>
          <w:caps/>
          <w:sz w:val="28"/>
          <w:szCs w:val="28"/>
          <w:lang w:val="el-GR" w:eastAsia="el-GR"/>
        </w:rPr>
      </w:pPr>
      <w:r w:rsidRPr="00C34259">
        <w:rPr>
          <w:rFonts w:cs="Times New Roman"/>
          <w:b/>
          <w:caps/>
          <w:sz w:val="28"/>
          <w:szCs w:val="28"/>
          <w:lang w:val="el-GR" w:eastAsia="el-GR"/>
        </w:rPr>
        <w:lastRenderedPageBreak/>
        <w:t xml:space="preserve">ΟΜΑΔΑ  </w:t>
      </w:r>
      <w:r w:rsidR="004C11D5" w:rsidRPr="00C34259">
        <w:rPr>
          <w:rFonts w:cs="Times New Roman"/>
          <w:b/>
          <w:caps/>
          <w:sz w:val="28"/>
          <w:szCs w:val="28"/>
          <w:lang w:val="el-GR" w:eastAsia="el-GR"/>
        </w:rPr>
        <w:t>Ε</w:t>
      </w:r>
      <w:r w:rsidRPr="00C34259">
        <w:rPr>
          <w:rFonts w:cs="Times New Roman"/>
          <w:b/>
          <w:caps/>
          <w:sz w:val="28"/>
          <w:szCs w:val="28"/>
          <w:lang w:val="el-GR" w:eastAsia="el-GR"/>
        </w:rPr>
        <w:t>:</w:t>
      </w:r>
    </w:p>
    <w:p w:rsidR="00E02470" w:rsidRPr="00C34259" w:rsidRDefault="00E02470" w:rsidP="00E02470">
      <w:pPr>
        <w:widowControl w:val="0"/>
        <w:suppressAutoHyphens w:val="0"/>
        <w:spacing w:after="0" w:line="276" w:lineRule="auto"/>
        <w:rPr>
          <w:rFonts w:eastAsia="Palatino Linotype" w:cs="Palatino Linotype"/>
          <w:sz w:val="20"/>
          <w:szCs w:val="20"/>
          <w:lang w:val="el-GR" w:eastAsia="en-US"/>
        </w:rPr>
      </w:pPr>
    </w:p>
    <w:p w:rsidR="00E02470" w:rsidRPr="00C34259" w:rsidRDefault="00176598" w:rsidP="00507963">
      <w:pPr>
        <w:widowControl w:val="0"/>
        <w:numPr>
          <w:ilvl w:val="0"/>
          <w:numId w:val="5"/>
        </w:numPr>
        <w:shd w:val="clear" w:color="auto" w:fill="DBE5F1"/>
        <w:suppressAutoHyphens w:val="0"/>
        <w:spacing w:after="0" w:line="276" w:lineRule="auto"/>
        <w:ind w:left="426"/>
        <w:jc w:val="left"/>
        <w:rPr>
          <w:rFonts w:eastAsia="Palatino Linotype" w:cs="Palatino Linotype"/>
          <w:b/>
          <w:szCs w:val="22"/>
          <w:lang w:val="el-GR" w:eastAsia="en-US"/>
        </w:rPr>
      </w:pPr>
      <w:r w:rsidRPr="00C34259">
        <w:rPr>
          <w:rFonts w:eastAsia="Palatino Linotype" w:cs="Palatino Linotype"/>
          <w:b/>
          <w:szCs w:val="22"/>
          <w:lang w:val="el-GR" w:eastAsia="en-US"/>
        </w:rPr>
        <w:t>ΠΛΥΣΤΙΚΟ ΜΗΧΑΝΗΜΑ</w:t>
      </w:r>
    </w:p>
    <w:p w:rsidR="00221207" w:rsidRPr="00C34259" w:rsidRDefault="00765B62" w:rsidP="00F15677">
      <w:pPr>
        <w:pStyle w:val="a8"/>
        <w:numPr>
          <w:ilvl w:val="0"/>
          <w:numId w:val="57"/>
        </w:numPr>
        <w:spacing w:before="240"/>
        <w:rPr>
          <w:rFonts w:asciiTheme="minorHAnsi" w:hAnsiTheme="minorHAnsi" w:cstheme="minorHAnsi"/>
          <w:b/>
          <w:sz w:val="21"/>
          <w:szCs w:val="21"/>
        </w:rPr>
      </w:pPr>
      <w:r w:rsidRPr="00C34259">
        <w:rPr>
          <w:rFonts w:asciiTheme="minorHAnsi" w:hAnsiTheme="minorHAnsi" w:cstheme="minorHAnsi"/>
          <w:b/>
          <w:sz w:val="21"/>
          <w:szCs w:val="21"/>
        </w:rPr>
        <w:t>Γενικά Χαρακτηριστικά</w:t>
      </w:r>
    </w:p>
    <w:p w:rsidR="008A0631" w:rsidRPr="00C34259" w:rsidRDefault="008A0631" w:rsidP="004659EA">
      <w:pPr>
        <w:spacing w:before="240"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Θα πρέπει να είναι απολύτως καινούργιο, πρόσφατης κατασκευής - όχι πέραν του έτους - προηγμένης τεχνολογίας και σχεδιασμού κατασκευής, γνωστού εύφημου εργοστασίου με ευρεία κυκλοφορία στην Ελλάδα αλλά και στα κράτη μέλη της Ευρωπαϊκής Ένωσης. Το υπό προμήθεια πλυστικό μηχάνημα</w:t>
      </w:r>
      <w:r w:rsidR="00050D12" w:rsidRPr="00C34259">
        <w:rPr>
          <w:rFonts w:asciiTheme="minorHAnsi" w:hAnsiTheme="minorHAnsi" w:cstheme="minorHAnsi"/>
          <w:sz w:val="21"/>
          <w:szCs w:val="21"/>
          <w:lang w:val="el-GR"/>
        </w:rPr>
        <w:t xml:space="preserve"> θα πρέπει να μπορεί να καλύψει</w:t>
      </w:r>
      <w:r w:rsidRPr="00C34259">
        <w:rPr>
          <w:rFonts w:asciiTheme="minorHAnsi" w:hAnsiTheme="minorHAnsi" w:cstheme="minorHAnsi"/>
          <w:sz w:val="21"/>
          <w:szCs w:val="21"/>
          <w:lang w:val="el-GR"/>
        </w:rPr>
        <w:t xml:space="preserve"> κατά τον πλέον αποτελεσματικό και αποδοτικό τρόπο τις ανάγκες καθαρισμού/πλυσίματος/απολύμανσης του εξοπλισμού του Πράσινου Σημείου και γενικά διάφορες άλλες ανάγκες καθαριότητας των εγκαταστάσεων. </w:t>
      </w:r>
    </w:p>
    <w:p w:rsidR="008A0631" w:rsidRPr="00C34259" w:rsidRDefault="008A0631" w:rsidP="004659EA">
      <w:pPr>
        <w:spacing w:line="276" w:lineRule="auto"/>
        <w:ind w:firstLine="426"/>
        <w:rPr>
          <w:rFonts w:asciiTheme="minorHAnsi" w:hAnsiTheme="minorHAnsi" w:cstheme="minorHAnsi"/>
          <w:spacing w:val="-3"/>
          <w:sz w:val="21"/>
          <w:szCs w:val="21"/>
          <w:lang w:val="el-GR"/>
        </w:rPr>
      </w:pPr>
      <w:r w:rsidRPr="00C34259">
        <w:rPr>
          <w:rFonts w:asciiTheme="minorHAnsi" w:hAnsiTheme="minorHAnsi" w:cstheme="minorHAnsi"/>
          <w:spacing w:val="-3"/>
          <w:sz w:val="21"/>
          <w:szCs w:val="21"/>
          <w:lang w:val="el-GR"/>
        </w:rPr>
        <w:t>Σε περίπτωση που το προσφερόμενο πλυστικό μηχάνημα δεν καλύπτει εξολοκλήρου τις ακόλουθες προδιαγραφές σε οποιοδήποτε μέρος τους, τότε αυτό θεωρείται εκτός προδιαγραφών και απορρίπτεται.</w:t>
      </w:r>
    </w:p>
    <w:p w:rsidR="00765B62" w:rsidRPr="00C34259" w:rsidRDefault="008A0631" w:rsidP="004659EA">
      <w:pPr>
        <w:spacing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υπό προμήθεια πλυστικό μηχάνημα θα είναι τροχήλατο με τρεις </w:t>
      </w:r>
      <w:r w:rsidR="00050D12" w:rsidRPr="00C34259">
        <w:rPr>
          <w:rFonts w:asciiTheme="minorHAnsi" w:hAnsiTheme="minorHAnsi" w:cstheme="minorHAnsi"/>
          <w:sz w:val="21"/>
          <w:szCs w:val="21"/>
          <w:lang w:val="el-GR"/>
        </w:rPr>
        <w:t xml:space="preserve">ή 4 </w:t>
      </w:r>
      <w:r w:rsidRPr="00C34259">
        <w:rPr>
          <w:rFonts w:asciiTheme="minorHAnsi" w:hAnsiTheme="minorHAnsi" w:cstheme="minorHAnsi"/>
          <w:sz w:val="21"/>
          <w:szCs w:val="21"/>
          <w:lang w:val="el-GR"/>
        </w:rPr>
        <w:t>συνολικά τροχούς (1 εμπρός, 2 πίσω</w:t>
      </w:r>
      <w:r w:rsidR="00050D12" w:rsidRPr="00C34259">
        <w:rPr>
          <w:rFonts w:asciiTheme="minorHAnsi" w:hAnsiTheme="minorHAnsi" w:cstheme="minorHAnsi"/>
          <w:sz w:val="21"/>
          <w:szCs w:val="21"/>
          <w:lang w:val="el-GR"/>
        </w:rPr>
        <w:t xml:space="preserve"> ή 2 εμπρός, 2 πίσω</w:t>
      </w:r>
      <w:r w:rsidRPr="00C34259">
        <w:rPr>
          <w:rFonts w:asciiTheme="minorHAnsi" w:hAnsiTheme="minorHAnsi" w:cstheme="minorHAnsi"/>
          <w:sz w:val="21"/>
          <w:szCs w:val="21"/>
          <w:lang w:val="el-GR"/>
        </w:rPr>
        <w:t xml:space="preserve">) ενώ θα διαθέτει κατάλληλες χειρολαβές για την εύκολη χρήση &amp; μετακίνησή του. </w:t>
      </w:r>
    </w:p>
    <w:p w:rsidR="00765B62" w:rsidRPr="00C34259" w:rsidRDefault="00765B62" w:rsidP="004659EA">
      <w:pPr>
        <w:spacing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βάρος του υπό προμήθεια πλυστικού μηχανήματος δεν θα πρέπει να ξεπερνά τα </w:t>
      </w:r>
      <w:r w:rsidR="00050D12" w:rsidRPr="00C34259">
        <w:rPr>
          <w:rFonts w:asciiTheme="minorHAnsi" w:hAnsiTheme="minorHAnsi" w:cstheme="minorHAnsi"/>
          <w:sz w:val="21"/>
          <w:szCs w:val="21"/>
          <w:lang w:val="el-GR"/>
        </w:rPr>
        <w:t>220</w:t>
      </w:r>
      <w:r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lang w:val="en-US"/>
        </w:rPr>
        <w:t>Kg</w:t>
      </w:r>
      <w:r w:rsidRPr="00C34259">
        <w:rPr>
          <w:rFonts w:asciiTheme="minorHAnsi" w:hAnsiTheme="minorHAnsi" w:cstheme="minorHAnsi"/>
          <w:sz w:val="21"/>
          <w:szCs w:val="21"/>
          <w:lang w:val="el-GR"/>
        </w:rPr>
        <w:t xml:space="preserve"> ενώ οι μέγιστες διαστάσεις του θα είναι </w:t>
      </w:r>
      <w:r w:rsidR="00050D12" w:rsidRPr="00C34259">
        <w:rPr>
          <w:rFonts w:asciiTheme="minorHAnsi" w:hAnsiTheme="minorHAnsi" w:cstheme="minorHAnsi"/>
          <w:sz w:val="21"/>
          <w:szCs w:val="21"/>
          <w:lang w:val="el-GR"/>
        </w:rPr>
        <w:t xml:space="preserve">περίπου (ανοχή +- 5%) </w:t>
      </w:r>
      <w:r w:rsidRPr="00C34259">
        <w:rPr>
          <w:rFonts w:asciiTheme="minorHAnsi" w:hAnsiTheme="minorHAnsi" w:cstheme="minorHAnsi"/>
          <w:sz w:val="21"/>
          <w:szCs w:val="21"/>
          <w:lang w:val="el-GR"/>
        </w:rPr>
        <w:t>: 1.</w:t>
      </w:r>
      <w:r w:rsidR="00050D12" w:rsidRPr="00C34259">
        <w:rPr>
          <w:rFonts w:asciiTheme="minorHAnsi" w:hAnsiTheme="minorHAnsi" w:cstheme="minorHAnsi"/>
          <w:sz w:val="21"/>
          <w:szCs w:val="21"/>
          <w:lang w:val="el-GR"/>
        </w:rPr>
        <w:t>3</w:t>
      </w:r>
      <w:r w:rsidRPr="00C34259">
        <w:rPr>
          <w:rFonts w:asciiTheme="minorHAnsi" w:hAnsiTheme="minorHAnsi" w:cstheme="minorHAnsi"/>
          <w:sz w:val="21"/>
          <w:szCs w:val="21"/>
          <w:lang w:val="el-GR"/>
        </w:rPr>
        <w:t>50</w:t>
      </w:r>
      <w:r w:rsidRPr="00C34259">
        <w:rPr>
          <w:rFonts w:asciiTheme="minorHAnsi" w:hAnsiTheme="minorHAnsi" w:cstheme="minorHAnsi"/>
          <w:sz w:val="21"/>
          <w:szCs w:val="21"/>
          <w:lang w:val="en-US"/>
        </w:rPr>
        <w:t>mm</w:t>
      </w:r>
      <w:r w:rsidRPr="00C34259">
        <w:rPr>
          <w:rFonts w:asciiTheme="minorHAnsi" w:hAnsiTheme="minorHAnsi" w:cstheme="minorHAnsi"/>
          <w:sz w:val="21"/>
          <w:szCs w:val="21"/>
          <w:lang w:val="el-GR"/>
        </w:rPr>
        <w:t xml:space="preserve"> (μήκος) Χ </w:t>
      </w:r>
      <w:r w:rsidR="001A5FEB" w:rsidRPr="00C34259">
        <w:rPr>
          <w:rFonts w:asciiTheme="minorHAnsi" w:hAnsiTheme="minorHAnsi" w:cstheme="minorHAnsi"/>
          <w:sz w:val="21"/>
          <w:szCs w:val="21"/>
          <w:lang w:val="el-GR"/>
        </w:rPr>
        <w:t>75</w:t>
      </w:r>
      <w:r w:rsidRPr="00C34259">
        <w:rPr>
          <w:rFonts w:asciiTheme="minorHAnsi" w:hAnsiTheme="minorHAnsi" w:cstheme="minorHAnsi"/>
          <w:sz w:val="21"/>
          <w:szCs w:val="21"/>
          <w:lang w:val="el-GR"/>
        </w:rPr>
        <w:t>0</w:t>
      </w:r>
      <w:r w:rsidRPr="00C34259">
        <w:rPr>
          <w:rFonts w:asciiTheme="minorHAnsi" w:hAnsiTheme="minorHAnsi" w:cstheme="minorHAnsi"/>
          <w:sz w:val="21"/>
          <w:szCs w:val="21"/>
          <w:lang w:val="en-US"/>
        </w:rPr>
        <w:t>mm</w:t>
      </w:r>
      <w:r w:rsidRPr="00C34259">
        <w:rPr>
          <w:rFonts w:asciiTheme="minorHAnsi" w:hAnsiTheme="minorHAnsi" w:cstheme="minorHAnsi"/>
          <w:sz w:val="21"/>
          <w:szCs w:val="21"/>
          <w:lang w:val="el-GR"/>
        </w:rPr>
        <w:t xml:space="preserve"> (πλάτος) Χ 1.</w:t>
      </w:r>
      <w:r w:rsidR="00050D12" w:rsidRPr="00C34259">
        <w:rPr>
          <w:rFonts w:asciiTheme="minorHAnsi" w:hAnsiTheme="minorHAnsi" w:cstheme="minorHAnsi"/>
          <w:sz w:val="21"/>
          <w:szCs w:val="21"/>
          <w:lang w:val="el-GR"/>
        </w:rPr>
        <w:t>1</w:t>
      </w:r>
      <w:r w:rsidRPr="00C34259">
        <w:rPr>
          <w:rFonts w:asciiTheme="minorHAnsi" w:hAnsiTheme="minorHAnsi" w:cstheme="minorHAnsi"/>
          <w:sz w:val="21"/>
          <w:szCs w:val="21"/>
          <w:lang w:val="el-GR"/>
        </w:rPr>
        <w:t>00</w:t>
      </w:r>
      <w:r w:rsidRPr="00C34259">
        <w:rPr>
          <w:rFonts w:asciiTheme="minorHAnsi" w:hAnsiTheme="minorHAnsi" w:cstheme="minorHAnsi"/>
          <w:sz w:val="21"/>
          <w:szCs w:val="21"/>
          <w:lang w:val="en-US"/>
        </w:rPr>
        <w:t>mm</w:t>
      </w:r>
      <w:r w:rsidRPr="00C34259">
        <w:rPr>
          <w:rFonts w:asciiTheme="minorHAnsi" w:hAnsiTheme="minorHAnsi" w:cstheme="minorHAnsi"/>
          <w:sz w:val="21"/>
          <w:szCs w:val="21"/>
          <w:lang w:val="el-GR"/>
        </w:rPr>
        <w:t xml:space="preserve"> (ύψος).</w:t>
      </w:r>
    </w:p>
    <w:p w:rsidR="00765B62" w:rsidRPr="00C34259" w:rsidRDefault="00765B62" w:rsidP="00F15677">
      <w:pPr>
        <w:pStyle w:val="a8"/>
        <w:numPr>
          <w:ilvl w:val="0"/>
          <w:numId w:val="57"/>
        </w:numPr>
        <w:spacing w:before="240"/>
        <w:rPr>
          <w:rFonts w:asciiTheme="minorHAnsi" w:hAnsiTheme="minorHAnsi" w:cstheme="minorHAnsi"/>
          <w:b/>
          <w:sz w:val="21"/>
          <w:szCs w:val="21"/>
        </w:rPr>
      </w:pPr>
      <w:r w:rsidRPr="00C34259">
        <w:rPr>
          <w:rFonts w:asciiTheme="minorHAnsi" w:hAnsiTheme="minorHAnsi" w:cstheme="minorHAnsi"/>
          <w:b/>
          <w:sz w:val="21"/>
          <w:szCs w:val="21"/>
        </w:rPr>
        <w:t>Κινητήρας</w:t>
      </w:r>
    </w:p>
    <w:p w:rsidR="008A0631" w:rsidRPr="00C34259" w:rsidRDefault="008A0631" w:rsidP="004659EA">
      <w:pPr>
        <w:spacing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Θα έχει εγκατεστημένη ισχύ τουλάχιστον </w:t>
      </w:r>
      <w:r w:rsidR="009A277E" w:rsidRPr="00C34259">
        <w:rPr>
          <w:rFonts w:asciiTheme="minorHAnsi" w:hAnsiTheme="minorHAnsi" w:cstheme="minorHAnsi"/>
          <w:sz w:val="21"/>
          <w:szCs w:val="21"/>
          <w:lang w:val="el-GR"/>
        </w:rPr>
        <w:t>9</w:t>
      </w:r>
      <w:r w:rsidR="00E72286" w:rsidRPr="00C34259">
        <w:rPr>
          <w:rFonts w:asciiTheme="minorHAnsi" w:hAnsiTheme="minorHAnsi" w:cstheme="minorHAnsi"/>
          <w:sz w:val="21"/>
          <w:szCs w:val="21"/>
          <w:lang w:val="el-GR"/>
        </w:rPr>
        <w:t>,</w:t>
      </w:r>
      <w:r w:rsidR="009A277E" w:rsidRPr="00C34259">
        <w:rPr>
          <w:rFonts w:asciiTheme="minorHAnsi" w:hAnsiTheme="minorHAnsi" w:cstheme="minorHAnsi"/>
          <w:sz w:val="21"/>
          <w:szCs w:val="21"/>
          <w:lang w:val="el-GR"/>
        </w:rPr>
        <w:t>0</w:t>
      </w:r>
      <w:r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lang w:val="en-US"/>
        </w:rPr>
        <w:t>kW</w:t>
      </w:r>
      <w:r w:rsidRPr="00C34259">
        <w:rPr>
          <w:rFonts w:asciiTheme="minorHAnsi" w:hAnsiTheme="minorHAnsi" w:cstheme="minorHAnsi"/>
          <w:sz w:val="21"/>
          <w:szCs w:val="21"/>
          <w:lang w:val="el-GR"/>
        </w:rPr>
        <w:t xml:space="preserve"> και θα είναι εξοπλισμένο </w:t>
      </w:r>
      <w:r w:rsidR="009A277E" w:rsidRPr="00C34259">
        <w:rPr>
          <w:rFonts w:asciiTheme="minorHAnsi" w:hAnsiTheme="minorHAnsi" w:cstheme="minorHAnsi"/>
          <w:sz w:val="21"/>
          <w:szCs w:val="21"/>
          <w:lang w:val="el-GR"/>
        </w:rPr>
        <w:t xml:space="preserve">με </w:t>
      </w:r>
      <w:r w:rsidR="00944FBC" w:rsidRPr="00C34259">
        <w:rPr>
          <w:rFonts w:asciiTheme="minorHAnsi" w:hAnsiTheme="minorHAnsi" w:cstheme="minorHAnsi"/>
          <w:sz w:val="21"/>
          <w:szCs w:val="21"/>
          <w:lang w:val="el-GR"/>
        </w:rPr>
        <w:t>3</w:t>
      </w:r>
      <w:r w:rsidRPr="00C34259">
        <w:rPr>
          <w:rFonts w:asciiTheme="minorHAnsi" w:hAnsiTheme="minorHAnsi" w:cstheme="minorHAnsi"/>
          <w:sz w:val="21"/>
          <w:szCs w:val="21"/>
          <w:lang w:val="el-GR"/>
        </w:rPr>
        <w:t>-φασικό κινητήρα (</w:t>
      </w:r>
      <w:r w:rsidR="00944FBC" w:rsidRPr="00C34259">
        <w:rPr>
          <w:rFonts w:asciiTheme="minorHAnsi" w:hAnsiTheme="minorHAnsi" w:cstheme="minorHAnsi"/>
          <w:sz w:val="21"/>
          <w:szCs w:val="21"/>
          <w:lang w:val="el-GR"/>
        </w:rPr>
        <w:t>400</w:t>
      </w:r>
      <w:r w:rsidRPr="00C34259">
        <w:rPr>
          <w:rFonts w:asciiTheme="minorHAnsi" w:hAnsiTheme="minorHAnsi" w:cstheme="minorHAnsi"/>
          <w:sz w:val="21"/>
          <w:szCs w:val="21"/>
          <w:lang w:val="en-US"/>
        </w:rPr>
        <w:t>V</w:t>
      </w:r>
      <w:r w:rsidRPr="00C34259">
        <w:rPr>
          <w:rFonts w:asciiTheme="minorHAnsi" w:hAnsiTheme="minorHAnsi" w:cstheme="minorHAnsi"/>
          <w:sz w:val="21"/>
          <w:szCs w:val="21"/>
          <w:lang w:val="el-GR"/>
        </w:rPr>
        <w:t xml:space="preserve"> / 50</w:t>
      </w:r>
      <w:r w:rsidRPr="00C34259">
        <w:rPr>
          <w:rFonts w:asciiTheme="minorHAnsi" w:hAnsiTheme="minorHAnsi" w:cstheme="minorHAnsi"/>
          <w:sz w:val="21"/>
          <w:szCs w:val="21"/>
          <w:lang w:val="en-US"/>
        </w:rPr>
        <w:t>Hz</w:t>
      </w:r>
      <w:r w:rsidRPr="00C34259">
        <w:rPr>
          <w:rFonts w:asciiTheme="minorHAnsi" w:hAnsiTheme="minorHAnsi" w:cstheme="minorHAnsi"/>
          <w:sz w:val="21"/>
          <w:szCs w:val="21"/>
          <w:lang w:val="el-GR"/>
        </w:rPr>
        <w:t xml:space="preserve">). Το καλώδιο ρεύματος θα πρέπει να είναι επαρκούς μήκους </w:t>
      </w:r>
      <w:r w:rsidR="009A277E" w:rsidRPr="00C34259">
        <w:rPr>
          <w:rFonts w:asciiTheme="minorHAnsi" w:hAnsiTheme="minorHAnsi" w:cstheme="minorHAnsi"/>
          <w:sz w:val="21"/>
          <w:szCs w:val="21"/>
          <w:lang w:val="el-GR"/>
        </w:rPr>
        <w:t>.</w:t>
      </w:r>
    </w:p>
    <w:p w:rsidR="00765B62" w:rsidRPr="00C34259" w:rsidRDefault="00765B62" w:rsidP="00F15677">
      <w:pPr>
        <w:pStyle w:val="a8"/>
        <w:numPr>
          <w:ilvl w:val="0"/>
          <w:numId w:val="57"/>
        </w:numPr>
        <w:spacing w:before="240"/>
        <w:rPr>
          <w:rFonts w:asciiTheme="minorHAnsi" w:hAnsiTheme="minorHAnsi" w:cstheme="minorHAnsi"/>
          <w:b/>
          <w:sz w:val="21"/>
          <w:szCs w:val="21"/>
        </w:rPr>
      </w:pPr>
      <w:r w:rsidRPr="00C34259">
        <w:rPr>
          <w:rFonts w:asciiTheme="minorHAnsi" w:hAnsiTheme="minorHAnsi" w:cstheme="minorHAnsi"/>
          <w:b/>
          <w:sz w:val="21"/>
          <w:szCs w:val="21"/>
        </w:rPr>
        <w:t xml:space="preserve">Αντλία </w:t>
      </w:r>
      <w:r w:rsidR="003C42AB" w:rsidRPr="00C34259">
        <w:rPr>
          <w:rFonts w:asciiTheme="minorHAnsi" w:hAnsiTheme="minorHAnsi" w:cstheme="minorHAnsi"/>
          <w:b/>
          <w:sz w:val="21"/>
          <w:szCs w:val="21"/>
        </w:rPr>
        <w:t>Νερού και Σύστημα Θέρμανσης</w:t>
      </w:r>
    </w:p>
    <w:p w:rsidR="00E37ACB" w:rsidRPr="00C34259" w:rsidRDefault="008A0631" w:rsidP="004659EA">
      <w:pPr>
        <w:spacing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Θα διαθέτει αξονική αντλία υψηλής πίεση νερού τουλάχιστον τριών εμβόλων από κεραμικό υλικό. Το εύρος της πίεσης (μεταβλητή ρυθμιζόμενη) του νερού θα είναι από 30 έως τουλάχιστον </w:t>
      </w:r>
      <w:r w:rsidR="005A38BE" w:rsidRPr="00C34259">
        <w:rPr>
          <w:rFonts w:asciiTheme="minorHAnsi" w:hAnsiTheme="minorHAnsi" w:cstheme="minorHAnsi"/>
          <w:sz w:val="21"/>
          <w:szCs w:val="21"/>
          <w:lang w:val="el-GR"/>
        </w:rPr>
        <w:t>200</w:t>
      </w:r>
      <w:r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lang w:val="en-US"/>
        </w:rPr>
        <w:t>bar</w:t>
      </w:r>
      <w:r w:rsidRPr="00C34259">
        <w:rPr>
          <w:rFonts w:asciiTheme="minorHAnsi" w:hAnsiTheme="minorHAnsi" w:cstheme="minorHAnsi"/>
          <w:sz w:val="21"/>
          <w:szCs w:val="21"/>
          <w:lang w:val="el-GR"/>
        </w:rPr>
        <w:t xml:space="preserve"> ενώ </w:t>
      </w:r>
      <w:r w:rsidR="00E37ACB" w:rsidRPr="00C34259">
        <w:rPr>
          <w:rFonts w:asciiTheme="minorHAnsi" w:hAnsiTheme="minorHAnsi" w:cstheme="minorHAnsi"/>
          <w:sz w:val="21"/>
          <w:szCs w:val="21"/>
          <w:lang w:val="el-GR"/>
        </w:rPr>
        <w:t>η θερμοκρασία</w:t>
      </w:r>
      <w:r w:rsidRPr="00C34259">
        <w:rPr>
          <w:rFonts w:asciiTheme="minorHAnsi" w:hAnsiTheme="minorHAnsi" w:cstheme="minorHAnsi"/>
          <w:sz w:val="21"/>
          <w:szCs w:val="21"/>
          <w:lang w:val="el-GR"/>
        </w:rPr>
        <w:t xml:space="preserve"> του νερού θα </w:t>
      </w:r>
      <w:r w:rsidR="00E37ACB" w:rsidRPr="00C34259">
        <w:rPr>
          <w:rFonts w:asciiTheme="minorHAnsi" w:hAnsiTheme="minorHAnsi" w:cstheme="minorHAnsi"/>
          <w:sz w:val="21"/>
          <w:szCs w:val="21"/>
          <w:lang w:val="el-GR"/>
        </w:rPr>
        <w:t>φθάνει</w:t>
      </w:r>
      <w:r w:rsidRPr="00C34259">
        <w:rPr>
          <w:rFonts w:asciiTheme="minorHAnsi" w:hAnsiTheme="minorHAnsi" w:cstheme="minorHAnsi"/>
          <w:sz w:val="21"/>
          <w:szCs w:val="21"/>
          <w:lang w:val="el-GR"/>
        </w:rPr>
        <w:t xml:space="preserve"> έως τουλάχιστον 1</w:t>
      </w:r>
      <w:r w:rsidR="00E72286" w:rsidRPr="00C34259">
        <w:rPr>
          <w:rFonts w:asciiTheme="minorHAnsi" w:hAnsiTheme="minorHAnsi" w:cstheme="minorHAnsi"/>
          <w:sz w:val="21"/>
          <w:szCs w:val="21"/>
          <w:lang w:val="el-GR"/>
        </w:rPr>
        <w:t>4</w:t>
      </w:r>
      <w:r w:rsidRPr="00C34259">
        <w:rPr>
          <w:rFonts w:asciiTheme="minorHAnsi" w:hAnsiTheme="minorHAnsi" w:cstheme="minorHAnsi"/>
          <w:sz w:val="21"/>
          <w:szCs w:val="21"/>
          <w:lang w:val="el-GR"/>
        </w:rPr>
        <w:t>0</w:t>
      </w:r>
      <w:r w:rsidRPr="00C34259">
        <w:rPr>
          <w:rFonts w:asciiTheme="minorHAnsi" w:hAnsiTheme="minorHAnsi" w:cstheme="minorHAnsi"/>
          <w:sz w:val="21"/>
          <w:szCs w:val="21"/>
          <w:vertAlign w:val="superscript"/>
          <w:lang w:val="el-GR"/>
        </w:rPr>
        <w:t>ο</w:t>
      </w:r>
      <w:r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lang w:val="en-US"/>
        </w:rPr>
        <w:t>C</w:t>
      </w:r>
      <w:r w:rsidRPr="00C34259">
        <w:rPr>
          <w:rFonts w:asciiTheme="minorHAnsi" w:hAnsiTheme="minorHAnsi" w:cstheme="minorHAnsi"/>
          <w:sz w:val="21"/>
          <w:szCs w:val="21"/>
          <w:lang w:val="el-GR"/>
        </w:rPr>
        <w:t xml:space="preserve">. Επίσης η παροχή του εξερχόμενου νερού θα μπορεί να ρυθμίζεται από </w:t>
      </w:r>
      <w:r w:rsidR="00E72286" w:rsidRPr="00C34259">
        <w:rPr>
          <w:rFonts w:asciiTheme="minorHAnsi" w:hAnsiTheme="minorHAnsi" w:cstheme="minorHAnsi"/>
          <w:sz w:val="21"/>
          <w:szCs w:val="21"/>
          <w:lang w:val="el-GR"/>
        </w:rPr>
        <w:t>600</w:t>
      </w:r>
      <w:r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lang w:val="en-US"/>
        </w:rPr>
        <w:t>lit</w:t>
      </w:r>
      <w:r w:rsidRPr="00C34259">
        <w:rPr>
          <w:rFonts w:asciiTheme="minorHAnsi" w:hAnsiTheme="minorHAnsi" w:cstheme="minorHAnsi"/>
          <w:sz w:val="21"/>
          <w:szCs w:val="21"/>
          <w:lang w:val="el-GR"/>
        </w:rPr>
        <w:t>/</w:t>
      </w:r>
      <w:r w:rsidRPr="00C34259">
        <w:rPr>
          <w:rFonts w:asciiTheme="minorHAnsi" w:hAnsiTheme="minorHAnsi" w:cstheme="minorHAnsi"/>
          <w:sz w:val="21"/>
          <w:szCs w:val="21"/>
          <w:lang w:val="en-US"/>
        </w:rPr>
        <w:t>hr</w:t>
      </w:r>
      <w:r w:rsidRPr="00C34259">
        <w:rPr>
          <w:rFonts w:asciiTheme="minorHAnsi" w:hAnsiTheme="minorHAnsi" w:cstheme="minorHAnsi"/>
          <w:sz w:val="21"/>
          <w:szCs w:val="21"/>
          <w:lang w:val="el-GR"/>
        </w:rPr>
        <w:t xml:space="preserve"> έως τουλάχιστον </w:t>
      </w:r>
      <w:r w:rsidR="00E72286" w:rsidRPr="00C34259">
        <w:rPr>
          <w:rFonts w:asciiTheme="minorHAnsi" w:hAnsiTheme="minorHAnsi" w:cstheme="minorHAnsi"/>
          <w:sz w:val="21"/>
          <w:szCs w:val="21"/>
          <w:lang w:val="el-GR"/>
        </w:rPr>
        <w:t>130</w:t>
      </w:r>
      <w:r w:rsidRPr="00C34259">
        <w:rPr>
          <w:rFonts w:asciiTheme="minorHAnsi" w:hAnsiTheme="minorHAnsi" w:cstheme="minorHAnsi"/>
          <w:sz w:val="21"/>
          <w:szCs w:val="21"/>
          <w:lang w:val="el-GR"/>
        </w:rPr>
        <w:t xml:space="preserve">0 </w:t>
      </w:r>
      <w:r w:rsidRPr="00C34259">
        <w:rPr>
          <w:rFonts w:asciiTheme="minorHAnsi" w:hAnsiTheme="minorHAnsi" w:cstheme="minorHAnsi"/>
          <w:sz w:val="21"/>
          <w:szCs w:val="21"/>
          <w:lang w:val="en-US"/>
        </w:rPr>
        <w:t>lit</w:t>
      </w:r>
      <w:r w:rsidRPr="00C34259">
        <w:rPr>
          <w:rFonts w:asciiTheme="minorHAnsi" w:hAnsiTheme="minorHAnsi" w:cstheme="minorHAnsi"/>
          <w:sz w:val="21"/>
          <w:szCs w:val="21"/>
          <w:lang w:val="el-GR"/>
        </w:rPr>
        <w:t>/</w:t>
      </w:r>
      <w:r w:rsidRPr="00C34259">
        <w:rPr>
          <w:rFonts w:asciiTheme="minorHAnsi" w:hAnsiTheme="minorHAnsi" w:cstheme="minorHAnsi"/>
          <w:sz w:val="21"/>
          <w:szCs w:val="21"/>
          <w:lang w:val="en-US"/>
        </w:rPr>
        <w:t>hr</w:t>
      </w:r>
      <w:r w:rsidRPr="00C34259">
        <w:rPr>
          <w:rFonts w:asciiTheme="minorHAnsi" w:hAnsiTheme="minorHAnsi" w:cstheme="minorHAnsi"/>
          <w:sz w:val="21"/>
          <w:szCs w:val="21"/>
          <w:lang w:val="el-GR"/>
        </w:rPr>
        <w:t xml:space="preserve">. </w:t>
      </w:r>
    </w:p>
    <w:p w:rsidR="008A0631" w:rsidRPr="00C34259" w:rsidRDefault="008A0631" w:rsidP="004659EA">
      <w:pPr>
        <w:spacing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Θα πρέπει να διαθέτει σύστημα διακοπής της λειτουργίας του σε περίπτωση εμφάνισης </w:t>
      </w:r>
      <w:proofErr w:type="spellStart"/>
      <w:r w:rsidRPr="00C34259">
        <w:rPr>
          <w:rFonts w:asciiTheme="minorHAnsi" w:hAnsiTheme="minorHAnsi" w:cstheme="minorHAnsi"/>
          <w:sz w:val="21"/>
          <w:szCs w:val="21"/>
          <w:lang w:val="el-GR"/>
        </w:rPr>
        <w:t>δυσ</w:t>
      </w:r>
      <w:proofErr w:type="spellEnd"/>
      <w:r w:rsidRPr="00C34259">
        <w:rPr>
          <w:rFonts w:asciiTheme="minorHAnsi" w:hAnsiTheme="minorHAnsi" w:cstheme="minorHAnsi"/>
          <w:sz w:val="21"/>
          <w:szCs w:val="21"/>
          <w:lang w:val="el-GR"/>
        </w:rPr>
        <w:t>-λειτουργιών</w:t>
      </w:r>
      <w:r w:rsidR="00DA5E42" w:rsidRPr="00C34259">
        <w:rPr>
          <w:rFonts w:asciiTheme="minorHAnsi" w:hAnsiTheme="minorHAnsi" w:cstheme="minorHAnsi"/>
          <w:sz w:val="21"/>
          <w:szCs w:val="21"/>
          <w:lang w:val="el-GR"/>
        </w:rPr>
        <w:t xml:space="preserve"> και</w:t>
      </w:r>
      <w:r w:rsidRPr="00C34259">
        <w:rPr>
          <w:rFonts w:asciiTheme="minorHAnsi" w:hAnsiTheme="minorHAnsi" w:cstheme="minorHAnsi"/>
          <w:sz w:val="21"/>
          <w:szCs w:val="21"/>
          <w:lang w:val="el-GR"/>
        </w:rPr>
        <w:t xml:space="preserve"> σύστημα ελέγχου της θερμοκρασίας (</w:t>
      </w:r>
      <w:proofErr w:type="spellStart"/>
      <w:r w:rsidRPr="00C34259">
        <w:rPr>
          <w:rFonts w:asciiTheme="minorHAnsi" w:hAnsiTheme="minorHAnsi" w:cstheme="minorHAnsi"/>
          <w:sz w:val="21"/>
          <w:szCs w:val="21"/>
          <w:lang w:val="el-GR"/>
        </w:rPr>
        <w:t>θερμοστάστης</w:t>
      </w:r>
      <w:proofErr w:type="spellEnd"/>
      <w:r w:rsidRPr="00C34259">
        <w:rPr>
          <w:rFonts w:asciiTheme="minorHAnsi" w:hAnsiTheme="minorHAnsi" w:cstheme="minorHAnsi"/>
          <w:sz w:val="21"/>
          <w:szCs w:val="21"/>
          <w:lang w:val="el-GR"/>
        </w:rPr>
        <w:t xml:space="preserve">) των εξερχόμενων καυσαερίων που θα απενεργοποιεί τον κινητήρα εάν η θερμοκρασία τους υπερβεί </w:t>
      </w:r>
      <w:r w:rsidR="00DA5E42" w:rsidRPr="00C34259">
        <w:rPr>
          <w:rFonts w:asciiTheme="minorHAnsi" w:hAnsiTheme="minorHAnsi" w:cstheme="minorHAnsi"/>
          <w:sz w:val="21"/>
          <w:szCs w:val="21"/>
          <w:lang w:val="el-GR"/>
        </w:rPr>
        <w:t>συγκεκριμένο όριο</w:t>
      </w:r>
      <w:r w:rsidRPr="00C34259">
        <w:rPr>
          <w:rFonts w:asciiTheme="minorHAnsi" w:hAnsiTheme="minorHAnsi" w:cstheme="minorHAnsi"/>
          <w:sz w:val="21"/>
          <w:szCs w:val="21"/>
          <w:lang w:val="el-GR"/>
        </w:rPr>
        <w:t>.</w:t>
      </w:r>
    </w:p>
    <w:p w:rsidR="008A0631" w:rsidRPr="00C34259" w:rsidRDefault="008A0631" w:rsidP="004659EA">
      <w:pPr>
        <w:spacing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Θα είναι εξοπλισμένο με πιστολέτο ειδικών προδιαγραφών με σκανδάλη μαλακής και εργονομικής και κάνη με κατάλληλο </w:t>
      </w:r>
      <w:proofErr w:type="spellStart"/>
      <w:r w:rsidRPr="00C34259">
        <w:rPr>
          <w:rFonts w:asciiTheme="minorHAnsi" w:hAnsiTheme="minorHAnsi" w:cstheme="minorHAnsi"/>
          <w:sz w:val="21"/>
          <w:szCs w:val="21"/>
          <w:lang w:val="el-GR"/>
        </w:rPr>
        <w:t>ακροφύσιο</w:t>
      </w:r>
      <w:proofErr w:type="spellEnd"/>
      <w:r w:rsidRPr="00C34259">
        <w:rPr>
          <w:rFonts w:asciiTheme="minorHAnsi" w:hAnsiTheme="minorHAnsi" w:cstheme="minorHAnsi"/>
          <w:sz w:val="21"/>
          <w:szCs w:val="21"/>
          <w:lang w:val="el-GR"/>
        </w:rPr>
        <w:t xml:space="preserve"> ισχύος ψεκασμού του νερού και συνολικού μήκους τουλάχιστον 1.000 </w:t>
      </w:r>
      <w:r w:rsidRPr="00C34259">
        <w:rPr>
          <w:rFonts w:asciiTheme="minorHAnsi" w:hAnsiTheme="minorHAnsi" w:cstheme="minorHAnsi"/>
          <w:sz w:val="21"/>
          <w:szCs w:val="21"/>
          <w:lang w:val="en-US"/>
        </w:rPr>
        <w:t>mm</w:t>
      </w:r>
      <w:r w:rsidRPr="00C34259">
        <w:rPr>
          <w:rFonts w:asciiTheme="minorHAnsi" w:hAnsiTheme="minorHAnsi" w:cstheme="minorHAnsi"/>
          <w:sz w:val="21"/>
          <w:szCs w:val="21"/>
          <w:lang w:val="el-GR"/>
        </w:rPr>
        <w:t>.</w:t>
      </w:r>
      <w:r w:rsidR="004D1427" w:rsidRPr="00C34259">
        <w:rPr>
          <w:rFonts w:asciiTheme="minorHAnsi" w:hAnsiTheme="minorHAnsi" w:cstheme="minorHAnsi"/>
          <w:sz w:val="21"/>
          <w:szCs w:val="21"/>
          <w:lang w:val="el-GR"/>
        </w:rPr>
        <w:t xml:space="preserve"> Τ</w:t>
      </w:r>
      <w:r w:rsidRPr="00C34259">
        <w:rPr>
          <w:rFonts w:asciiTheme="minorHAnsi" w:hAnsiTheme="minorHAnsi" w:cstheme="minorHAnsi"/>
          <w:sz w:val="21"/>
          <w:szCs w:val="21"/>
          <w:lang w:val="el-GR"/>
        </w:rPr>
        <w:t>ο πλυστικό μηχάνημα θα διαθέτει σωλήνα υψηλής πίεσης</w:t>
      </w:r>
      <w:r w:rsidR="002F6ACC" w:rsidRPr="00C34259">
        <w:rPr>
          <w:rFonts w:asciiTheme="minorHAnsi" w:hAnsiTheme="minorHAnsi" w:cstheme="minorHAnsi"/>
          <w:sz w:val="21"/>
          <w:szCs w:val="21"/>
          <w:lang w:val="el-GR"/>
        </w:rPr>
        <w:t xml:space="preserve"> τουλάχιστον 10 </w:t>
      </w:r>
      <w:r w:rsidR="002F6ACC" w:rsidRPr="00C34259">
        <w:rPr>
          <w:rFonts w:asciiTheme="minorHAnsi" w:hAnsiTheme="minorHAnsi" w:cstheme="minorHAnsi"/>
          <w:sz w:val="21"/>
          <w:szCs w:val="21"/>
          <w:lang w:val="en-US"/>
        </w:rPr>
        <w:t>m</w:t>
      </w:r>
      <w:r w:rsidR="002F6ACC" w:rsidRPr="00C34259">
        <w:rPr>
          <w:rFonts w:asciiTheme="minorHAnsi" w:hAnsiTheme="minorHAnsi" w:cstheme="minorHAnsi"/>
          <w:sz w:val="21"/>
          <w:szCs w:val="21"/>
          <w:lang w:val="el-GR"/>
        </w:rPr>
        <w:t>.</w:t>
      </w:r>
    </w:p>
    <w:p w:rsidR="00765B62" w:rsidRPr="00C34259" w:rsidRDefault="00765B62" w:rsidP="00F15677">
      <w:pPr>
        <w:pStyle w:val="a8"/>
        <w:numPr>
          <w:ilvl w:val="0"/>
          <w:numId w:val="57"/>
        </w:numPr>
        <w:spacing w:before="240"/>
        <w:rPr>
          <w:rFonts w:asciiTheme="minorHAnsi" w:hAnsiTheme="minorHAnsi" w:cstheme="minorHAnsi"/>
          <w:b/>
          <w:sz w:val="21"/>
          <w:szCs w:val="21"/>
        </w:rPr>
      </w:pPr>
      <w:r w:rsidRPr="00C34259">
        <w:rPr>
          <w:rFonts w:asciiTheme="minorHAnsi" w:hAnsiTheme="minorHAnsi" w:cstheme="minorHAnsi"/>
          <w:b/>
          <w:sz w:val="21"/>
          <w:szCs w:val="21"/>
        </w:rPr>
        <w:t xml:space="preserve">Δοχείο Χημικού Πλύσης / Απολύμανσης και </w:t>
      </w:r>
      <w:proofErr w:type="spellStart"/>
      <w:r w:rsidRPr="00C34259">
        <w:rPr>
          <w:rFonts w:asciiTheme="minorHAnsi" w:hAnsiTheme="minorHAnsi" w:cstheme="minorHAnsi"/>
          <w:b/>
          <w:sz w:val="21"/>
          <w:szCs w:val="21"/>
        </w:rPr>
        <w:t>Αποσκληρυντηκού</w:t>
      </w:r>
      <w:proofErr w:type="spellEnd"/>
    </w:p>
    <w:p w:rsidR="00765B62" w:rsidRPr="00C34259" w:rsidRDefault="00765B62" w:rsidP="004659EA">
      <w:pPr>
        <w:spacing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lastRenderedPageBreak/>
        <w:t xml:space="preserve">Θα διαθέτει κατάλληλη διάταξη ρύθμισης της σκληρότητας του νερού όπου θα μπορεί σε κατάλληλη υποδοχή του μηχανήματος να προσαρμοστεί πλαστικό δοχείο αποσκληρυντικού με πρόσθετη δυνατότητα ρύθμισης της </w:t>
      </w:r>
      <w:proofErr w:type="spellStart"/>
      <w:r w:rsidRPr="00C34259">
        <w:rPr>
          <w:rFonts w:asciiTheme="minorHAnsi" w:hAnsiTheme="minorHAnsi" w:cstheme="minorHAnsi"/>
          <w:sz w:val="21"/>
          <w:szCs w:val="21"/>
          <w:lang w:val="el-GR"/>
        </w:rPr>
        <w:t>δοσομέτρησης</w:t>
      </w:r>
      <w:proofErr w:type="spellEnd"/>
      <w:r w:rsidRPr="00C34259">
        <w:rPr>
          <w:rFonts w:asciiTheme="minorHAnsi" w:hAnsiTheme="minorHAnsi" w:cstheme="minorHAnsi"/>
          <w:sz w:val="21"/>
          <w:szCs w:val="21"/>
          <w:lang w:val="el-GR"/>
        </w:rPr>
        <w:t xml:space="preserve"> ανάλογα με τα χαρακτηριστικά του εισερχόμενου νερού. Θα είναι εξοπλισμένο με δοχείο χημικών υγρών (απορρυπαντικό, απολυμαντικό) συνολικής χωρητικότητας τουλάχιστον </w:t>
      </w:r>
      <w:r w:rsidR="002F6ACC" w:rsidRPr="00C34259">
        <w:rPr>
          <w:rFonts w:asciiTheme="minorHAnsi" w:hAnsiTheme="minorHAnsi" w:cstheme="minorHAnsi"/>
          <w:sz w:val="21"/>
          <w:szCs w:val="21"/>
          <w:lang w:val="el-GR"/>
        </w:rPr>
        <w:t>2</w:t>
      </w:r>
      <w:r w:rsidRPr="00C34259">
        <w:rPr>
          <w:rFonts w:asciiTheme="minorHAnsi" w:hAnsiTheme="minorHAnsi" w:cstheme="minorHAnsi"/>
          <w:sz w:val="21"/>
          <w:szCs w:val="21"/>
          <w:lang w:val="el-GR"/>
        </w:rPr>
        <w:t xml:space="preserve">5 </w:t>
      </w:r>
      <w:r w:rsidRPr="00C34259">
        <w:rPr>
          <w:rFonts w:asciiTheme="minorHAnsi" w:hAnsiTheme="minorHAnsi" w:cstheme="minorHAnsi"/>
          <w:sz w:val="21"/>
          <w:szCs w:val="21"/>
          <w:lang w:val="en-US"/>
        </w:rPr>
        <w:t>lit</w:t>
      </w:r>
      <w:r w:rsidRPr="00C34259">
        <w:rPr>
          <w:rFonts w:asciiTheme="minorHAnsi" w:hAnsiTheme="minorHAnsi" w:cstheme="minorHAnsi"/>
          <w:sz w:val="21"/>
          <w:szCs w:val="21"/>
          <w:lang w:val="el-GR"/>
        </w:rPr>
        <w:t>.</w:t>
      </w:r>
    </w:p>
    <w:p w:rsidR="008A0631" w:rsidRPr="00C34259" w:rsidRDefault="008A0631" w:rsidP="004659EA">
      <w:pPr>
        <w:spacing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Θα πρέπει να έχει κατάλληλη διάταξη ενδείξεων τουλάχιστον για στάθμη καυσίμου, αποσκληρυντικού υγρού, μη εισαγωγής νερού και τυχόν βλαβών κινητήρα. Θα πρέπει να υπάρχει μικρός χώρος επαρκούς χωρητικότητας για αποθήκευση διαφόρων μικρό - εργαλείων, χρησιμοποιούμενων </w:t>
      </w:r>
      <w:proofErr w:type="spellStart"/>
      <w:r w:rsidRPr="00C34259">
        <w:rPr>
          <w:rFonts w:asciiTheme="minorHAnsi" w:hAnsiTheme="minorHAnsi" w:cstheme="minorHAnsi"/>
          <w:sz w:val="21"/>
          <w:szCs w:val="21"/>
          <w:lang w:val="el-GR"/>
        </w:rPr>
        <w:t>μπεκ</w:t>
      </w:r>
      <w:proofErr w:type="spellEnd"/>
      <w:r w:rsidRPr="00C34259">
        <w:rPr>
          <w:rFonts w:asciiTheme="minorHAnsi" w:hAnsiTheme="minorHAnsi" w:cstheme="minorHAnsi"/>
          <w:sz w:val="21"/>
          <w:szCs w:val="21"/>
          <w:lang w:val="el-GR"/>
        </w:rPr>
        <w:t xml:space="preserve"> κ.λπ..</w:t>
      </w:r>
    </w:p>
    <w:p w:rsidR="00765B62" w:rsidRPr="00C34259" w:rsidRDefault="00765B62" w:rsidP="00F15677">
      <w:pPr>
        <w:pStyle w:val="a8"/>
        <w:numPr>
          <w:ilvl w:val="0"/>
          <w:numId w:val="57"/>
        </w:numPr>
        <w:spacing w:before="240"/>
        <w:rPr>
          <w:rFonts w:asciiTheme="minorHAnsi" w:hAnsiTheme="minorHAnsi" w:cstheme="minorHAnsi"/>
          <w:b/>
          <w:sz w:val="21"/>
          <w:szCs w:val="21"/>
        </w:rPr>
      </w:pPr>
      <w:r w:rsidRPr="00C34259">
        <w:rPr>
          <w:rFonts w:asciiTheme="minorHAnsi" w:hAnsiTheme="minorHAnsi" w:cstheme="minorHAnsi"/>
          <w:b/>
          <w:sz w:val="21"/>
          <w:szCs w:val="21"/>
        </w:rPr>
        <w:t>Ποιότητα , Καταλληλότητα και Αξιοπιστία</w:t>
      </w:r>
    </w:p>
    <w:p w:rsidR="008A0631" w:rsidRPr="00C34259" w:rsidRDefault="008A0631" w:rsidP="004659EA">
      <w:pPr>
        <w:spacing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Το εργοστάσιο κατασκευής του προσφερόμενου</w:t>
      </w:r>
      <w:r w:rsidRPr="00C34259">
        <w:rPr>
          <w:rFonts w:asciiTheme="minorHAnsi" w:hAnsiTheme="minorHAnsi" w:cstheme="minorHAnsi"/>
          <w:spacing w:val="-3"/>
          <w:sz w:val="21"/>
          <w:szCs w:val="21"/>
          <w:lang w:val="el-GR"/>
        </w:rPr>
        <w:t xml:space="preserve"> </w:t>
      </w:r>
      <w:r w:rsidRPr="00C34259">
        <w:rPr>
          <w:rFonts w:asciiTheme="minorHAnsi" w:hAnsiTheme="minorHAnsi" w:cstheme="minorHAnsi"/>
          <w:bCs/>
          <w:spacing w:val="-3"/>
          <w:sz w:val="21"/>
          <w:szCs w:val="21"/>
          <w:lang w:val="el-GR"/>
        </w:rPr>
        <w:t>πλυστικού μηχανήματος</w:t>
      </w:r>
      <w:r w:rsidRPr="00C34259">
        <w:rPr>
          <w:rFonts w:asciiTheme="minorHAnsi" w:hAnsiTheme="minorHAnsi" w:cstheme="minorHAnsi"/>
          <w:b/>
          <w:bCs/>
          <w:spacing w:val="-3"/>
          <w:sz w:val="21"/>
          <w:szCs w:val="21"/>
          <w:lang w:val="el-GR"/>
        </w:rPr>
        <w:t xml:space="preserve"> </w:t>
      </w:r>
      <w:r w:rsidRPr="00C34259">
        <w:rPr>
          <w:rFonts w:asciiTheme="minorHAnsi" w:hAnsiTheme="minorHAnsi" w:cstheme="minorHAnsi"/>
          <w:sz w:val="21"/>
          <w:szCs w:val="21"/>
          <w:lang w:val="el-GR"/>
        </w:rPr>
        <w:t xml:space="preserve">θα πρέπει να διαθέτει πιστοποιητικά διασφάλισης ποιότητας και περιβαλλοντικής διαχείρισης της διεθνούς σειράς </w:t>
      </w:r>
      <w:r w:rsidRPr="00C34259">
        <w:rPr>
          <w:rFonts w:asciiTheme="minorHAnsi" w:hAnsiTheme="minorHAnsi" w:cstheme="minorHAnsi"/>
          <w:sz w:val="21"/>
          <w:szCs w:val="21"/>
          <w:lang w:val="en-US"/>
        </w:rPr>
        <w:t>ISO</w:t>
      </w:r>
      <w:r w:rsidRPr="00C34259">
        <w:rPr>
          <w:rFonts w:asciiTheme="minorHAnsi" w:hAnsiTheme="minorHAnsi" w:cstheme="minorHAnsi"/>
          <w:sz w:val="21"/>
          <w:szCs w:val="21"/>
          <w:lang w:val="el-GR"/>
        </w:rPr>
        <w:t xml:space="preserve"> 9001 &amp; </w:t>
      </w:r>
      <w:r w:rsidRPr="00C34259">
        <w:rPr>
          <w:rFonts w:asciiTheme="minorHAnsi" w:hAnsiTheme="minorHAnsi" w:cstheme="minorHAnsi"/>
          <w:sz w:val="21"/>
          <w:szCs w:val="21"/>
          <w:lang w:val="en-US"/>
        </w:rPr>
        <w:t>ISO</w:t>
      </w:r>
      <w:r w:rsidRPr="00C34259">
        <w:rPr>
          <w:rFonts w:asciiTheme="minorHAnsi" w:hAnsiTheme="minorHAnsi" w:cstheme="minorHAnsi"/>
          <w:sz w:val="21"/>
          <w:szCs w:val="21"/>
          <w:lang w:val="el-GR"/>
        </w:rPr>
        <w:t xml:space="preserve"> 14001 τα οποία οι υποψήφιοι προμηθευτές, επί ποινή απορρίψεως της προσφοράς τους, ,θα πρέπει να υποβάλουν με την προσφορά τους.</w:t>
      </w:r>
    </w:p>
    <w:p w:rsidR="008A0631" w:rsidRPr="00C34259" w:rsidRDefault="008A0631" w:rsidP="004659EA">
      <w:pPr>
        <w:spacing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Σε περίπτωση που ο προμηθευτής δεν είναι ο ίδιος κατασκευαστής, θα πρέπει επί ποινή απορρίψεως της προσφοράς του, να προσκομίσει πιστοποιητικά διασφάλισης ποιότητας της διεθνούς σειράς </w:t>
      </w:r>
      <w:r w:rsidRPr="00C34259">
        <w:rPr>
          <w:rFonts w:asciiTheme="minorHAnsi" w:hAnsiTheme="minorHAnsi" w:cstheme="minorHAnsi"/>
          <w:sz w:val="21"/>
          <w:szCs w:val="21"/>
          <w:lang w:val="en-US"/>
        </w:rPr>
        <w:t>ISO</w:t>
      </w:r>
      <w:r w:rsidRPr="00C34259">
        <w:rPr>
          <w:rFonts w:asciiTheme="minorHAnsi" w:hAnsiTheme="minorHAnsi" w:cstheme="minorHAnsi"/>
          <w:sz w:val="21"/>
          <w:szCs w:val="21"/>
          <w:lang w:val="el-GR"/>
        </w:rPr>
        <w:t xml:space="preserve"> 9001 &amp; </w:t>
      </w:r>
      <w:r w:rsidRPr="00C34259">
        <w:rPr>
          <w:rFonts w:asciiTheme="minorHAnsi" w:hAnsiTheme="minorHAnsi" w:cstheme="minorHAnsi"/>
          <w:sz w:val="21"/>
          <w:szCs w:val="21"/>
          <w:lang w:val="en-US"/>
        </w:rPr>
        <w:t>ISO</w:t>
      </w:r>
      <w:r w:rsidRPr="00C34259">
        <w:rPr>
          <w:rFonts w:asciiTheme="minorHAnsi" w:hAnsiTheme="minorHAnsi" w:cstheme="minorHAnsi"/>
          <w:sz w:val="21"/>
          <w:szCs w:val="21"/>
          <w:lang w:val="el-GR"/>
        </w:rPr>
        <w:t xml:space="preserve"> 14001 για το παρεχόμενο </w:t>
      </w:r>
      <w:r w:rsidRPr="00C34259">
        <w:rPr>
          <w:rFonts w:asciiTheme="minorHAnsi" w:hAnsiTheme="minorHAnsi" w:cstheme="minorHAnsi"/>
          <w:sz w:val="21"/>
          <w:szCs w:val="21"/>
          <w:lang w:val="en-US"/>
        </w:rPr>
        <w:t>service</w:t>
      </w:r>
      <w:r w:rsidRPr="00C34259">
        <w:rPr>
          <w:rFonts w:asciiTheme="minorHAnsi" w:hAnsiTheme="minorHAnsi" w:cstheme="minorHAnsi"/>
          <w:sz w:val="21"/>
          <w:szCs w:val="21"/>
          <w:lang w:val="el-GR"/>
        </w:rPr>
        <w:t xml:space="preserve">. </w:t>
      </w:r>
    </w:p>
    <w:p w:rsidR="008A0631" w:rsidRPr="00C34259" w:rsidRDefault="008A0631" w:rsidP="004659EA">
      <w:pPr>
        <w:spacing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υπό προμήθεια πλυστικό μηχάνημα θα πρέπει να πληροί απόλυτα τους κανόνες υγιεινής, εργονομίας και ασφάλειας </w:t>
      </w:r>
      <w:r w:rsidRPr="00C34259">
        <w:rPr>
          <w:rFonts w:asciiTheme="minorHAnsi" w:hAnsiTheme="minorHAnsi" w:cstheme="minorHAnsi"/>
          <w:sz w:val="21"/>
          <w:szCs w:val="21"/>
        </w:rPr>
        <w:t>CE</w:t>
      </w:r>
      <w:r w:rsidRPr="00C34259">
        <w:rPr>
          <w:rFonts w:asciiTheme="minorHAnsi" w:hAnsiTheme="minorHAnsi" w:cstheme="minorHAnsi"/>
          <w:sz w:val="21"/>
          <w:szCs w:val="21"/>
          <w:lang w:val="el-GR"/>
        </w:rPr>
        <w:t>, που ισχύουν για τα κράτη μέλη της Ευρωπαϊκής Ένωσης, για την λειτουργία και χρήση του. Με την προσφορά θα πρέπει επί ποινή αποκλεισμού να προσκομιστεί επικυρωμένο αντίγραφο ή πρωτότυπη Δήλωση Συμμόρφωσης (</w:t>
      </w:r>
      <w:r w:rsidRPr="00C34259">
        <w:rPr>
          <w:rFonts w:asciiTheme="minorHAnsi" w:hAnsiTheme="minorHAnsi" w:cstheme="minorHAnsi"/>
          <w:sz w:val="21"/>
          <w:szCs w:val="21"/>
          <w:lang w:val="en-US"/>
        </w:rPr>
        <w:t>CE</w:t>
      </w:r>
      <w:r w:rsidRPr="00C34259">
        <w:rPr>
          <w:rFonts w:asciiTheme="minorHAnsi" w:hAnsiTheme="minorHAnsi" w:cstheme="minorHAnsi"/>
          <w:sz w:val="21"/>
          <w:szCs w:val="21"/>
          <w:lang w:val="el-GR"/>
        </w:rPr>
        <w:t>) του εργοστασίου κατασκευής.</w:t>
      </w:r>
    </w:p>
    <w:p w:rsidR="00765B62" w:rsidRPr="00C34259" w:rsidRDefault="00765B62" w:rsidP="00F15677">
      <w:pPr>
        <w:pStyle w:val="a8"/>
        <w:numPr>
          <w:ilvl w:val="0"/>
          <w:numId w:val="57"/>
        </w:numPr>
        <w:spacing w:before="240"/>
        <w:rPr>
          <w:rFonts w:asciiTheme="minorHAnsi" w:hAnsiTheme="minorHAnsi" w:cstheme="minorHAnsi"/>
          <w:b/>
          <w:sz w:val="21"/>
          <w:szCs w:val="21"/>
        </w:rPr>
      </w:pPr>
      <w:r w:rsidRPr="00C34259">
        <w:rPr>
          <w:rFonts w:asciiTheme="minorHAnsi" w:hAnsiTheme="minorHAnsi" w:cstheme="minorHAnsi"/>
          <w:b/>
          <w:sz w:val="21"/>
          <w:szCs w:val="21"/>
        </w:rPr>
        <w:t>Παράδοση</w:t>
      </w:r>
    </w:p>
    <w:p w:rsidR="00765B62" w:rsidRPr="00C34259" w:rsidRDefault="008A0631" w:rsidP="004659EA">
      <w:pPr>
        <w:spacing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Ο χρόνος παράδοσης ορίζεται κατά μέγιστο σε </w:t>
      </w:r>
      <w:r w:rsidR="00765B62" w:rsidRPr="00C34259">
        <w:rPr>
          <w:rFonts w:asciiTheme="minorHAnsi" w:hAnsiTheme="minorHAnsi" w:cstheme="minorHAnsi"/>
          <w:sz w:val="21"/>
          <w:szCs w:val="21"/>
          <w:lang w:val="el-GR"/>
        </w:rPr>
        <w:t xml:space="preserve">πέντε </w:t>
      </w:r>
      <w:r w:rsidR="0095114F" w:rsidRPr="00C34259">
        <w:rPr>
          <w:rFonts w:asciiTheme="minorHAnsi" w:hAnsiTheme="minorHAnsi" w:cstheme="minorHAnsi"/>
          <w:sz w:val="21"/>
          <w:szCs w:val="21"/>
          <w:lang w:val="el-GR"/>
        </w:rPr>
        <w:t xml:space="preserve">(5) </w:t>
      </w:r>
      <w:r w:rsidR="00765B62" w:rsidRPr="00C34259">
        <w:rPr>
          <w:rFonts w:asciiTheme="minorHAnsi" w:hAnsiTheme="minorHAnsi" w:cstheme="minorHAnsi"/>
          <w:sz w:val="21"/>
          <w:szCs w:val="21"/>
          <w:lang w:val="el-GR"/>
        </w:rPr>
        <w:t xml:space="preserve">μήνες </w:t>
      </w:r>
      <w:r w:rsidR="0095114F" w:rsidRPr="00C34259">
        <w:rPr>
          <w:rFonts w:asciiTheme="minorHAnsi" w:hAnsiTheme="minorHAnsi" w:cstheme="minorHAnsi"/>
          <w:sz w:val="21"/>
          <w:szCs w:val="21"/>
          <w:lang w:val="el-GR"/>
        </w:rPr>
        <w:t xml:space="preserve">από την υπογραφή της σύμβασης, </w:t>
      </w:r>
      <w:r w:rsidR="00765B62" w:rsidRPr="00C34259">
        <w:rPr>
          <w:rFonts w:asciiTheme="minorHAnsi" w:hAnsiTheme="minorHAnsi" w:cstheme="minorHAnsi"/>
          <w:sz w:val="21"/>
          <w:szCs w:val="21"/>
          <w:lang w:val="el-GR"/>
        </w:rPr>
        <w:t>σε χώρο που θα οριστεί από τ</w:t>
      </w:r>
      <w:r w:rsidR="0095114F" w:rsidRPr="00C34259">
        <w:rPr>
          <w:rFonts w:asciiTheme="minorHAnsi" w:hAnsiTheme="minorHAnsi" w:cstheme="minorHAnsi"/>
          <w:sz w:val="21"/>
          <w:szCs w:val="21"/>
          <w:lang w:val="el-GR"/>
        </w:rPr>
        <w:t>ις υπηρεσίες του Δήμου</w:t>
      </w:r>
      <w:r w:rsidRPr="00C34259">
        <w:rPr>
          <w:rFonts w:asciiTheme="minorHAnsi" w:hAnsiTheme="minorHAnsi" w:cstheme="minorHAnsi"/>
          <w:sz w:val="21"/>
          <w:szCs w:val="21"/>
          <w:lang w:val="el-GR"/>
        </w:rPr>
        <w:t xml:space="preserve"> χωρίς </w:t>
      </w:r>
      <w:r w:rsidR="0095114F" w:rsidRPr="00C34259">
        <w:rPr>
          <w:rFonts w:asciiTheme="minorHAnsi" w:hAnsiTheme="minorHAnsi" w:cstheme="minorHAnsi"/>
          <w:sz w:val="21"/>
          <w:szCs w:val="21"/>
          <w:lang w:val="el-GR"/>
        </w:rPr>
        <w:t>καμία επιβάρυνση του Δήμου</w:t>
      </w:r>
      <w:r w:rsidRPr="00C34259">
        <w:rPr>
          <w:rFonts w:asciiTheme="minorHAnsi" w:hAnsiTheme="minorHAnsi" w:cstheme="minorHAnsi"/>
          <w:sz w:val="21"/>
          <w:szCs w:val="21"/>
          <w:lang w:val="el-GR"/>
        </w:rPr>
        <w:t>.</w:t>
      </w:r>
    </w:p>
    <w:p w:rsidR="0095114F" w:rsidRPr="00C34259" w:rsidRDefault="004659EA" w:rsidP="00F15677">
      <w:pPr>
        <w:pStyle w:val="a8"/>
        <w:numPr>
          <w:ilvl w:val="0"/>
          <w:numId w:val="57"/>
        </w:numPr>
        <w:spacing w:before="240"/>
        <w:rPr>
          <w:rFonts w:asciiTheme="minorHAnsi" w:hAnsiTheme="minorHAnsi" w:cstheme="minorHAnsi"/>
          <w:b/>
          <w:sz w:val="21"/>
          <w:szCs w:val="21"/>
        </w:rPr>
      </w:pPr>
      <w:r w:rsidRPr="00C34259">
        <w:rPr>
          <w:rFonts w:asciiTheme="minorHAnsi" w:hAnsiTheme="minorHAnsi" w:cstheme="minorHAnsi"/>
          <w:b/>
          <w:sz w:val="21"/>
          <w:szCs w:val="21"/>
        </w:rPr>
        <w:t>Εγγυήσεις</w:t>
      </w:r>
    </w:p>
    <w:p w:rsidR="004659EA" w:rsidRPr="00C34259" w:rsidRDefault="004659EA" w:rsidP="004659EA">
      <w:pPr>
        <w:spacing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Ο χρόνος εγγύησης των προσφερόμενων πλυστικών μηχανημάτων θα καθορισθεί με την προσφορά των διαγωνιζομένων, μη δυνάμενος όμως να είναι μικρότερος του ενός (1) έτους. </w:t>
      </w:r>
    </w:p>
    <w:p w:rsidR="0095114F" w:rsidRPr="00C34259" w:rsidRDefault="0095114F" w:rsidP="00F15677">
      <w:pPr>
        <w:pStyle w:val="a8"/>
        <w:numPr>
          <w:ilvl w:val="0"/>
          <w:numId w:val="57"/>
        </w:numPr>
        <w:spacing w:before="240"/>
        <w:rPr>
          <w:rFonts w:asciiTheme="minorHAnsi" w:hAnsiTheme="minorHAnsi" w:cstheme="minorHAnsi"/>
          <w:b/>
          <w:sz w:val="21"/>
          <w:szCs w:val="21"/>
        </w:rPr>
      </w:pPr>
      <w:r w:rsidRPr="00C34259">
        <w:rPr>
          <w:rFonts w:asciiTheme="minorHAnsi" w:hAnsiTheme="minorHAnsi" w:cstheme="minorHAnsi"/>
          <w:b/>
          <w:sz w:val="21"/>
          <w:szCs w:val="21"/>
        </w:rPr>
        <w:t xml:space="preserve">Συμπληρωματικά Στοιχεία </w:t>
      </w:r>
      <w:r w:rsidR="003C42AB" w:rsidRPr="00C34259">
        <w:rPr>
          <w:rFonts w:asciiTheme="minorHAnsi" w:hAnsiTheme="minorHAnsi" w:cstheme="minorHAnsi"/>
          <w:b/>
          <w:sz w:val="21"/>
          <w:szCs w:val="21"/>
        </w:rPr>
        <w:t>Προσφοράς</w:t>
      </w:r>
    </w:p>
    <w:p w:rsidR="008A0631" w:rsidRPr="00C34259" w:rsidRDefault="008A0631" w:rsidP="004659EA">
      <w:pPr>
        <w:spacing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Κατά την παράδοσή του το πλυστικό μηχάνημα θα πρέπει να συνοδεύεται από κατάλογο ανταλλακτικών, εγχειρίδιο χρήσης-λειτουργίας και αναλυτικό πρόγραμμα κανονικής/προληπτικής συντήρησης στην Ελληνική γλώσσα.</w:t>
      </w:r>
    </w:p>
    <w:p w:rsidR="008A0631" w:rsidRPr="00C34259" w:rsidRDefault="008A0631" w:rsidP="004659EA">
      <w:pPr>
        <w:spacing w:after="60" w:line="276" w:lineRule="auto"/>
        <w:ind w:firstLine="426"/>
        <w:rPr>
          <w:rFonts w:asciiTheme="minorHAnsi" w:hAnsiTheme="minorHAnsi" w:cstheme="minorHAnsi"/>
          <w:snapToGrid w:val="0"/>
          <w:sz w:val="21"/>
          <w:szCs w:val="21"/>
          <w:lang w:val="el-GR"/>
        </w:rPr>
      </w:pPr>
      <w:r w:rsidRPr="00C34259">
        <w:rPr>
          <w:rFonts w:asciiTheme="minorHAnsi" w:hAnsiTheme="minorHAnsi" w:cstheme="minorHAnsi"/>
          <w:snapToGrid w:val="0"/>
          <w:sz w:val="21"/>
          <w:szCs w:val="21"/>
          <w:lang w:val="el-GR"/>
        </w:rPr>
        <w:t xml:space="preserve">Θα πρέπει να υποβληθεί υπεύθυνη Δήλωση του διαγωνιζομένου, που θα αναφέρει τα πλήρη στοιχεία του εργοστασίου στο οποίο κατασκευάζεται το προσφερόμενο είδος καθώς και ο τόπος εγκατάστασής του. Προσφορά στην οποία δεν θα υπάρχει η παραπάνω δήλωση, θα </w:t>
      </w:r>
      <w:r w:rsidRPr="00C34259">
        <w:rPr>
          <w:rFonts w:asciiTheme="minorHAnsi" w:hAnsiTheme="minorHAnsi" w:cstheme="minorHAnsi"/>
          <w:bCs/>
          <w:snapToGrid w:val="0"/>
          <w:sz w:val="21"/>
          <w:szCs w:val="21"/>
          <w:lang w:val="el-GR"/>
        </w:rPr>
        <w:t>απορρίπτεται ως απαράδεκτη</w:t>
      </w:r>
      <w:r w:rsidRPr="00C34259">
        <w:rPr>
          <w:rFonts w:asciiTheme="minorHAnsi" w:hAnsiTheme="minorHAnsi" w:cstheme="minorHAnsi"/>
          <w:snapToGrid w:val="0"/>
          <w:sz w:val="21"/>
          <w:szCs w:val="21"/>
          <w:lang w:val="el-GR"/>
        </w:rPr>
        <w:t>.</w:t>
      </w:r>
    </w:p>
    <w:p w:rsidR="008A0631" w:rsidRPr="00C34259" w:rsidRDefault="008A0631" w:rsidP="004659EA">
      <w:pPr>
        <w:spacing w:after="60" w:line="276" w:lineRule="auto"/>
        <w:ind w:firstLine="426"/>
        <w:rPr>
          <w:rFonts w:asciiTheme="minorHAnsi" w:hAnsiTheme="minorHAnsi" w:cstheme="minorHAnsi"/>
          <w:snapToGrid w:val="0"/>
          <w:sz w:val="21"/>
          <w:szCs w:val="21"/>
          <w:lang w:val="el-GR"/>
        </w:rPr>
      </w:pPr>
    </w:p>
    <w:p w:rsidR="00DD6E2D" w:rsidRPr="00C34259" w:rsidRDefault="00DD6E2D" w:rsidP="004659EA">
      <w:pPr>
        <w:pStyle w:val="a4"/>
        <w:spacing w:line="276" w:lineRule="auto"/>
        <w:ind w:left="426"/>
        <w:rPr>
          <w:rFonts w:asciiTheme="minorHAnsi" w:hAnsiTheme="minorHAnsi" w:cstheme="minorHAnsi"/>
          <w:sz w:val="21"/>
          <w:szCs w:val="21"/>
          <w:lang w:val="el-GR"/>
        </w:rPr>
      </w:pPr>
    </w:p>
    <w:p w:rsidR="00DD6E2D" w:rsidRPr="00C34259" w:rsidRDefault="00DD6E2D" w:rsidP="004659EA">
      <w:pPr>
        <w:widowControl w:val="0"/>
        <w:suppressAutoHyphens w:val="0"/>
        <w:spacing w:after="0" w:line="276" w:lineRule="auto"/>
        <w:ind w:firstLine="426"/>
        <w:jc w:val="center"/>
        <w:rPr>
          <w:rFonts w:asciiTheme="minorHAnsi" w:eastAsia="Palatino Linotype" w:hAnsiTheme="minorHAnsi" w:cstheme="minorHAnsi"/>
          <w:b/>
          <w:sz w:val="21"/>
          <w:szCs w:val="21"/>
          <w:lang w:val="el-GR" w:eastAsia="en-US"/>
        </w:rPr>
      </w:pPr>
    </w:p>
    <w:p w:rsidR="004659EA" w:rsidRPr="00C34259" w:rsidRDefault="004659EA" w:rsidP="00DD6E2D">
      <w:pPr>
        <w:widowControl w:val="0"/>
        <w:suppressAutoHyphens w:val="0"/>
        <w:spacing w:after="0" w:line="276" w:lineRule="auto"/>
        <w:ind w:firstLine="426"/>
        <w:jc w:val="center"/>
        <w:rPr>
          <w:rFonts w:eastAsia="Palatino Linotype" w:cs="Palatino Linotype"/>
          <w:b/>
          <w:sz w:val="20"/>
          <w:szCs w:val="20"/>
          <w:u w:val="single"/>
          <w:lang w:val="el-GR" w:eastAsia="en-US"/>
        </w:rPr>
      </w:pPr>
    </w:p>
    <w:p w:rsidR="00DD6E2D" w:rsidRPr="00C34259" w:rsidRDefault="00DD6E2D" w:rsidP="00DD6E2D">
      <w:pPr>
        <w:widowControl w:val="0"/>
        <w:suppressAutoHyphens w:val="0"/>
        <w:spacing w:after="0" w:line="276" w:lineRule="auto"/>
        <w:ind w:firstLine="426"/>
        <w:jc w:val="center"/>
        <w:rPr>
          <w:rFonts w:eastAsia="Palatino Linotype" w:cs="Palatino Linotype"/>
          <w:b/>
          <w:sz w:val="20"/>
          <w:szCs w:val="20"/>
          <w:u w:val="single"/>
          <w:lang w:val="el-GR" w:eastAsia="en-US"/>
        </w:rPr>
      </w:pPr>
      <w:r w:rsidRPr="00C34259">
        <w:rPr>
          <w:rFonts w:eastAsia="Palatino Linotype" w:cs="Palatino Linotype"/>
          <w:b/>
          <w:sz w:val="20"/>
          <w:szCs w:val="20"/>
          <w:u w:val="single"/>
          <w:lang w:val="el-GR" w:eastAsia="en-US"/>
        </w:rPr>
        <w:t>ΦΥΛΛΟ ΣΥ</w:t>
      </w:r>
      <w:r w:rsidR="009C2E85" w:rsidRPr="00C34259">
        <w:rPr>
          <w:rFonts w:eastAsia="Palatino Linotype" w:cs="Palatino Linotype"/>
          <w:b/>
          <w:sz w:val="20"/>
          <w:szCs w:val="20"/>
          <w:u w:val="single"/>
          <w:lang w:val="el-GR" w:eastAsia="en-US"/>
        </w:rPr>
        <w:t>Μ</w:t>
      </w:r>
      <w:r w:rsidRPr="00C34259">
        <w:rPr>
          <w:rFonts w:eastAsia="Palatino Linotype" w:cs="Palatino Linotype"/>
          <w:b/>
          <w:sz w:val="20"/>
          <w:szCs w:val="20"/>
          <w:u w:val="single"/>
          <w:lang w:val="el-GR" w:eastAsia="en-US"/>
        </w:rPr>
        <w:t>ΜΟΡΦΩΣΗΣ</w:t>
      </w:r>
    </w:p>
    <w:p w:rsidR="00DD6E2D" w:rsidRPr="00C34259" w:rsidRDefault="00DD6E2D" w:rsidP="00DD6E2D">
      <w:pPr>
        <w:widowControl w:val="0"/>
        <w:suppressAutoHyphens w:val="0"/>
        <w:spacing w:after="0" w:line="276" w:lineRule="auto"/>
        <w:ind w:firstLine="426"/>
        <w:jc w:val="center"/>
        <w:rPr>
          <w:rFonts w:eastAsia="Palatino Linotype" w:cs="Palatino Linotype"/>
          <w:b/>
          <w:sz w:val="20"/>
          <w:szCs w:val="20"/>
          <w:lang w:val="el-GR" w:eastAsia="en-US"/>
        </w:rPr>
      </w:pPr>
      <w:r w:rsidRPr="00C34259">
        <w:rPr>
          <w:rFonts w:asciiTheme="minorHAnsi" w:hAnsiTheme="minorHAnsi"/>
          <w:b/>
          <w:sz w:val="20"/>
          <w:szCs w:val="20"/>
          <w:lang w:val="el-GR"/>
        </w:rPr>
        <w:t>ΠΛΥΣΤΙΚΟ ΜΗΧΑΝΗΜΑ</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67"/>
        <w:gridCol w:w="5224"/>
        <w:gridCol w:w="992"/>
        <w:gridCol w:w="1134"/>
        <w:gridCol w:w="1418"/>
      </w:tblGrid>
      <w:tr w:rsidR="00DD6E2D" w:rsidRPr="00C34259" w:rsidTr="004B0FEF">
        <w:trPr>
          <w:trHeight w:val="397"/>
          <w:tblHeader/>
          <w:jc w:val="center"/>
        </w:trPr>
        <w:tc>
          <w:tcPr>
            <w:tcW w:w="567" w:type="dxa"/>
            <w:shd w:val="clear" w:color="auto" w:fill="C9C9C9" w:themeFill="accent3" w:themeFillTint="99"/>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b/>
                <w:sz w:val="20"/>
                <w:szCs w:val="20"/>
                <w:lang w:val="el-GR" w:eastAsia="en-US"/>
              </w:rPr>
            </w:pPr>
            <w:r w:rsidRPr="00C34259">
              <w:rPr>
                <w:rFonts w:asciiTheme="minorHAnsi" w:eastAsia="Calibri" w:hAnsiTheme="minorHAnsi" w:cs="Times New Roman"/>
                <w:b/>
                <w:sz w:val="20"/>
                <w:szCs w:val="20"/>
                <w:lang w:val="el-GR" w:eastAsia="en-US"/>
              </w:rPr>
              <w:t>Α/Α</w:t>
            </w:r>
          </w:p>
        </w:tc>
        <w:tc>
          <w:tcPr>
            <w:tcW w:w="5224" w:type="dxa"/>
            <w:shd w:val="clear" w:color="auto" w:fill="C9C9C9" w:themeFill="accent3" w:themeFillTint="99"/>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b/>
                <w:sz w:val="20"/>
                <w:szCs w:val="20"/>
                <w:lang w:val="el-GR" w:eastAsia="en-US"/>
              </w:rPr>
            </w:pPr>
            <w:r w:rsidRPr="00C34259">
              <w:rPr>
                <w:rFonts w:asciiTheme="minorHAnsi" w:eastAsia="Calibri" w:hAnsiTheme="minorHAnsi" w:cs="Times New Roman"/>
                <w:b/>
                <w:sz w:val="20"/>
                <w:szCs w:val="20"/>
                <w:lang w:val="el-GR" w:eastAsia="en-US"/>
              </w:rPr>
              <w:t>ΠΕΡΙΓΡΑΦΗ</w:t>
            </w:r>
          </w:p>
        </w:tc>
        <w:tc>
          <w:tcPr>
            <w:tcW w:w="992" w:type="dxa"/>
            <w:shd w:val="clear" w:color="auto" w:fill="C9C9C9" w:themeFill="accent3" w:themeFillTint="99"/>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b/>
                <w:sz w:val="20"/>
                <w:szCs w:val="20"/>
                <w:lang w:val="el-GR" w:eastAsia="en-US"/>
              </w:rPr>
            </w:pPr>
            <w:r w:rsidRPr="00C34259">
              <w:rPr>
                <w:rFonts w:asciiTheme="minorHAnsi" w:eastAsia="Calibri" w:hAnsiTheme="minorHAnsi" w:cs="Times New Roman"/>
                <w:b/>
                <w:sz w:val="20"/>
                <w:szCs w:val="20"/>
                <w:lang w:val="el-GR" w:eastAsia="en-US"/>
              </w:rPr>
              <w:t>ΑΠΑΙΤΗΣΗ</w:t>
            </w:r>
          </w:p>
        </w:tc>
        <w:tc>
          <w:tcPr>
            <w:tcW w:w="1134" w:type="dxa"/>
            <w:shd w:val="clear" w:color="auto" w:fill="C9C9C9" w:themeFill="accent3" w:themeFillTint="99"/>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b/>
                <w:sz w:val="20"/>
                <w:szCs w:val="20"/>
                <w:lang w:val="el-GR" w:eastAsia="en-US"/>
              </w:rPr>
            </w:pPr>
            <w:r w:rsidRPr="00C34259">
              <w:rPr>
                <w:rFonts w:asciiTheme="minorHAnsi" w:eastAsia="Calibri" w:hAnsiTheme="minorHAnsi" w:cs="Times New Roman"/>
                <w:b/>
                <w:sz w:val="20"/>
                <w:szCs w:val="20"/>
                <w:lang w:val="el-GR" w:eastAsia="en-US"/>
              </w:rPr>
              <w:t>ΑΠΑΝΤΗΣΗ</w:t>
            </w:r>
          </w:p>
        </w:tc>
        <w:tc>
          <w:tcPr>
            <w:tcW w:w="1418" w:type="dxa"/>
            <w:shd w:val="clear" w:color="auto" w:fill="C9C9C9" w:themeFill="accent3" w:themeFillTint="99"/>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b/>
                <w:sz w:val="20"/>
                <w:szCs w:val="20"/>
                <w:lang w:val="el-GR" w:eastAsia="en-US"/>
              </w:rPr>
            </w:pPr>
            <w:r w:rsidRPr="00C34259">
              <w:rPr>
                <w:rFonts w:asciiTheme="minorHAnsi" w:eastAsia="Calibri" w:hAnsiTheme="minorHAnsi" w:cs="Times New Roman"/>
                <w:b/>
                <w:sz w:val="20"/>
                <w:szCs w:val="20"/>
                <w:lang w:val="el-GR" w:eastAsia="en-US"/>
              </w:rPr>
              <w:t>ΠΑΡΑΤΗΡΗΣΕΙΣ</w:t>
            </w:r>
          </w:p>
        </w:tc>
      </w:tr>
      <w:tr w:rsidR="00DD6E2D" w:rsidRPr="00C34259" w:rsidTr="009C2E85">
        <w:trPr>
          <w:trHeight w:val="340"/>
          <w:jc w:val="center"/>
        </w:trPr>
        <w:tc>
          <w:tcPr>
            <w:tcW w:w="567" w:type="dxa"/>
            <w:shd w:val="clear" w:color="auto" w:fill="BFBFBF" w:themeFill="background1" w:themeFillShade="BF"/>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b/>
                <w:sz w:val="20"/>
                <w:szCs w:val="20"/>
                <w:lang w:val="el-GR" w:eastAsia="en-US"/>
              </w:rPr>
            </w:pPr>
            <w:r w:rsidRPr="00C34259">
              <w:rPr>
                <w:rFonts w:asciiTheme="minorHAnsi" w:eastAsia="Calibri" w:hAnsiTheme="minorHAnsi" w:cs="Times New Roman"/>
                <w:b/>
                <w:sz w:val="20"/>
                <w:szCs w:val="20"/>
                <w:lang w:val="el-GR" w:eastAsia="en-US"/>
              </w:rPr>
              <w:t>1.</w:t>
            </w:r>
          </w:p>
        </w:tc>
        <w:tc>
          <w:tcPr>
            <w:tcW w:w="5224" w:type="dxa"/>
            <w:shd w:val="clear" w:color="auto" w:fill="auto"/>
          </w:tcPr>
          <w:p w:rsidR="00DD6E2D" w:rsidRPr="00C34259" w:rsidRDefault="00DD6E2D" w:rsidP="004B0FEF">
            <w:pPr>
              <w:spacing w:line="276" w:lineRule="auto"/>
              <w:rPr>
                <w:rFonts w:asciiTheme="minorHAnsi" w:hAnsiTheme="minorHAnsi"/>
                <w:sz w:val="20"/>
                <w:szCs w:val="20"/>
                <w:lang w:val="el-GR" w:eastAsia="en-US"/>
              </w:rPr>
            </w:pPr>
            <w:r w:rsidRPr="00C34259">
              <w:rPr>
                <w:rFonts w:asciiTheme="minorHAnsi" w:hAnsiTheme="minorHAnsi"/>
                <w:sz w:val="20"/>
                <w:szCs w:val="20"/>
                <w:lang w:val="el-GR" w:eastAsia="en-US"/>
              </w:rPr>
              <w:t>ΓΕΝΙΚΑ ΧΑΡΑΚΤΗΡΙΣΤΙΚΑ</w:t>
            </w:r>
          </w:p>
          <w:p w:rsidR="00DD6E2D" w:rsidRPr="00C34259" w:rsidRDefault="00DD6E2D" w:rsidP="004B0FEF">
            <w:pPr>
              <w:spacing w:line="276" w:lineRule="auto"/>
              <w:rPr>
                <w:rFonts w:asciiTheme="minorHAnsi" w:hAnsiTheme="minorHAnsi"/>
                <w:sz w:val="20"/>
                <w:szCs w:val="20"/>
                <w:lang w:val="el-GR" w:eastAsia="en-US"/>
              </w:rPr>
            </w:pPr>
            <w:r w:rsidRPr="00C34259">
              <w:rPr>
                <w:rFonts w:asciiTheme="minorHAnsi" w:hAnsiTheme="minorHAnsi"/>
                <w:bCs/>
                <w:i/>
                <w:sz w:val="20"/>
                <w:szCs w:val="20"/>
                <w:lang w:val="el-GR" w:eastAsia="el-GR"/>
              </w:rPr>
              <w:t>Όπως αναλυτικά ορίζονται στην σχετική μελέτη της διακήρυξης</w:t>
            </w:r>
          </w:p>
        </w:tc>
        <w:tc>
          <w:tcPr>
            <w:tcW w:w="992" w:type="dxa"/>
            <w:shd w:val="clear" w:color="auto" w:fill="auto"/>
            <w:vAlign w:val="center"/>
          </w:tcPr>
          <w:p w:rsidR="00DD6E2D" w:rsidRPr="00C34259" w:rsidRDefault="00DD6E2D" w:rsidP="004B0FEF">
            <w:pPr>
              <w:widowControl w:val="0"/>
              <w:suppressAutoHyphens w:val="0"/>
              <w:spacing w:after="0" w:line="276" w:lineRule="auto"/>
              <w:jc w:val="center"/>
              <w:rPr>
                <w:rFonts w:asciiTheme="minorHAnsi" w:eastAsia="Palatino Linotype" w:hAnsiTheme="minorHAnsi" w:cs="Palatino Linotype"/>
                <w:sz w:val="20"/>
                <w:szCs w:val="20"/>
                <w:lang w:val="el-GR" w:eastAsia="en-US"/>
              </w:rPr>
            </w:pPr>
            <w:r w:rsidRPr="00C34259">
              <w:rPr>
                <w:rFonts w:asciiTheme="minorHAnsi" w:eastAsia="Calibri" w:hAnsiTheme="minorHAnsi"/>
                <w:sz w:val="20"/>
                <w:szCs w:val="20"/>
                <w:shd w:val="clear" w:color="auto" w:fill="FFFFFF"/>
                <w:lang w:val="el-GR" w:eastAsia="en-US"/>
              </w:rPr>
              <w:t>ΝΑΙ</w:t>
            </w:r>
          </w:p>
        </w:tc>
        <w:tc>
          <w:tcPr>
            <w:tcW w:w="1134" w:type="dxa"/>
            <w:shd w:val="clear" w:color="auto" w:fill="auto"/>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sz w:val="20"/>
                <w:szCs w:val="20"/>
                <w:lang w:val="el-GR" w:eastAsia="en-US"/>
              </w:rPr>
            </w:pPr>
          </w:p>
        </w:tc>
        <w:tc>
          <w:tcPr>
            <w:tcW w:w="1418" w:type="dxa"/>
            <w:shd w:val="clear" w:color="auto" w:fill="auto"/>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sz w:val="20"/>
                <w:szCs w:val="20"/>
                <w:lang w:val="el-GR" w:eastAsia="en-US"/>
              </w:rPr>
            </w:pPr>
          </w:p>
        </w:tc>
      </w:tr>
      <w:tr w:rsidR="00DD6E2D" w:rsidRPr="00C34259" w:rsidTr="009C2E85">
        <w:trPr>
          <w:trHeight w:val="340"/>
          <w:jc w:val="center"/>
        </w:trPr>
        <w:tc>
          <w:tcPr>
            <w:tcW w:w="567" w:type="dxa"/>
            <w:shd w:val="clear" w:color="auto" w:fill="BFBFBF" w:themeFill="background1" w:themeFillShade="BF"/>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b/>
                <w:sz w:val="20"/>
                <w:szCs w:val="20"/>
                <w:lang w:val="el-GR" w:eastAsia="en-US"/>
              </w:rPr>
            </w:pPr>
            <w:r w:rsidRPr="00C34259">
              <w:rPr>
                <w:rFonts w:asciiTheme="minorHAnsi" w:eastAsia="Calibri" w:hAnsiTheme="minorHAnsi" w:cs="Times New Roman"/>
                <w:b/>
                <w:sz w:val="20"/>
                <w:szCs w:val="20"/>
                <w:lang w:val="el-GR" w:eastAsia="en-US"/>
              </w:rPr>
              <w:t>2.</w:t>
            </w:r>
          </w:p>
        </w:tc>
        <w:tc>
          <w:tcPr>
            <w:tcW w:w="5224" w:type="dxa"/>
            <w:shd w:val="clear" w:color="auto" w:fill="auto"/>
          </w:tcPr>
          <w:p w:rsidR="00DD6E2D" w:rsidRPr="00C34259" w:rsidRDefault="00DD6E2D" w:rsidP="004B0FEF">
            <w:pPr>
              <w:spacing w:line="276" w:lineRule="auto"/>
              <w:rPr>
                <w:rFonts w:asciiTheme="minorHAnsi" w:hAnsiTheme="minorHAnsi"/>
                <w:sz w:val="20"/>
                <w:szCs w:val="20"/>
                <w:lang w:val="el-GR" w:eastAsia="en-US"/>
              </w:rPr>
            </w:pPr>
            <w:r w:rsidRPr="00C34259">
              <w:rPr>
                <w:rFonts w:asciiTheme="minorHAnsi" w:hAnsiTheme="minorHAnsi"/>
                <w:sz w:val="20"/>
                <w:szCs w:val="20"/>
                <w:lang w:val="el-GR" w:eastAsia="en-US"/>
              </w:rPr>
              <w:t>ΚΙΝΗΤΗΡΑΣ</w:t>
            </w:r>
          </w:p>
          <w:p w:rsidR="00DD6E2D" w:rsidRPr="00C34259" w:rsidRDefault="00DD6E2D" w:rsidP="004B0FEF">
            <w:pPr>
              <w:spacing w:line="276" w:lineRule="auto"/>
              <w:rPr>
                <w:rFonts w:asciiTheme="minorHAnsi" w:hAnsiTheme="minorHAnsi"/>
                <w:sz w:val="20"/>
                <w:szCs w:val="20"/>
                <w:lang w:val="el-GR" w:eastAsia="en-US"/>
              </w:rPr>
            </w:pPr>
            <w:r w:rsidRPr="00C34259">
              <w:rPr>
                <w:rFonts w:asciiTheme="minorHAnsi" w:hAnsiTheme="minorHAnsi"/>
                <w:bCs/>
                <w:i/>
                <w:sz w:val="20"/>
                <w:szCs w:val="20"/>
                <w:lang w:val="el-GR" w:eastAsia="el-GR"/>
              </w:rPr>
              <w:t xml:space="preserve"> Όπως αναλυτικά ορίζονται στην σχετική μελέτη της διακήρυξης</w:t>
            </w:r>
          </w:p>
        </w:tc>
        <w:tc>
          <w:tcPr>
            <w:tcW w:w="992" w:type="dxa"/>
            <w:shd w:val="clear" w:color="auto" w:fill="auto"/>
            <w:vAlign w:val="center"/>
          </w:tcPr>
          <w:p w:rsidR="00DD6E2D" w:rsidRPr="00C34259" w:rsidRDefault="00DD6E2D" w:rsidP="004B0FEF">
            <w:pPr>
              <w:widowControl w:val="0"/>
              <w:suppressAutoHyphens w:val="0"/>
              <w:spacing w:after="0" w:line="276" w:lineRule="auto"/>
              <w:jc w:val="center"/>
              <w:rPr>
                <w:rFonts w:asciiTheme="minorHAnsi" w:eastAsia="Palatino Linotype" w:hAnsiTheme="minorHAnsi" w:cs="Palatino Linotype"/>
                <w:sz w:val="20"/>
                <w:szCs w:val="20"/>
                <w:lang w:val="el-GR" w:eastAsia="en-US"/>
              </w:rPr>
            </w:pPr>
            <w:r w:rsidRPr="00C34259">
              <w:rPr>
                <w:rFonts w:asciiTheme="minorHAnsi" w:eastAsia="Calibri" w:hAnsiTheme="minorHAnsi"/>
                <w:sz w:val="20"/>
                <w:szCs w:val="20"/>
                <w:shd w:val="clear" w:color="auto" w:fill="FFFFFF"/>
                <w:lang w:val="el-GR" w:eastAsia="en-US"/>
              </w:rPr>
              <w:t>ΝΑΙ</w:t>
            </w:r>
          </w:p>
        </w:tc>
        <w:tc>
          <w:tcPr>
            <w:tcW w:w="1134" w:type="dxa"/>
            <w:shd w:val="clear" w:color="auto" w:fill="auto"/>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sz w:val="20"/>
                <w:szCs w:val="20"/>
                <w:lang w:val="el-GR" w:eastAsia="en-US"/>
              </w:rPr>
            </w:pPr>
          </w:p>
        </w:tc>
        <w:tc>
          <w:tcPr>
            <w:tcW w:w="1418" w:type="dxa"/>
            <w:shd w:val="clear" w:color="auto" w:fill="auto"/>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sz w:val="20"/>
                <w:szCs w:val="20"/>
                <w:lang w:val="el-GR" w:eastAsia="en-US"/>
              </w:rPr>
            </w:pPr>
          </w:p>
        </w:tc>
      </w:tr>
      <w:tr w:rsidR="00DD6E2D" w:rsidRPr="00C34259" w:rsidTr="009C2E85">
        <w:trPr>
          <w:trHeight w:val="340"/>
          <w:jc w:val="center"/>
        </w:trPr>
        <w:tc>
          <w:tcPr>
            <w:tcW w:w="567" w:type="dxa"/>
            <w:shd w:val="clear" w:color="auto" w:fill="BFBFBF" w:themeFill="background1" w:themeFillShade="BF"/>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b/>
                <w:sz w:val="20"/>
                <w:szCs w:val="20"/>
                <w:lang w:val="el-GR" w:eastAsia="en-US"/>
              </w:rPr>
            </w:pPr>
            <w:r w:rsidRPr="00C34259">
              <w:rPr>
                <w:rFonts w:asciiTheme="minorHAnsi" w:eastAsia="Calibri" w:hAnsiTheme="minorHAnsi" w:cs="Times New Roman"/>
                <w:b/>
                <w:sz w:val="20"/>
                <w:szCs w:val="20"/>
                <w:lang w:val="el-GR" w:eastAsia="en-US"/>
              </w:rPr>
              <w:t>3.</w:t>
            </w:r>
          </w:p>
        </w:tc>
        <w:tc>
          <w:tcPr>
            <w:tcW w:w="5224" w:type="dxa"/>
            <w:shd w:val="clear" w:color="auto" w:fill="auto"/>
          </w:tcPr>
          <w:p w:rsidR="00DD6E2D" w:rsidRPr="00C34259" w:rsidRDefault="00DD6E2D" w:rsidP="004B0FEF">
            <w:pPr>
              <w:spacing w:line="276" w:lineRule="auto"/>
              <w:rPr>
                <w:rFonts w:asciiTheme="minorHAnsi" w:hAnsiTheme="minorHAnsi"/>
                <w:sz w:val="20"/>
                <w:szCs w:val="20"/>
                <w:lang w:val="el-GR" w:eastAsia="en-US"/>
              </w:rPr>
            </w:pPr>
            <w:r w:rsidRPr="00C34259">
              <w:rPr>
                <w:rFonts w:asciiTheme="minorHAnsi" w:hAnsiTheme="minorHAnsi"/>
                <w:sz w:val="20"/>
                <w:szCs w:val="20"/>
                <w:lang w:val="el-GR" w:eastAsia="en-US"/>
              </w:rPr>
              <w:t>ΑΝΤΛΙΑ ΝΕΡΟΥ</w:t>
            </w:r>
            <w:r w:rsidR="004659EA" w:rsidRPr="00C34259">
              <w:rPr>
                <w:rFonts w:asciiTheme="minorHAnsi" w:hAnsiTheme="minorHAnsi"/>
                <w:sz w:val="20"/>
                <w:szCs w:val="20"/>
                <w:lang w:val="el-GR" w:eastAsia="en-US"/>
              </w:rPr>
              <w:t xml:space="preserve"> ΚΑΙ ΣΥΣΤΗΜΑ ΘΕΡΜΑΝΣΗΣ</w:t>
            </w:r>
          </w:p>
          <w:p w:rsidR="00DD6E2D" w:rsidRPr="00C34259" w:rsidRDefault="00DD6E2D" w:rsidP="004B0FEF">
            <w:pPr>
              <w:spacing w:line="276" w:lineRule="auto"/>
              <w:rPr>
                <w:rFonts w:asciiTheme="minorHAnsi" w:hAnsiTheme="minorHAnsi"/>
                <w:sz w:val="20"/>
                <w:szCs w:val="20"/>
                <w:lang w:val="el-GR" w:eastAsia="en-US"/>
              </w:rPr>
            </w:pPr>
            <w:r w:rsidRPr="00C34259">
              <w:rPr>
                <w:rFonts w:asciiTheme="minorHAnsi" w:hAnsiTheme="minorHAnsi"/>
                <w:bCs/>
                <w:i/>
                <w:sz w:val="20"/>
                <w:szCs w:val="20"/>
                <w:lang w:val="el-GR" w:eastAsia="el-GR"/>
              </w:rPr>
              <w:t>Όπως αναλυτικά ορίζονται στην σχετική μελέτη της διακήρυξης</w:t>
            </w:r>
          </w:p>
        </w:tc>
        <w:tc>
          <w:tcPr>
            <w:tcW w:w="992" w:type="dxa"/>
            <w:shd w:val="clear" w:color="auto" w:fill="auto"/>
            <w:vAlign w:val="center"/>
          </w:tcPr>
          <w:p w:rsidR="00DD6E2D" w:rsidRPr="00C34259" w:rsidRDefault="00DD6E2D" w:rsidP="004B0FEF">
            <w:pPr>
              <w:widowControl w:val="0"/>
              <w:suppressAutoHyphens w:val="0"/>
              <w:spacing w:after="0" w:line="276" w:lineRule="auto"/>
              <w:jc w:val="center"/>
              <w:rPr>
                <w:rFonts w:asciiTheme="minorHAnsi" w:eastAsia="Calibri" w:hAnsiTheme="minorHAnsi"/>
                <w:sz w:val="20"/>
                <w:szCs w:val="20"/>
                <w:shd w:val="clear" w:color="auto" w:fill="FFFFFF"/>
                <w:lang w:val="el-GR" w:eastAsia="en-US"/>
              </w:rPr>
            </w:pPr>
            <w:r w:rsidRPr="00C34259">
              <w:rPr>
                <w:rFonts w:asciiTheme="minorHAnsi" w:eastAsia="Calibri" w:hAnsiTheme="minorHAnsi"/>
                <w:sz w:val="20"/>
                <w:szCs w:val="20"/>
                <w:shd w:val="clear" w:color="auto" w:fill="FFFFFF"/>
                <w:lang w:val="el-GR" w:eastAsia="en-US"/>
              </w:rPr>
              <w:t>ΝΑΙ</w:t>
            </w:r>
          </w:p>
        </w:tc>
        <w:tc>
          <w:tcPr>
            <w:tcW w:w="1134" w:type="dxa"/>
            <w:shd w:val="clear" w:color="auto" w:fill="auto"/>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sz w:val="20"/>
                <w:szCs w:val="20"/>
                <w:lang w:val="el-GR" w:eastAsia="en-US"/>
              </w:rPr>
            </w:pPr>
          </w:p>
        </w:tc>
        <w:tc>
          <w:tcPr>
            <w:tcW w:w="1418" w:type="dxa"/>
            <w:shd w:val="clear" w:color="auto" w:fill="auto"/>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sz w:val="20"/>
                <w:szCs w:val="20"/>
                <w:lang w:val="el-GR" w:eastAsia="en-US"/>
              </w:rPr>
            </w:pPr>
          </w:p>
        </w:tc>
      </w:tr>
      <w:tr w:rsidR="00DD6E2D" w:rsidRPr="00C34259" w:rsidTr="009C2E85">
        <w:trPr>
          <w:trHeight w:val="340"/>
          <w:jc w:val="center"/>
        </w:trPr>
        <w:tc>
          <w:tcPr>
            <w:tcW w:w="567" w:type="dxa"/>
            <w:shd w:val="clear" w:color="auto" w:fill="BFBFBF" w:themeFill="background1" w:themeFillShade="BF"/>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b/>
                <w:sz w:val="20"/>
                <w:szCs w:val="20"/>
                <w:lang w:val="el-GR" w:eastAsia="en-US"/>
              </w:rPr>
            </w:pPr>
            <w:r w:rsidRPr="00C34259">
              <w:rPr>
                <w:rFonts w:asciiTheme="minorHAnsi" w:eastAsia="Calibri" w:hAnsiTheme="minorHAnsi" w:cs="Times New Roman"/>
                <w:b/>
                <w:sz w:val="20"/>
                <w:szCs w:val="20"/>
                <w:lang w:val="el-GR" w:eastAsia="en-US"/>
              </w:rPr>
              <w:t>4.</w:t>
            </w:r>
          </w:p>
        </w:tc>
        <w:tc>
          <w:tcPr>
            <w:tcW w:w="5224" w:type="dxa"/>
            <w:shd w:val="clear" w:color="auto" w:fill="auto"/>
          </w:tcPr>
          <w:p w:rsidR="003C42AB" w:rsidRPr="00C34259" w:rsidRDefault="003C42AB" w:rsidP="003C42AB">
            <w:pPr>
              <w:spacing w:line="276" w:lineRule="auto"/>
              <w:rPr>
                <w:rFonts w:asciiTheme="minorHAnsi" w:hAnsiTheme="minorHAnsi"/>
                <w:sz w:val="20"/>
                <w:szCs w:val="20"/>
                <w:lang w:val="el-GR" w:eastAsia="en-US"/>
              </w:rPr>
            </w:pPr>
            <w:r w:rsidRPr="00C34259">
              <w:rPr>
                <w:rFonts w:asciiTheme="minorHAnsi" w:hAnsiTheme="minorHAnsi"/>
                <w:sz w:val="20"/>
                <w:szCs w:val="20"/>
                <w:lang w:val="el-GR" w:eastAsia="en-US"/>
              </w:rPr>
              <w:t>ΔΟΧΕΙΟ ΧΗΜΙΚΟΥ ΠΛΥΣΗΣ / ΑΠΟΛΥΜΑΝΣΗΣ &amp; ΑΠΟΣΚΛΗΡΥΝΤΙΚΟΥ</w:t>
            </w:r>
          </w:p>
          <w:p w:rsidR="00DD6E2D" w:rsidRPr="00C34259" w:rsidRDefault="003C42AB" w:rsidP="003C42AB">
            <w:pPr>
              <w:spacing w:line="276" w:lineRule="auto"/>
              <w:rPr>
                <w:rFonts w:asciiTheme="minorHAnsi" w:hAnsiTheme="minorHAnsi"/>
                <w:sz w:val="20"/>
                <w:szCs w:val="20"/>
                <w:lang w:val="el-GR" w:eastAsia="en-US"/>
              </w:rPr>
            </w:pPr>
            <w:r w:rsidRPr="00C34259">
              <w:rPr>
                <w:rFonts w:asciiTheme="minorHAnsi" w:hAnsiTheme="minorHAnsi"/>
                <w:bCs/>
                <w:i/>
                <w:sz w:val="20"/>
                <w:szCs w:val="20"/>
                <w:lang w:val="el-GR" w:eastAsia="el-GR"/>
              </w:rPr>
              <w:t>Όπως αναλυτικά ορίζονται στην σχετική μελέτη της διακήρυξης</w:t>
            </w:r>
          </w:p>
        </w:tc>
        <w:tc>
          <w:tcPr>
            <w:tcW w:w="992" w:type="dxa"/>
            <w:shd w:val="clear" w:color="auto" w:fill="auto"/>
            <w:vAlign w:val="center"/>
          </w:tcPr>
          <w:p w:rsidR="00DD6E2D" w:rsidRPr="00C34259" w:rsidRDefault="00DD6E2D" w:rsidP="004B0FEF">
            <w:pPr>
              <w:widowControl w:val="0"/>
              <w:suppressAutoHyphens w:val="0"/>
              <w:spacing w:after="0" w:line="276" w:lineRule="auto"/>
              <w:jc w:val="center"/>
              <w:rPr>
                <w:rFonts w:asciiTheme="minorHAnsi" w:eastAsia="Palatino Linotype" w:hAnsiTheme="minorHAnsi" w:cs="Palatino Linotype"/>
                <w:sz w:val="20"/>
                <w:szCs w:val="20"/>
                <w:lang w:val="el-GR" w:eastAsia="en-US"/>
              </w:rPr>
            </w:pPr>
            <w:r w:rsidRPr="00C34259">
              <w:rPr>
                <w:rFonts w:asciiTheme="minorHAnsi" w:eastAsia="Calibri" w:hAnsiTheme="minorHAnsi"/>
                <w:sz w:val="20"/>
                <w:szCs w:val="20"/>
                <w:shd w:val="clear" w:color="auto" w:fill="FFFFFF"/>
                <w:lang w:val="el-GR" w:eastAsia="en-US"/>
              </w:rPr>
              <w:t>ΝΑΙ</w:t>
            </w:r>
          </w:p>
        </w:tc>
        <w:tc>
          <w:tcPr>
            <w:tcW w:w="1134" w:type="dxa"/>
            <w:shd w:val="clear" w:color="auto" w:fill="auto"/>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sz w:val="20"/>
                <w:szCs w:val="20"/>
                <w:lang w:val="el-GR" w:eastAsia="en-US"/>
              </w:rPr>
            </w:pPr>
          </w:p>
        </w:tc>
        <w:tc>
          <w:tcPr>
            <w:tcW w:w="1418" w:type="dxa"/>
            <w:shd w:val="clear" w:color="auto" w:fill="auto"/>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sz w:val="20"/>
                <w:szCs w:val="20"/>
                <w:lang w:val="el-GR" w:eastAsia="en-US"/>
              </w:rPr>
            </w:pPr>
          </w:p>
        </w:tc>
      </w:tr>
      <w:tr w:rsidR="00DD6E2D" w:rsidRPr="00C34259" w:rsidTr="009C2E85">
        <w:trPr>
          <w:trHeight w:val="340"/>
          <w:jc w:val="center"/>
        </w:trPr>
        <w:tc>
          <w:tcPr>
            <w:tcW w:w="567" w:type="dxa"/>
            <w:shd w:val="clear" w:color="auto" w:fill="BFBFBF" w:themeFill="background1" w:themeFillShade="BF"/>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b/>
                <w:sz w:val="20"/>
                <w:szCs w:val="20"/>
                <w:lang w:val="el-GR" w:eastAsia="en-US"/>
              </w:rPr>
            </w:pPr>
            <w:r w:rsidRPr="00C34259">
              <w:rPr>
                <w:rFonts w:asciiTheme="minorHAnsi" w:eastAsia="Calibri" w:hAnsiTheme="minorHAnsi" w:cs="Times New Roman"/>
                <w:b/>
                <w:sz w:val="20"/>
                <w:szCs w:val="20"/>
                <w:lang w:val="el-GR" w:eastAsia="en-US"/>
              </w:rPr>
              <w:t>5.</w:t>
            </w:r>
          </w:p>
        </w:tc>
        <w:tc>
          <w:tcPr>
            <w:tcW w:w="5224" w:type="dxa"/>
            <w:shd w:val="clear" w:color="auto" w:fill="auto"/>
          </w:tcPr>
          <w:p w:rsidR="003C42AB" w:rsidRPr="00C34259" w:rsidRDefault="003C42AB" w:rsidP="003C42AB">
            <w:pPr>
              <w:spacing w:line="276" w:lineRule="auto"/>
              <w:rPr>
                <w:rFonts w:asciiTheme="minorHAnsi" w:hAnsiTheme="minorHAnsi"/>
                <w:sz w:val="20"/>
                <w:szCs w:val="20"/>
                <w:lang w:val="el-GR" w:eastAsia="en-US"/>
              </w:rPr>
            </w:pPr>
            <w:r w:rsidRPr="00C34259">
              <w:rPr>
                <w:rFonts w:asciiTheme="minorHAnsi" w:hAnsiTheme="minorHAnsi"/>
                <w:sz w:val="20"/>
                <w:szCs w:val="20"/>
                <w:lang w:val="el-GR" w:eastAsia="en-US"/>
              </w:rPr>
              <w:t>ΠΟΙΟΤΗΤΑ, ΚΑΤΑΛΛΗΛΟΤΗΤΑ ΚΑΙ ΑΞΙΟΠΙΣΤΙΑ</w:t>
            </w:r>
          </w:p>
          <w:p w:rsidR="00DD6E2D" w:rsidRPr="00C34259" w:rsidRDefault="003C42AB" w:rsidP="003C42AB">
            <w:pPr>
              <w:spacing w:line="276" w:lineRule="auto"/>
              <w:rPr>
                <w:rFonts w:asciiTheme="minorHAnsi" w:hAnsiTheme="minorHAnsi"/>
                <w:sz w:val="20"/>
                <w:szCs w:val="20"/>
                <w:lang w:val="el-GR" w:eastAsia="en-US"/>
              </w:rPr>
            </w:pPr>
            <w:r w:rsidRPr="00C34259">
              <w:rPr>
                <w:rFonts w:asciiTheme="minorHAnsi" w:hAnsiTheme="minorHAnsi"/>
                <w:bCs/>
                <w:i/>
                <w:sz w:val="20"/>
                <w:szCs w:val="20"/>
                <w:lang w:val="el-GR" w:eastAsia="el-GR"/>
              </w:rPr>
              <w:t>Όπως αναλυτικά ορίζονται στην σχετική μελέτη της διακήρυξης</w:t>
            </w:r>
          </w:p>
        </w:tc>
        <w:tc>
          <w:tcPr>
            <w:tcW w:w="992" w:type="dxa"/>
            <w:shd w:val="clear" w:color="auto" w:fill="auto"/>
            <w:vAlign w:val="center"/>
          </w:tcPr>
          <w:p w:rsidR="00DD6E2D" w:rsidRPr="00C34259" w:rsidRDefault="00DD6E2D" w:rsidP="004B0FEF">
            <w:pPr>
              <w:widowControl w:val="0"/>
              <w:suppressAutoHyphens w:val="0"/>
              <w:spacing w:after="0" w:line="276" w:lineRule="auto"/>
              <w:jc w:val="center"/>
              <w:rPr>
                <w:rFonts w:asciiTheme="minorHAnsi" w:eastAsia="Palatino Linotype" w:hAnsiTheme="minorHAnsi" w:cs="Palatino Linotype"/>
                <w:sz w:val="20"/>
                <w:szCs w:val="20"/>
                <w:lang w:val="el-GR" w:eastAsia="en-US"/>
              </w:rPr>
            </w:pPr>
            <w:r w:rsidRPr="00C34259">
              <w:rPr>
                <w:rFonts w:asciiTheme="minorHAnsi" w:eastAsia="Calibri" w:hAnsiTheme="minorHAnsi"/>
                <w:sz w:val="20"/>
                <w:szCs w:val="20"/>
                <w:shd w:val="clear" w:color="auto" w:fill="FFFFFF"/>
                <w:lang w:val="el-GR" w:eastAsia="en-US"/>
              </w:rPr>
              <w:t>ΝΑΙ</w:t>
            </w:r>
          </w:p>
        </w:tc>
        <w:tc>
          <w:tcPr>
            <w:tcW w:w="1134" w:type="dxa"/>
            <w:shd w:val="clear" w:color="auto" w:fill="auto"/>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sz w:val="20"/>
                <w:szCs w:val="20"/>
                <w:lang w:val="el-GR" w:eastAsia="en-US"/>
              </w:rPr>
            </w:pPr>
          </w:p>
        </w:tc>
        <w:tc>
          <w:tcPr>
            <w:tcW w:w="1418" w:type="dxa"/>
            <w:shd w:val="clear" w:color="auto" w:fill="auto"/>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sz w:val="20"/>
                <w:szCs w:val="20"/>
                <w:lang w:val="el-GR" w:eastAsia="en-US"/>
              </w:rPr>
            </w:pPr>
          </w:p>
        </w:tc>
      </w:tr>
      <w:tr w:rsidR="00DD6E2D" w:rsidRPr="00C34259" w:rsidTr="009C2E85">
        <w:trPr>
          <w:trHeight w:val="340"/>
          <w:jc w:val="center"/>
        </w:trPr>
        <w:tc>
          <w:tcPr>
            <w:tcW w:w="567" w:type="dxa"/>
            <w:shd w:val="clear" w:color="auto" w:fill="BFBFBF" w:themeFill="background1" w:themeFillShade="BF"/>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b/>
                <w:sz w:val="20"/>
                <w:szCs w:val="20"/>
                <w:lang w:val="el-GR" w:eastAsia="en-US"/>
              </w:rPr>
            </w:pPr>
            <w:r w:rsidRPr="00C34259">
              <w:rPr>
                <w:rFonts w:asciiTheme="minorHAnsi" w:eastAsia="Calibri" w:hAnsiTheme="minorHAnsi" w:cs="Times New Roman"/>
                <w:b/>
                <w:sz w:val="20"/>
                <w:szCs w:val="20"/>
                <w:lang w:val="el-GR" w:eastAsia="en-US"/>
              </w:rPr>
              <w:t>6.</w:t>
            </w:r>
          </w:p>
        </w:tc>
        <w:tc>
          <w:tcPr>
            <w:tcW w:w="5224" w:type="dxa"/>
            <w:shd w:val="clear" w:color="auto" w:fill="auto"/>
          </w:tcPr>
          <w:p w:rsidR="003C42AB" w:rsidRPr="00C34259" w:rsidRDefault="003C42AB" w:rsidP="003C42AB">
            <w:pPr>
              <w:rPr>
                <w:rFonts w:asciiTheme="minorHAnsi" w:hAnsiTheme="minorHAnsi"/>
                <w:bCs/>
                <w:sz w:val="20"/>
                <w:szCs w:val="20"/>
                <w:lang w:val="el-GR" w:eastAsia="en-US"/>
              </w:rPr>
            </w:pPr>
            <w:r w:rsidRPr="00C34259">
              <w:rPr>
                <w:rFonts w:asciiTheme="minorHAnsi" w:hAnsiTheme="minorHAnsi"/>
                <w:bCs/>
                <w:sz w:val="20"/>
                <w:szCs w:val="20"/>
                <w:lang w:val="el-GR" w:eastAsia="en-US"/>
              </w:rPr>
              <w:t>ΠΑΡΑΔΟΣΗ</w:t>
            </w:r>
          </w:p>
          <w:p w:rsidR="00DD6E2D" w:rsidRPr="00C34259" w:rsidRDefault="003C42AB" w:rsidP="003C42AB">
            <w:pPr>
              <w:spacing w:line="276" w:lineRule="auto"/>
              <w:rPr>
                <w:rFonts w:asciiTheme="minorHAnsi" w:hAnsiTheme="minorHAnsi"/>
                <w:sz w:val="20"/>
                <w:szCs w:val="20"/>
                <w:lang w:val="el-GR" w:eastAsia="en-US"/>
              </w:rPr>
            </w:pPr>
            <w:r w:rsidRPr="00C34259">
              <w:rPr>
                <w:rFonts w:asciiTheme="minorHAnsi" w:hAnsiTheme="minorHAnsi"/>
                <w:bCs/>
                <w:i/>
                <w:sz w:val="20"/>
                <w:szCs w:val="20"/>
                <w:lang w:val="el-GR" w:eastAsia="el-GR"/>
              </w:rPr>
              <w:t>Όπως αναλυτικά ορίζονται στην σχετική μελέτη της διακήρυξης</w:t>
            </w:r>
          </w:p>
        </w:tc>
        <w:tc>
          <w:tcPr>
            <w:tcW w:w="992" w:type="dxa"/>
            <w:shd w:val="clear" w:color="auto" w:fill="auto"/>
            <w:vAlign w:val="center"/>
          </w:tcPr>
          <w:p w:rsidR="00DD6E2D" w:rsidRPr="00C34259" w:rsidRDefault="00DD6E2D" w:rsidP="004B0FEF">
            <w:pPr>
              <w:widowControl w:val="0"/>
              <w:suppressAutoHyphens w:val="0"/>
              <w:spacing w:after="0" w:line="276" w:lineRule="auto"/>
              <w:jc w:val="center"/>
              <w:rPr>
                <w:rFonts w:asciiTheme="minorHAnsi" w:eastAsia="Palatino Linotype" w:hAnsiTheme="minorHAnsi" w:cs="Palatino Linotype"/>
                <w:sz w:val="20"/>
                <w:szCs w:val="20"/>
                <w:lang w:val="el-GR" w:eastAsia="en-US"/>
              </w:rPr>
            </w:pPr>
            <w:r w:rsidRPr="00C34259">
              <w:rPr>
                <w:rFonts w:asciiTheme="minorHAnsi" w:eastAsia="Calibri" w:hAnsiTheme="minorHAnsi"/>
                <w:sz w:val="20"/>
                <w:szCs w:val="20"/>
                <w:shd w:val="clear" w:color="auto" w:fill="FFFFFF"/>
                <w:lang w:val="el-GR" w:eastAsia="en-US"/>
              </w:rPr>
              <w:t>ΝΑΙ</w:t>
            </w:r>
          </w:p>
        </w:tc>
        <w:tc>
          <w:tcPr>
            <w:tcW w:w="1134" w:type="dxa"/>
            <w:shd w:val="clear" w:color="auto" w:fill="auto"/>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sz w:val="20"/>
                <w:szCs w:val="20"/>
                <w:lang w:val="el-GR" w:eastAsia="en-US"/>
              </w:rPr>
            </w:pPr>
          </w:p>
        </w:tc>
        <w:tc>
          <w:tcPr>
            <w:tcW w:w="1418" w:type="dxa"/>
            <w:shd w:val="clear" w:color="auto" w:fill="auto"/>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sz w:val="20"/>
                <w:szCs w:val="20"/>
                <w:lang w:val="el-GR" w:eastAsia="en-US"/>
              </w:rPr>
            </w:pPr>
          </w:p>
        </w:tc>
      </w:tr>
      <w:tr w:rsidR="00DD6E2D" w:rsidRPr="00C34259" w:rsidTr="009C2E85">
        <w:trPr>
          <w:trHeight w:val="340"/>
          <w:jc w:val="center"/>
        </w:trPr>
        <w:tc>
          <w:tcPr>
            <w:tcW w:w="567" w:type="dxa"/>
            <w:shd w:val="clear" w:color="auto" w:fill="BFBFBF" w:themeFill="background1" w:themeFillShade="BF"/>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b/>
                <w:sz w:val="20"/>
                <w:szCs w:val="20"/>
                <w:lang w:val="el-GR" w:eastAsia="en-US"/>
              </w:rPr>
            </w:pPr>
            <w:r w:rsidRPr="00C34259">
              <w:rPr>
                <w:rFonts w:asciiTheme="minorHAnsi" w:eastAsia="Calibri" w:hAnsiTheme="minorHAnsi" w:cs="Times New Roman"/>
                <w:b/>
                <w:sz w:val="20"/>
                <w:szCs w:val="20"/>
                <w:lang w:val="el-GR" w:eastAsia="en-US"/>
              </w:rPr>
              <w:t>7.</w:t>
            </w:r>
          </w:p>
        </w:tc>
        <w:tc>
          <w:tcPr>
            <w:tcW w:w="5224" w:type="dxa"/>
            <w:shd w:val="clear" w:color="auto" w:fill="auto"/>
          </w:tcPr>
          <w:p w:rsidR="00DD6E2D" w:rsidRPr="00C34259" w:rsidRDefault="003C42AB" w:rsidP="004B0FEF">
            <w:pPr>
              <w:spacing w:line="276" w:lineRule="auto"/>
              <w:rPr>
                <w:rFonts w:asciiTheme="minorHAnsi" w:hAnsiTheme="minorHAnsi"/>
                <w:sz w:val="20"/>
                <w:szCs w:val="20"/>
                <w:lang w:val="el-GR" w:eastAsia="en-US"/>
              </w:rPr>
            </w:pPr>
            <w:r w:rsidRPr="00C34259">
              <w:rPr>
                <w:rFonts w:asciiTheme="minorHAnsi" w:hAnsiTheme="minorHAnsi"/>
                <w:sz w:val="20"/>
                <w:szCs w:val="20"/>
                <w:lang w:val="el-GR" w:eastAsia="en-US"/>
              </w:rPr>
              <w:t>ΕΓΓΥΗΣΕΙΣ</w:t>
            </w:r>
          </w:p>
          <w:p w:rsidR="00DD6E2D" w:rsidRPr="00C34259" w:rsidRDefault="00DD6E2D" w:rsidP="004B0FEF">
            <w:pPr>
              <w:spacing w:line="276" w:lineRule="auto"/>
              <w:rPr>
                <w:rFonts w:asciiTheme="minorHAnsi" w:hAnsiTheme="minorHAnsi"/>
                <w:sz w:val="20"/>
                <w:szCs w:val="20"/>
                <w:lang w:val="el-GR" w:eastAsia="en-US"/>
              </w:rPr>
            </w:pPr>
            <w:r w:rsidRPr="00C34259">
              <w:rPr>
                <w:rFonts w:asciiTheme="minorHAnsi" w:hAnsiTheme="minorHAnsi"/>
                <w:bCs/>
                <w:i/>
                <w:sz w:val="20"/>
                <w:szCs w:val="20"/>
                <w:lang w:val="el-GR" w:eastAsia="el-GR"/>
              </w:rPr>
              <w:t>Όπως αναλυτικά ορίζονται στην σχετική μελέτη της διακήρυξης</w:t>
            </w:r>
          </w:p>
        </w:tc>
        <w:tc>
          <w:tcPr>
            <w:tcW w:w="992" w:type="dxa"/>
            <w:shd w:val="clear" w:color="auto" w:fill="auto"/>
            <w:vAlign w:val="center"/>
          </w:tcPr>
          <w:p w:rsidR="00DD6E2D" w:rsidRPr="00C34259" w:rsidRDefault="00DD6E2D" w:rsidP="004B0FEF">
            <w:pPr>
              <w:widowControl w:val="0"/>
              <w:suppressAutoHyphens w:val="0"/>
              <w:spacing w:after="0" w:line="276" w:lineRule="auto"/>
              <w:jc w:val="center"/>
              <w:rPr>
                <w:rFonts w:asciiTheme="minorHAnsi" w:eastAsia="Palatino Linotype" w:hAnsiTheme="minorHAnsi" w:cs="Palatino Linotype"/>
                <w:sz w:val="20"/>
                <w:szCs w:val="20"/>
                <w:lang w:val="el-GR" w:eastAsia="en-US"/>
              </w:rPr>
            </w:pPr>
            <w:r w:rsidRPr="00C34259">
              <w:rPr>
                <w:rFonts w:asciiTheme="minorHAnsi" w:eastAsia="Calibri" w:hAnsiTheme="minorHAnsi"/>
                <w:sz w:val="20"/>
                <w:szCs w:val="20"/>
                <w:shd w:val="clear" w:color="auto" w:fill="FFFFFF"/>
                <w:lang w:val="el-GR" w:eastAsia="en-US"/>
              </w:rPr>
              <w:t>ΝΑΙ</w:t>
            </w:r>
          </w:p>
        </w:tc>
        <w:tc>
          <w:tcPr>
            <w:tcW w:w="1134" w:type="dxa"/>
            <w:shd w:val="clear" w:color="auto" w:fill="auto"/>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sz w:val="20"/>
                <w:szCs w:val="20"/>
                <w:lang w:val="el-GR" w:eastAsia="en-US"/>
              </w:rPr>
            </w:pPr>
          </w:p>
        </w:tc>
        <w:tc>
          <w:tcPr>
            <w:tcW w:w="1418" w:type="dxa"/>
            <w:shd w:val="clear" w:color="auto" w:fill="auto"/>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sz w:val="20"/>
                <w:szCs w:val="20"/>
                <w:lang w:val="el-GR" w:eastAsia="en-US"/>
              </w:rPr>
            </w:pPr>
          </w:p>
        </w:tc>
      </w:tr>
      <w:tr w:rsidR="00DD6E2D" w:rsidRPr="00C34259" w:rsidTr="009C2E85">
        <w:trPr>
          <w:trHeight w:val="340"/>
          <w:jc w:val="center"/>
        </w:trPr>
        <w:tc>
          <w:tcPr>
            <w:tcW w:w="567" w:type="dxa"/>
            <w:shd w:val="clear" w:color="auto" w:fill="BFBFBF" w:themeFill="background1" w:themeFillShade="BF"/>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b/>
                <w:sz w:val="20"/>
                <w:szCs w:val="20"/>
                <w:lang w:val="el-GR" w:eastAsia="en-US"/>
              </w:rPr>
            </w:pPr>
            <w:r w:rsidRPr="00C34259">
              <w:rPr>
                <w:rFonts w:asciiTheme="minorHAnsi" w:eastAsia="Calibri" w:hAnsiTheme="minorHAnsi" w:cs="Times New Roman"/>
                <w:b/>
                <w:sz w:val="20"/>
                <w:szCs w:val="20"/>
                <w:lang w:val="el-GR" w:eastAsia="en-US"/>
              </w:rPr>
              <w:t>8.</w:t>
            </w:r>
          </w:p>
        </w:tc>
        <w:tc>
          <w:tcPr>
            <w:tcW w:w="5224" w:type="dxa"/>
            <w:shd w:val="clear" w:color="auto" w:fill="auto"/>
          </w:tcPr>
          <w:p w:rsidR="00DD6E2D" w:rsidRPr="00C34259" w:rsidRDefault="003C42AB" w:rsidP="004B0FEF">
            <w:pPr>
              <w:spacing w:line="276" w:lineRule="auto"/>
              <w:rPr>
                <w:rFonts w:asciiTheme="minorHAnsi" w:hAnsiTheme="minorHAnsi"/>
                <w:sz w:val="20"/>
                <w:szCs w:val="20"/>
                <w:lang w:val="el-GR" w:eastAsia="en-US"/>
              </w:rPr>
            </w:pPr>
            <w:r w:rsidRPr="00C34259">
              <w:rPr>
                <w:rFonts w:asciiTheme="minorHAnsi" w:hAnsiTheme="minorHAnsi"/>
                <w:sz w:val="20"/>
                <w:szCs w:val="20"/>
                <w:lang w:val="el-GR" w:eastAsia="en-US"/>
              </w:rPr>
              <w:t>ΣΥΜΠΛΗΡΩΜΑΤΙΚΑ ΣΤΟΙΧΕΙΑ ΠΡΟΣΦΟΡΑΣ</w:t>
            </w:r>
          </w:p>
          <w:p w:rsidR="00DD6E2D" w:rsidRPr="00C34259" w:rsidRDefault="00DD6E2D" w:rsidP="004B0FEF">
            <w:pPr>
              <w:spacing w:line="276" w:lineRule="auto"/>
              <w:rPr>
                <w:rFonts w:asciiTheme="minorHAnsi" w:hAnsiTheme="minorHAnsi"/>
                <w:sz w:val="20"/>
                <w:szCs w:val="20"/>
                <w:lang w:val="el-GR" w:eastAsia="en-US"/>
              </w:rPr>
            </w:pPr>
            <w:r w:rsidRPr="00C34259">
              <w:rPr>
                <w:rFonts w:asciiTheme="minorHAnsi" w:hAnsiTheme="minorHAnsi"/>
                <w:bCs/>
                <w:i/>
                <w:sz w:val="20"/>
                <w:szCs w:val="20"/>
                <w:lang w:val="el-GR" w:eastAsia="el-GR"/>
              </w:rPr>
              <w:t>Όπως αναλυτικά ορίζονται στην σχετική μελέτη της διακήρυξης</w:t>
            </w:r>
          </w:p>
        </w:tc>
        <w:tc>
          <w:tcPr>
            <w:tcW w:w="992" w:type="dxa"/>
            <w:shd w:val="clear" w:color="auto" w:fill="auto"/>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sz w:val="20"/>
                <w:szCs w:val="20"/>
                <w:lang w:val="el-GR" w:eastAsia="en-US"/>
              </w:rPr>
            </w:pPr>
            <w:r w:rsidRPr="00C34259">
              <w:rPr>
                <w:rFonts w:asciiTheme="minorHAnsi" w:eastAsia="Calibri" w:hAnsiTheme="minorHAnsi"/>
                <w:sz w:val="20"/>
                <w:szCs w:val="20"/>
                <w:shd w:val="clear" w:color="auto" w:fill="FFFFFF"/>
                <w:lang w:val="el-GR" w:eastAsia="en-US"/>
              </w:rPr>
              <w:t>ΝΑΙ</w:t>
            </w:r>
          </w:p>
        </w:tc>
        <w:tc>
          <w:tcPr>
            <w:tcW w:w="1134" w:type="dxa"/>
            <w:shd w:val="clear" w:color="auto" w:fill="auto"/>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sz w:val="20"/>
                <w:szCs w:val="20"/>
                <w:lang w:val="el-GR" w:eastAsia="en-US"/>
              </w:rPr>
            </w:pPr>
          </w:p>
        </w:tc>
        <w:tc>
          <w:tcPr>
            <w:tcW w:w="1418" w:type="dxa"/>
            <w:shd w:val="clear" w:color="auto" w:fill="auto"/>
            <w:vAlign w:val="center"/>
          </w:tcPr>
          <w:p w:rsidR="00DD6E2D" w:rsidRPr="00C34259" w:rsidRDefault="00DD6E2D" w:rsidP="004B0FEF">
            <w:pPr>
              <w:suppressAutoHyphens w:val="0"/>
              <w:spacing w:after="200" w:line="276" w:lineRule="auto"/>
              <w:jc w:val="center"/>
              <w:rPr>
                <w:rFonts w:asciiTheme="minorHAnsi" w:eastAsia="Calibri" w:hAnsiTheme="minorHAnsi" w:cs="Times New Roman"/>
                <w:sz w:val="20"/>
                <w:szCs w:val="20"/>
                <w:lang w:val="el-GR" w:eastAsia="en-US"/>
              </w:rPr>
            </w:pPr>
          </w:p>
        </w:tc>
      </w:tr>
    </w:tbl>
    <w:p w:rsidR="00DD6E2D" w:rsidRPr="00C34259" w:rsidRDefault="00DD6E2D" w:rsidP="00DD6E2D">
      <w:pPr>
        <w:suppressAutoHyphens w:val="0"/>
        <w:overflowPunct w:val="0"/>
        <w:autoSpaceDE w:val="0"/>
        <w:autoSpaceDN w:val="0"/>
        <w:adjustRightInd w:val="0"/>
        <w:spacing w:before="240" w:after="0"/>
        <w:textAlignment w:val="baseline"/>
        <w:rPr>
          <w:rFonts w:eastAsia="Calibri" w:cs="Times New Roman"/>
          <w:bCs/>
          <w:sz w:val="20"/>
          <w:szCs w:val="20"/>
          <w:lang w:val="el-GR" w:eastAsia="en-US"/>
        </w:rPr>
      </w:pPr>
      <w:r w:rsidRPr="00C34259">
        <w:rPr>
          <w:rFonts w:asciiTheme="minorHAnsi" w:hAnsiTheme="minorHAnsi"/>
          <w:bCs/>
          <w:sz w:val="20"/>
          <w:szCs w:val="20"/>
          <w:lang w:val="el-GR" w:eastAsia="el-GR"/>
        </w:rPr>
        <w:t>ΟΙ ΑΠΑΝΤΗΣΕΙΣ ΣΤΙΣ ΑΝΩΤΕΡΩ ΤΕΧΝΙΚΕΣ ΑΠΑΙΤΗΣΕΙΣ ΝΑ ΕΙΝΑΙ ΚΑΤΑ ΠΡΟΤΙΜΗΣΗ ΑΝΑΛΥΤΙΚΕΣ ΚΑΙ ΕΠΕΞΗΓΗΜΑΤΙΚΕΣ</w:t>
      </w:r>
    </w:p>
    <w:p w:rsidR="00DD6E2D" w:rsidRPr="00C34259" w:rsidRDefault="00DD6E2D" w:rsidP="00DD6E2D">
      <w:pPr>
        <w:suppressAutoHyphens w:val="0"/>
        <w:overflowPunct w:val="0"/>
        <w:autoSpaceDE w:val="0"/>
        <w:autoSpaceDN w:val="0"/>
        <w:adjustRightInd w:val="0"/>
        <w:spacing w:after="0"/>
        <w:textAlignment w:val="baseline"/>
        <w:rPr>
          <w:rFonts w:asciiTheme="minorHAnsi" w:hAnsiTheme="minorHAnsi"/>
          <w:bCs/>
          <w:sz w:val="20"/>
          <w:szCs w:val="20"/>
          <w:lang w:val="el-GR" w:eastAsia="el-GR"/>
        </w:rPr>
      </w:pPr>
    </w:p>
    <w:p w:rsidR="00252C7D" w:rsidRPr="00C34259" w:rsidRDefault="00252C7D" w:rsidP="00252C7D">
      <w:pPr>
        <w:widowControl w:val="0"/>
        <w:suppressAutoHyphens w:val="0"/>
        <w:spacing w:after="0" w:line="276" w:lineRule="auto"/>
        <w:ind w:firstLine="426"/>
        <w:jc w:val="center"/>
        <w:rPr>
          <w:rFonts w:eastAsia="Palatino Linotype" w:cs="Palatino Linotype"/>
          <w:b/>
          <w:sz w:val="20"/>
          <w:szCs w:val="20"/>
          <w:lang w:val="el-GR" w:eastAsia="en-US"/>
        </w:rPr>
      </w:pPr>
      <w:r w:rsidRPr="00C34259">
        <w:rPr>
          <w:rFonts w:eastAsia="Palatino Linotype" w:cs="Palatino Linotype"/>
          <w:b/>
          <w:sz w:val="20"/>
          <w:szCs w:val="20"/>
          <w:lang w:val="el-GR" w:eastAsia="en-US"/>
        </w:rPr>
        <w:br w:type="page"/>
      </w:r>
    </w:p>
    <w:p w:rsidR="002075E6" w:rsidRPr="00C34259" w:rsidRDefault="002075E6" w:rsidP="002075E6">
      <w:pPr>
        <w:keepNext/>
        <w:shd w:val="clear" w:color="auto" w:fill="365F91"/>
        <w:suppressAutoHyphens w:val="0"/>
        <w:spacing w:after="0"/>
        <w:outlineLvl w:val="0"/>
        <w:rPr>
          <w:rFonts w:cs="Times New Roman"/>
          <w:b/>
          <w:caps/>
          <w:sz w:val="28"/>
          <w:szCs w:val="28"/>
          <w:lang w:val="el-GR" w:eastAsia="el-GR"/>
        </w:rPr>
      </w:pPr>
      <w:r w:rsidRPr="00C34259">
        <w:rPr>
          <w:rFonts w:cs="Times New Roman"/>
          <w:b/>
          <w:caps/>
          <w:sz w:val="28"/>
          <w:szCs w:val="28"/>
          <w:lang w:val="el-GR" w:eastAsia="el-GR"/>
        </w:rPr>
        <w:lastRenderedPageBreak/>
        <w:t>ΟΜΑΔΑ  ΣΤ:</w:t>
      </w:r>
    </w:p>
    <w:p w:rsidR="002075E6" w:rsidRPr="00C34259" w:rsidRDefault="002075E6" w:rsidP="002075E6">
      <w:pPr>
        <w:widowControl w:val="0"/>
        <w:suppressAutoHyphens w:val="0"/>
        <w:spacing w:after="0" w:line="276" w:lineRule="auto"/>
        <w:rPr>
          <w:rFonts w:eastAsia="Palatino Linotype" w:cs="Palatino Linotype"/>
          <w:sz w:val="20"/>
          <w:szCs w:val="20"/>
          <w:lang w:val="el-GR" w:eastAsia="en-US"/>
        </w:rPr>
      </w:pPr>
    </w:p>
    <w:p w:rsidR="002075E6" w:rsidRPr="00C34259" w:rsidRDefault="002075E6" w:rsidP="00F15677">
      <w:pPr>
        <w:pStyle w:val="a8"/>
        <w:widowControl w:val="0"/>
        <w:numPr>
          <w:ilvl w:val="0"/>
          <w:numId w:val="24"/>
        </w:numPr>
        <w:shd w:val="clear" w:color="auto" w:fill="DBE5F1"/>
        <w:spacing w:after="0"/>
        <w:ind w:left="426"/>
        <w:rPr>
          <w:rFonts w:eastAsia="Palatino Linotype" w:cs="Palatino Linotype"/>
          <w:b/>
        </w:rPr>
      </w:pPr>
      <w:r w:rsidRPr="00C34259">
        <w:rPr>
          <w:rFonts w:eastAsia="Palatino Linotype" w:cs="Palatino Linotype"/>
          <w:b/>
        </w:rPr>
        <w:t>ΠΡΟΜΗΘΕΙΑ</w:t>
      </w:r>
      <w:r w:rsidR="009C2E85" w:rsidRPr="00C34259">
        <w:rPr>
          <w:rFonts w:eastAsia="Palatino Linotype" w:cs="Palatino Linotype"/>
          <w:b/>
        </w:rPr>
        <w:t xml:space="preserve"> /</w:t>
      </w:r>
      <w:r w:rsidRPr="00C34259">
        <w:rPr>
          <w:rFonts w:eastAsia="Palatino Linotype" w:cs="Palatino Linotype"/>
          <w:b/>
        </w:rPr>
        <w:t xml:space="preserve"> ΤΟΠΟΘΕΤΗΣΗ ΣΥΣΤΗΜΑΤΩΝ ΑΣΦΑΛΕΙΑΣ</w:t>
      </w:r>
      <w:r w:rsidR="00710554" w:rsidRPr="00C34259">
        <w:rPr>
          <w:rFonts w:eastAsia="Palatino Linotype" w:cs="Palatino Linotype"/>
          <w:b/>
        </w:rPr>
        <w:t xml:space="preserve"> ΚΑΙ ΠΑΡΑΚΟΛΟΥΘΗΣΗΣ</w:t>
      </w:r>
    </w:p>
    <w:p w:rsidR="000F30D3" w:rsidRPr="00C34259" w:rsidRDefault="000F30D3" w:rsidP="000F30D3">
      <w:pPr>
        <w:pStyle w:val="31"/>
        <w:shd w:val="clear" w:color="auto" w:fill="auto"/>
        <w:spacing w:line="293" w:lineRule="exact"/>
        <w:ind w:left="20" w:right="20" w:firstLine="406"/>
        <w:jc w:val="both"/>
        <w:rPr>
          <w:rFonts w:asciiTheme="minorHAnsi" w:hAnsiTheme="minorHAnsi" w:cs="Arial"/>
          <w:sz w:val="20"/>
          <w:szCs w:val="20"/>
        </w:rPr>
      </w:pPr>
    </w:p>
    <w:p w:rsidR="000F30D3" w:rsidRPr="00C34259" w:rsidRDefault="000F30D3" w:rsidP="00A50FD3">
      <w:pPr>
        <w:pStyle w:val="31"/>
        <w:shd w:val="clear" w:color="auto" w:fill="auto"/>
        <w:spacing w:line="276" w:lineRule="auto"/>
        <w:ind w:left="20" w:right="20" w:firstLine="406"/>
        <w:jc w:val="both"/>
        <w:rPr>
          <w:rFonts w:asciiTheme="minorHAnsi" w:hAnsiTheme="minorHAnsi" w:cstheme="minorHAnsi"/>
          <w:b/>
          <w:sz w:val="21"/>
          <w:szCs w:val="21"/>
          <w:u w:val="single"/>
        </w:rPr>
      </w:pPr>
      <w:r w:rsidRPr="00C34259">
        <w:rPr>
          <w:rFonts w:asciiTheme="minorHAnsi" w:hAnsiTheme="minorHAnsi" w:cstheme="minorHAnsi"/>
          <w:b/>
          <w:sz w:val="21"/>
          <w:szCs w:val="21"/>
          <w:u w:val="single"/>
        </w:rPr>
        <w:t>Α. ΓΕΝΙΚΑ</w:t>
      </w:r>
    </w:p>
    <w:p w:rsidR="000F30D3" w:rsidRPr="00C34259" w:rsidRDefault="00A50FD3" w:rsidP="00A50FD3">
      <w:pPr>
        <w:pStyle w:val="31"/>
        <w:shd w:val="clear" w:color="auto" w:fill="auto"/>
        <w:spacing w:line="276" w:lineRule="auto"/>
        <w:ind w:left="20" w:right="20" w:firstLine="406"/>
        <w:jc w:val="both"/>
        <w:rPr>
          <w:rFonts w:asciiTheme="minorHAnsi" w:hAnsiTheme="minorHAnsi" w:cstheme="minorHAnsi"/>
          <w:sz w:val="21"/>
          <w:szCs w:val="21"/>
        </w:rPr>
      </w:pPr>
      <w:r w:rsidRPr="00C34259">
        <w:rPr>
          <w:rFonts w:asciiTheme="minorHAnsi" w:hAnsiTheme="minorHAnsi" w:cstheme="minorHAnsi"/>
          <w:sz w:val="21"/>
          <w:szCs w:val="21"/>
        </w:rPr>
        <w:t>Αφορά την</w:t>
      </w:r>
      <w:r w:rsidR="000F30D3" w:rsidRPr="00C34259">
        <w:rPr>
          <w:rFonts w:asciiTheme="minorHAnsi" w:hAnsiTheme="minorHAnsi" w:cstheme="minorHAnsi"/>
          <w:sz w:val="21"/>
          <w:szCs w:val="21"/>
        </w:rPr>
        <w:t xml:space="preserve"> προμήθεια και εγκατάσταση </w:t>
      </w:r>
      <w:r w:rsidRPr="00C34259">
        <w:rPr>
          <w:rFonts w:asciiTheme="minorHAnsi" w:hAnsiTheme="minorHAnsi" w:cstheme="minorHAnsi"/>
          <w:sz w:val="21"/>
          <w:szCs w:val="21"/>
        </w:rPr>
        <w:t xml:space="preserve">δύο </w:t>
      </w:r>
      <w:r w:rsidR="000F30D3" w:rsidRPr="00C34259">
        <w:rPr>
          <w:rFonts w:asciiTheme="minorHAnsi" w:hAnsiTheme="minorHAnsi" w:cstheme="minorHAnsi"/>
          <w:sz w:val="21"/>
          <w:szCs w:val="21"/>
        </w:rPr>
        <w:t xml:space="preserve">συστημάτων ασφάλειας </w:t>
      </w:r>
      <w:r w:rsidR="00C86B95" w:rsidRPr="00C34259">
        <w:rPr>
          <w:rFonts w:asciiTheme="minorHAnsi" w:hAnsiTheme="minorHAnsi" w:cstheme="minorHAnsi"/>
          <w:sz w:val="21"/>
          <w:szCs w:val="21"/>
        </w:rPr>
        <w:t xml:space="preserve">με κλειστό κύκλωμα τηλεόρασης για τα δύο Πράσινα Σημεία του Δήμου, του </w:t>
      </w:r>
      <w:r w:rsidR="000F30D3" w:rsidRPr="00C34259">
        <w:rPr>
          <w:rFonts w:asciiTheme="minorHAnsi" w:hAnsiTheme="minorHAnsi" w:cstheme="minorHAnsi"/>
          <w:sz w:val="21"/>
          <w:szCs w:val="21"/>
        </w:rPr>
        <w:t>ΠΣ Μυτιλήνης</w:t>
      </w:r>
      <w:r w:rsidRPr="00C34259">
        <w:rPr>
          <w:rFonts w:asciiTheme="minorHAnsi" w:hAnsiTheme="minorHAnsi" w:cstheme="minorHAnsi"/>
          <w:sz w:val="21"/>
          <w:szCs w:val="21"/>
        </w:rPr>
        <w:t xml:space="preserve"> και ΠΣ Γέρας</w:t>
      </w:r>
      <w:r w:rsidR="000F30D3" w:rsidRPr="00C34259">
        <w:rPr>
          <w:rFonts w:asciiTheme="minorHAnsi" w:hAnsiTheme="minorHAnsi" w:cstheme="minorHAnsi"/>
          <w:sz w:val="21"/>
          <w:szCs w:val="21"/>
        </w:rPr>
        <w:t>.</w:t>
      </w:r>
    </w:p>
    <w:p w:rsidR="000F30D3" w:rsidRPr="00C34259" w:rsidRDefault="000F30D3" w:rsidP="00A50FD3">
      <w:pPr>
        <w:pStyle w:val="31"/>
        <w:shd w:val="clear" w:color="auto" w:fill="auto"/>
        <w:spacing w:line="276" w:lineRule="auto"/>
        <w:ind w:left="20" w:right="20" w:firstLine="406"/>
        <w:jc w:val="both"/>
        <w:rPr>
          <w:rFonts w:asciiTheme="minorHAnsi" w:hAnsiTheme="minorHAnsi" w:cstheme="minorHAnsi"/>
          <w:sz w:val="21"/>
          <w:szCs w:val="21"/>
        </w:rPr>
      </w:pPr>
      <w:r w:rsidRPr="00C34259">
        <w:rPr>
          <w:rFonts w:asciiTheme="minorHAnsi" w:hAnsiTheme="minorHAnsi" w:cstheme="minorHAnsi"/>
          <w:sz w:val="21"/>
          <w:szCs w:val="21"/>
        </w:rPr>
        <w:t>Συγκεκριμένα, πρόκειται να γίνει προμήθεια και εγκατάσταση, καταγραφικών συσκευών και των απαραίτητων καμερών σταθερών και κινητών, προκειμένου να αυξηθεί η ασφάλεια του χώρου, του εξοπλισμού και των υποδομών που βρίσκονται σε αυτά, όπως επίσης να υπάρχει έλεγχος τυχών αυθαίρετων αποθέσεων απορριμμάτων εντός του χώρου ή και εξωτερικά αυτών για την αποτροπή δημιουργίας νέων ΧΑΔΑ.</w:t>
      </w:r>
    </w:p>
    <w:p w:rsidR="000F30D3" w:rsidRPr="00C34259" w:rsidRDefault="000F30D3" w:rsidP="0024479F">
      <w:pPr>
        <w:pStyle w:val="31"/>
        <w:shd w:val="clear" w:color="auto" w:fill="auto"/>
        <w:spacing w:line="276" w:lineRule="auto"/>
        <w:ind w:left="20" w:firstLine="426"/>
        <w:jc w:val="both"/>
        <w:rPr>
          <w:rFonts w:asciiTheme="minorHAnsi" w:hAnsiTheme="minorHAnsi" w:cstheme="minorHAnsi"/>
          <w:sz w:val="21"/>
          <w:szCs w:val="21"/>
        </w:rPr>
      </w:pPr>
      <w:r w:rsidRPr="00C34259">
        <w:rPr>
          <w:rFonts w:asciiTheme="minorHAnsi" w:hAnsiTheme="minorHAnsi" w:cstheme="minorHAnsi"/>
          <w:sz w:val="21"/>
          <w:szCs w:val="21"/>
        </w:rPr>
        <w:t xml:space="preserve">Συγκεκριμένα </w:t>
      </w:r>
      <w:r w:rsidR="0024479F" w:rsidRPr="00C34259">
        <w:rPr>
          <w:rFonts w:asciiTheme="minorHAnsi" w:hAnsiTheme="minorHAnsi" w:cstheme="minorHAnsi"/>
          <w:sz w:val="21"/>
          <w:szCs w:val="21"/>
        </w:rPr>
        <w:t>το κάθε ένα σύστημα περιλαμβάνει την π</w:t>
      </w:r>
      <w:r w:rsidRPr="00C34259">
        <w:rPr>
          <w:rFonts w:asciiTheme="minorHAnsi" w:hAnsiTheme="minorHAnsi" w:cstheme="minorHAnsi"/>
          <w:sz w:val="21"/>
          <w:szCs w:val="21"/>
        </w:rPr>
        <w:t>ρομήθεια και εγκατάσταση</w:t>
      </w:r>
      <w:r w:rsidR="0024479F" w:rsidRPr="00C34259">
        <w:rPr>
          <w:rFonts w:asciiTheme="minorHAnsi" w:hAnsiTheme="minorHAnsi" w:cstheme="minorHAnsi"/>
          <w:sz w:val="21"/>
          <w:szCs w:val="21"/>
        </w:rPr>
        <w:t xml:space="preserve"> αντίστοιχα στο κάθε ένα ΠΣ</w:t>
      </w:r>
      <w:r w:rsidRPr="00C34259">
        <w:rPr>
          <w:rFonts w:asciiTheme="minorHAnsi" w:hAnsiTheme="minorHAnsi" w:cstheme="minorHAnsi"/>
          <w:sz w:val="21"/>
          <w:szCs w:val="21"/>
        </w:rPr>
        <w:t xml:space="preserve">, ενός (1) συστήματος καταγραφής </w:t>
      </w:r>
      <w:r w:rsidR="00C92EF1" w:rsidRPr="00C34259">
        <w:rPr>
          <w:rFonts w:asciiTheme="minorHAnsi" w:hAnsiTheme="minorHAnsi" w:cstheme="minorHAnsi"/>
          <w:sz w:val="21"/>
          <w:szCs w:val="21"/>
        </w:rPr>
        <w:t>δεκαέξι καμερών (16) (</w:t>
      </w:r>
      <w:r w:rsidRPr="00C34259">
        <w:rPr>
          <w:rFonts w:asciiTheme="minorHAnsi" w:hAnsiTheme="minorHAnsi" w:cstheme="minorHAnsi"/>
          <w:sz w:val="21"/>
          <w:szCs w:val="21"/>
        </w:rPr>
        <w:t xml:space="preserve"> τεσσάρων κινητών και δώδεκα σταθερών καμερών ως εξής:</w:t>
      </w:r>
    </w:p>
    <w:p w:rsidR="000F30D3" w:rsidRPr="00C34259" w:rsidRDefault="000F30D3" w:rsidP="00A50FD3">
      <w:pPr>
        <w:pStyle w:val="31"/>
        <w:shd w:val="clear" w:color="auto" w:fill="auto"/>
        <w:spacing w:line="276" w:lineRule="auto"/>
        <w:ind w:left="20" w:right="20" w:firstLine="426"/>
        <w:jc w:val="both"/>
        <w:rPr>
          <w:rFonts w:asciiTheme="minorHAnsi" w:hAnsiTheme="minorHAnsi" w:cstheme="minorHAnsi"/>
          <w:sz w:val="21"/>
          <w:szCs w:val="21"/>
        </w:rPr>
      </w:pPr>
      <w:r w:rsidRPr="00C34259">
        <w:rPr>
          <w:rFonts w:asciiTheme="minorHAnsi" w:hAnsiTheme="minorHAnsi" w:cstheme="minorHAnsi"/>
          <w:sz w:val="21"/>
          <w:szCs w:val="21"/>
        </w:rPr>
        <w:t>Οι τέσσερεις (4) κινητές θα τοποθετηθούν περιμετρικά του ΠΣ για πανοραμική εικόνα και έλεγχο και οι δώδεκα (12) σταθερές θα καλύψουν το χώρο σύμφωνα με τις ανάγκες</w:t>
      </w:r>
      <w:r w:rsidR="00C92EF1" w:rsidRPr="00C34259">
        <w:rPr>
          <w:rFonts w:asciiTheme="minorHAnsi" w:hAnsiTheme="minorHAnsi" w:cstheme="minorHAnsi"/>
          <w:sz w:val="21"/>
          <w:szCs w:val="21"/>
        </w:rPr>
        <w:t>.</w:t>
      </w:r>
      <w:r w:rsidRPr="00C34259">
        <w:rPr>
          <w:rFonts w:asciiTheme="minorHAnsi" w:hAnsiTheme="minorHAnsi" w:cstheme="minorHAnsi"/>
          <w:sz w:val="21"/>
          <w:szCs w:val="21"/>
        </w:rPr>
        <w:t xml:space="preserve"> </w:t>
      </w:r>
      <w:r w:rsidR="00C92EF1" w:rsidRPr="00C34259">
        <w:rPr>
          <w:rFonts w:asciiTheme="minorHAnsi" w:hAnsiTheme="minorHAnsi" w:cstheme="minorHAnsi"/>
          <w:sz w:val="21"/>
          <w:szCs w:val="21"/>
        </w:rPr>
        <w:t>Ε</w:t>
      </w:r>
      <w:r w:rsidRPr="00C34259">
        <w:rPr>
          <w:rFonts w:asciiTheme="minorHAnsi" w:hAnsiTheme="minorHAnsi" w:cstheme="minorHAnsi"/>
          <w:sz w:val="21"/>
          <w:szCs w:val="21"/>
        </w:rPr>
        <w:t>πίσης θα καλυφθεί η πύλη εισόδου.</w:t>
      </w:r>
    </w:p>
    <w:p w:rsidR="000F30D3" w:rsidRPr="00C34259" w:rsidRDefault="000F30D3" w:rsidP="00A50FD3">
      <w:pPr>
        <w:pStyle w:val="31"/>
        <w:shd w:val="clear" w:color="auto" w:fill="auto"/>
        <w:spacing w:line="276" w:lineRule="auto"/>
        <w:ind w:left="20" w:right="20" w:firstLine="426"/>
        <w:jc w:val="both"/>
        <w:rPr>
          <w:rFonts w:asciiTheme="minorHAnsi" w:hAnsiTheme="minorHAnsi" w:cstheme="minorHAnsi"/>
          <w:sz w:val="21"/>
          <w:szCs w:val="21"/>
        </w:rPr>
      </w:pPr>
      <w:r w:rsidRPr="00C34259">
        <w:rPr>
          <w:rFonts w:asciiTheme="minorHAnsi" w:hAnsiTheme="minorHAnsi" w:cstheme="minorHAnsi"/>
          <w:sz w:val="21"/>
          <w:szCs w:val="21"/>
        </w:rPr>
        <w:t xml:space="preserve">Είναι απαραίτητη η τοποθέτηση των καμερών καταγραφής σε ιστούς οκταγωνικούς που να προσδίδουν μεγάλη σταθερότητα ώστε η καταγραφή στις κάμερες να είναι σταθερή και να μην τρεμοπαίζει, </w:t>
      </w:r>
      <w:r w:rsidR="0024479F" w:rsidRPr="00C34259">
        <w:rPr>
          <w:rFonts w:asciiTheme="minorHAnsi" w:hAnsiTheme="minorHAnsi" w:cstheme="minorHAnsi"/>
          <w:sz w:val="21"/>
          <w:szCs w:val="21"/>
        </w:rPr>
        <w:t>όταν πνέουν</w:t>
      </w:r>
      <w:r w:rsidRPr="00C34259">
        <w:rPr>
          <w:rFonts w:asciiTheme="minorHAnsi" w:hAnsiTheme="minorHAnsi" w:cstheme="minorHAnsi"/>
          <w:sz w:val="21"/>
          <w:szCs w:val="21"/>
        </w:rPr>
        <w:t xml:space="preserve"> ισχυρο</w:t>
      </w:r>
      <w:r w:rsidR="0024479F" w:rsidRPr="00C34259">
        <w:rPr>
          <w:rFonts w:asciiTheme="minorHAnsi" w:hAnsiTheme="minorHAnsi" w:cstheme="minorHAnsi"/>
          <w:sz w:val="21"/>
          <w:szCs w:val="21"/>
        </w:rPr>
        <w:t>ί</w:t>
      </w:r>
      <w:r w:rsidRPr="00C34259">
        <w:rPr>
          <w:rFonts w:asciiTheme="minorHAnsi" w:hAnsiTheme="minorHAnsi" w:cstheme="minorHAnsi"/>
          <w:sz w:val="21"/>
          <w:szCs w:val="21"/>
        </w:rPr>
        <w:t xml:space="preserve"> </w:t>
      </w:r>
      <w:r w:rsidR="0024479F" w:rsidRPr="00C34259">
        <w:rPr>
          <w:rFonts w:asciiTheme="minorHAnsi" w:hAnsiTheme="minorHAnsi" w:cstheme="minorHAnsi"/>
          <w:sz w:val="21"/>
          <w:szCs w:val="21"/>
        </w:rPr>
        <w:t>άνεμοι</w:t>
      </w:r>
      <w:r w:rsidRPr="00C34259">
        <w:rPr>
          <w:rFonts w:asciiTheme="minorHAnsi" w:hAnsiTheme="minorHAnsi" w:cstheme="minorHAnsi"/>
          <w:sz w:val="21"/>
          <w:szCs w:val="21"/>
        </w:rPr>
        <w:t>.</w:t>
      </w:r>
    </w:p>
    <w:p w:rsidR="000F30D3" w:rsidRPr="00C34259" w:rsidRDefault="000F30D3" w:rsidP="00A50FD3">
      <w:pPr>
        <w:pStyle w:val="31"/>
        <w:shd w:val="clear" w:color="auto" w:fill="auto"/>
        <w:spacing w:line="276" w:lineRule="auto"/>
        <w:ind w:left="20" w:right="20" w:firstLine="426"/>
        <w:jc w:val="both"/>
        <w:rPr>
          <w:rFonts w:asciiTheme="minorHAnsi" w:hAnsiTheme="minorHAnsi" w:cstheme="minorHAnsi"/>
          <w:sz w:val="21"/>
          <w:szCs w:val="21"/>
        </w:rPr>
      </w:pPr>
      <w:r w:rsidRPr="00C34259">
        <w:rPr>
          <w:rFonts w:asciiTheme="minorHAnsi" w:hAnsiTheme="minorHAnsi" w:cstheme="minorHAnsi"/>
          <w:sz w:val="21"/>
          <w:szCs w:val="21"/>
        </w:rPr>
        <w:t>Οι καλωδιώσεις θα τρέξουν περιμετρικά του οικοπέδου που είναι περίπου 300 μέτρων και θα τοποθετηθούν φρεάτια επίσκεψης σε αυτά ανά 30 μέτρα.</w:t>
      </w:r>
    </w:p>
    <w:p w:rsidR="000F30D3" w:rsidRPr="00C34259" w:rsidRDefault="000F30D3" w:rsidP="00A50FD3">
      <w:pPr>
        <w:pStyle w:val="31"/>
        <w:shd w:val="clear" w:color="auto" w:fill="auto"/>
        <w:spacing w:line="276" w:lineRule="auto"/>
        <w:ind w:left="20" w:right="20" w:firstLine="426"/>
        <w:jc w:val="both"/>
        <w:rPr>
          <w:rFonts w:asciiTheme="minorHAnsi" w:hAnsiTheme="minorHAnsi" w:cstheme="minorHAnsi"/>
          <w:sz w:val="21"/>
          <w:szCs w:val="21"/>
        </w:rPr>
      </w:pPr>
      <w:r w:rsidRPr="00C34259">
        <w:rPr>
          <w:rFonts w:asciiTheme="minorHAnsi" w:hAnsiTheme="minorHAnsi" w:cstheme="minorHAnsi"/>
          <w:sz w:val="21"/>
          <w:szCs w:val="21"/>
        </w:rPr>
        <w:t>Η ανα</w:t>
      </w:r>
      <w:r w:rsidR="0024479F" w:rsidRPr="00C34259">
        <w:rPr>
          <w:rFonts w:asciiTheme="minorHAnsi" w:hAnsiTheme="minorHAnsi" w:cstheme="minorHAnsi"/>
          <w:sz w:val="21"/>
          <w:szCs w:val="21"/>
        </w:rPr>
        <w:t xml:space="preserve">λυτική καταγραφή των προς προμήθεια ειδών που απαιτούνται για το καθένα από τα συστήματα </w:t>
      </w:r>
      <w:r w:rsidRPr="00C34259">
        <w:rPr>
          <w:rFonts w:asciiTheme="minorHAnsi" w:hAnsiTheme="minorHAnsi" w:cstheme="minorHAnsi"/>
          <w:sz w:val="21"/>
          <w:szCs w:val="21"/>
        </w:rPr>
        <w:t xml:space="preserve">ασφάλειας </w:t>
      </w:r>
      <w:r w:rsidR="002F1D9B" w:rsidRPr="00C34259">
        <w:rPr>
          <w:rFonts w:asciiTheme="minorHAnsi" w:hAnsiTheme="minorHAnsi" w:cstheme="minorHAnsi"/>
          <w:sz w:val="21"/>
          <w:szCs w:val="21"/>
        </w:rPr>
        <w:t>/</w:t>
      </w:r>
      <w:r w:rsidR="00C86B95" w:rsidRPr="00C34259">
        <w:rPr>
          <w:rFonts w:asciiTheme="minorHAnsi" w:hAnsiTheme="minorHAnsi" w:cstheme="minorHAnsi"/>
          <w:sz w:val="21"/>
          <w:szCs w:val="21"/>
        </w:rPr>
        <w:t xml:space="preserve"> </w:t>
      </w:r>
      <w:r w:rsidR="002F1D9B" w:rsidRPr="00C34259">
        <w:rPr>
          <w:rFonts w:asciiTheme="minorHAnsi" w:hAnsiTheme="minorHAnsi" w:cstheme="minorHAnsi"/>
          <w:sz w:val="21"/>
          <w:szCs w:val="21"/>
        </w:rPr>
        <w:t xml:space="preserve">παρακολούθησης των </w:t>
      </w:r>
      <w:r w:rsidR="00C86B95" w:rsidRPr="00C34259">
        <w:rPr>
          <w:rFonts w:asciiTheme="minorHAnsi" w:hAnsiTheme="minorHAnsi" w:cstheme="minorHAnsi"/>
          <w:sz w:val="21"/>
          <w:szCs w:val="21"/>
        </w:rPr>
        <w:t>ΠΣ</w:t>
      </w:r>
      <w:r w:rsidR="002F1D9B" w:rsidRPr="00C34259">
        <w:rPr>
          <w:rFonts w:asciiTheme="minorHAnsi" w:hAnsiTheme="minorHAnsi" w:cstheme="minorHAnsi"/>
          <w:sz w:val="21"/>
          <w:szCs w:val="21"/>
        </w:rPr>
        <w:t xml:space="preserve"> </w:t>
      </w:r>
      <w:r w:rsidRPr="00C34259">
        <w:rPr>
          <w:rFonts w:asciiTheme="minorHAnsi" w:hAnsiTheme="minorHAnsi" w:cstheme="minorHAnsi"/>
          <w:sz w:val="21"/>
          <w:szCs w:val="21"/>
        </w:rPr>
        <w:t>φαίνονται στον πίνακα που ακολουθεί:</w:t>
      </w:r>
    </w:p>
    <w:tbl>
      <w:tblPr>
        <w:tblW w:w="4813" w:type="pct"/>
        <w:jc w:val="center"/>
        <w:tblInd w:w="-5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0"/>
        <w:gridCol w:w="6390"/>
        <w:gridCol w:w="1123"/>
      </w:tblGrid>
      <w:tr w:rsidR="000F30D3" w:rsidRPr="00C34259" w:rsidTr="00C163CE">
        <w:trPr>
          <w:trHeight w:val="510"/>
          <w:tblHeader/>
          <w:jc w:val="center"/>
        </w:trPr>
        <w:tc>
          <w:tcPr>
            <w:tcW w:w="690" w:type="dxa"/>
            <w:tcBorders>
              <w:bottom w:val="single" w:sz="4" w:space="0" w:color="auto"/>
            </w:tcBorders>
            <w:shd w:val="clear" w:color="auto" w:fill="2E74B5" w:themeFill="accent1" w:themeFillShade="BF"/>
            <w:vAlign w:val="center"/>
          </w:tcPr>
          <w:p w:rsidR="000F30D3" w:rsidRPr="00C34259" w:rsidRDefault="000F30D3" w:rsidP="00A50FD3">
            <w:pPr>
              <w:spacing w:after="0" w:line="276" w:lineRule="auto"/>
              <w:jc w:val="center"/>
              <w:rPr>
                <w:rFonts w:asciiTheme="minorHAnsi" w:hAnsiTheme="minorHAnsi" w:cstheme="minorHAnsi"/>
                <w:b/>
                <w:sz w:val="21"/>
                <w:szCs w:val="21"/>
              </w:rPr>
            </w:pPr>
            <w:r w:rsidRPr="00C34259">
              <w:rPr>
                <w:rFonts w:asciiTheme="minorHAnsi" w:hAnsiTheme="minorHAnsi" w:cstheme="minorHAnsi"/>
                <w:b/>
                <w:sz w:val="21"/>
                <w:szCs w:val="21"/>
              </w:rPr>
              <w:t>Α/Α</w:t>
            </w:r>
          </w:p>
        </w:tc>
        <w:tc>
          <w:tcPr>
            <w:tcW w:w="6390" w:type="dxa"/>
            <w:tcBorders>
              <w:bottom w:val="single" w:sz="4" w:space="0" w:color="auto"/>
            </w:tcBorders>
            <w:shd w:val="clear" w:color="auto" w:fill="2E74B5" w:themeFill="accent1" w:themeFillShade="BF"/>
            <w:vAlign w:val="center"/>
          </w:tcPr>
          <w:p w:rsidR="000F30D3" w:rsidRPr="00C34259" w:rsidRDefault="000F30D3" w:rsidP="00A50FD3">
            <w:pPr>
              <w:spacing w:after="0" w:line="276" w:lineRule="auto"/>
              <w:jc w:val="center"/>
              <w:rPr>
                <w:rFonts w:asciiTheme="minorHAnsi" w:hAnsiTheme="minorHAnsi" w:cstheme="minorHAnsi"/>
                <w:b/>
                <w:sz w:val="21"/>
                <w:szCs w:val="21"/>
              </w:rPr>
            </w:pPr>
            <w:proofErr w:type="spellStart"/>
            <w:r w:rsidRPr="00C34259">
              <w:rPr>
                <w:rFonts w:asciiTheme="minorHAnsi" w:hAnsiTheme="minorHAnsi" w:cstheme="minorHAnsi"/>
                <w:b/>
                <w:sz w:val="21"/>
                <w:szCs w:val="21"/>
              </w:rPr>
              <w:t>Είδος</w:t>
            </w:r>
            <w:proofErr w:type="spellEnd"/>
          </w:p>
        </w:tc>
        <w:tc>
          <w:tcPr>
            <w:tcW w:w="1123" w:type="dxa"/>
            <w:shd w:val="clear" w:color="auto" w:fill="2E74B5" w:themeFill="accent1" w:themeFillShade="BF"/>
            <w:vAlign w:val="center"/>
          </w:tcPr>
          <w:p w:rsidR="000F30D3" w:rsidRPr="00C34259" w:rsidRDefault="000F30D3" w:rsidP="00A50FD3">
            <w:pPr>
              <w:spacing w:after="0" w:line="276" w:lineRule="auto"/>
              <w:jc w:val="center"/>
              <w:rPr>
                <w:rFonts w:asciiTheme="minorHAnsi" w:hAnsiTheme="minorHAnsi" w:cstheme="minorHAnsi"/>
                <w:b/>
                <w:sz w:val="21"/>
                <w:szCs w:val="21"/>
              </w:rPr>
            </w:pPr>
            <w:proofErr w:type="spellStart"/>
            <w:r w:rsidRPr="00C34259">
              <w:rPr>
                <w:rFonts w:asciiTheme="minorHAnsi" w:hAnsiTheme="minorHAnsi" w:cstheme="minorHAnsi"/>
                <w:b/>
                <w:sz w:val="21"/>
                <w:szCs w:val="21"/>
              </w:rPr>
              <w:t>Ποσότητα</w:t>
            </w:r>
            <w:proofErr w:type="spellEnd"/>
          </w:p>
        </w:tc>
      </w:tr>
      <w:tr w:rsidR="000F30D3" w:rsidRPr="00C34259" w:rsidTr="00C163CE">
        <w:trPr>
          <w:trHeight w:val="397"/>
          <w:jc w:val="center"/>
        </w:trPr>
        <w:tc>
          <w:tcPr>
            <w:tcW w:w="690" w:type="dxa"/>
            <w:tcBorders>
              <w:bottom w:val="single" w:sz="4" w:space="0" w:color="auto"/>
            </w:tcBorders>
            <w:shd w:val="clear" w:color="auto" w:fill="BDD6EE" w:themeFill="accent1" w:themeFillTint="66"/>
            <w:vAlign w:val="center"/>
          </w:tcPr>
          <w:p w:rsidR="000F30D3" w:rsidRPr="00C34259" w:rsidRDefault="000F30D3" w:rsidP="00FA397F">
            <w:pPr>
              <w:spacing w:after="0"/>
              <w:jc w:val="right"/>
              <w:rPr>
                <w:rFonts w:asciiTheme="minorHAnsi" w:hAnsiTheme="minorHAnsi" w:cstheme="minorHAnsi"/>
                <w:sz w:val="21"/>
                <w:szCs w:val="21"/>
                <w:lang w:eastAsia="el-GR"/>
              </w:rPr>
            </w:pPr>
            <w:r w:rsidRPr="00C34259">
              <w:rPr>
                <w:rFonts w:asciiTheme="minorHAnsi" w:hAnsiTheme="minorHAnsi" w:cstheme="minorHAnsi"/>
                <w:sz w:val="21"/>
                <w:szCs w:val="21"/>
                <w:lang w:eastAsia="el-GR"/>
              </w:rPr>
              <w:t>1</w:t>
            </w:r>
          </w:p>
        </w:tc>
        <w:tc>
          <w:tcPr>
            <w:tcW w:w="6390" w:type="dxa"/>
            <w:tcBorders>
              <w:bottom w:val="single" w:sz="4" w:space="0" w:color="auto"/>
            </w:tcBorders>
            <w:shd w:val="clear" w:color="auto" w:fill="auto"/>
            <w:vAlign w:val="center"/>
          </w:tcPr>
          <w:p w:rsidR="000F30D3" w:rsidRPr="00C34259" w:rsidRDefault="000F30D3" w:rsidP="00FA397F">
            <w:pPr>
              <w:spacing w:after="0"/>
              <w:rPr>
                <w:rFonts w:asciiTheme="minorHAnsi" w:hAnsiTheme="minorHAnsi" w:cstheme="minorHAnsi"/>
                <w:sz w:val="21"/>
                <w:szCs w:val="21"/>
                <w:lang w:eastAsia="el-GR"/>
              </w:rPr>
            </w:pPr>
            <w:proofErr w:type="spellStart"/>
            <w:r w:rsidRPr="00C34259">
              <w:rPr>
                <w:rFonts w:asciiTheme="minorHAnsi" w:hAnsiTheme="minorHAnsi" w:cstheme="minorHAnsi"/>
                <w:sz w:val="21"/>
                <w:szCs w:val="21"/>
                <w:lang w:eastAsia="el-GR"/>
              </w:rPr>
              <w:t>Κάμερα</w:t>
            </w:r>
            <w:proofErr w:type="spellEnd"/>
            <w:r w:rsidRPr="00C34259">
              <w:rPr>
                <w:rFonts w:asciiTheme="minorHAnsi" w:hAnsiTheme="minorHAnsi" w:cstheme="minorHAnsi"/>
                <w:sz w:val="21"/>
                <w:szCs w:val="21"/>
                <w:lang w:eastAsia="el-GR"/>
              </w:rPr>
              <w:t xml:space="preserve"> </w:t>
            </w:r>
            <w:proofErr w:type="spellStart"/>
            <w:r w:rsidRPr="00C34259">
              <w:rPr>
                <w:rFonts w:asciiTheme="minorHAnsi" w:hAnsiTheme="minorHAnsi" w:cstheme="minorHAnsi"/>
                <w:sz w:val="21"/>
                <w:szCs w:val="21"/>
                <w:lang w:eastAsia="el-GR"/>
              </w:rPr>
              <w:t>κινητή</w:t>
            </w:r>
            <w:proofErr w:type="spellEnd"/>
            <w:r w:rsidRPr="00C34259">
              <w:rPr>
                <w:rFonts w:asciiTheme="minorHAnsi" w:hAnsiTheme="minorHAnsi" w:cstheme="minorHAnsi"/>
                <w:sz w:val="21"/>
                <w:szCs w:val="21"/>
                <w:lang w:eastAsia="el-GR"/>
              </w:rPr>
              <w:t xml:space="preserve"> </w:t>
            </w:r>
            <w:proofErr w:type="spellStart"/>
            <w:r w:rsidRPr="00C34259">
              <w:rPr>
                <w:rFonts w:asciiTheme="minorHAnsi" w:hAnsiTheme="minorHAnsi" w:cstheme="minorHAnsi"/>
                <w:sz w:val="21"/>
                <w:szCs w:val="21"/>
                <w:lang w:eastAsia="el-GR"/>
              </w:rPr>
              <w:t>εξωτερικού</w:t>
            </w:r>
            <w:proofErr w:type="spellEnd"/>
            <w:r w:rsidRPr="00C34259">
              <w:rPr>
                <w:rFonts w:asciiTheme="minorHAnsi" w:hAnsiTheme="minorHAnsi" w:cstheme="minorHAnsi"/>
                <w:sz w:val="21"/>
                <w:szCs w:val="21"/>
                <w:lang w:eastAsia="el-GR"/>
              </w:rPr>
              <w:t xml:space="preserve"> </w:t>
            </w:r>
            <w:proofErr w:type="spellStart"/>
            <w:r w:rsidRPr="00C34259">
              <w:rPr>
                <w:rFonts w:asciiTheme="minorHAnsi" w:hAnsiTheme="minorHAnsi" w:cstheme="minorHAnsi"/>
                <w:sz w:val="21"/>
                <w:szCs w:val="21"/>
                <w:lang w:eastAsia="el-GR"/>
              </w:rPr>
              <w:t>χώρου</w:t>
            </w:r>
            <w:proofErr w:type="spellEnd"/>
          </w:p>
        </w:tc>
        <w:tc>
          <w:tcPr>
            <w:tcW w:w="1123" w:type="dxa"/>
            <w:vAlign w:val="center"/>
          </w:tcPr>
          <w:p w:rsidR="000F30D3" w:rsidRPr="00C34259" w:rsidRDefault="000F30D3" w:rsidP="00FA397F">
            <w:pPr>
              <w:spacing w:after="0"/>
              <w:jc w:val="center"/>
              <w:rPr>
                <w:rFonts w:asciiTheme="minorHAnsi" w:hAnsiTheme="minorHAnsi" w:cstheme="minorHAnsi"/>
                <w:sz w:val="21"/>
                <w:szCs w:val="21"/>
              </w:rPr>
            </w:pPr>
            <w:r w:rsidRPr="00C34259">
              <w:rPr>
                <w:rFonts w:asciiTheme="minorHAnsi" w:hAnsiTheme="minorHAnsi" w:cstheme="minorHAnsi"/>
                <w:sz w:val="21"/>
                <w:szCs w:val="21"/>
              </w:rPr>
              <w:t xml:space="preserve">4 </w:t>
            </w:r>
            <w:proofErr w:type="spellStart"/>
            <w:r w:rsidRPr="00C34259">
              <w:rPr>
                <w:rFonts w:asciiTheme="minorHAnsi" w:hAnsiTheme="minorHAnsi" w:cstheme="minorHAnsi"/>
                <w:sz w:val="21"/>
                <w:szCs w:val="21"/>
              </w:rPr>
              <w:t>τεμ</w:t>
            </w:r>
            <w:proofErr w:type="spellEnd"/>
          </w:p>
        </w:tc>
      </w:tr>
      <w:tr w:rsidR="000F30D3" w:rsidRPr="00C34259" w:rsidTr="00C163CE">
        <w:trPr>
          <w:trHeight w:val="397"/>
          <w:jc w:val="center"/>
        </w:trPr>
        <w:tc>
          <w:tcPr>
            <w:tcW w:w="690" w:type="dxa"/>
            <w:shd w:val="clear" w:color="auto" w:fill="BDD6EE" w:themeFill="accent1" w:themeFillTint="66"/>
            <w:vAlign w:val="center"/>
          </w:tcPr>
          <w:p w:rsidR="000F30D3" w:rsidRPr="00C34259" w:rsidRDefault="000F30D3" w:rsidP="00FA397F">
            <w:pPr>
              <w:spacing w:after="0"/>
              <w:jc w:val="right"/>
              <w:rPr>
                <w:rFonts w:asciiTheme="minorHAnsi" w:hAnsiTheme="minorHAnsi" w:cstheme="minorHAnsi"/>
                <w:sz w:val="21"/>
                <w:szCs w:val="21"/>
                <w:lang w:eastAsia="el-GR"/>
              </w:rPr>
            </w:pPr>
            <w:r w:rsidRPr="00C34259">
              <w:rPr>
                <w:rFonts w:asciiTheme="minorHAnsi" w:hAnsiTheme="minorHAnsi" w:cstheme="minorHAnsi"/>
                <w:sz w:val="21"/>
                <w:szCs w:val="21"/>
                <w:lang w:eastAsia="el-GR"/>
              </w:rPr>
              <w:t>2</w:t>
            </w:r>
          </w:p>
        </w:tc>
        <w:tc>
          <w:tcPr>
            <w:tcW w:w="6390" w:type="dxa"/>
            <w:shd w:val="clear" w:color="auto" w:fill="auto"/>
            <w:vAlign w:val="center"/>
          </w:tcPr>
          <w:p w:rsidR="000F30D3" w:rsidRPr="00C34259" w:rsidRDefault="000F30D3" w:rsidP="00FA397F">
            <w:pPr>
              <w:spacing w:after="0"/>
              <w:rPr>
                <w:rFonts w:asciiTheme="minorHAnsi" w:hAnsiTheme="minorHAnsi" w:cstheme="minorHAnsi"/>
                <w:sz w:val="21"/>
                <w:szCs w:val="21"/>
                <w:lang w:eastAsia="el-GR"/>
              </w:rPr>
            </w:pPr>
            <w:proofErr w:type="spellStart"/>
            <w:r w:rsidRPr="00C34259">
              <w:rPr>
                <w:rFonts w:asciiTheme="minorHAnsi" w:hAnsiTheme="minorHAnsi" w:cstheme="minorHAnsi"/>
                <w:sz w:val="21"/>
                <w:szCs w:val="21"/>
                <w:lang w:eastAsia="el-GR"/>
              </w:rPr>
              <w:t>Κάμερα</w:t>
            </w:r>
            <w:proofErr w:type="spellEnd"/>
            <w:r w:rsidRPr="00C34259">
              <w:rPr>
                <w:rFonts w:asciiTheme="minorHAnsi" w:hAnsiTheme="minorHAnsi" w:cstheme="minorHAnsi"/>
                <w:sz w:val="21"/>
                <w:szCs w:val="21"/>
                <w:lang w:eastAsia="el-GR"/>
              </w:rPr>
              <w:t xml:space="preserve"> </w:t>
            </w:r>
            <w:proofErr w:type="spellStart"/>
            <w:r w:rsidRPr="00C34259">
              <w:rPr>
                <w:rFonts w:asciiTheme="minorHAnsi" w:hAnsiTheme="minorHAnsi" w:cstheme="minorHAnsi"/>
                <w:sz w:val="21"/>
                <w:szCs w:val="21"/>
                <w:lang w:eastAsia="el-GR"/>
              </w:rPr>
              <w:t>σταθερή</w:t>
            </w:r>
            <w:proofErr w:type="spellEnd"/>
            <w:r w:rsidRPr="00C34259">
              <w:rPr>
                <w:rFonts w:asciiTheme="minorHAnsi" w:hAnsiTheme="minorHAnsi" w:cstheme="minorHAnsi"/>
                <w:sz w:val="21"/>
                <w:szCs w:val="21"/>
                <w:lang w:eastAsia="el-GR"/>
              </w:rPr>
              <w:t xml:space="preserve"> </w:t>
            </w:r>
            <w:proofErr w:type="spellStart"/>
            <w:r w:rsidRPr="00C34259">
              <w:rPr>
                <w:rFonts w:asciiTheme="minorHAnsi" w:hAnsiTheme="minorHAnsi" w:cstheme="minorHAnsi"/>
                <w:sz w:val="21"/>
                <w:szCs w:val="21"/>
                <w:lang w:eastAsia="el-GR"/>
              </w:rPr>
              <w:t>εξωτερικού</w:t>
            </w:r>
            <w:proofErr w:type="spellEnd"/>
            <w:r w:rsidRPr="00C34259">
              <w:rPr>
                <w:rFonts w:asciiTheme="minorHAnsi" w:hAnsiTheme="minorHAnsi" w:cstheme="minorHAnsi"/>
                <w:sz w:val="21"/>
                <w:szCs w:val="21"/>
                <w:lang w:eastAsia="el-GR"/>
              </w:rPr>
              <w:t xml:space="preserve"> </w:t>
            </w:r>
            <w:proofErr w:type="spellStart"/>
            <w:r w:rsidRPr="00C34259">
              <w:rPr>
                <w:rFonts w:asciiTheme="minorHAnsi" w:hAnsiTheme="minorHAnsi" w:cstheme="minorHAnsi"/>
                <w:sz w:val="21"/>
                <w:szCs w:val="21"/>
                <w:lang w:eastAsia="el-GR"/>
              </w:rPr>
              <w:t>χώρου</w:t>
            </w:r>
            <w:proofErr w:type="spellEnd"/>
          </w:p>
        </w:tc>
        <w:tc>
          <w:tcPr>
            <w:tcW w:w="1123" w:type="dxa"/>
            <w:vAlign w:val="center"/>
          </w:tcPr>
          <w:p w:rsidR="000F30D3" w:rsidRPr="00C34259" w:rsidRDefault="000F30D3" w:rsidP="00FA397F">
            <w:pPr>
              <w:spacing w:after="0"/>
              <w:jc w:val="center"/>
              <w:rPr>
                <w:rFonts w:asciiTheme="minorHAnsi" w:hAnsiTheme="minorHAnsi" w:cstheme="minorHAnsi"/>
                <w:sz w:val="21"/>
                <w:szCs w:val="21"/>
                <w:lang w:eastAsia="el-GR"/>
              </w:rPr>
            </w:pPr>
            <w:r w:rsidRPr="00C34259">
              <w:rPr>
                <w:rFonts w:asciiTheme="minorHAnsi" w:hAnsiTheme="minorHAnsi" w:cstheme="minorHAnsi"/>
                <w:sz w:val="21"/>
                <w:szCs w:val="21"/>
                <w:lang w:eastAsia="el-GR"/>
              </w:rPr>
              <w:t xml:space="preserve">12 </w:t>
            </w:r>
            <w:proofErr w:type="spellStart"/>
            <w:r w:rsidRPr="00C34259">
              <w:rPr>
                <w:rFonts w:asciiTheme="minorHAnsi" w:hAnsiTheme="minorHAnsi" w:cstheme="minorHAnsi"/>
                <w:sz w:val="21"/>
                <w:szCs w:val="21"/>
                <w:lang w:eastAsia="el-GR"/>
              </w:rPr>
              <w:t>τεμ</w:t>
            </w:r>
            <w:proofErr w:type="spellEnd"/>
          </w:p>
        </w:tc>
      </w:tr>
      <w:tr w:rsidR="000F30D3" w:rsidRPr="00C34259" w:rsidTr="00C163CE">
        <w:trPr>
          <w:trHeight w:val="284"/>
          <w:jc w:val="center"/>
        </w:trPr>
        <w:tc>
          <w:tcPr>
            <w:tcW w:w="690" w:type="dxa"/>
            <w:shd w:val="clear" w:color="auto" w:fill="BDD6EE" w:themeFill="accent1" w:themeFillTint="66"/>
            <w:vAlign w:val="center"/>
          </w:tcPr>
          <w:p w:rsidR="000F30D3" w:rsidRPr="00C34259" w:rsidRDefault="000F30D3" w:rsidP="00FA397F">
            <w:pPr>
              <w:spacing w:after="0"/>
              <w:jc w:val="right"/>
              <w:rPr>
                <w:rFonts w:asciiTheme="minorHAnsi" w:hAnsiTheme="minorHAnsi" w:cstheme="minorHAnsi"/>
                <w:sz w:val="21"/>
                <w:szCs w:val="21"/>
                <w:lang w:eastAsia="el-GR"/>
              </w:rPr>
            </w:pPr>
            <w:r w:rsidRPr="00C34259">
              <w:rPr>
                <w:rFonts w:asciiTheme="minorHAnsi" w:hAnsiTheme="minorHAnsi" w:cstheme="minorHAnsi"/>
                <w:sz w:val="21"/>
                <w:szCs w:val="21"/>
                <w:lang w:eastAsia="el-GR"/>
              </w:rPr>
              <w:t>3</w:t>
            </w:r>
          </w:p>
        </w:tc>
        <w:tc>
          <w:tcPr>
            <w:tcW w:w="6390" w:type="dxa"/>
            <w:shd w:val="clear" w:color="auto" w:fill="auto"/>
            <w:vAlign w:val="center"/>
          </w:tcPr>
          <w:p w:rsidR="000F30D3" w:rsidRPr="00C34259" w:rsidRDefault="000F30D3" w:rsidP="00FA397F">
            <w:pPr>
              <w:spacing w:after="0"/>
              <w:rPr>
                <w:rFonts w:asciiTheme="minorHAnsi" w:hAnsiTheme="minorHAnsi" w:cstheme="minorHAnsi"/>
                <w:sz w:val="21"/>
                <w:szCs w:val="21"/>
                <w:lang w:eastAsia="el-GR"/>
              </w:rPr>
            </w:pPr>
            <w:proofErr w:type="spellStart"/>
            <w:r w:rsidRPr="00C34259">
              <w:rPr>
                <w:rFonts w:asciiTheme="minorHAnsi" w:hAnsiTheme="minorHAnsi" w:cstheme="minorHAnsi"/>
                <w:sz w:val="21"/>
                <w:szCs w:val="21"/>
                <w:lang w:eastAsia="el-GR"/>
              </w:rPr>
              <w:t>Καταγραφικό</w:t>
            </w:r>
            <w:proofErr w:type="spellEnd"/>
            <w:r w:rsidRPr="00C34259">
              <w:rPr>
                <w:rFonts w:asciiTheme="minorHAnsi" w:hAnsiTheme="minorHAnsi" w:cstheme="minorHAnsi"/>
                <w:sz w:val="21"/>
                <w:szCs w:val="21"/>
                <w:lang w:eastAsia="el-GR"/>
              </w:rPr>
              <w:t xml:space="preserve"> 16 </w:t>
            </w:r>
            <w:proofErr w:type="spellStart"/>
            <w:r w:rsidRPr="00C34259">
              <w:rPr>
                <w:rFonts w:asciiTheme="minorHAnsi" w:hAnsiTheme="minorHAnsi" w:cstheme="minorHAnsi"/>
                <w:sz w:val="21"/>
                <w:szCs w:val="21"/>
                <w:lang w:eastAsia="el-GR"/>
              </w:rPr>
              <w:t>καμερών</w:t>
            </w:r>
            <w:proofErr w:type="spellEnd"/>
          </w:p>
        </w:tc>
        <w:tc>
          <w:tcPr>
            <w:tcW w:w="1123" w:type="dxa"/>
            <w:vAlign w:val="center"/>
          </w:tcPr>
          <w:p w:rsidR="000F30D3" w:rsidRPr="00C34259" w:rsidRDefault="000F30D3" w:rsidP="00FA397F">
            <w:pPr>
              <w:spacing w:after="0"/>
              <w:jc w:val="center"/>
              <w:rPr>
                <w:rFonts w:asciiTheme="minorHAnsi" w:hAnsiTheme="minorHAnsi" w:cstheme="minorHAnsi"/>
                <w:sz w:val="21"/>
                <w:szCs w:val="21"/>
                <w:highlight w:val="yellow"/>
              </w:rPr>
            </w:pPr>
            <w:r w:rsidRPr="00C34259">
              <w:rPr>
                <w:rFonts w:asciiTheme="minorHAnsi" w:hAnsiTheme="minorHAnsi" w:cstheme="minorHAnsi"/>
                <w:sz w:val="21"/>
                <w:szCs w:val="21"/>
              </w:rPr>
              <w:t xml:space="preserve">1 </w:t>
            </w:r>
            <w:proofErr w:type="spellStart"/>
            <w:r w:rsidRPr="00C34259">
              <w:rPr>
                <w:rFonts w:asciiTheme="minorHAnsi" w:hAnsiTheme="minorHAnsi" w:cstheme="minorHAnsi"/>
                <w:sz w:val="21"/>
                <w:szCs w:val="21"/>
              </w:rPr>
              <w:t>τεμ</w:t>
            </w:r>
            <w:proofErr w:type="spellEnd"/>
          </w:p>
        </w:tc>
      </w:tr>
      <w:tr w:rsidR="000F30D3" w:rsidRPr="00C34259" w:rsidTr="00C163CE">
        <w:trPr>
          <w:trHeight w:val="284"/>
          <w:jc w:val="center"/>
        </w:trPr>
        <w:tc>
          <w:tcPr>
            <w:tcW w:w="690" w:type="dxa"/>
            <w:shd w:val="clear" w:color="auto" w:fill="BDD6EE" w:themeFill="accent1" w:themeFillTint="66"/>
            <w:vAlign w:val="center"/>
          </w:tcPr>
          <w:p w:rsidR="000F30D3" w:rsidRPr="00C34259" w:rsidRDefault="000F30D3" w:rsidP="00FA397F">
            <w:pPr>
              <w:spacing w:after="0"/>
              <w:jc w:val="right"/>
              <w:rPr>
                <w:rFonts w:asciiTheme="minorHAnsi" w:hAnsiTheme="minorHAnsi" w:cstheme="minorHAnsi"/>
                <w:sz w:val="21"/>
                <w:szCs w:val="21"/>
              </w:rPr>
            </w:pPr>
            <w:r w:rsidRPr="00C34259">
              <w:rPr>
                <w:rFonts w:asciiTheme="minorHAnsi" w:hAnsiTheme="minorHAnsi" w:cstheme="minorHAnsi"/>
                <w:sz w:val="21"/>
                <w:szCs w:val="21"/>
              </w:rPr>
              <w:t>4</w:t>
            </w:r>
          </w:p>
        </w:tc>
        <w:tc>
          <w:tcPr>
            <w:tcW w:w="6390" w:type="dxa"/>
            <w:shd w:val="clear" w:color="auto" w:fill="auto"/>
            <w:vAlign w:val="center"/>
          </w:tcPr>
          <w:p w:rsidR="000F30D3" w:rsidRPr="00C34259" w:rsidRDefault="000F30D3" w:rsidP="00FA397F">
            <w:pPr>
              <w:spacing w:after="0"/>
              <w:rPr>
                <w:rFonts w:asciiTheme="minorHAnsi" w:hAnsiTheme="minorHAnsi" w:cstheme="minorHAnsi"/>
                <w:sz w:val="21"/>
                <w:szCs w:val="21"/>
                <w:lang w:eastAsia="el-GR"/>
              </w:rPr>
            </w:pPr>
            <w:proofErr w:type="spellStart"/>
            <w:r w:rsidRPr="00C34259">
              <w:rPr>
                <w:rFonts w:asciiTheme="minorHAnsi" w:hAnsiTheme="minorHAnsi" w:cstheme="minorHAnsi"/>
                <w:sz w:val="21"/>
                <w:szCs w:val="21"/>
                <w:lang w:eastAsia="el-GR"/>
              </w:rPr>
              <w:t>Σκληρός</w:t>
            </w:r>
            <w:proofErr w:type="spellEnd"/>
            <w:r w:rsidRPr="00C34259">
              <w:rPr>
                <w:rFonts w:asciiTheme="minorHAnsi" w:hAnsiTheme="minorHAnsi" w:cstheme="minorHAnsi"/>
                <w:sz w:val="21"/>
                <w:szCs w:val="21"/>
                <w:lang w:eastAsia="el-GR"/>
              </w:rPr>
              <w:t xml:space="preserve"> </w:t>
            </w:r>
            <w:proofErr w:type="spellStart"/>
            <w:r w:rsidRPr="00C34259">
              <w:rPr>
                <w:rFonts w:asciiTheme="minorHAnsi" w:hAnsiTheme="minorHAnsi" w:cstheme="minorHAnsi"/>
                <w:sz w:val="21"/>
                <w:szCs w:val="21"/>
                <w:lang w:eastAsia="el-GR"/>
              </w:rPr>
              <w:t>Δίσκος</w:t>
            </w:r>
            <w:proofErr w:type="spellEnd"/>
            <w:r w:rsidRPr="00C34259">
              <w:rPr>
                <w:rFonts w:asciiTheme="minorHAnsi" w:hAnsiTheme="minorHAnsi" w:cstheme="minorHAnsi"/>
                <w:sz w:val="21"/>
                <w:szCs w:val="21"/>
                <w:lang w:eastAsia="el-GR"/>
              </w:rPr>
              <w:t xml:space="preserve"> </w:t>
            </w:r>
            <w:proofErr w:type="spellStart"/>
            <w:r w:rsidRPr="00C34259">
              <w:rPr>
                <w:rFonts w:asciiTheme="minorHAnsi" w:hAnsiTheme="minorHAnsi" w:cstheme="minorHAnsi"/>
                <w:sz w:val="21"/>
                <w:szCs w:val="21"/>
                <w:lang w:eastAsia="el-GR"/>
              </w:rPr>
              <w:t>χωρητικότητας</w:t>
            </w:r>
            <w:proofErr w:type="spellEnd"/>
            <w:r w:rsidRPr="00C34259">
              <w:rPr>
                <w:rFonts w:asciiTheme="minorHAnsi" w:hAnsiTheme="minorHAnsi" w:cstheme="minorHAnsi"/>
                <w:sz w:val="21"/>
                <w:szCs w:val="21"/>
                <w:lang w:eastAsia="el-GR"/>
              </w:rPr>
              <w:t xml:space="preserve"> 8TB</w:t>
            </w:r>
          </w:p>
        </w:tc>
        <w:tc>
          <w:tcPr>
            <w:tcW w:w="1123" w:type="dxa"/>
            <w:vAlign w:val="center"/>
          </w:tcPr>
          <w:p w:rsidR="000F30D3" w:rsidRPr="00C34259" w:rsidRDefault="000F30D3" w:rsidP="00FA397F">
            <w:pPr>
              <w:spacing w:after="0"/>
              <w:jc w:val="center"/>
              <w:rPr>
                <w:rFonts w:asciiTheme="minorHAnsi" w:hAnsiTheme="minorHAnsi" w:cstheme="minorHAnsi"/>
                <w:sz w:val="21"/>
                <w:szCs w:val="21"/>
              </w:rPr>
            </w:pPr>
            <w:r w:rsidRPr="00C34259">
              <w:rPr>
                <w:rFonts w:asciiTheme="minorHAnsi" w:hAnsiTheme="minorHAnsi" w:cstheme="minorHAnsi"/>
                <w:sz w:val="21"/>
                <w:szCs w:val="21"/>
              </w:rPr>
              <w:t xml:space="preserve">1 </w:t>
            </w:r>
            <w:proofErr w:type="spellStart"/>
            <w:r w:rsidRPr="00C34259">
              <w:rPr>
                <w:rFonts w:asciiTheme="minorHAnsi" w:hAnsiTheme="minorHAnsi" w:cstheme="minorHAnsi"/>
                <w:sz w:val="21"/>
                <w:szCs w:val="21"/>
              </w:rPr>
              <w:t>τεμ</w:t>
            </w:r>
            <w:proofErr w:type="spellEnd"/>
          </w:p>
        </w:tc>
      </w:tr>
      <w:tr w:rsidR="000F30D3" w:rsidRPr="00C34259" w:rsidTr="00C163CE">
        <w:trPr>
          <w:trHeight w:val="284"/>
          <w:jc w:val="center"/>
        </w:trPr>
        <w:tc>
          <w:tcPr>
            <w:tcW w:w="690" w:type="dxa"/>
            <w:shd w:val="clear" w:color="auto" w:fill="BDD6EE" w:themeFill="accent1" w:themeFillTint="66"/>
            <w:vAlign w:val="center"/>
          </w:tcPr>
          <w:p w:rsidR="000F30D3" w:rsidRPr="00C34259" w:rsidRDefault="000F30D3" w:rsidP="00FA397F">
            <w:pPr>
              <w:spacing w:after="0"/>
              <w:jc w:val="right"/>
              <w:rPr>
                <w:rFonts w:asciiTheme="minorHAnsi" w:hAnsiTheme="minorHAnsi" w:cstheme="minorHAnsi"/>
                <w:sz w:val="21"/>
                <w:szCs w:val="21"/>
                <w:lang w:eastAsia="el-GR"/>
              </w:rPr>
            </w:pPr>
            <w:r w:rsidRPr="00C34259">
              <w:rPr>
                <w:rFonts w:asciiTheme="minorHAnsi" w:hAnsiTheme="minorHAnsi" w:cstheme="minorHAnsi"/>
                <w:sz w:val="21"/>
                <w:szCs w:val="21"/>
                <w:lang w:eastAsia="el-GR"/>
              </w:rPr>
              <w:t>5</w:t>
            </w:r>
          </w:p>
        </w:tc>
        <w:tc>
          <w:tcPr>
            <w:tcW w:w="6390" w:type="dxa"/>
            <w:shd w:val="clear" w:color="auto" w:fill="auto"/>
            <w:vAlign w:val="center"/>
          </w:tcPr>
          <w:p w:rsidR="000F30D3" w:rsidRPr="00C34259" w:rsidRDefault="000F30D3" w:rsidP="00FA397F">
            <w:pPr>
              <w:spacing w:after="0"/>
              <w:rPr>
                <w:rFonts w:asciiTheme="minorHAnsi" w:hAnsiTheme="minorHAnsi" w:cstheme="minorHAnsi"/>
                <w:sz w:val="21"/>
                <w:szCs w:val="21"/>
                <w:lang w:eastAsia="el-GR"/>
              </w:rPr>
            </w:pPr>
            <w:proofErr w:type="spellStart"/>
            <w:r w:rsidRPr="00C34259">
              <w:rPr>
                <w:rFonts w:asciiTheme="minorHAnsi" w:hAnsiTheme="minorHAnsi" w:cstheme="minorHAnsi"/>
                <w:sz w:val="21"/>
                <w:szCs w:val="21"/>
                <w:lang w:eastAsia="el-GR"/>
              </w:rPr>
              <w:t>Τροφοδοτικό</w:t>
            </w:r>
            <w:proofErr w:type="spellEnd"/>
          </w:p>
        </w:tc>
        <w:tc>
          <w:tcPr>
            <w:tcW w:w="1123" w:type="dxa"/>
            <w:vAlign w:val="center"/>
          </w:tcPr>
          <w:p w:rsidR="000F30D3" w:rsidRPr="00C34259" w:rsidRDefault="000F30D3" w:rsidP="00FA397F">
            <w:pPr>
              <w:spacing w:after="0"/>
              <w:jc w:val="center"/>
              <w:rPr>
                <w:rFonts w:asciiTheme="minorHAnsi" w:hAnsiTheme="minorHAnsi" w:cstheme="minorHAnsi"/>
                <w:sz w:val="21"/>
                <w:szCs w:val="21"/>
              </w:rPr>
            </w:pPr>
            <w:r w:rsidRPr="00C34259">
              <w:rPr>
                <w:rFonts w:asciiTheme="minorHAnsi" w:hAnsiTheme="minorHAnsi" w:cstheme="minorHAnsi"/>
                <w:sz w:val="21"/>
                <w:szCs w:val="21"/>
              </w:rPr>
              <w:t xml:space="preserve">12 </w:t>
            </w:r>
            <w:proofErr w:type="spellStart"/>
            <w:r w:rsidRPr="00C34259">
              <w:rPr>
                <w:rFonts w:asciiTheme="minorHAnsi" w:hAnsiTheme="minorHAnsi" w:cstheme="minorHAnsi"/>
                <w:sz w:val="21"/>
                <w:szCs w:val="21"/>
              </w:rPr>
              <w:t>τεμ</w:t>
            </w:r>
            <w:proofErr w:type="spellEnd"/>
          </w:p>
        </w:tc>
      </w:tr>
      <w:tr w:rsidR="000F30D3" w:rsidRPr="00C34259" w:rsidTr="00C163CE">
        <w:trPr>
          <w:trHeight w:val="284"/>
          <w:jc w:val="center"/>
        </w:trPr>
        <w:tc>
          <w:tcPr>
            <w:tcW w:w="690" w:type="dxa"/>
            <w:shd w:val="clear" w:color="auto" w:fill="BDD6EE" w:themeFill="accent1" w:themeFillTint="66"/>
            <w:vAlign w:val="center"/>
          </w:tcPr>
          <w:p w:rsidR="000F30D3" w:rsidRPr="00C34259" w:rsidRDefault="000F30D3" w:rsidP="00FA397F">
            <w:pPr>
              <w:pStyle w:val="a8"/>
              <w:spacing w:after="0" w:line="240" w:lineRule="auto"/>
              <w:ind w:left="0"/>
              <w:jc w:val="right"/>
              <w:rPr>
                <w:rFonts w:asciiTheme="minorHAnsi" w:hAnsiTheme="minorHAnsi" w:cstheme="minorHAnsi"/>
                <w:sz w:val="21"/>
                <w:szCs w:val="21"/>
              </w:rPr>
            </w:pPr>
            <w:r w:rsidRPr="00C34259">
              <w:rPr>
                <w:rFonts w:asciiTheme="minorHAnsi" w:hAnsiTheme="minorHAnsi" w:cstheme="minorHAnsi"/>
                <w:sz w:val="21"/>
                <w:szCs w:val="21"/>
              </w:rPr>
              <w:t>6</w:t>
            </w:r>
          </w:p>
        </w:tc>
        <w:tc>
          <w:tcPr>
            <w:tcW w:w="6390" w:type="dxa"/>
            <w:shd w:val="clear" w:color="auto" w:fill="auto"/>
            <w:vAlign w:val="center"/>
          </w:tcPr>
          <w:p w:rsidR="000F30D3" w:rsidRPr="00C34259" w:rsidRDefault="000F30D3" w:rsidP="00FA397F">
            <w:pPr>
              <w:pStyle w:val="a8"/>
              <w:spacing w:after="0" w:line="240" w:lineRule="auto"/>
              <w:ind w:left="0"/>
              <w:rPr>
                <w:rFonts w:asciiTheme="minorHAnsi" w:hAnsiTheme="minorHAnsi" w:cstheme="minorHAnsi"/>
                <w:sz w:val="21"/>
                <w:szCs w:val="21"/>
              </w:rPr>
            </w:pPr>
            <w:r w:rsidRPr="00C34259">
              <w:rPr>
                <w:rFonts w:asciiTheme="minorHAnsi" w:hAnsiTheme="minorHAnsi" w:cstheme="minorHAnsi"/>
                <w:sz w:val="21"/>
                <w:szCs w:val="21"/>
              </w:rPr>
              <w:t>Οθόνη</w:t>
            </w:r>
          </w:p>
        </w:tc>
        <w:tc>
          <w:tcPr>
            <w:tcW w:w="1123" w:type="dxa"/>
            <w:vAlign w:val="center"/>
          </w:tcPr>
          <w:p w:rsidR="000F30D3" w:rsidRPr="00C34259" w:rsidRDefault="000F30D3" w:rsidP="00FA397F">
            <w:pPr>
              <w:spacing w:after="0"/>
              <w:jc w:val="center"/>
              <w:rPr>
                <w:rFonts w:asciiTheme="minorHAnsi" w:hAnsiTheme="minorHAnsi" w:cstheme="minorHAnsi"/>
                <w:sz w:val="21"/>
                <w:szCs w:val="21"/>
              </w:rPr>
            </w:pPr>
            <w:r w:rsidRPr="00C34259">
              <w:rPr>
                <w:rFonts w:asciiTheme="minorHAnsi" w:hAnsiTheme="minorHAnsi" w:cstheme="minorHAnsi"/>
                <w:sz w:val="21"/>
                <w:szCs w:val="21"/>
              </w:rPr>
              <w:t xml:space="preserve">1 </w:t>
            </w:r>
            <w:proofErr w:type="spellStart"/>
            <w:r w:rsidRPr="00C34259">
              <w:rPr>
                <w:rFonts w:asciiTheme="minorHAnsi" w:hAnsiTheme="minorHAnsi" w:cstheme="minorHAnsi"/>
                <w:sz w:val="21"/>
                <w:szCs w:val="21"/>
              </w:rPr>
              <w:t>τεμ</w:t>
            </w:r>
            <w:proofErr w:type="spellEnd"/>
          </w:p>
        </w:tc>
      </w:tr>
      <w:tr w:rsidR="000F30D3" w:rsidRPr="00C34259" w:rsidTr="00C163CE">
        <w:trPr>
          <w:trHeight w:val="284"/>
          <w:jc w:val="center"/>
        </w:trPr>
        <w:tc>
          <w:tcPr>
            <w:tcW w:w="690" w:type="dxa"/>
            <w:shd w:val="clear" w:color="auto" w:fill="BDD6EE" w:themeFill="accent1" w:themeFillTint="66"/>
            <w:vAlign w:val="center"/>
          </w:tcPr>
          <w:p w:rsidR="000F30D3" w:rsidRPr="00C34259" w:rsidRDefault="000F30D3" w:rsidP="00FA397F">
            <w:pPr>
              <w:spacing w:after="0"/>
              <w:jc w:val="right"/>
              <w:rPr>
                <w:rFonts w:asciiTheme="minorHAnsi" w:hAnsiTheme="minorHAnsi" w:cstheme="minorHAnsi"/>
                <w:sz w:val="21"/>
                <w:szCs w:val="21"/>
              </w:rPr>
            </w:pPr>
            <w:r w:rsidRPr="00C34259">
              <w:rPr>
                <w:rFonts w:asciiTheme="minorHAnsi" w:hAnsiTheme="minorHAnsi" w:cstheme="minorHAnsi"/>
                <w:sz w:val="21"/>
                <w:szCs w:val="21"/>
              </w:rPr>
              <w:t>7</w:t>
            </w:r>
          </w:p>
        </w:tc>
        <w:tc>
          <w:tcPr>
            <w:tcW w:w="6390" w:type="dxa"/>
            <w:shd w:val="clear" w:color="auto" w:fill="auto"/>
            <w:vAlign w:val="center"/>
          </w:tcPr>
          <w:p w:rsidR="000F30D3" w:rsidRPr="00C34259" w:rsidRDefault="000F30D3" w:rsidP="00FA397F">
            <w:pPr>
              <w:spacing w:after="0"/>
              <w:rPr>
                <w:rFonts w:asciiTheme="minorHAnsi" w:hAnsiTheme="minorHAnsi" w:cstheme="minorHAnsi"/>
                <w:sz w:val="21"/>
                <w:szCs w:val="21"/>
                <w:lang w:eastAsia="el-GR"/>
              </w:rPr>
            </w:pPr>
            <w:proofErr w:type="spellStart"/>
            <w:r w:rsidRPr="00C34259">
              <w:rPr>
                <w:rFonts w:asciiTheme="minorHAnsi" w:hAnsiTheme="minorHAnsi" w:cstheme="minorHAnsi"/>
                <w:sz w:val="21"/>
                <w:szCs w:val="21"/>
                <w:lang w:eastAsia="el-GR"/>
              </w:rPr>
              <w:t>Ιστός</w:t>
            </w:r>
            <w:proofErr w:type="spellEnd"/>
            <w:r w:rsidRPr="00C34259">
              <w:rPr>
                <w:rFonts w:asciiTheme="minorHAnsi" w:hAnsiTheme="minorHAnsi" w:cstheme="minorHAnsi"/>
                <w:sz w:val="21"/>
                <w:szCs w:val="21"/>
                <w:lang w:eastAsia="el-GR"/>
              </w:rPr>
              <w:t xml:space="preserve"> </w:t>
            </w:r>
            <w:proofErr w:type="spellStart"/>
            <w:r w:rsidRPr="00C34259">
              <w:rPr>
                <w:rFonts w:asciiTheme="minorHAnsi" w:hAnsiTheme="minorHAnsi" w:cstheme="minorHAnsi"/>
                <w:sz w:val="21"/>
                <w:szCs w:val="21"/>
                <w:lang w:eastAsia="el-GR"/>
              </w:rPr>
              <w:t>οκτάγωνος</w:t>
            </w:r>
            <w:proofErr w:type="spellEnd"/>
          </w:p>
        </w:tc>
        <w:tc>
          <w:tcPr>
            <w:tcW w:w="1123" w:type="dxa"/>
            <w:vAlign w:val="center"/>
          </w:tcPr>
          <w:p w:rsidR="000F30D3" w:rsidRPr="00C34259" w:rsidRDefault="000F30D3" w:rsidP="00FA397F">
            <w:pPr>
              <w:spacing w:after="0"/>
              <w:jc w:val="center"/>
              <w:rPr>
                <w:rFonts w:asciiTheme="minorHAnsi" w:hAnsiTheme="minorHAnsi" w:cstheme="minorHAnsi"/>
                <w:sz w:val="21"/>
                <w:szCs w:val="21"/>
              </w:rPr>
            </w:pPr>
            <w:r w:rsidRPr="00C34259">
              <w:rPr>
                <w:rFonts w:asciiTheme="minorHAnsi" w:hAnsiTheme="minorHAnsi" w:cstheme="minorHAnsi"/>
                <w:sz w:val="21"/>
                <w:szCs w:val="21"/>
              </w:rPr>
              <w:t xml:space="preserve">6 </w:t>
            </w:r>
            <w:proofErr w:type="spellStart"/>
            <w:r w:rsidRPr="00C34259">
              <w:rPr>
                <w:rFonts w:asciiTheme="minorHAnsi" w:hAnsiTheme="minorHAnsi" w:cstheme="minorHAnsi"/>
                <w:sz w:val="21"/>
                <w:szCs w:val="21"/>
              </w:rPr>
              <w:t>τεμ</w:t>
            </w:r>
            <w:proofErr w:type="spellEnd"/>
          </w:p>
        </w:tc>
      </w:tr>
      <w:tr w:rsidR="000F30D3" w:rsidRPr="00C34259" w:rsidTr="00C163CE">
        <w:trPr>
          <w:trHeight w:val="284"/>
          <w:jc w:val="center"/>
        </w:trPr>
        <w:tc>
          <w:tcPr>
            <w:tcW w:w="690" w:type="dxa"/>
            <w:shd w:val="clear" w:color="auto" w:fill="BDD6EE" w:themeFill="accent1" w:themeFillTint="66"/>
            <w:vAlign w:val="center"/>
          </w:tcPr>
          <w:p w:rsidR="000F30D3" w:rsidRPr="00C34259" w:rsidRDefault="000F30D3" w:rsidP="00FA397F">
            <w:pPr>
              <w:spacing w:after="0"/>
              <w:jc w:val="right"/>
              <w:rPr>
                <w:rFonts w:asciiTheme="minorHAnsi" w:hAnsiTheme="minorHAnsi" w:cstheme="minorHAnsi"/>
                <w:sz w:val="21"/>
                <w:szCs w:val="21"/>
                <w:lang w:eastAsia="el-GR"/>
              </w:rPr>
            </w:pPr>
            <w:r w:rsidRPr="00C34259">
              <w:rPr>
                <w:rFonts w:asciiTheme="minorHAnsi" w:hAnsiTheme="minorHAnsi" w:cstheme="minorHAnsi"/>
                <w:sz w:val="21"/>
                <w:szCs w:val="21"/>
                <w:lang w:eastAsia="el-GR"/>
              </w:rPr>
              <w:t>8</w:t>
            </w:r>
          </w:p>
        </w:tc>
        <w:tc>
          <w:tcPr>
            <w:tcW w:w="6390" w:type="dxa"/>
            <w:shd w:val="clear" w:color="auto" w:fill="auto"/>
            <w:vAlign w:val="center"/>
          </w:tcPr>
          <w:p w:rsidR="000F30D3" w:rsidRPr="00C34259" w:rsidRDefault="000F30D3" w:rsidP="00FA397F">
            <w:pPr>
              <w:spacing w:after="0"/>
              <w:rPr>
                <w:rFonts w:asciiTheme="minorHAnsi" w:hAnsiTheme="minorHAnsi" w:cstheme="minorHAnsi"/>
                <w:sz w:val="21"/>
                <w:szCs w:val="21"/>
                <w:lang w:eastAsia="el-GR"/>
              </w:rPr>
            </w:pPr>
            <w:proofErr w:type="spellStart"/>
            <w:r w:rsidRPr="00C34259">
              <w:rPr>
                <w:rFonts w:asciiTheme="minorHAnsi" w:hAnsiTheme="minorHAnsi" w:cstheme="minorHAnsi"/>
                <w:sz w:val="21"/>
                <w:szCs w:val="21"/>
                <w:lang w:eastAsia="el-GR"/>
              </w:rPr>
              <w:t>Φρεάτιο</w:t>
            </w:r>
            <w:proofErr w:type="spellEnd"/>
            <w:r w:rsidRPr="00C34259">
              <w:rPr>
                <w:rFonts w:asciiTheme="minorHAnsi" w:hAnsiTheme="minorHAnsi" w:cstheme="minorHAnsi"/>
                <w:sz w:val="21"/>
                <w:szCs w:val="21"/>
                <w:lang w:eastAsia="el-GR"/>
              </w:rPr>
              <w:t xml:space="preserve"> </w:t>
            </w:r>
            <w:proofErr w:type="spellStart"/>
            <w:r w:rsidRPr="00C34259">
              <w:rPr>
                <w:rFonts w:asciiTheme="minorHAnsi" w:hAnsiTheme="minorHAnsi" w:cstheme="minorHAnsi"/>
                <w:sz w:val="21"/>
                <w:szCs w:val="21"/>
                <w:lang w:eastAsia="el-GR"/>
              </w:rPr>
              <w:t>επίσκεψης</w:t>
            </w:r>
            <w:proofErr w:type="spellEnd"/>
          </w:p>
        </w:tc>
        <w:tc>
          <w:tcPr>
            <w:tcW w:w="1123" w:type="dxa"/>
            <w:vAlign w:val="center"/>
          </w:tcPr>
          <w:p w:rsidR="000F30D3" w:rsidRPr="00C34259" w:rsidRDefault="000F30D3" w:rsidP="00FA397F">
            <w:pPr>
              <w:spacing w:after="0"/>
              <w:jc w:val="center"/>
              <w:rPr>
                <w:rFonts w:asciiTheme="minorHAnsi" w:hAnsiTheme="minorHAnsi" w:cstheme="minorHAnsi"/>
                <w:sz w:val="21"/>
                <w:szCs w:val="21"/>
              </w:rPr>
            </w:pPr>
            <w:r w:rsidRPr="00C34259">
              <w:rPr>
                <w:rFonts w:asciiTheme="minorHAnsi" w:hAnsiTheme="minorHAnsi" w:cstheme="minorHAnsi"/>
                <w:sz w:val="21"/>
                <w:szCs w:val="21"/>
              </w:rPr>
              <w:t xml:space="preserve">10 </w:t>
            </w:r>
            <w:proofErr w:type="spellStart"/>
            <w:r w:rsidRPr="00C34259">
              <w:rPr>
                <w:rFonts w:asciiTheme="minorHAnsi" w:hAnsiTheme="minorHAnsi" w:cstheme="minorHAnsi"/>
                <w:sz w:val="21"/>
                <w:szCs w:val="21"/>
              </w:rPr>
              <w:t>τεμ</w:t>
            </w:r>
            <w:proofErr w:type="spellEnd"/>
          </w:p>
        </w:tc>
      </w:tr>
      <w:tr w:rsidR="000F30D3" w:rsidRPr="00C34259" w:rsidTr="00C163CE">
        <w:trPr>
          <w:trHeight w:val="284"/>
          <w:jc w:val="center"/>
        </w:trPr>
        <w:tc>
          <w:tcPr>
            <w:tcW w:w="690" w:type="dxa"/>
            <w:shd w:val="clear" w:color="auto" w:fill="BDD6EE" w:themeFill="accent1" w:themeFillTint="66"/>
            <w:vAlign w:val="center"/>
          </w:tcPr>
          <w:p w:rsidR="000F30D3" w:rsidRPr="00C34259" w:rsidRDefault="000F30D3" w:rsidP="00FA397F">
            <w:pPr>
              <w:spacing w:after="0"/>
              <w:jc w:val="right"/>
              <w:rPr>
                <w:rFonts w:asciiTheme="minorHAnsi" w:hAnsiTheme="minorHAnsi" w:cstheme="minorHAnsi"/>
                <w:sz w:val="21"/>
                <w:szCs w:val="21"/>
                <w:lang w:eastAsia="el-GR"/>
              </w:rPr>
            </w:pPr>
            <w:r w:rsidRPr="00C34259">
              <w:rPr>
                <w:rFonts w:asciiTheme="minorHAnsi" w:hAnsiTheme="minorHAnsi" w:cstheme="minorHAnsi"/>
                <w:sz w:val="21"/>
                <w:szCs w:val="21"/>
                <w:lang w:eastAsia="el-GR"/>
              </w:rPr>
              <w:t>9</w:t>
            </w:r>
          </w:p>
        </w:tc>
        <w:tc>
          <w:tcPr>
            <w:tcW w:w="6390" w:type="dxa"/>
            <w:shd w:val="clear" w:color="auto" w:fill="auto"/>
            <w:vAlign w:val="center"/>
          </w:tcPr>
          <w:p w:rsidR="000F30D3" w:rsidRPr="00C34259" w:rsidRDefault="000F30D3" w:rsidP="00FA397F">
            <w:pPr>
              <w:spacing w:after="0"/>
              <w:rPr>
                <w:rFonts w:asciiTheme="minorHAnsi" w:hAnsiTheme="minorHAnsi" w:cstheme="minorHAnsi"/>
                <w:sz w:val="21"/>
                <w:szCs w:val="21"/>
                <w:lang w:eastAsia="el-GR"/>
              </w:rPr>
            </w:pPr>
            <w:proofErr w:type="spellStart"/>
            <w:r w:rsidRPr="00C34259">
              <w:rPr>
                <w:rFonts w:asciiTheme="minorHAnsi" w:hAnsiTheme="minorHAnsi" w:cstheme="minorHAnsi"/>
                <w:sz w:val="21"/>
                <w:szCs w:val="21"/>
                <w:lang w:eastAsia="el-GR"/>
              </w:rPr>
              <w:t>Καλώδιο</w:t>
            </w:r>
            <w:proofErr w:type="spellEnd"/>
            <w:r w:rsidRPr="00C34259">
              <w:rPr>
                <w:rFonts w:asciiTheme="minorHAnsi" w:hAnsiTheme="minorHAnsi" w:cstheme="minorHAnsi"/>
                <w:sz w:val="21"/>
                <w:szCs w:val="21"/>
                <w:lang w:eastAsia="el-GR"/>
              </w:rPr>
              <w:t xml:space="preserve"> ΝΥΥ 3Χ1,5mm2 J1VV – U</w:t>
            </w:r>
          </w:p>
        </w:tc>
        <w:tc>
          <w:tcPr>
            <w:tcW w:w="1123" w:type="dxa"/>
            <w:vAlign w:val="center"/>
          </w:tcPr>
          <w:p w:rsidR="000F30D3" w:rsidRPr="00C34259" w:rsidRDefault="000F30D3" w:rsidP="00FA397F">
            <w:pPr>
              <w:spacing w:after="0"/>
              <w:jc w:val="center"/>
              <w:rPr>
                <w:rFonts w:asciiTheme="minorHAnsi" w:hAnsiTheme="minorHAnsi" w:cstheme="minorHAnsi"/>
                <w:sz w:val="21"/>
                <w:szCs w:val="21"/>
                <w:lang w:val="en-US"/>
              </w:rPr>
            </w:pPr>
            <w:r w:rsidRPr="00C34259">
              <w:rPr>
                <w:rFonts w:asciiTheme="minorHAnsi" w:hAnsiTheme="minorHAnsi" w:cstheme="minorHAnsi"/>
                <w:sz w:val="21"/>
                <w:szCs w:val="21"/>
              </w:rPr>
              <w:t xml:space="preserve">300 </w:t>
            </w:r>
            <w:r w:rsidRPr="00C34259">
              <w:rPr>
                <w:rFonts w:asciiTheme="minorHAnsi" w:hAnsiTheme="minorHAnsi" w:cstheme="minorHAnsi"/>
                <w:sz w:val="21"/>
                <w:szCs w:val="21"/>
                <w:lang w:val="en-US"/>
              </w:rPr>
              <w:t>m</w:t>
            </w:r>
          </w:p>
        </w:tc>
      </w:tr>
      <w:tr w:rsidR="000F30D3" w:rsidRPr="00C34259" w:rsidTr="00C163CE">
        <w:trPr>
          <w:trHeight w:val="284"/>
          <w:jc w:val="center"/>
        </w:trPr>
        <w:tc>
          <w:tcPr>
            <w:tcW w:w="690" w:type="dxa"/>
            <w:shd w:val="clear" w:color="auto" w:fill="BDD6EE" w:themeFill="accent1" w:themeFillTint="66"/>
            <w:vAlign w:val="center"/>
          </w:tcPr>
          <w:p w:rsidR="000F30D3" w:rsidRPr="00C34259" w:rsidRDefault="000F30D3" w:rsidP="00FA397F">
            <w:pPr>
              <w:spacing w:after="0"/>
              <w:jc w:val="right"/>
              <w:rPr>
                <w:rFonts w:asciiTheme="minorHAnsi" w:hAnsiTheme="minorHAnsi" w:cstheme="minorHAnsi"/>
                <w:sz w:val="21"/>
                <w:szCs w:val="21"/>
                <w:lang w:eastAsia="el-GR"/>
              </w:rPr>
            </w:pPr>
            <w:r w:rsidRPr="00C34259">
              <w:rPr>
                <w:rFonts w:asciiTheme="minorHAnsi" w:hAnsiTheme="minorHAnsi" w:cstheme="minorHAnsi"/>
                <w:sz w:val="21"/>
                <w:szCs w:val="21"/>
                <w:lang w:eastAsia="el-GR"/>
              </w:rPr>
              <w:t>10</w:t>
            </w:r>
          </w:p>
        </w:tc>
        <w:tc>
          <w:tcPr>
            <w:tcW w:w="6390" w:type="dxa"/>
            <w:shd w:val="clear" w:color="auto" w:fill="auto"/>
            <w:vAlign w:val="center"/>
          </w:tcPr>
          <w:p w:rsidR="000F30D3" w:rsidRPr="00C34259" w:rsidRDefault="000F30D3" w:rsidP="00FA397F">
            <w:pPr>
              <w:spacing w:after="0"/>
              <w:rPr>
                <w:rFonts w:asciiTheme="minorHAnsi" w:hAnsiTheme="minorHAnsi" w:cstheme="minorHAnsi"/>
                <w:sz w:val="21"/>
                <w:szCs w:val="21"/>
                <w:lang w:val="el-GR" w:eastAsia="el-GR"/>
              </w:rPr>
            </w:pPr>
            <w:r w:rsidRPr="00C34259">
              <w:rPr>
                <w:rFonts w:asciiTheme="minorHAnsi" w:hAnsiTheme="minorHAnsi" w:cstheme="minorHAnsi"/>
                <w:sz w:val="21"/>
                <w:szCs w:val="21"/>
                <w:lang w:val="el-GR" w:eastAsia="el-GR"/>
              </w:rPr>
              <w:t xml:space="preserve">Καλώδιο ομοαξονικό κάμερας </w:t>
            </w:r>
            <w:r w:rsidRPr="00C34259">
              <w:rPr>
                <w:rFonts w:asciiTheme="minorHAnsi" w:hAnsiTheme="minorHAnsi" w:cstheme="minorHAnsi"/>
                <w:sz w:val="21"/>
                <w:szCs w:val="21"/>
                <w:lang w:eastAsia="el-GR"/>
              </w:rPr>
              <w:t>RG</w:t>
            </w:r>
            <w:r w:rsidRPr="00C34259">
              <w:rPr>
                <w:rFonts w:asciiTheme="minorHAnsi" w:hAnsiTheme="minorHAnsi" w:cstheme="minorHAnsi"/>
                <w:sz w:val="21"/>
                <w:szCs w:val="21"/>
                <w:lang w:val="el-GR" w:eastAsia="el-GR"/>
              </w:rPr>
              <w:t xml:space="preserve">59 </w:t>
            </w:r>
            <w:r w:rsidRPr="00C34259">
              <w:rPr>
                <w:rFonts w:asciiTheme="minorHAnsi" w:hAnsiTheme="minorHAnsi" w:cstheme="minorHAnsi"/>
                <w:sz w:val="21"/>
                <w:szCs w:val="21"/>
                <w:lang w:eastAsia="el-GR"/>
              </w:rPr>
              <w:t>U</w:t>
            </w:r>
            <w:r w:rsidRPr="00C34259">
              <w:rPr>
                <w:rFonts w:asciiTheme="minorHAnsi" w:hAnsiTheme="minorHAnsi" w:cstheme="minorHAnsi"/>
                <w:sz w:val="21"/>
                <w:szCs w:val="21"/>
                <w:lang w:val="el-GR" w:eastAsia="el-GR"/>
              </w:rPr>
              <w:t>/</w:t>
            </w:r>
            <w:r w:rsidRPr="00C34259">
              <w:rPr>
                <w:rFonts w:asciiTheme="minorHAnsi" w:hAnsiTheme="minorHAnsi" w:cstheme="minorHAnsi"/>
                <w:sz w:val="21"/>
                <w:szCs w:val="21"/>
                <w:lang w:eastAsia="el-GR"/>
              </w:rPr>
              <w:t>B</w:t>
            </w:r>
          </w:p>
        </w:tc>
        <w:tc>
          <w:tcPr>
            <w:tcW w:w="1123" w:type="dxa"/>
            <w:vAlign w:val="center"/>
          </w:tcPr>
          <w:p w:rsidR="000F30D3" w:rsidRPr="00C34259" w:rsidRDefault="000F30D3" w:rsidP="00FA397F">
            <w:pPr>
              <w:spacing w:after="0"/>
              <w:jc w:val="center"/>
              <w:rPr>
                <w:rFonts w:asciiTheme="minorHAnsi" w:hAnsiTheme="minorHAnsi" w:cstheme="minorHAnsi"/>
                <w:sz w:val="21"/>
                <w:szCs w:val="21"/>
                <w:lang w:val="en-US"/>
              </w:rPr>
            </w:pPr>
            <w:r w:rsidRPr="00C34259">
              <w:rPr>
                <w:rFonts w:asciiTheme="minorHAnsi" w:hAnsiTheme="minorHAnsi" w:cstheme="minorHAnsi"/>
                <w:sz w:val="21"/>
                <w:szCs w:val="21"/>
                <w:lang w:val="en-US"/>
              </w:rPr>
              <w:t>2.00</w:t>
            </w:r>
            <w:r w:rsidRPr="00C34259">
              <w:rPr>
                <w:rFonts w:asciiTheme="minorHAnsi" w:hAnsiTheme="minorHAnsi" w:cstheme="minorHAnsi"/>
                <w:sz w:val="21"/>
                <w:szCs w:val="21"/>
              </w:rPr>
              <w:t xml:space="preserve">0 </w:t>
            </w:r>
            <w:r w:rsidRPr="00C34259">
              <w:rPr>
                <w:rFonts w:asciiTheme="minorHAnsi" w:hAnsiTheme="minorHAnsi" w:cstheme="minorHAnsi"/>
                <w:sz w:val="21"/>
                <w:szCs w:val="21"/>
                <w:lang w:val="en-US"/>
              </w:rPr>
              <w:t>m</w:t>
            </w:r>
          </w:p>
        </w:tc>
      </w:tr>
      <w:tr w:rsidR="000F30D3" w:rsidRPr="00C34259" w:rsidTr="00C163CE">
        <w:trPr>
          <w:trHeight w:val="284"/>
          <w:jc w:val="center"/>
        </w:trPr>
        <w:tc>
          <w:tcPr>
            <w:tcW w:w="690" w:type="dxa"/>
            <w:shd w:val="clear" w:color="auto" w:fill="BDD6EE" w:themeFill="accent1" w:themeFillTint="66"/>
            <w:vAlign w:val="center"/>
          </w:tcPr>
          <w:p w:rsidR="000F30D3" w:rsidRPr="00C34259" w:rsidRDefault="000F30D3" w:rsidP="00FA397F">
            <w:pPr>
              <w:spacing w:after="0"/>
              <w:jc w:val="right"/>
              <w:rPr>
                <w:rFonts w:asciiTheme="minorHAnsi" w:hAnsiTheme="minorHAnsi" w:cstheme="minorHAnsi"/>
                <w:sz w:val="21"/>
                <w:szCs w:val="21"/>
                <w:lang w:eastAsia="el-GR"/>
              </w:rPr>
            </w:pPr>
            <w:r w:rsidRPr="00C34259">
              <w:rPr>
                <w:rFonts w:asciiTheme="minorHAnsi" w:hAnsiTheme="minorHAnsi" w:cstheme="minorHAnsi"/>
                <w:sz w:val="21"/>
                <w:szCs w:val="21"/>
                <w:lang w:eastAsia="el-GR"/>
              </w:rPr>
              <w:t>11</w:t>
            </w:r>
          </w:p>
        </w:tc>
        <w:tc>
          <w:tcPr>
            <w:tcW w:w="6390" w:type="dxa"/>
            <w:shd w:val="clear" w:color="auto" w:fill="auto"/>
            <w:vAlign w:val="center"/>
          </w:tcPr>
          <w:p w:rsidR="000F30D3" w:rsidRPr="00C34259" w:rsidRDefault="000F30D3" w:rsidP="00FA397F">
            <w:pPr>
              <w:spacing w:after="0"/>
              <w:rPr>
                <w:rFonts w:asciiTheme="minorHAnsi" w:hAnsiTheme="minorHAnsi" w:cstheme="minorHAnsi"/>
                <w:sz w:val="21"/>
                <w:szCs w:val="21"/>
                <w:lang w:eastAsia="el-GR"/>
              </w:rPr>
            </w:pPr>
            <w:proofErr w:type="spellStart"/>
            <w:r w:rsidRPr="00C34259">
              <w:rPr>
                <w:rFonts w:asciiTheme="minorHAnsi" w:hAnsiTheme="minorHAnsi" w:cstheme="minorHAnsi"/>
                <w:sz w:val="21"/>
                <w:szCs w:val="21"/>
                <w:lang w:eastAsia="el-GR"/>
              </w:rPr>
              <w:t>Σωλήνα</w:t>
            </w:r>
            <w:proofErr w:type="spellEnd"/>
            <w:r w:rsidRPr="00C34259">
              <w:rPr>
                <w:rFonts w:asciiTheme="minorHAnsi" w:hAnsiTheme="minorHAnsi" w:cstheme="minorHAnsi"/>
                <w:sz w:val="21"/>
                <w:szCs w:val="21"/>
                <w:lang w:eastAsia="el-GR"/>
              </w:rPr>
              <w:t xml:space="preserve"> </w:t>
            </w:r>
            <w:proofErr w:type="spellStart"/>
            <w:r w:rsidRPr="00C34259">
              <w:rPr>
                <w:rFonts w:asciiTheme="minorHAnsi" w:hAnsiTheme="minorHAnsi" w:cstheme="minorHAnsi"/>
                <w:sz w:val="21"/>
                <w:szCs w:val="21"/>
                <w:lang w:eastAsia="el-GR"/>
              </w:rPr>
              <w:t>πολυαιθυλενίου</w:t>
            </w:r>
            <w:proofErr w:type="spellEnd"/>
          </w:p>
        </w:tc>
        <w:tc>
          <w:tcPr>
            <w:tcW w:w="1123" w:type="dxa"/>
            <w:vAlign w:val="center"/>
          </w:tcPr>
          <w:p w:rsidR="000F30D3" w:rsidRPr="00C34259" w:rsidRDefault="000F30D3" w:rsidP="00FA397F">
            <w:pPr>
              <w:spacing w:after="0"/>
              <w:jc w:val="center"/>
              <w:rPr>
                <w:rFonts w:asciiTheme="minorHAnsi" w:hAnsiTheme="minorHAnsi" w:cstheme="minorHAnsi"/>
                <w:sz w:val="21"/>
                <w:szCs w:val="21"/>
                <w:lang w:val="en-US"/>
              </w:rPr>
            </w:pPr>
            <w:r w:rsidRPr="00C34259">
              <w:rPr>
                <w:rFonts w:asciiTheme="minorHAnsi" w:hAnsiTheme="minorHAnsi" w:cstheme="minorHAnsi"/>
                <w:sz w:val="21"/>
                <w:szCs w:val="21"/>
                <w:lang w:val="en-US"/>
              </w:rPr>
              <w:t>6</w:t>
            </w:r>
            <w:r w:rsidRPr="00C34259">
              <w:rPr>
                <w:rFonts w:asciiTheme="minorHAnsi" w:hAnsiTheme="minorHAnsi" w:cstheme="minorHAnsi"/>
                <w:sz w:val="21"/>
                <w:szCs w:val="21"/>
              </w:rPr>
              <w:t xml:space="preserve">00 </w:t>
            </w:r>
            <w:r w:rsidRPr="00C34259">
              <w:rPr>
                <w:rFonts w:asciiTheme="minorHAnsi" w:hAnsiTheme="minorHAnsi" w:cstheme="minorHAnsi"/>
                <w:sz w:val="21"/>
                <w:szCs w:val="21"/>
                <w:lang w:val="en-US"/>
              </w:rPr>
              <w:t>m</w:t>
            </w:r>
          </w:p>
        </w:tc>
      </w:tr>
    </w:tbl>
    <w:p w:rsidR="000F30D3" w:rsidRPr="00C34259" w:rsidRDefault="000F30D3" w:rsidP="00FA397F">
      <w:pPr>
        <w:pStyle w:val="31"/>
        <w:shd w:val="clear" w:color="auto" w:fill="auto"/>
        <w:spacing w:line="276" w:lineRule="auto"/>
        <w:ind w:left="20" w:right="20" w:firstLine="426"/>
        <w:jc w:val="both"/>
        <w:rPr>
          <w:rFonts w:asciiTheme="minorHAnsi" w:hAnsiTheme="minorHAnsi" w:cstheme="minorHAnsi"/>
          <w:sz w:val="21"/>
          <w:szCs w:val="21"/>
        </w:rPr>
      </w:pPr>
    </w:p>
    <w:p w:rsidR="000F30D3" w:rsidRPr="00C34259" w:rsidRDefault="000F30D3" w:rsidP="00FA397F">
      <w:pPr>
        <w:spacing w:after="0"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Οι ελάχιστες απαιτούμενες τεχνικές προδιαγραφές για τα προς προμήθεια είδη όπως παρουσιάζονται παρακάτω, εκτιμήθηκαν κατά τέτοιον τρόπο ώστε να καλύπτουν τις αντίστοιχες ανάγκες. Τα είδη θα πρέπει να είναι άριστης ποιότητας και να έχουν τα παρακάτω αναλυτικά περιγραφόμενα χαρακτηριστικά.</w:t>
      </w:r>
    </w:p>
    <w:p w:rsidR="000F30D3" w:rsidRPr="00C34259" w:rsidRDefault="000F30D3" w:rsidP="00FA397F">
      <w:pPr>
        <w:pStyle w:val="31"/>
        <w:shd w:val="clear" w:color="auto" w:fill="auto"/>
        <w:spacing w:line="276" w:lineRule="auto"/>
        <w:ind w:left="20" w:right="84" w:firstLine="406"/>
        <w:jc w:val="both"/>
        <w:rPr>
          <w:rFonts w:asciiTheme="minorHAnsi" w:hAnsiTheme="minorHAnsi" w:cstheme="minorHAnsi"/>
          <w:sz w:val="21"/>
          <w:szCs w:val="21"/>
        </w:rPr>
      </w:pPr>
      <w:r w:rsidRPr="00C34259">
        <w:rPr>
          <w:rFonts w:asciiTheme="minorHAnsi" w:hAnsiTheme="minorHAnsi" w:cstheme="minorHAnsi"/>
          <w:sz w:val="21"/>
          <w:szCs w:val="21"/>
        </w:rPr>
        <w:t>Τα προσφερόμενα συστήματα, θα εγκατασταθούν και θα παραδοθούν πλήρως λειτουργικά.</w:t>
      </w:r>
    </w:p>
    <w:p w:rsidR="000F30D3" w:rsidRPr="00C34259" w:rsidRDefault="000F30D3" w:rsidP="00FA397F">
      <w:pPr>
        <w:pStyle w:val="31"/>
        <w:shd w:val="clear" w:color="auto" w:fill="auto"/>
        <w:spacing w:line="276" w:lineRule="auto"/>
        <w:ind w:left="20" w:right="84" w:firstLine="406"/>
        <w:jc w:val="both"/>
        <w:rPr>
          <w:rFonts w:asciiTheme="minorHAnsi" w:hAnsiTheme="minorHAnsi" w:cstheme="minorHAnsi"/>
          <w:sz w:val="21"/>
          <w:szCs w:val="21"/>
        </w:rPr>
      </w:pPr>
      <w:r w:rsidRPr="00C34259">
        <w:rPr>
          <w:rFonts w:asciiTheme="minorHAnsi" w:hAnsiTheme="minorHAnsi" w:cstheme="minorHAnsi"/>
          <w:sz w:val="21"/>
          <w:szCs w:val="21"/>
        </w:rPr>
        <w:t>Θα πρέπει να παρέχεται εγγύηση δύο (2) ετών τουλάχιστον</w:t>
      </w:r>
    </w:p>
    <w:p w:rsidR="000F30D3" w:rsidRPr="00C34259" w:rsidRDefault="000F30D3" w:rsidP="00FA397F">
      <w:pPr>
        <w:pStyle w:val="31"/>
        <w:shd w:val="clear" w:color="auto" w:fill="auto"/>
        <w:spacing w:line="276" w:lineRule="auto"/>
        <w:ind w:left="20" w:right="84" w:firstLine="406"/>
        <w:jc w:val="both"/>
        <w:rPr>
          <w:rFonts w:asciiTheme="minorHAnsi" w:hAnsiTheme="minorHAnsi" w:cstheme="minorHAnsi"/>
          <w:sz w:val="21"/>
          <w:szCs w:val="21"/>
        </w:rPr>
      </w:pPr>
      <w:r w:rsidRPr="00C34259">
        <w:rPr>
          <w:rFonts w:asciiTheme="minorHAnsi" w:hAnsiTheme="minorHAnsi" w:cstheme="minorHAnsi"/>
          <w:sz w:val="21"/>
          <w:szCs w:val="21"/>
        </w:rPr>
        <w:lastRenderedPageBreak/>
        <w:t>Επίσης θα προσφέρεται εγγύηση για την πλήρη κάλυψη σε αποθέματα ανταλλακτικών και δυνατότητα τεχνικής υποστήριξης, για τουλάχιστον πέντε (5) έτη .</w:t>
      </w:r>
    </w:p>
    <w:p w:rsidR="000F30D3" w:rsidRPr="00C34259" w:rsidRDefault="000F30D3" w:rsidP="00FA397F">
      <w:pPr>
        <w:spacing w:after="0" w:line="276" w:lineRule="auto"/>
        <w:ind w:firstLine="426"/>
        <w:rPr>
          <w:rFonts w:asciiTheme="minorHAnsi" w:hAnsiTheme="minorHAnsi" w:cstheme="minorHAnsi"/>
          <w:sz w:val="21"/>
          <w:szCs w:val="21"/>
        </w:rPr>
      </w:pPr>
      <w:proofErr w:type="spellStart"/>
      <w:r w:rsidRPr="00C34259">
        <w:rPr>
          <w:rFonts w:asciiTheme="minorHAnsi" w:hAnsiTheme="minorHAnsi" w:cstheme="minorHAnsi"/>
          <w:sz w:val="21"/>
          <w:szCs w:val="21"/>
        </w:rPr>
        <w:t>Οι</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ενδιαφερόμενοι</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θα</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πρέπει</w:t>
      </w:r>
      <w:proofErr w:type="spellEnd"/>
      <w:r w:rsidRPr="00C34259">
        <w:rPr>
          <w:rFonts w:asciiTheme="minorHAnsi" w:hAnsiTheme="minorHAnsi" w:cstheme="minorHAnsi"/>
          <w:sz w:val="21"/>
          <w:szCs w:val="21"/>
        </w:rPr>
        <w:t>:</w:t>
      </w:r>
    </w:p>
    <w:p w:rsidR="000F30D3" w:rsidRPr="00C34259" w:rsidRDefault="000F30D3" w:rsidP="00F15677">
      <w:pPr>
        <w:pStyle w:val="a8"/>
        <w:numPr>
          <w:ilvl w:val="0"/>
          <w:numId w:val="25"/>
        </w:numPr>
        <w:spacing w:after="0"/>
        <w:jc w:val="both"/>
        <w:rPr>
          <w:rFonts w:asciiTheme="minorHAnsi" w:hAnsiTheme="minorHAnsi" w:cstheme="minorHAnsi"/>
          <w:sz w:val="21"/>
          <w:szCs w:val="21"/>
        </w:rPr>
      </w:pPr>
      <w:r w:rsidRPr="00C34259">
        <w:rPr>
          <w:rFonts w:asciiTheme="minorHAnsi" w:hAnsiTheme="minorHAnsi" w:cstheme="minorHAnsi"/>
          <w:sz w:val="21"/>
          <w:szCs w:val="21"/>
        </w:rPr>
        <w:t>να καταθέσουν προσφορά για το σύνολο των ειδών.</w:t>
      </w:r>
    </w:p>
    <w:p w:rsidR="000F30D3" w:rsidRPr="00C34259" w:rsidRDefault="000F30D3" w:rsidP="00F15677">
      <w:pPr>
        <w:pStyle w:val="a8"/>
        <w:numPr>
          <w:ilvl w:val="0"/>
          <w:numId w:val="25"/>
        </w:numPr>
        <w:spacing w:after="0"/>
        <w:jc w:val="both"/>
        <w:rPr>
          <w:rFonts w:asciiTheme="minorHAnsi" w:hAnsiTheme="minorHAnsi" w:cstheme="minorHAnsi"/>
          <w:sz w:val="21"/>
          <w:szCs w:val="21"/>
        </w:rPr>
      </w:pPr>
      <w:r w:rsidRPr="00C34259">
        <w:rPr>
          <w:rFonts w:asciiTheme="minorHAnsi" w:hAnsiTheme="minorHAnsi" w:cstheme="minorHAnsi"/>
          <w:sz w:val="21"/>
          <w:szCs w:val="21"/>
        </w:rPr>
        <w:t>να είναι επιχειρήσεις παροχής υπηρεσιών ασφάλειας και να διαθέτουν την απαιτούμενη άδεια του αρμόδιου υπουργείου.</w:t>
      </w:r>
    </w:p>
    <w:p w:rsidR="000F30D3" w:rsidRPr="00C34259" w:rsidRDefault="000F30D3" w:rsidP="00F15677">
      <w:pPr>
        <w:pStyle w:val="a8"/>
        <w:numPr>
          <w:ilvl w:val="0"/>
          <w:numId w:val="25"/>
        </w:numPr>
        <w:spacing w:after="0"/>
        <w:jc w:val="both"/>
        <w:rPr>
          <w:rFonts w:asciiTheme="minorHAnsi" w:hAnsiTheme="minorHAnsi" w:cstheme="minorHAnsi"/>
          <w:sz w:val="21"/>
          <w:szCs w:val="21"/>
        </w:rPr>
      </w:pPr>
      <w:r w:rsidRPr="00C34259">
        <w:rPr>
          <w:rFonts w:asciiTheme="minorHAnsi" w:hAnsiTheme="minorHAnsi" w:cstheme="minorHAnsi"/>
          <w:sz w:val="21"/>
          <w:szCs w:val="21"/>
        </w:rPr>
        <w:t xml:space="preserve">να είναι πιστοποιημένοι κατά </w:t>
      </w:r>
      <w:r w:rsidRPr="00C34259">
        <w:rPr>
          <w:rFonts w:asciiTheme="minorHAnsi" w:hAnsiTheme="minorHAnsi" w:cstheme="minorHAnsi"/>
          <w:sz w:val="21"/>
          <w:szCs w:val="21"/>
          <w:lang w:val="en-US"/>
        </w:rPr>
        <w:t>ISO</w:t>
      </w:r>
      <w:r w:rsidRPr="00C34259">
        <w:rPr>
          <w:rFonts w:asciiTheme="minorHAnsi" w:hAnsiTheme="minorHAnsi" w:cstheme="minorHAnsi"/>
          <w:sz w:val="21"/>
          <w:szCs w:val="21"/>
        </w:rPr>
        <w:t xml:space="preserve"> 9001:2008.</w:t>
      </w:r>
    </w:p>
    <w:p w:rsidR="000F30D3" w:rsidRPr="00C34259" w:rsidRDefault="0024479F" w:rsidP="00F15677">
      <w:pPr>
        <w:pStyle w:val="a8"/>
        <w:numPr>
          <w:ilvl w:val="0"/>
          <w:numId w:val="25"/>
        </w:numPr>
        <w:spacing w:after="0"/>
        <w:jc w:val="both"/>
        <w:rPr>
          <w:rFonts w:asciiTheme="minorHAnsi" w:hAnsiTheme="minorHAnsi" w:cstheme="minorHAnsi"/>
          <w:sz w:val="21"/>
          <w:szCs w:val="21"/>
        </w:rPr>
      </w:pPr>
      <w:r w:rsidRPr="00C34259">
        <w:rPr>
          <w:rFonts w:asciiTheme="minorHAnsi" w:hAnsiTheme="minorHAnsi" w:cstheme="minorHAnsi"/>
          <w:sz w:val="21"/>
          <w:szCs w:val="21"/>
        </w:rPr>
        <w:t xml:space="preserve">Να </w:t>
      </w:r>
      <w:proofErr w:type="spellStart"/>
      <w:r w:rsidRPr="00C34259">
        <w:rPr>
          <w:rFonts w:asciiTheme="minorHAnsi" w:hAnsiTheme="minorHAnsi" w:cstheme="minorHAnsi"/>
          <w:sz w:val="21"/>
          <w:szCs w:val="21"/>
        </w:rPr>
        <w:t>κατατεθέσουν</w:t>
      </w:r>
      <w:proofErr w:type="spellEnd"/>
      <w:r w:rsidR="000F30D3" w:rsidRPr="00C34259">
        <w:rPr>
          <w:rFonts w:asciiTheme="minorHAnsi" w:hAnsiTheme="minorHAnsi" w:cstheme="minorHAnsi"/>
          <w:sz w:val="21"/>
          <w:szCs w:val="21"/>
        </w:rPr>
        <w:t xml:space="preserve"> υπεύθυνη δήλωση για δωρεάν παρακολούθηση της καλής λειτουργίας του συστήματος για δύο χρόνια με 2 συντηρήσεις ανά έτος.</w:t>
      </w:r>
    </w:p>
    <w:p w:rsidR="000F30D3" w:rsidRPr="00C34259" w:rsidRDefault="000F30D3" w:rsidP="00F15677">
      <w:pPr>
        <w:pStyle w:val="a8"/>
        <w:numPr>
          <w:ilvl w:val="0"/>
          <w:numId w:val="25"/>
        </w:numPr>
        <w:jc w:val="both"/>
        <w:rPr>
          <w:rFonts w:asciiTheme="minorHAnsi" w:hAnsiTheme="minorHAnsi" w:cstheme="minorHAnsi"/>
          <w:sz w:val="21"/>
          <w:szCs w:val="21"/>
        </w:rPr>
      </w:pPr>
      <w:r w:rsidRPr="00C34259">
        <w:rPr>
          <w:rFonts w:asciiTheme="minorHAnsi" w:hAnsiTheme="minorHAnsi" w:cstheme="minorHAnsi"/>
          <w:sz w:val="21"/>
          <w:szCs w:val="21"/>
        </w:rPr>
        <w:t xml:space="preserve">να κατατεθεί υπεύθυνη δήλωση δυνατότητας επέμβασης εντός </w:t>
      </w:r>
      <w:r w:rsidR="004C3973" w:rsidRPr="00C34259">
        <w:rPr>
          <w:rFonts w:asciiTheme="minorHAnsi" w:hAnsiTheme="minorHAnsi" w:cstheme="minorHAnsi"/>
          <w:sz w:val="21"/>
          <w:szCs w:val="21"/>
        </w:rPr>
        <w:t>24</w:t>
      </w:r>
      <w:r w:rsidRPr="00C34259">
        <w:rPr>
          <w:rFonts w:asciiTheme="minorHAnsi" w:hAnsiTheme="minorHAnsi" w:cstheme="minorHAnsi"/>
          <w:sz w:val="21"/>
          <w:szCs w:val="21"/>
        </w:rPr>
        <w:t>ώρου για την αποκατάσταση βλάβης, από την κοινοποίηση του προβλήματος.</w:t>
      </w:r>
    </w:p>
    <w:p w:rsidR="000F30D3" w:rsidRPr="00C34259" w:rsidRDefault="000F30D3" w:rsidP="00A50FD3">
      <w:pPr>
        <w:pStyle w:val="31"/>
        <w:shd w:val="clear" w:color="auto" w:fill="auto"/>
        <w:spacing w:line="276" w:lineRule="auto"/>
        <w:ind w:left="20" w:right="20" w:firstLine="406"/>
        <w:jc w:val="both"/>
        <w:rPr>
          <w:rFonts w:asciiTheme="minorHAnsi" w:hAnsiTheme="minorHAnsi" w:cstheme="minorHAnsi"/>
          <w:b/>
          <w:sz w:val="21"/>
          <w:szCs w:val="21"/>
          <w:u w:val="single"/>
        </w:rPr>
      </w:pPr>
      <w:r w:rsidRPr="00C34259">
        <w:rPr>
          <w:rFonts w:asciiTheme="minorHAnsi" w:hAnsiTheme="minorHAnsi" w:cstheme="minorHAnsi"/>
          <w:b/>
          <w:sz w:val="21"/>
          <w:szCs w:val="21"/>
          <w:u w:val="single"/>
        </w:rPr>
        <w:t>Β. ΤΕΧΝΙΚΕΣ ΠΡΟΔΙΑΓΡΑΦΕΣ</w:t>
      </w:r>
    </w:p>
    <w:p w:rsidR="00B27E3D" w:rsidRPr="00C34259" w:rsidRDefault="00C86B95" w:rsidP="00B27E3D">
      <w:pPr>
        <w:pStyle w:val="31"/>
        <w:shd w:val="clear" w:color="auto" w:fill="auto"/>
        <w:spacing w:line="276" w:lineRule="auto"/>
        <w:ind w:left="20" w:right="20" w:firstLine="406"/>
        <w:jc w:val="both"/>
        <w:rPr>
          <w:rFonts w:asciiTheme="minorHAnsi" w:hAnsiTheme="minorHAnsi" w:cstheme="minorHAnsi"/>
          <w:sz w:val="21"/>
          <w:szCs w:val="21"/>
        </w:rPr>
      </w:pPr>
      <w:r w:rsidRPr="00C34259">
        <w:rPr>
          <w:rFonts w:asciiTheme="minorHAnsi" w:hAnsiTheme="minorHAnsi" w:cstheme="minorHAnsi"/>
          <w:sz w:val="21"/>
          <w:szCs w:val="21"/>
        </w:rPr>
        <w:t xml:space="preserve">Τα τεχνικά χαρακτηριστικά </w:t>
      </w:r>
      <w:r w:rsidR="00F321E3" w:rsidRPr="00C34259">
        <w:rPr>
          <w:rFonts w:asciiTheme="minorHAnsi" w:hAnsiTheme="minorHAnsi" w:cstheme="minorHAnsi"/>
          <w:sz w:val="21"/>
          <w:szCs w:val="21"/>
        </w:rPr>
        <w:t xml:space="preserve">των ειδών των συστημάτων ασφαλείας / παρακολούθησης περιγράφονται </w:t>
      </w:r>
      <w:r w:rsidR="003E3AF7" w:rsidRPr="00C34259">
        <w:rPr>
          <w:rFonts w:asciiTheme="minorHAnsi" w:hAnsiTheme="minorHAnsi" w:cstheme="minorHAnsi"/>
          <w:sz w:val="21"/>
          <w:szCs w:val="21"/>
        </w:rPr>
        <w:t>αναλυτικά</w:t>
      </w:r>
      <w:r w:rsidR="00F321E3" w:rsidRPr="00C34259">
        <w:rPr>
          <w:rFonts w:asciiTheme="minorHAnsi" w:hAnsiTheme="minorHAnsi" w:cstheme="minorHAnsi"/>
          <w:sz w:val="21"/>
          <w:szCs w:val="21"/>
        </w:rPr>
        <w:t xml:space="preserve"> ακολούθως:</w:t>
      </w:r>
    </w:p>
    <w:p w:rsidR="00B27E3D" w:rsidRPr="00C34259" w:rsidRDefault="00B27E3D" w:rsidP="00B27E3D">
      <w:pPr>
        <w:pStyle w:val="31"/>
        <w:spacing w:line="276" w:lineRule="auto"/>
        <w:ind w:left="20" w:right="20" w:firstLine="406"/>
        <w:rPr>
          <w:rFonts w:asciiTheme="minorHAnsi" w:hAnsiTheme="minorHAnsi" w:cstheme="minorHAnsi"/>
          <w:sz w:val="21"/>
          <w:szCs w:val="21"/>
          <w:u w:val="single"/>
        </w:rPr>
      </w:pPr>
      <w:r w:rsidRPr="00C34259">
        <w:rPr>
          <w:rFonts w:asciiTheme="minorHAnsi" w:hAnsiTheme="minorHAnsi" w:cstheme="minorHAnsi"/>
          <w:sz w:val="21"/>
          <w:szCs w:val="21"/>
          <w:u w:val="single"/>
        </w:rPr>
        <w:t>Κάμερα κινητή εξωτερικού χώρου</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 xml:space="preserve">Έγχρωμη κάμερα 4MP </w:t>
      </w:r>
      <w:proofErr w:type="spellStart"/>
      <w:r w:rsidRPr="00C34259">
        <w:rPr>
          <w:rFonts w:asciiTheme="minorHAnsi" w:hAnsiTheme="minorHAnsi" w:cstheme="minorHAnsi"/>
          <w:sz w:val="21"/>
          <w:szCs w:val="21"/>
        </w:rPr>
        <w:t>Speed</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Dome</w:t>
      </w:r>
      <w:proofErr w:type="spellEnd"/>
      <w:r w:rsidRPr="00C34259">
        <w:rPr>
          <w:rFonts w:asciiTheme="minorHAnsi" w:hAnsiTheme="minorHAnsi" w:cstheme="minorHAnsi"/>
          <w:sz w:val="21"/>
          <w:szCs w:val="21"/>
        </w:rPr>
        <w:t>, εξωτερικού χώρου τεχνολογίας IP</w:t>
      </w:r>
    </w:p>
    <w:p w:rsidR="00B27E3D" w:rsidRPr="00C34259" w:rsidRDefault="00B27E3D" w:rsidP="00CF0F87">
      <w:pPr>
        <w:pStyle w:val="31"/>
        <w:spacing w:line="276" w:lineRule="auto"/>
        <w:ind w:left="426" w:right="20" w:firstLine="0"/>
        <w:rPr>
          <w:rFonts w:asciiTheme="minorHAnsi" w:hAnsiTheme="minorHAnsi" w:cstheme="minorHAnsi"/>
          <w:sz w:val="21"/>
          <w:szCs w:val="21"/>
        </w:rPr>
      </w:pPr>
      <w:r w:rsidRPr="00C34259">
        <w:rPr>
          <w:rFonts w:asciiTheme="minorHAnsi" w:hAnsiTheme="minorHAnsi" w:cstheme="minorHAnsi"/>
          <w:sz w:val="21"/>
          <w:szCs w:val="21"/>
        </w:rPr>
        <w:t>Αισθητήρας: 1/2.7” CMOS. Ανάλυση: 4MP (2560 X 1440) Συμπίεση: Η.265+, H.265, Η.264+, H.264, MJPEG Ευαισθησία: 0.01 Lux/F1.65 (έγχρωμο) 0.002Lux/F1.65 (ασπρόμαυρο)</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 xml:space="preserve">Φακός </w:t>
      </w:r>
      <w:proofErr w:type="spellStart"/>
      <w:r w:rsidRPr="00C34259">
        <w:rPr>
          <w:rFonts w:asciiTheme="minorHAnsi" w:hAnsiTheme="minorHAnsi" w:cstheme="minorHAnsi"/>
          <w:sz w:val="21"/>
          <w:szCs w:val="21"/>
        </w:rPr>
        <w:t>Zoom</w:t>
      </w:r>
      <w:proofErr w:type="spellEnd"/>
      <w:r w:rsidRPr="00C34259">
        <w:rPr>
          <w:rFonts w:asciiTheme="minorHAnsi" w:hAnsiTheme="minorHAnsi" w:cstheme="minorHAnsi"/>
          <w:sz w:val="21"/>
          <w:szCs w:val="21"/>
        </w:rPr>
        <w:t>: 25x, 4.8 - 120mm LED, μέγιστης εμβέλειας 160 m.</w:t>
      </w:r>
    </w:p>
    <w:p w:rsidR="00B27E3D" w:rsidRPr="00C34259" w:rsidRDefault="00B27E3D" w:rsidP="00CF0F87">
      <w:pPr>
        <w:pStyle w:val="31"/>
        <w:spacing w:line="276" w:lineRule="auto"/>
        <w:ind w:left="426" w:right="20" w:firstLine="0"/>
        <w:rPr>
          <w:rFonts w:asciiTheme="minorHAnsi" w:hAnsiTheme="minorHAnsi" w:cstheme="minorHAnsi"/>
          <w:sz w:val="21"/>
          <w:szCs w:val="21"/>
        </w:rPr>
      </w:pPr>
      <w:r w:rsidRPr="00C34259">
        <w:rPr>
          <w:rFonts w:asciiTheme="minorHAnsi" w:hAnsiTheme="minorHAnsi" w:cstheme="minorHAnsi"/>
          <w:sz w:val="21"/>
          <w:szCs w:val="21"/>
        </w:rPr>
        <w:t>Γωνία</w:t>
      </w:r>
      <w:r w:rsidRPr="00C34259">
        <w:rPr>
          <w:rFonts w:asciiTheme="minorHAnsi" w:hAnsiTheme="minorHAnsi" w:cstheme="minorHAnsi"/>
          <w:sz w:val="21"/>
          <w:szCs w:val="21"/>
          <w:lang w:val="en-US"/>
        </w:rPr>
        <w:t xml:space="preserve"> </w:t>
      </w:r>
      <w:r w:rsidRPr="00C34259">
        <w:rPr>
          <w:rFonts w:asciiTheme="minorHAnsi" w:hAnsiTheme="minorHAnsi" w:cstheme="minorHAnsi"/>
          <w:sz w:val="21"/>
          <w:szCs w:val="21"/>
        </w:rPr>
        <w:t>κίνησης</w:t>
      </w:r>
      <w:r w:rsidRPr="00C34259">
        <w:rPr>
          <w:rFonts w:asciiTheme="minorHAnsi" w:hAnsiTheme="minorHAnsi" w:cstheme="minorHAnsi"/>
          <w:sz w:val="21"/>
          <w:szCs w:val="21"/>
          <w:lang w:val="en-US"/>
        </w:rPr>
        <w:t xml:space="preserve">: Pan: 360°, Tilt: -10°~90° auto flip. </w:t>
      </w:r>
      <w:r w:rsidRPr="00C34259">
        <w:rPr>
          <w:rFonts w:asciiTheme="minorHAnsi" w:hAnsiTheme="minorHAnsi" w:cstheme="minorHAnsi"/>
          <w:sz w:val="21"/>
          <w:szCs w:val="21"/>
        </w:rPr>
        <w:t xml:space="preserve">Ταχύτητα κίνησης: </w:t>
      </w:r>
      <w:proofErr w:type="spellStart"/>
      <w:r w:rsidRPr="00C34259">
        <w:rPr>
          <w:rFonts w:asciiTheme="minorHAnsi" w:hAnsiTheme="minorHAnsi" w:cstheme="minorHAnsi"/>
          <w:sz w:val="21"/>
          <w:szCs w:val="21"/>
        </w:rPr>
        <w:t>Pan</w:t>
      </w:r>
      <w:proofErr w:type="spellEnd"/>
      <w:r w:rsidRPr="00C34259">
        <w:rPr>
          <w:rFonts w:asciiTheme="minorHAnsi" w:hAnsiTheme="minorHAnsi" w:cstheme="minorHAnsi"/>
          <w:sz w:val="21"/>
          <w:szCs w:val="21"/>
        </w:rPr>
        <w:t xml:space="preserve"> 0.1~80°/s , </w:t>
      </w:r>
      <w:proofErr w:type="spellStart"/>
      <w:r w:rsidRPr="00C34259">
        <w:rPr>
          <w:rFonts w:asciiTheme="minorHAnsi" w:hAnsiTheme="minorHAnsi" w:cstheme="minorHAnsi"/>
          <w:sz w:val="21"/>
          <w:szCs w:val="21"/>
        </w:rPr>
        <w:t>Tilt</w:t>
      </w:r>
      <w:proofErr w:type="spellEnd"/>
      <w:r w:rsidRPr="00C34259">
        <w:rPr>
          <w:rFonts w:asciiTheme="minorHAnsi" w:hAnsiTheme="minorHAnsi" w:cstheme="minorHAnsi"/>
          <w:sz w:val="21"/>
          <w:szCs w:val="21"/>
        </w:rPr>
        <w:t>: 0.1~80°/s;</w:t>
      </w:r>
    </w:p>
    <w:p w:rsidR="00B27E3D" w:rsidRPr="00C34259" w:rsidRDefault="00CF0F87"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Θα δ</w:t>
      </w:r>
      <w:r w:rsidR="00B27E3D" w:rsidRPr="00C34259">
        <w:rPr>
          <w:rFonts w:asciiTheme="minorHAnsi" w:hAnsiTheme="minorHAnsi" w:cstheme="minorHAnsi"/>
          <w:sz w:val="21"/>
          <w:szCs w:val="21"/>
        </w:rPr>
        <w:t xml:space="preserve">ιαθέτει: 360 </w:t>
      </w:r>
      <w:proofErr w:type="spellStart"/>
      <w:r w:rsidR="00B27E3D" w:rsidRPr="00C34259">
        <w:rPr>
          <w:rFonts w:asciiTheme="minorHAnsi" w:hAnsiTheme="minorHAnsi" w:cstheme="minorHAnsi"/>
          <w:sz w:val="21"/>
          <w:szCs w:val="21"/>
        </w:rPr>
        <w:t>Presets</w:t>
      </w:r>
      <w:proofErr w:type="spellEnd"/>
      <w:r w:rsidR="00B27E3D" w:rsidRPr="00C34259">
        <w:rPr>
          <w:rFonts w:asciiTheme="minorHAnsi" w:hAnsiTheme="minorHAnsi" w:cstheme="minorHAnsi"/>
          <w:sz w:val="21"/>
          <w:szCs w:val="21"/>
        </w:rPr>
        <w:t>, BLC, 3DNR, WDR μενού</w:t>
      </w:r>
      <w:r w:rsidRPr="00C34259">
        <w:rPr>
          <w:rFonts w:asciiTheme="minorHAnsi" w:hAnsiTheme="minorHAnsi" w:cstheme="minorHAnsi"/>
          <w:sz w:val="21"/>
          <w:szCs w:val="21"/>
        </w:rPr>
        <w:t xml:space="preserve"> </w:t>
      </w:r>
      <w:r w:rsidR="00B27E3D" w:rsidRPr="00C34259">
        <w:rPr>
          <w:rFonts w:asciiTheme="minorHAnsi" w:hAnsiTheme="minorHAnsi" w:cstheme="minorHAnsi"/>
          <w:sz w:val="21"/>
          <w:szCs w:val="21"/>
        </w:rPr>
        <w:t>OSD.</w:t>
      </w:r>
    </w:p>
    <w:p w:rsidR="00B27E3D" w:rsidRPr="00C34259" w:rsidRDefault="00B27E3D" w:rsidP="00CF0F87">
      <w:pPr>
        <w:pStyle w:val="31"/>
        <w:spacing w:line="276" w:lineRule="auto"/>
        <w:ind w:left="426" w:right="20" w:firstLine="0"/>
        <w:rPr>
          <w:rFonts w:asciiTheme="minorHAnsi" w:hAnsiTheme="minorHAnsi" w:cstheme="minorHAnsi"/>
          <w:sz w:val="21"/>
          <w:szCs w:val="21"/>
        </w:rPr>
      </w:pPr>
      <w:r w:rsidRPr="00C34259">
        <w:rPr>
          <w:rFonts w:asciiTheme="minorHAnsi" w:hAnsiTheme="minorHAnsi" w:cstheme="minorHAnsi"/>
          <w:sz w:val="21"/>
          <w:szCs w:val="21"/>
        </w:rPr>
        <w:t xml:space="preserve">Πρωτόκολλο </w:t>
      </w:r>
      <w:proofErr w:type="spellStart"/>
      <w:r w:rsidRPr="00C34259">
        <w:rPr>
          <w:rFonts w:asciiTheme="minorHAnsi" w:hAnsiTheme="minorHAnsi" w:cstheme="minorHAnsi"/>
          <w:sz w:val="21"/>
          <w:szCs w:val="21"/>
        </w:rPr>
        <w:t>δικτύου:HTTP</w:t>
      </w:r>
      <w:proofErr w:type="spellEnd"/>
      <w:r w:rsidRPr="00C34259">
        <w:rPr>
          <w:rFonts w:asciiTheme="minorHAnsi" w:hAnsiTheme="minorHAnsi" w:cstheme="minorHAnsi"/>
          <w:sz w:val="21"/>
          <w:szCs w:val="21"/>
        </w:rPr>
        <w:t>, HTTPS, IPv4/IPv6,</w:t>
      </w:r>
      <w:r w:rsidR="00CF0F87" w:rsidRPr="00C34259">
        <w:rPr>
          <w:rFonts w:asciiTheme="minorHAnsi" w:hAnsiTheme="minorHAnsi" w:cstheme="minorHAnsi"/>
          <w:sz w:val="21"/>
          <w:szCs w:val="21"/>
        </w:rPr>
        <w:t xml:space="preserve"> </w:t>
      </w:r>
      <w:r w:rsidRPr="00C34259">
        <w:rPr>
          <w:rFonts w:asciiTheme="minorHAnsi" w:hAnsiTheme="minorHAnsi" w:cstheme="minorHAnsi"/>
          <w:sz w:val="21"/>
          <w:szCs w:val="21"/>
        </w:rPr>
        <w:t>802.1</w:t>
      </w:r>
      <w:r w:rsidRPr="00C34259">
        <w:rPr>
          <w:rFonts w:asciiTheme="minorHAnsi" w:hAnsiTheme="minorHAnsi" w:cstheme="minorHAnsi"/>
          <w:sz w:val="21"/>
          <w:szCs w:val="21"/>
          <w:lang w:val="en-US"/>
        </w:rPr>
        <w:t>x</w:t>
      </w:r>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lang w:val="en-US"/>
        </w:rPr>
        <w:t>QoS</w:t>
      </w:r>
      <w:proofErr w:type="spellEnd"/>
      <w:r w:rsidRPr="00C34259">
        <w:rPr>
          <w:rFonts w:asciiTheme="minorHAnsi" w:hAnsiTheme="minorHAnsi" w:cstheme="minorHAnsi"/>
          <w:sz w:val="21"/>
          <w:szCs w:val="21"/>
        </w:rPr>
        <w:t xml:space="preserve">, </w:t>
      </w:r>
      <w:r w:rsidRPr="00C34259">
        <w:rPr>
          <w:rFonts w:asciiTheme="minorHAnsi" w:hAnsiTheme="minorHAnsi" w:cstheme="minorHAnsi"/>
          <w:sz w:val="21"/>
          <w:szCs w:val="21"/>
          <w:lang w:val="en-US"/>
        </w:rPr>
        <w:t>FTP</w:t>
      </w:r>
      <w:r w:rsidRPr="00C34259">
        <w:rPr>
          <w:rFonts w:asciiTheme="minorHAnsi" w:hAnsiTheme="minorHAnsi" w:cstheme="minorHAnsi"/>
          <w:sz w:val="21"/>
          <w:szCs w:val="21"/>
        </w:rPr>
        <w:t xml:space="preserve">, </w:t>
      </w:r>
      <w:r w:rsidRPr="00C34259">
        <w:rPr>
          <w:rFonts w:asciiTheme="minorHAnsi" w:hAnsiTheme="minorHAnsi" w:cstheme="minorHAnsi"/>
          <w:sz w:val="21"/>
          <w:szCs w:val="21"/>
          <w:lang w:val="en-US"/>
        </w:rPr>
        <w:t>SMTP</w:t>
      </w:r>
      <w:r w:rsidRPr="00C34259">
        <w:rPr>
          <w:rFonts w:asciiTheme="minorHAnsi" w:hAnsiTheme="minorHAnsi" w:cstheme="minorHAnsi"/>
          <w:sz w:val="21"/>
          <w:szCs w:val="21"/>
        </w:rPr>
        <w:t xml:space="preserve">, </w:t>
      </w:r>
      <w:r w:rsidRPr="00C34259">
        <w:rPr>
          <w:rFonts w:asciiTheme="minorHAnsi" w:hAnsiTheme="minorHAnsi" w:cstheme="minorHAnsi"/>
          <w:sz w:val="21"/>
          <w:szCs w:val="21"/>
          <w:lang w:val="en-US"/>
        </w:rPr>
        <w:t>UPnP</w:t>
      </w:r>
      <w:r w:rsidRPr="00C34259">
        <w:rPr>
          <w:rFonts w:asciiTheme="minorHAnsi" w:hAnsiTheme="minorHAnsi" w:cstheme="minorHAnsi"/>
          <w:sz w:val="21"/>
          <w:szCs w:val="21"/>
        </w:rPr>
        <w:t xml:space="preserve">, </w:t>
      </w:r>
      <w:r w:rsidRPr="00C34259">
        <w:rPr>
          <w:rFonts w:asciiTheme="minorHAnsi" w:hAnsiTheme="minorHAnsi" w:cstheme="minorHAnsi"/>
          <w:sz w:val="21"/>
          <w:szCs w:val="21"/>
          <w:lang w:val="en-US"/>
        </w:rPr>
        <w:t>SNMP</w:t>
      </w:r>
      <w:r w:rsidRPr="00C34259">
        <w:rPr>
          <w:rFonts w:asciiTheme="minorHAnsi" w:hAnsiTheme="minorHAnsi" w:cstheme="minorHAnsi"/>
          <w:sz w:val="21"/>
          <w:szCs w:val="21"/>
        </w:rPr>
        <w:t xml:space="preserve">, </w:t>
      </w:r>
      <w:r w:rsidRPr="00C34259">
        <w:rPr>
          <w:rFonts w:asciiTheme="minorHAnsi" w:hAnsiTheme="minorHAnsi" w:cstheme="minorHAnsi"/>
          <w:sz w:val="21"/>
          <w:szCs w:val="21"/>
          <w:lang w:val="en-US"/>
        </w:rPr>
        <w:t>DNS</w:t>
      </w:r>
      <w:r w:rsidRPr="00C34259">
        <w:rPr>
          <w:rFonts w:asciiTheme="minorHAnsi" w:hAnsiTheme="minorHAnsi" w:cstheme="minorHAnsi"/>
          <w:sz w:val="21"/>
          <w:szCs w:val="21"/>
        </w:rPr>
        <w:t xml:space="preserve">, </w:t>
      </w:r>
      <w:r w:rsidRPr="00C34259">
        <w:rPr>
          <w:rFonts w:asciiTheme="minorHAnsi" w:hAnsiTheme="minorHAnsi" w:cstheme="minorHAnsi"/>
          <w:sz w:val="21"/>
          <w:szCs w:val="21"/>
          <w:lang w:val="en-US"/>
        </w:rPr>
        <w:t>DDNS</w:t>
      </w:r>
      <w:r w:rsidRPr="00C34259">
        <w:rPr>
          <w:rFonts w:asciiTheme="minorHAnsi" w:hAnsiTheme="minorHAnsi" w:cstheme="minorHAnsi"/>
          <w:sz w:val="21"/>
          <w:szCs w:val="21"/>
        </w:rPr>
        <w:t>,</w:t>
      </w:r>
      <w:r w:rsidR="00CF0F87" w:rsidRPr="00C34259">
        <w:rPr>
          <w:rFonts w:asciiTheme="minorHAnsi" w:hAnsiTheme="minorHAnsi" w:cstheme="minorHAnsi"/>
          <w:sz w:val="21"/>
          <w:szCs w:val="21"/>
        </w:rPr>
        <w:t xml:space="preserve"> </w:t>
      </w:r>
      <w:r w:rsidRPr="00C34259">
        <w:rPr>
          <w:rFonts w:asciiTheme="minorHAnsi" w:hAnsiTheme="minorHAnsi" w:cstheme="minorHAnsi"/>
          <w:sz w:val="21"/>
          <w:szCs w:val="21"/>
          <w:lang w:val="en-US"/>
        </w:rPr>
        <w:t>NTP</w:t>
      </w:r>
      <w:r w:rsidRPr="00C34259">
        <w:rPr>
          <w:rFonts w:asciiTheme="minorHAnsi" w:hAnsiTheme="minorHAnsi" w:cstheme="minorHAnsi"/>
          <w:sz w:val="21"/>
          <w:szCs w:val="21"/>
        </w:rPr>
        <w:t xml:space="preserve">, </w:t>
      </w:r>
      <w:r w:rsidRPr="00C34259">
        <w:rPr>
          <w:rFonts w:asciiTheme="minorHAnsi" w:hAnsiTheme="minorHAnsi" w:cstheme="minorHAnsi"/>
          <w:sz w:val="21"/>
          <w:szCs w:val="21"/>
          <w:lang w:val="en-US"/>
        </w:rPr>
        <w:t>RTSP</w:t>
      </w:r>
      <w:r w:rsidRPr="00C34259">
        <w:rPr>
          <w:rFonts w:asciiTheme="minorHAnsi" w:hAnsiTheme="minorHAnsi" w:cstheme="minorHAnsi"/>
          <w:sz w:val="21"/>
          <w:szCs w:val="21"/>
        </w:rPr>
        <w:t xml:space="preserve">, </w:t>
      </w:r>
      <w:r w:rsidRPr="00C34259">
        <w:rPr>
          <w:rFonts w:asciiTheme="minorHAnsi" w:hAnsiTheme="minorHAnsi" w:cstheme="minorHAnsi"/>
          <w:sz w:val="21"/>
          <w:szCs w:val="21"/>
          <w:lang w:val="en-US"/>
        </w:rPr>
        <w:t>RTCP</w:t>
      </w:r>
      <w:r w:rsidRPr="00C34259">
        <w:rPr>
          <w:rFonts w:asciiTheme="minorHAnsi" w:hAnsiTheme="minorHAnsi" w:cstheme="minorHAnsi"/>
          <w:sz w:val="21"/>
          <w:szCs w:val="21"/>
        </w:rPr>
        <w:t xml:space="preserve">, </w:t>
      </w:r>
      <w:r w:rsidRPr="00C34259">
        <w:rPr>
          <w:rFonts w:asciiTheme="minorHAnsi" w:hAnsiTheme="minorHAnsi" w:cstheme="minorHAnsi"/>
          <w:sz w:val="21"/>
          <w:szCs w:val="21"/>
          <w:lang w:val="en-US"/>
        </w:rPr>
        <w:t>RTP</w:t>
      </w:r>
      <w:r w:rsidRPr="00C34259">
        <w:rPr>
          <w:rFonts w:asciiTheme="minorHAnsi" w:hAnsiTheme="minorHAnsi" w:cstheme="minorHAnsi"/>
          <w:sz w:val="21"/>
          <w:szCs w:val="21"/>
        </w:rPr>
        <w:t xml:space="preserve">, </w:t>
      </w:r>
      <w:r w:rsidRPr="00C34259">
        <w:rPr>
          <w:rFonts w:asciiTheme="minorHAnsi" w:hAnsiTheme="minorHAnsi" w:cstheme="minorHAnsi"/>
          <w:sz w:val="21"/>
          <w:szCs w:val="21"/>
          <w:lang w:val="en-US"/>
        </w:rPr>
        <w:t>TCP</w:t>
      </w:r>
      <w:r w:rsidRPr="00C34259">
        <w:rPr>
          <w:rFonts w:asciiTheme="minorHAnsi" w:hAnsiTheme="minorHAnsi" w:cstheme="minorHAnsi"/>
          <w:sz w:val="21"/>
          <w:szCs w:val="21"/>
        </w:rPr>
        <w:t>/</w:t>
      </w:r>
      <w:r w:rsidRPr="00C34259">
        <w:rPr>
          <w:rFonts w:asciiTheme="minorHAnsi" w:hAnsiTheme="minorHAnsi" w:cstheme="minorHAnsi"/>
          <w:sz w:val="21"/>
          <w:szCs w:val="21"/>
          <w:lang w:val="en-US"/>
        </w:rPr>
        <w:t>IP</w:t>
      </w:r>
      <w:r w:rsidRPr="00C34259">
        <w:rPr>
          <w:rFonts w:asciiTheme="minorHAnsi" w:hAnsiTheme="minorHAnsi" w:cstheme="minorHAnsi"/>
          <w:sz w:val="21"/>
          <w:szCs w:val="21"/>
        </w:rPr>
        <w:t xml:space="preserve">, </w:t>
      </w:r>
      <w:r w:rsidRPr="00C34259">
        <w:rPr>
          <w:rFonts w:asciiTheme="minorHAnsi" w:hAnsiTheme="minorHAnsi" w:cstheme="minorHAnsi"/>
          <w:sz w:val="21"/>
          <w:szCs w:val="21"/>
          <w:lang w:val="en-US"/>
        </w:rPr>
        <w:t>UDP</w:t>
      </w:r>
      <w:r w:rsidRPr="00C34259">
        <w:rPr>
          <w:rFonts w:asciiTheme="minorHAnsi" w:hAnsiTheme="minorHAnsi" w:cstheme="minorHAnsi"/>
          <w:sz w:val="21"/>
          <w:szCs w:val="21"/>
        </w:rPr>
        <w:t xml:space="preserve">, </w:t>
      </w:r>
      <w:r w:rsidRPr="00C34259">
        <w:rPr>
          <w:rFonts w:asciiTheme="minorHAnsi" w:hAnsiTheme="minorHAnsi" w:cstheme="minorHAnsi"/>
          <w:sz w:val="21"/>
          <w:szCs w:val="21"/>
          <w:lang w:val="en-US"/>
        </w:rPr>
        <w:t>DHCP</w:t>
      </w:r>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lang w:val="en-US"/>
        </w:rPr>
        <w:t>PPPoE</w:t>
      </w:r>
      <w:proofErr w:type="spellEnd"/>
    </w:p>
    <w:p w:rsidR="00B27E3D" w:rsidRPr="00C34259" w:rsidRDefault="00B27E3D" w:rsidP="00CF0F87">
      <w:pPr>
        <w:pStyle w:val="31"/>
        <w:spacing w:line="276" w:lineRule="auto"/>
        <w:ind w:left="426" w:right="20" w:firstLine="0"/>
        <w:rPr>
          <w:rFonts w:asciiTheme="minorHAnsi" w:hAnsiTheme="minorHAnsi" w:cstheme="minorHAnsi"/>
          <w:sz w:val="21"/>
          <w:szCs w:val="21"/>
        </w:rPr>
      </w:pPr>
      <w:proofErr w:type="spellStart"/>
      <w:r w:rsidRPr="00C34259">
        <w:rPr>
          <w:rFonts w:asciiTheme="minorHAnsi" w:hAnsiTheme="minorHAnsi" w:cstheme="minorHAnsi"/>
          <w:sz w:val="21"/>
          <w:szCs w:val="21"/>
        </w:rPr>
        <w:t>Yποστηρίζει</w:t>
      </w:r>
      <w:proofErr w:type="spellEnd"/>
      <w:r w:rsidRPr="00C34259">
        <w:rPr>
          <w:rFonts w:asciiTheme="minorHAnsi" w:hAnsiTheme="minorHAnsi" w:cstheme="minorHAnsi"/>
          <w:sz w:val="21"/>
          <w:szCs w:val="21"/>
        </w:rPr>
        <w:t xml:space="preserve"> λειτουργίες </w:t>
      </w:r>
      <w:proofErr w:type="spellStart"/>
      <w:r w:rsidRPr="00C34259">
        <w:rPr>
          <w:rFonts w:asciiTheme="minorHAnsi" w:hAnsiTheme="minorHAnsi" w:cstheme="minorHAnsi"/>
          <w:sz w:val="21"/>
          <w:szCs w:val="21"/>
        </w:rPr>
        <w:t>Smart</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Tracking</w:t>
      </w:r>
      <w:proofErr w:type="spellEnd"/>
      <w:r w:rsidRPr="00C34259">
        <w:rPr>
          <w:rFonts w:asciiTheme="minorHAnsi" w:hAnsiTheme="minorHAnsi" w:cstheme="minorHAnsi"/>
          <w:sz w:val="21"/>
          <w:szCs w:val="21"/>
        </w:rPr>
        <w:t xml:space="preserve"> και </w:t>
      </w:r>
      <w:proofErr w:type="spellStart"/>
      <w:r w:rsidRPr="00C34259">
        <w:rPr>
          <w:rFonts w:asciiTheme="minorHAnsi" w:hAnsiTheme="minorHAnsi" w:cstheme="minorHAnsi"/>
          <w:sz w:val="21"/>
          <w:szCs w:val="21"/>
        </w:rPr>
        <w:t>Smart</w:t>
      </w:r>
      <w:proofErr w:type="spellEnd"/>
      <w:r w:rsidR="00CF0F87"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Detection</w:t>
      </w:r>
      <w:proofErr w:type="spellEnd"/>
      <w:r w:rsidRPr="00C34259">
        <w:rPr>
          <w:rFonts w:asciiTheme="minorHAnsi" w:hAnsiTheme="minorHAnsi" w:cstheme="minorHAnsi"/>
          <w:sz w:val="21"/>
          <w:szCs w:val="21"/>
        </w:rPr>
        <w:t xml:space="preserve"> (εισβολή, διέλευση οριογραμμής,</w:t>
      </w:r>
      <w:r w:rsidR="00CF0F87" w:rsidRPr="00C34259">
        <w:rPr>
          <w:rFonts w:asciiTheme="minorHAnsi" w:hAnsiTheme="minorHAnsi" w:cstheme="minorHAnsi"/>
          <w:sz w:val="21"/>
          <w:szCs w:val="21"/>
        </w:rPr>
        <w:t xml:space="preserve"> </w:t>
      </w:r>
      <w:r w:rsidRPr="00C34259">
        <w:rPr>
          <w:rFonts w:asciiTheme="minorHAnsi" w:hAnsiTheme="minorHAnsi" w:cstheme="minorHAnsi"/>
          <w:sz w:val="21"/>
          <w:szCs w:val="21"/>
        </w:rPr>
        <w:t>προστασία περιμέτρου, ανίχνευση και</w:t>
      </w:r>
      <w:r w:rsidR="00CF0F87" w:rsidRPr="00C34259">
        <w:rPr>
          <w:rFonts w:asciiTheme="minorHAnsi" w:hAnsiTheme="minorHAnsi" w:cstheme="minorHAnsi"/>
          <w:sz w:val="21"/>
          <w:szCs w:val="21"/>
        </w:rPr>
        <w:t xml:space="preserve"> </w:t>
      </w:r>
      <w:r w:rsidRPr="00C34259">
        <w:rPr>
          <w:rFonts w:asciiTheme="minorHAnsi" w:hAnsiTheme="minorHAnsi" w:cstheme="minorHAnsi"/>
          <w:sz w:val="21"/>
          <w:szCs w:val="21"/>
        </w:rPr>
        <w:t>αναγνώριση προσώπου, ανίχνευση και</w:t>
      </w:r>
      <w:r w:rsidR="00CF0F87" w:rsidRPr="00C34259">
        <w:rPr>
          <w:rFonts w:asciiTheme="minorHAnsi" w:hAnsiTheme="minorHAnsi" w:cstheme="minorHAnsi"/>
          <w:sz w:val="21"/>
          <w:szCs w:val="21"/>
        </w:rPr>
        <w:t xml:space="preserve"> </w:t>
      </w:r>
      <w:r w:rsidRPr="00C34259">
        <w:rPr>
          <w:rFonts w:asciiTheme="minorHAnsi" w:hAnsiTheme="minorHAnsi" w:cstheme="minorHAnsi"/>
          <w:sz w:val="21"/>
          <w:szCs w:val="21"/>
        </w:rPr>
        <w:t>παρακολού</w:t>
      </w:r>
      <w:r w:rsidR="00CF0F87" w:rsidRPr="00C34259">
        <w:rPr>
          <w:rFonts w:asciiTheme="minorHAnsi" w:hAnsiTheme="minorHAnsi" w:cstheme="minorHAnsi"/>
          <w:sz w:val="21"/>
          <w:szCs w:val="21"/>
        </w:rPr>
        <w:t>θηση οχημάτων, αλλαγή σκηνής</w:t>
      </w:r>
      <w:r w:rsidRPr="00C34259">
        <w:rPr>
          <w:rFonts w:asciiTheme="minorHAnsi" w:hAnsiTheme="minorHAnsi" w:cstheme="minorHAnsi"/>
          <w:sz w:val="21"/>
          <w:szCs w:val="21"/>
        </w:rPr>
        <w:t>)</w:t>
      </w:r>
      <w:r w:rsidR="00CF0F87" w:rsidRPr="00C34259">
        <w:rPr>
          <w:rFonts w:asciiTheme="minorHAnsi" w:hAnsiTheme="minorHAnsi" w:cstheme="minorHAnsi"/>
          <w:sz w:val="21"/>
          <w:szCs w:val="21"/>
        </w:rPr>
        <w:t xml:space="preserve"> </w:t>
      </w:r>
    </w:p>
    <w:p w:rsidR="00B27E3D" w:rsidRPr="00C34259" w:rsidRDefault="00CF0F87"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Θα δ</w:t>
      </w:r>
      <w:r w:rsidR="00B27E3D" w:rsidRPr="00C34259">
        <w:rPr>
          <w:rFonts w:asciiTheme="minorHAnsi" w:hAnsiTheme="minorHAnsi" w:cstheme="minorHAnsi"/>
          <w:sz w:val="21"/>
          <w:szCs w:val="21"/>
        </w:rPr>
        <w:t>έχεται κάρτα SD έως 256GB</w:t>
      </w:r>
    </w:p>
    <w:p w:rsidR="00B27E3D" w:rsidRPr="00C34259" w:rsidRDefault="00CF0F87" w:rsidP="00CF0F87">
      <w:pPr>
        <w:pStyle w:val="31"/>
        <w:spacing w:line="276" w:lineRule="auto"/>
        <w:ind w:left="426" w:right="20" w:firstLine="0"/>
        <w:rPr>
          <w:rFonts w:asciiTheme="minorHAnsi" w:hAnsiTheme="minorHAnsi" w:cstheme="minorHAnsi"/>
          <w:sz w:val="21"/>
          <w:szCs w:val="21"/>
        </w:rPr>
      </w:pPr>
      <w:r w:rsidRPr="00C34259">
        <w:rPr>
          <w:rFonts w:asciiTheme="minorHAnsi" w:hAnsiTheme="minorHAnsi" w:cstheme="minorHAnsi"/>
          <w:sz w:val="21"/>
          <w:szCs w:val="21"/>
        </w:rPr>
        <w:t>Θα δ</w:t>
      </w:r>
      <w:r w:rsidR="00B27E3D" w:rsidRPr="00C34259">
        <w:rPr>
          <w:rFonts w:asciiTheme="minorHAnsi" w:hAnsiTheme="minorHAnsi" w:cstheme="minorHAnsi"/>
          <w:sz w:val="21"/>
          <w:szCs w:val="21"/>
        </w:rPr>
        <w:t>ιαθέτει 1 είσοδο και 1 έξοδο ήχου</w:t>
      </w:r>
      <w:r w:rsidRPr="00C34259">
        <w:rPr>
          <w:rFonts w:asciiTheme="minorHAnsi" w:hAnsiTheme="minorHAnsi" w:cstheme="minorHAnsi"/>
          <w:sz w:val="21"/>
          <w:szCs w:val="21"/>
        </w:rPr>
        <w:t xml:space="preserve">, </w:t>
      </w:r>
      <w:r w:rsidR="00B27E3D" w:rsidRPr="00C34259">
        <w:rPr>
          <w:rFonts w:asciiTheme="minorHAnsi" w:hAnsiTheme="minorHAnsi" w:cstheme="minorHAnsi"/>
          <w:sz w:val="21"/>
          <w:szCs w:val="21"/>
        </w:rPr>
        <w:t xml:space="preserve"> 1 είσοδο και 1 έξοδο συναγερμού</w:t>
      </w:r>
      <w:r w:rsidRPr="00C34259">
        <w:rPr>
          <w:rFonts w:asciiTheme="minorHAnsi" w:hAnsiTheme="minorHAnsi" w:cstheme="minorHAnsi"/>
          <w:sz w:val="21"/>
          <w:szCs w:val="21"/>
        </w:rPr>
        <w:t xml:space="preserve">, </w:t>
      </w:r>
      <w:r w:rsidR="00B27E3D" w:rsidRPr="00C34259">
        <w:rPr>
          <w:rFonts w:asciiTheme="minorHAnsi" w:hAnsiTheme="minorHAnsi" w:cstheme="minorHAnsi"/>
          <w:sz w:val="21"/>
          <w:szCs w:val="21"/>
        </w:rPr>
        <w:t>Θερμοκρασία Λειτουργίας: -40°C~60°C.</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Προστασία: ΙΡ66, ΙΚ10 (εξαιρουμένου του θόλου)</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Προστασία από υπερτάσεις εξ επαγωγής: 6000V</w:t>
      </w:r>
    </w:p>
    <w:p w:rsidR="00B27E3D" w:rsidRPr="00C34259" w:rsidRDefault="00CF0F87"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 xml:space="preserve">Ενδεικτικές </w:t>
      </w:r>
      <w:r w:rsidR="00B27E3D" w:rsidRPr="00C34259">
        <w:rPr>
          <w:rFonts w:asciiTheme="minorHAnsi" w:hAnsiTheme="minorHAnsi" w:cstheme="minorHAnsi"/>
          <w:sz w:val="21"/>
          <w:szCs w:val="21"/>
        </w:rPr>
        <w:t>Διαστάσεις</w:t>
      </w:r>
      <w:r w:rsidRPr="00C34259">
        <w:rPr>
          <w:rFonts w:asciiTheme="minorHAnsi" w:hAnsiTheme="minorHAnsi" w:cstheme="minorHAnsi"/>
          <w:sz w:val="21"/>
          <w:szCs w:val="21"/>
        </w:rPr>
        <w:t xml:space="preserve"> (απόκλιση 10%) </w:t>
      </w:r>
      <w:r w:rsidR="00B27E3D" w:rsidRPr="00C34259">
        <w:rPr>
          <w:rFonts w:asciiTheme="minorHAnsi" w:hAnsiTheme="minorHAnsi" w:cstheme="minorHAnsi"/>
          <w:sz w:val="21"/>
          <w:szCs w:val="21"/>
        </w:rPr>
        <w:t>: Φ.17</w:t>
      </w:r>
      <w:r w:rsidRPr="00C34259">
        <w:rPr>
          <w:rFonts w:asciiTheme="minorHAnsi" w:hAnsiTheme="minorHAnsi" w:cstheme="minorHAnsi"/>
          <w:sz w:val="21"/>
          <w:szCs w:val="21"/>
        </w:rPr>
        <w:t>5</w:t>
      </w:r>
      <w:r w:rsidR="00B27E3D" w:rsidRPr="00C34259">
        <w:rPr>
          <w:rFonts w:asciiTheme="minorHAnsi" w:hAnsiTheme="minorHAnsi" w:cstheme="minorHAnsi"/>
          <w:sz w:val="21"/>
          <w:szCs w:val="21"/>
        </w:rPr>
        <w:t>mm × 2</w:t>
      </w:r>
      <w:r w:rsidRPr="00C34259">
        <w:rPr>
          <w:rFonts w:asciiTheme="minorHAnsi" w:hAnsiTheme="minorHAnsi" w:cstheme="minorHAnsi"/>
          <w:sz w:val="21"/>
          <w:szCs w:val="21"/>
        </w:rPr>
        <w:t xml:space="preserve">70 mm , βάρος 2 </w:t>
      </w:r>
      <w:proofErr w:type="spellStart"/>
      <w:r w:rsidR="00B27E3D" w:rsidRPr="00C34259">
        <w:rPr>
          <w:rFonts w:asciiTheme="minorHAnsi" w:hAnsiTheme="minorHAnsi" w:cstheme="minorHAnsi"/>
          <w:sz w:val="21"/>
          <w:szCs w:val="21"/>
        </w:rPr>
        <w:t>Kg</w:t>
      </w:r>
      <w:proofErr w:type="spellEnd"/>
      <w:r w:rsidR="00B27E3D" w:rsidRPr="00C34259">
        <w:rPr>
          <w:rFonts w:asciiTheme="minorHAnsi" w:hAnsiTheme="minorHAnsi" w:cstheme="minorHAnsi"/>
          <w:sz w:val="21"/>
          <w:szCs w:val="21"/>
        </w:rPr>
        <w:t>.</w:t>
      </w:r>
    </w:p>
    <w:p w:rsidR="00B27E3D" w:rsidRPr="00C34259" w:rsidRDefault="00B27E3D" w:rsidP="00B27E3D">
      <w:pPr>
        <w:pStyle w:val="31"/>
        <w:spacing w:line="276" w:lineRule="auto"/>
        <w:ind w:left="20" w:right="20" w:firstLine="406"/>
        <w:rPr>
          <w:rFonts w:asciiTheme="minorHAnsi" w:hAnsiTheme="minorHAnsi" w:cstheme="minorHAnsi"/>
          <w:sz w:val="21"/>
          <w:szCs w:val="21"/>
          <w:lang w:val="en-US"/>
        </w:rPr>
      </w:pPr>
      <w:r w:rsidRPr="00C34259">
        <w:rPr>
          <w:rFonts w:asciiTheme="minorHAnsi" w:hAnsiTheme="minorHAnsi" w:cstheme="minorHAnsi"/>
          <w:sz w:val="21"/>
          <w:szCs w:val="21"/>
        </w:rPr>
        <w:t>Τροφοδοσία</w:t>
      </w:r>
      <w:r w:rsidRPr="00C34259">
        <w:rPr>
          <w:rFonts w:asciiTheme="minorHAnsi" w:hAnsiTheme="minorHAnsi" w:cstheme="minorHAnsi"/>
          <w:sz w:val="21"/>
          <w:szCs w:val="21"/>
          <w:lang w:val="en-US"/>
        </w:rPr>
        <w:t>: DC12V/3</w:t>
      </w:r>
      <w:r w:rsidRPr="00C34259">
        <w:rPr>
          <w:rFonts w:asciiTheme="minorHAnsi" w:hAnsiTheme="minorHAnsi" w:cstheme="minorHAnsi"/>
          <w:sz w:val="21"/>
          <w:szCs w:val="21"/>
        </w:rPr>
        <w:t>Α</w:t>
      </w:r>
      <w:r w:rsidRPr="00C34259">
        <w:rPr>
          <w:rFonts w:asciiTheme="minorHAnsi" w:hAnsiTheme="minorHAnsi" w:cstheme="minorHAnsi"/>
          <w:sz w:val="21"/>
          <w:szCs w:val="21"/>
          <w:lang w:val="en-US"/>
        </w:rPr>
        <w:t xml:space="preserve"> </w:t>
      </w:r>
      <w:r w:rsidRPr="00C34259">
        <w:rPr>
          <w:rFonts w:asciiTheme="minorHAnsi" w:hAnsiTheme="minorHAnsi" w:cstheme="minorHAnsi"/>
          <w:sz w:val="21"/>
          <w:szCs w:val="21"/>
        </w:rPr>
        <w:t>ή</w:t>
      </w:r>
      <w:r w:rsidRPr="00C34259">
        <w:rPr>
          <w:rFonts w:asciiTheme="minorHAnsi" w:hAnsiTheme="minorHAnsi" w:cstheme="minorHAnsi"/>
          <w:sz w:val="21"/>
          <w:szCs w:val="21"/>
          <w:lang w:val="en-US"/>
        </w:rPr>
        <w:t xml:space="preserve"> </w:t>
      </w:r>
      <w:proofErr w:type="spellStart"/>
      <w:r w:rsidRPr="00C34259">
        <w:rPr>
          <w:rFonts w:asciiTheme="minorHAnsi" w:hAnsiTheme="minorHAnsi" w:cstheme="minorHAnsi"/>
          <w:sz w:val="21"/>
          <w:szCs w:val="21"/>
          <w:lang w:val="en-US"/>
        </w:rPr>
        <w:t>PoE</w:t>
      </w:r>
      <w:proofErr w:type="spellEnd"/>
      <w:r w:rsidRPr="00C34259">
        <w:rPr>
          <w:rFonts w:asciiTheme="minorHAnsi" w:hAnsiTheme="minorHAnsi" w:cstheme="minorHAnsi"/>
          <w:sz w:val="21"/>
          <w:szCs w:val="21"/>
          <w:lang w:val="en-US"/>
        </w:rPr>
        <w:t>+ (802.3.at, class 3),</w:t>
      </w:r>
    </w:p>
    <w:p w:rsidR="00B27E3D" w:rsidRPr="00C34259" w:rsidRDefault="00B27E3D" w:rsidP="00B27E3D">
      <w:pPr>
        <w:pStyle w:val="31"/>
        <w:spacing w:line="276" w:lineRule="auto"/>
        <w:ind w:left="20" w:right="20" w:firstLine="406"/>
        <w:rPr>
          <w:rFonts w:asciiTheme="minorHAnsi" w:hAnsiTheme="minorHAnsi" w:cstheme="minorHAnsi"/>
          <w:sz w:val="21"/>
          <w:szCs w:val="21"/>
          <w:lang w:val="en-US"/>
        </w:rPr>
      </w:pPr>
      <w:r w:rsidRPr="00C34259">
        <w:rPr>
          <w:rFonts w:asciiTheme="minorHAnsi" w:hAnsiTheme="minorHAnsi" w:cstheme="minorHAnsi"/>
          <w:sz w:val="21"/>
          <w:szCs w:val="21"/>
          <w:lang w:val="en-US"/>
        </w:rPr>
        <w:t>Megapixels 4.0</w:t>
      </w:r>
    </w:p>
    <w:p w:rsidR="00B27E3D" w:rsidRPr="00C34259" w:rsidRDefault="00B27E3D" w:rsidP="00B27E3D">
      <w:pPr>
        <w:pStyle w:val="31"/>
        <w:spacing w:line="276" w:lineRule="auto"/>
        <w:ind w:left="20" w:right="20" w:firstLine="406"/>
        <w:rPr>
          <w:rFonts w:asciiTheme="minorHAnsi" w:hAnsiTheme="minorHAnsi" w:cstheme="minorHAnsi"/>
          <w:sz w:val="21"/>
          <w:szCs w:val="21"/>
          <w:lang w:val="en-US"/>
        </w:rPr>
      </w:pPr>
      <w:r w:rsidRPr="00C34259">
        <w:rPr>
          <w:rFonts w:asciiTheme="minorHAnsi" w:hAnsiTheme="minorHAnsi" w:cstheme="minorHAnsi"/>
          <w:sz w:val="21"/>
          <w:szCs w:val="21"/>
          <w:lang w:val="en-US"/>
        </w:rPr>
        <w:t>Motorized Zoom 25x</w:t>
      </w:r>
    </w:p>
    <w:p w:rsidR="00B27E3D" w:rsidRPr="00C34259" w:rsidRDefault="00B27E3D" w:rsidP="00B27E3D">
      <w:pPr>
        <w:pStyle w:val="31"/>
        <w:spacing w:line="276" w:lineRule="auto"/>
        <w:ind w:left="20" w:right="20" w:firstLine="406"/>
        <w:rPr>
          <w:rFonts w:asciiTheme="minorHAnsi" w:hAnsiTheme="minorHAnsi" w:cstheme="minorHAnsi"/>
          <w:sz w:val="21"/>
          <w:szCs w:val="21"/>
          <w:lang w:val="en-US"/>
        </w:rPr>
      </w:pPr>
      <w:proofErr w:type="spellStart"/>
      <w:r w:rsidRPr="00C34259">
        <w:rPr>
          <w:rFonts w:asciiTheme="minorHAnsi" w:hAnsiTheme="minorHAnsi" w:cstheme="minorHAnsi"/>
          <w:sz w:val="21"/>
          <w:szCs w:val="21"/>
          <w:lang w:val="en-US"/>
        </w:rPr>
        <w:t>Varifocal</w:t>
      </w:r>
      <w:proofErr w:type="spellEnd"/>
      <w:r w:rsidRPr="00C34259">
        <w:rPr>
          <w:rFonts w:asciiTheme="minorHAnsi" w:hAnsiTheme="minorHAnsi" w:cstheme="minorHAnsi"/>
          <w:sz w:val="21"/>
          <w:szCs w:val="21"/>
          <w:lang w:val="en-US"/>
        </w:rPr>
        <w:t xml:space="preserve"> </w:t>
      </w:r>
    </w:p>
    <w:p w:rsidR="00B27E3D" w:rsidRPr="00C34259" w:rsidRDefault="00B27E3D" w:rsidP="00B27E3D">
      <w:pPr>
        <w:pStyle w:val="31"/>
        <w:spacing w:line="276" w:lineRule="auto"/>
        <w:ind w:left="20" w:right="20" w:firstLine="406"/>
        <w:rPr>
          <w:rFonts w:asciiTheme="minorHAnsi" w:hAnsiTheme="minorHAnsi" w:cstheme="minorHAnsi"/>
          <w:sz w:val="21"/>
          <w:szCs w:val="21"/>
          <w:lang w:val="en-US"/>
        </w:rPr>
      </w:pPr>
      <w:r w:rsidRPr="00C34259">
        <w:rPr>
          <w:rFonts w:asciiTheme="minorHAnsi" w:hAnsiTheme="minorHAnsi" w:cstheme="minorHAnsi"/>
          <w:sz w:val="21"/>
          <w:szCs w:val="21"/>
        </w:rPr>
        <w:t>Αισθητήρας</w:t>
      </w:r>
      <w:r w:rsidRPr="00C34259">
        <w:rPr>
          <w:rFonts w:asciiTheme="minorHAnsi" w:hAnsiTheme="minorHAnsi" w:cstheme="minorHAnsi"/>
          <w:sz w:val="21"/>
          <w:szCs w:val="21"/>
          <w:lang w:val="en-US"/>
        </w:rPr>
        <w:t xml:space="preserve"> Progressive</w:t>
      </w:r>
      <w:r w:rsidR="00CF0F87" w:rsidRPr="00C34259">
        <w:rPr>
          <w:rFonts w:asciiTheme="minorHAnsi" w:hAnsiTheme="minorHAnsi" w:cstheme="minorHAnsi"/>
          <w:sz w:val="21"/>
          <w:szCs w:val="21"/>
          <w:lang w:val="en-US"/>
        </w:rPr>
        <w:t xml:space="preserve"> </w:t>
      </w:r>
      <w:r w:rsidRPr="00C34259">
        <w:rPr>
          <w:rFonts w:asciiTheme="minorHAnsi" w:hAnsiTheme="minorHAnsi" w:cstheme="minorHAnsi"/>
          <w:sz w:val="21"/>
          <w:szCs w:val="21"/>
          <w:lang w:val="en-US"/>
        </w:rPr>
        <w:t>CMOS</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Μέγιστη εμβέλεια υπερύθρων</w:t>
      </w:r>
      <w:r w:rsidR="00CF0F87" w:rsidRPr="00C34259">
        <w:rPr>
          <w:rFonts w:asciiTheme="minorHAnsi" w:hAnsiTheme="minorHAnsi" w:cstheme="minorHAnsi"/>
          <w:sz w:val="21"/>
          <w:szCs w:val="21"/>
        </w:rPr>
        <w:t xml:space="preserve"> </w:t>
      </w:r>
      <w:r w:rsidRPr="00C34259">
        <w:rPr>
          <w:rFonts w:asciiTheme="minorHAnsi" w:hAnsiTheme="minorHAnsi" w:cstheme="minorHAnsi"/>
          <w:sz w:val="21"/>
          <w:szCs w:val="21"/>
        </w:rPr>
        <w:t>160m</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Προστασία IP66</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Φακός 4.8 - 120mm</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p>
    <w:p w:rsidR="00B27E3D" w:rsidRPr="00C34259" w:rsidRDefault="00B27E3D" w:rsidP="00B27E3D">
      <w:pPr>
        <w:pStyle w:val="31"/>
        <w:spacing w:line="276" w:lineRule="auto"/>
        <w:ind w:left="20" w:right="20" w:firstLine="406"/>
        <w:rPr>
          <w:rFonts w:asciiTheme="minorHAnsi" w:hAnsiTheme="minorHAnsi" w:cstheme="minorHAnsi"/>
          <w:sz w:val="21"/>
          <w:szCs w:val="21"/>
          <w:u w:val="single"/>
        </w:rPr>
      </w:pPr>
      <w:r w:rsidRPr="00C34259">
        <w:rPr>
          <w:rFonts w:asciiTheme="minorHAnsi" w:hAnsiTheme="minorHAnsi" w:cstheme="minorHAnsi"/>
          <w:sz w:val="21"/>
          <w:szCs w:val="21"/>
          <w:u w:val="single"/>
        </w:rPr>
        <w:t>Κάμερα</w:t>
      </w:r>
      <w:r w:rsidR="001A5951" w:rsidRPr="00C34259">
        <w:rPr>
          <w:rFonts w:asciiTheme="minorHAnsi" w:hAnsiTheme="minorHAnsi" w:cstheme="minorHAnsi"/>
          <w:sz w:val="21"/>
          <w:szCs w:val="21"/>
          <w:u w:val="single"/>
        </w:rPr>
        <w:t xml:space="preserve"> </w:t>
      </w:r>
      <w:r w:rsidRPr="00C34259">
        <w:rPr>
          <w:rFonts w:asciiTheme="minorHAnsi" w:hAnsiTheme="minorHAnsi" w:cstheme="minorHAnsi"/>
          <w:sz w:val="21"/>
          <w:szCs w:val="21"/>
          <w:u w:val="single"/>
        </w:rPr>
        <w:t>σταθερή</w:t>
      </w:r>
      <w:r w:rsidR="001A5951" w:rsidRPr="00C34259">
        <w:rPr>
          <w:rFonts w:asciiTheme="minorHAnsi" w:hAnsiTheme="minorHAnsi" w:cstheme="minorHAnsi"/>
          <w:sz w:val="21"/>
          <w:szCs w:val="21"/>
          <w:u w:val="single"/>
        </w:rPr>
        <w:t xml:space="preserve"> </w:t>
      </w:r>
      <w:r w:rsidRPr="00C34259">
        <w:rPr>
          <w:rFonts w:asciiTheme="minorHAnsi" w:hAnsiTheme="minorHAnsi" w:cstheme="minorHAnsi"/>
          <w:sz w:val="21"/>
          <w:szCs w:val="21"/>
          <w:u w:val="single"/>
        </w:rPr>
        <w:t>εξωτερικού</w:t>
      </w:r>
      <w:r w:rsidR="001A5951" w:rsidRPr="00C34259">
        <w:rPr>
          <w:rFonts w:asciiTheme="minorHAnsi" w:hAnsiTheme="minorHAnsi" w:cstheme="minorHAnsi"/>
          <w:sz w:val="21"/>
          <w:szCs w:val="21"/>
          <w:u w:val="single"/>
        </w:rPr>
        <w:t xml:space="preserve"> </w:t>
      </w:r>
      <w:r w:rsidRPr="00C34259">
        <w:rPr>
          <w:rFonts w:asciiTheme="minorHAnsi" w:hAnsiTheme="minorHAnsi" w:cstheme="minorHAnsi"/>
          <w:sz w:val="21"/>
          <w:szCs w:val="21"/>
          <w:u w:val="single"/>
        </w:rPr>
        <w:t>χώρου</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 xml:space="preserve">Έγχρωμη κάμερα </w:t>
      </w:r>
      <w:proofErr w:type="spellStart"/>
      <w:r w:rsidRPr="00C34259">
        <w:rPr>
          <w:rFonts w:asciiTheme="minorHAnsi" w:hAnsiTheme="minorHAnsi" w:cstheme="minorHAnsi"/>
          <w:sz w:val="21"/>
          <w:szCs w:val="21"/>
        </w:rPr>
        <w:t>Bullet</w:t>
      </w:r>
      <w:proofErr w:type="spellEnd"/>
      <w:r w:rsidRPr="00C34259">
        <w:rPr>
          <w:rFonts w:asciiTheme="minorHAnsi" w:hAnsiTheme="minorHAnsi" w:cstheme="minorHAnsi"/>
          <w:sz w:val="21"/>
          <w:szCs w:val="21"/>
        </w:rPr>
        <w:t xml:space="preserve"> 5ΜP D/N, εξωτερικού</w:t>
      </w:r>
      <w:r w:rsidR="00E14A29" w:rsidRPr="00C34259">
        <w:rPr>
          <w:rFonts w:asciiTheme="minorHAnsi" w:hAnsiTheme="minorHAnsi" w:cstheme="minorHAnsi"/>
          <w:sz w:val="21"/>
          <w:szCs w:val="21"/>
        </w:rPr>
        <w:t xml:space="preserve"> </w:t>
      </w:r>
      <w:r w:rsidRPr="00C34259">
        <w:rPr>
          <w:rFonts w:asciiTheme="minorHAnsi" w:hAnsiTheme="minorHAnsi" w:cstheme="minorHAnsi"/>
          <w:sz w:val="21"/>
          <w:szCs w:val="21"/>
        </w:rPr>
        <w:t xml:space="preserve">χώρου </w:t>
      </w:r>
      <w:proofErr w:type="spellStart"/>
      <w:r w:rsidRPr="00C34259">
        <w:rPr>
          <w:rFonts w:asciiTheme="minorHAnsi" w:hAnsiTheme="minorHAnsi" w:cstheme="minorHAnsi"/>
          <w:sz w:val="21"/>
          <w:szCs w:val="21"/>
        </w:rPr>
        <w:t>Vandalproof</w:t>
      </w:r>
      <w:proofErr w:type="spellEnd"/>
      <w:r w:rsidRPr="00C34259">
        <w:rPr>
          <w:rFonts w:asciiTheme="minorHAnsi" w:hAnsiTheme="minorHAnsi" w:cstheme="minorHAnsi"/>
          <w:sz w:val="21"/>
          <w:szCs w:val="21"/>
        </w:rPr>
        <w:t xml:space="preserve"> - IP67)</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Τεχνολογίας 4 σε 1 (ΗD CVI, AHD, TVI, CVBS)</w:t>
      </w:r>
    </w:p>
    <w:p w:rsidR="00B27E3D" w:rsidRPr="00C34259" w:rsidRDefault="00E14A29"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 xml:space="preserve">Αισθητήρας: 1 / 2.5 </w:t>
      </w:r>
      <w:r w:rsidR="00B27E3D" w:rsidRPr="00C34259">
        <w:rPr>
          <w:rFonts w:asciiTheme="minorHAnsi" w:hAnsiTheme="minorHAnsi" w:cstheme="minorHAnsi"/>
          <w:sz w:val="21"/>
          <w:szCs w:val="21"/>
        </w:rPr>
        <w:t>CMOS</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lastRenderedPageBreak/>
        <w:t>Ανάλυση : 2944 × 1656 (16:9) (5MP/20fps)</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 xml:space="preserve">Ευαισθησία: </w:t>
      </w:r>
      <w:r w:rsidRPr="00C34259">
        <w:rPr>
          <w:rFonts w:asciiTheme="minorHAnsi" w:hAnsiTheme="minorHAnsi" w:cstheme="minorHAnsi"/>
          <w:sz w:val="21"/>
          <w:szCs w:val="21"/>
          <w:lang w:val="en-US"/>
        </w:rPr>
        <w:t>Color</w:t>
      </w:r>
      <w:r w:rsidRPr="00C34259">
        <w:rPr>
          <w:rFonts w:asciiTheme="minorHAnsi" w:hAnsiTheme="minorHAnsi" w:cstheme="minorHAnsi"/>
          <w:sz w:val="21"/>
          <w:szCs w:val="21"/>
        </w:rPr>
        <w:t xml:space="preserve"> : 0.01</w:t>
      </w:r>
      <w:r w:rsidRPr="00C34259">
        <w:rPr>
          <w:rFonts w:asciiTheme="minorHAnsi" w:hAnsiTheme="minorHAnsi" w:cstheme="minorHAnsi"/>
          <w:sz w:val="21"/>
          <w:szCs w:val="21"/>
          <w:lang w:val="en-US"/>
        </w:rPr>
        <w:t> </w:t>
      </w:r>
      <w:proofErr w:type="spellStart"/>
      <w:r w:rsidRPr="00C34259">
        <w:rPr>
          <w:rFonts w:asciiTheme="minorHAnsi" w:hAnsiTheme="minorHAnsi" w:cstheme="minorHAnsi"/>
          <w:sz w:val="21"/>
          <w:szCs w:val="21"/>
          <w:lang w:val="en-US"/>
        </w:rPr>
        <w:t>lux</w:t>
      </w:r>
      <w:proofErr w:type="spellEnd"/>
      <w:r w:rsidR="00E14A29" w:rsidRPr="00C34259">
        <w:rPr>
          <w:rFonts w:asciiTheme="minorHAnsi" w:hAnsiTheme="minorHAnsi" w:cstheme="minorHAnsi"/>
          <w:sz w:val="21"/>
          <w:szCs w:val="21"/>
        </w:rPr>
        <w:t>,</w:t>
      </w:r>
      <w:r w:rsidR="00E14A29" w:rsidRPr="00C34259">
        <w:rPr>
          <w:rFonts w:asciiTheme="minorHAnsi" w:hAnsiTheme="minorHAnsi" w:cstheme="minorHAnsi"/>
          <w:sz w:val="21"/>
          <w:szCs w:val="21"/>
          <w:lang w:val="en-US"/>
        </w:rPr>
        <w:t>F</w:t>
      </w:r>
      <w:r w:rsidR="00E14A29" w:rsidRPr="00C34259">
        <w:rPr>
          <w:rFonts w:asciiTheme="minorHAnsi" w:hAnsiTheme="minorHAnsi" w:cstheme="minorHAnsi"/>
          <w:sz w:val="21"/>
          <w:szCs w:val="21"/>
        </w:rPr>
        <w:t xml:space="preserve">1.2, </w:t>
      </w:r>
      <w:r w:rsidR="00E14A29" w:rsidRPr="00C34259">
        <w:rPr>
          <w:rFonts w:asciiTheme="minorHAnsi" w:hAnsiTheme="minorHAnsi" w:cstheme="minorHAnsi"/>
          <w:sz w:val="21"/>
          <w:szCs w:val="21"/>
          <w:lang w:val="en-US"/>
        </w:rPr>
        <w:t>AGC</w:t>
      </w:r>
      <w:r w:rsidR="00E14A29" w:rsidRPr="00C34259">
        <w:rPr>
          <w:rFonts w:asciiTheme="minorHAnsi" w:hAnsiTheme="minorHAnsi" w:cstheme="minorHAnsi"/>
          <w:sz w:val="21"/>
          <w:szCs w:val="21"/>
        </w:rPr>
        <w:t xml:space="preserve"> </w:t>
      </w:r>
      <w:r w:rsidR="00E14A29" w:rsidRPr="00C34259">
        <w:rPr>
          <w:rFonts w:asciiTheme="minorHAnsi" w:hAnsiTheme="minorHAnsi" w:cstheme="minorHAnsi"/>
          <w:sz w:val="21"/>
          <w:szCs w:val="21"/>
          <w:lang w:val="en-US"/>
        </w:rPr>
        <w:t>ON</w:t>
      </w:r>
      <w:r w:rsidR="00E14A29" w:rsidRPr="00C34259">
        <w:rPr>
          <w:rFonts w:asciiTheme="minorHAnsi" w:hAnsiTheme="minorHAnsi" w:cstheme="minorHAnsi"/>
          <w:sz w:val="21"/>
          <w:szCs w:val="21"/>
        </w:rPr>
        <w:t>,</w:t>
      </w:r>
      <w:r w:rsidRPr="00C34259">
        <w:rPr>
          <w:rFonts w:asciiTheme="minorHAnsi" w:hAnsiTheme="minorHAnsi" w:cstheme="minorHAnsi"/>
          <w:sz w:val="21"/>
          <w:szCs w:val="21"/>
        </w:rPr>
        <w:t xml:space="preserve"> </w:t>
      </w:r>
      <w:r w:rsidRPr="00C34259">
        <w:rPr>
          <w:rFonts w:asciiTheme="minorHAnsi" w:hAnsiTheme="minorHAnsi" w:cstheme="minorHAnsi"/>
          <w:sz w:val="21"/>
          <w:szCs w:val="21"/>
          <w:lang w:val="en-US"/>
        </w:rPr>
        <w:t>B</w:t>
      </w:r>
      <w:r w:rsidRPr="00C34259">
        <w:rPr>
          <w:rFonts w:asciiTheme="minorHAnsi" w:hAnsiTheme="minorHAnsi" w:cstheme="minorHAnsi"/>
          <w:sz w:val="21"/>
          <w:szCs w:val="21"/>
        </w:rPr>
        <w:t>/</w:t>
      </w:r>
      <w:r w:rsidRPr="00C34259">
        <w:rPr>
          <w:rFonts w:asciiTheme="minorHAnsi" w:hAnsiTheme="minorHAnsi" w:cstheme="minorHAnsi"/>
          <w:sz w:val="21"/>
          <w:szCs w:val="21"/>
          <w:lang w:val="en-US"/>
        </w:rPr>
        <w:t>W</w:t>
      </w:r>
      <w:r w:rsidR="00171A23" w:rsidRPr="00C34259">
        <w:rPr>
          <w:rFonts w:asciiTheme="minorHAnsi" w:hAnsiTheme="minorHAnsi" w:cstheme="minorHAnsi"/>
          <w:sz w:val="21"/>
          <w:szCs w:val="21"/>
        </w:rPr>
        <w:t xml:space="preserve"> </w:t>
      </w:r>
      <w:r w:rsidRPr="00C34259">
        <w:rPr>
          <w:rFonts w:asciiTheme="minorHAnsi" w:hAnsiTheme="minorHAnsi" w:cstheme="minorHAnsi"/>
          <w:sz w:val="21"/>
          <w:szCs w:val="21"/>
        </w:rPr>
        <w:t xml:space="preserve">: 0 </w:t>
      </w:r>
      <w:proofErr w:type="spellStart"/>
      <w:r w:rsidRPr="00C34259">
        <w:rPr>
          <w:rFonts w:asciiTheme="minorHAnsi" w:hAnsiTheme="minorHAnsi" w:cstheme="minorHAnsi"/>
          <w:sz w:val="21"/>
          <w:szCs w:val="21"/>
        </w:rPr>
        <w:t>lux</w:t>
      </w:r>
      <w:proofErr w:type="spellEnd"/>
      <w:r w:rsidRPr="00C34259">
        <w:rPr>
          <w:rFonts w:asciiTheme="minorHAnsi" w:hAnsiTheme="minorHAnsi" w:cstheme="minorHAnsi"/>
          <w:sz w:val="21"/>
          <w:szCs w:val="21"/>
        </w:rPr>
        <w:t xml:space="preserve"> με IR</w:t>
      </w:r>
    </w:p>
    <w:p w:rsidR="00B27E3D" w:rsidRPr="00C34259" w:rsidRDefault="00B27E3D" w:rsidP="00B27E3D">
      <w:pPr>
        <w:pStyle w:val="31"/>
        <w:spacing w:line="276" w:lineRule="auto"/>
        <w:ind w:left="20" w:right="20" w:firstLine="406"/>
        <w:rPr>
          <w:rFonts w:asciiTheme="minorHAnsi" w:hAnsiTheme="minorHAnsi" w:cstheme="minorHAnsi"/>
          <w:sz w:val="21"/>
          <w:szCs w:val="21"/>
          <w:lang w:val="en-US"/>
        </w:rPr>
      </w:pPr>
      <w:r w:rsidRPr="00C34259">
        <w:rPr>
          <w:rFonts w:asciiTheme="minorHAnsi" w:hAnsiTheme="minorHAnsi" w:cstheme="minorHAnsi"/>
          <w:sz w:val="21"/>
          <w:szCs w:val="21"/>
        </w:rPr>
        <w:t>Φακός</w:t>
      </w:r>
      <w:r w:rsidRPr="00C34259">
        <w:rPr>
          <w:rFonts w:asciiTheme="minorHAnsi" w:hAnsiTheme="minorHAnsi" w:cstheme="minorHAnsi"/>
          <w:sz w:val="21"/>
          <w:szCs w:val="21"/>
          <w:lang w:val="en-US"/>
        </w:rPr>
        <w:t>: Motorized Zoom 2.8~12mm (Auto Focus)</w:t>
      </w:r>
    </w:p>
    <w:p w:rsidR="00B27E3D" w:rsidRPr="00C34259" w:rsidRDefault="00B27E3D" w:rsidP="00B27E3D">
      <w:pPr>
        <w:pStyle w:val="31"/>
        <w:spacing w:line="276" w:lineRule="auto"/>
        <w:ind w:left="20" w:right="20" w:firstLine="406"/>
        <w:rPr>
          <w:rFonts w:asciiTheme="minorHAnsi" w:hAnsiTheme="minorHAnsi" w:cstheme="minorHAnsi"/>
          <w:sz w:val="21"/>
          <w:szCs w:val="21"/>
          <w:lang w:val="en-US"/>
        </w:rPr>
      </w:pPr>
      <w:r w:rsidRPr="00C34259">
        <w:rPr>
          <w:rFonts w:asciiTheme="minorHAnsi" w:hAnsiTheme="minorHAnsi" w:cstheme="minorHAnsi"/>
          <w:sz w:val="21"/>
          <w:szCs w:val="21"/>
        </w:rPr>
        <w:t>Ι</w:t>
      </w:r>
      <w:r w:rsidRPr="00C34259">
        <w:rPr>
          <w:rFonts w:asciiTheme="minorHAnsi" w:hAnsiTheme="minorHAnsi" w:cstheme="minorHAnsi"/>
          <w:sz w:val="21"/>
          <w:szCs w:val="21"/>
          <w:lang w:val="en-US"/>
        </w:rPr>
        <w:t xml:space="preserve">R LEDs, </w:t>
      </w:r>
      <w:r w:rsidRPr="00C34259">
        <w:rPr>
          <w:rFonts w:asciiTheme="minorHAnsi" w:hAnsiTheme="minorHAnsi" w:cstheme="minorHAnsi"/>
          <w:sz w:val="21"/>
          <w:szCs w:val="21"/>
        </w:rPr>
        <w:t>μέγιστης</w:t>
      </w:r>
      <w:r w:rsidRPr="00C34259">
        <w:rPr>
          <w:rFonts w:asciiTheme="minorHAnsi" w:hAnsiTheme="minorHAnsi" w:cstheme="minorHAnsi"/>
          <w:sz w:val="21"/>
          <w:szCs w:val="21"/>
          <w:lang w:val="en-US"/>
        </w:rPr>
        <w:t xml:space="preserve"> </w:t>
      </w:r>
      <w:r w:rsidRPr="00C34259">
        <w:rPr>
          <w:rFonts w:asciiTheme="minorHAnsi" w:hAnsiTheme="minorHAnsi" w:cstheme="minorHAnsi"/>
          <w:sz w:val="21"/>
          <w:szCs w:val="21"/>
        </w:rPr>
        <w:t>εμβέλειας</w:t>
      </w:r>
      <w:r w:rsidRPr="00C34259">
        <w:rPr>
          <w:rFonts w:asciiTheme="minorHAnsi" w:hAnsiTheme="minorHAnsi" w:cstheme="minorHAnsi"/>
          <w:sz w:val="21"/>
          <w:szCs w:val="21"/>
          <w:lang w:val="en-US"/>
        </w:rPr>
        <w:t xml:space="preserve"> 30~50 m</w:t>
      </w:r>
    </w:p>
    <w:p w:rsidR="00B27E3D" w:rsidRPr="00C34259" w:rsidRDefault="00B27E3D" w:rsidP="00B27E3D">
      <w:pPr>
        <w:pStyle w:val="31"/>
        <w:spacing w:line="276" w:lineRule="auto"/>
        <w:ind w:left="20" w:right="20" w:firstLine="406"/>
        <w:rPr>
          <w:rFonts w:asciiTheme="minorHAnsi" w:hAnsiTheme="minorHAnsi" w:cstheme="minorHAnsi"/>
          <w:sz w:val="21"/>
          <w:szCs w:val="21"/>
          <w:lang w:val="en-US"/>
        </w:rPr>
      </w:pPr>
      <w:r w:rsidRPr="00C34259">
        <w:rPr>
          <w:rFonts w:asciiTheme="minorHAnsi" w:hAnsiTheme="minorHAnsi" w:cstheme="minorHAnsi"/>
          <w:sz w:val="21"/>
          <w:szCs w:val="21"/>
        </w:rPr>
        <w:t>Διαθέτει</w:t>
      </w:r>
      <w:r w:rsidRPr="00C34259">
        <w:rPr>
          <w:rFonts w:asciiTheme="minorHAnsi" w:hAnsiTheme="minorHAnsi" w:cstheme="minorHAnsi"/>
          <w:sz w:val="21"/>
          <w:szCs w:val="21"/>
          <w:lang w:val="en-US"/>
        </w:rPr>
        <w:t xml:space="preserve">: 2DNR, WDR, </w:t>
      </w:r>
      <w:r w:rsidRPr="00C34259">
        <w:rPr>
          <w:rFonts w:asciiTheme="minorHAnsi" w:hAnsiTheme="minorHAnsi" w:cstheme="minorHAnsi"/>
          <w:sz w:val="21"/>
          <w:szCs w:val="21"/>
        </w:rPr>
        <w:t>Η</w:t>
      </w:r>
      <w:r w:rsidRPr="00C34259">
        <w:rPr>
          <w:rFonts w:asciiTheme="minorHAnsi" w:hAnsiTheme="minorHAnsi" w:cstheme="minorHAnsi"/>
          <w:sz w:val="21"/>
          <w:szCs w:val="21"/>
          <w:lang w:val="en-US"/>
        </w:rPr>
        <w:t>LC, BLC</w:t>
      </w:r>
    </w:p>
    <w:p w:rsidR="00B27E3D" w:rsidRPr="00C34259" w:rsidRDefault="00B27E3D" w:rsidP="00B27E3D">
      <w:pPr>
        <w:pStyle w:val="31"/>
        <w:spacing w:line="276" w:lineRule="auto"/>
        <w:ind w:left="20" w:right="20" w:firstLine="406"/>
        <w:rPr>
          <w:rFonts w:asciiTheme="minorHAnsi" w:hAnsiTheme="minorHAnsi" w:cstheme="minorHAnsi"/>
          <w:sz w:val="21"/>
          <w:szCs w:val="21"/>
          <w:lang w:val="en-US"/>
        </w:rPr>
      </w:pPr>
      <w:r w:rsidRPr="00C34259">
        <w:rPr>
          <w:rFonts w:asciiTheme="minorHAnsi" w:hAnsiTheme="minorHAnsi" w:cstheme="minorHAnsi"/>
          <w:sz w:val="21"/>
          <w:szCs w:val="21"/>
        </w:rPr>
        <w:t>Έξοδος</w:t>
      </w:r>
      <w:r w:rsidRPr="00C34259">
        <w:rPr>
          <w:rFonts w:asciiTheme="minorHAnsi" w:hAnsiTheme="minorHAnsi" w:cstheme="minorHAnsi"/>
          <w:sz w:val="21"/>
          <w:szCs w:val="21"/>
          <w:lang w:val="en-US"/>
        </w:rPr>
        <w:t xml:space="preserve"> Video: HD CVI , AHD, TVI, CVBS</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 xml:space="preserve">επιλεγόμενη από OSD </w:t>
      </w:r>
      <w:proofErr w:type="spellStart"/>
      <w:r w:rsidRPr="00C34259">
        <w:rPr>
          <w:rFonts w:asciiTheme="minorHAnsi" w:hAnsiTheme="minorHAnsi" w:cstheme="minorHAnsi"/>
          <w:sz w:val="21"/>
          <w:szCs w:val="21"/>
        </w:rPr>
        <w:t>menu</w:t>
      </w:r>
      <w:proofErr w:type="spellEnd"/>
      <w:r w:rsidRPr="00C34259">
        <w:rPr>
          <w:rFonts w:asciiTheme="minorHAnsi" w:hAnsiTheme="minorHAnsi" w:cstheme="minorHAnsi"/>
          <w:sz w:val="21"/>
          <w:szCs w:val="21"/>
        </w:rPr>
        <w:t xml:space="preserve"> (μέσω DVR)</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Τροφοδοσία: 12 VDC.</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Κατανάλωση: 4W (IR ON)</w:t>
      </w:r>
    </w:p>
    <w:p w:rsidR="00171A23" w:rsidRPr="00C34259" w:rsidRDefault="00171A23" w:rsidP="00171A23">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Ενδεικτικές δ</w:t>
      </w:r>
      <w:r w:rsidR="00B27E3D" w:rsidRPr="00C34259">
        <w:rPr>
          <w:rFonts w:asciiTheme="minorHAnsi" w:hAnsiTheme="minorHAnsi" w:cstheme="minorHAnsi"/>
          <w:sz w:val="21"/>
          <w:szCs w:val="21"/>
        </w:rPr>
        <w:t>ιαστάσεις</w:t>
      </w:r>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απόλκιση</w:t>
      </w:r>
      <w:proofErr w:type="spellEnd"/>
      <w:r w:rsidRPr="00C34259">
        <w:rPr>
          <w:rFonts w:asciiTheme="minorHAnsi" w:hAnsiTheme="minorHAnsi" w:cstheme="minorHAnsi"/>
          <w:sz w:val="21"/>
          <w:szCs w:val="21"/>
        </w:rPr>
        <w:t xml:space="preserve"> 10%) : 215 x 80 x 80</w:t>
      </w:r>
      <w:r w:rsidR="00B27E3D" w:rsidRPr="00C34259">
        <w:rPr>
          <w:rFonts w:asciiTheme="minorHAnsi" w:hAnsiTheme="minorHAnsi" w:cstheme="minorHAnsi"/>
          <w:sz w:val="21"/>
          <w:szCs w:val="21"/>
        </w:rPr>
        <w:t xml:space="preserve"> χιλιοστά</w:t>
      </w:r>
      <w:r w:rsidRPr="00C34259">
        <w:rPr>
          <w:rFonts w:asciiTheme="minorHAnsi" w:hAnsiTheme="minorHAnsi" w:cstheme="minorHAnsi"/>
          <w:sz w:val="21"/>
          <w:szCs w:val="21"/>
        </w:rPr>
        <w:t>- Βάρος 0,55Kg</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Θερμοκρασία Λειτουργίας: - 30 °C ~ 50 °C</w:t>
      </w:r>
    </w:p>
    <w:p w:rsidR="00171A23" w:rsidRPr="00C34259" w:rsidRDefault="00171A23" w:rsidP="00171A23">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lang w:val="en-US"/>
        </w:rPr>
        <w:t>Megapixels</w:t>
      </w:r>
      <w:r w:rsidRPr="00C34259">
        <w:rPr>
          <w:rFonts w:asciiTheme="minorHAnsi" w:hAnsiTheme="minorHAnsi" w:cstheme="minorHAnsi"/>
          <w:sz w:val="21"/>
          <w:szCs w:val="21"/>
        </w:rPr>
        <w:t xml:space="preserve"> 5.0</w:t>
      </w:r>
    </w:p>
    <w:p w:rsidR="00171A23" w:rsidRPr="00C34259" w:rsidRDefault="00171A23" w:rsidP="00171A23">
      <w:pPr>
        <w:pStyle w:val="31"/>
        <w:spacing w:line="276" w:lineRule="auto"/>
        <w:ind w:left="20" w:right="20" w:firstLine="406"/>
        <w:rPr>
          <w:rFonts w:asciiTheme="minorHAnsi" w:hAnsiTheme="minorHAnsi" w:cstheme="minorHAnsi"/>
          <w:sz w:val="21"/>
          <w:szCs w:val="21"/>
        </w:rPr>
      </w:pPr>
      <w:proofErr w:type="spellStart"/>
      <w:r w:rsidRPr="00C34259">
        <w:rPr>
          <w:rFonts w:asciiTheme="minorHAnsi" w:hAnsiTheme="minorHAnsi" w:cstheme="minorHAnsi"/>
          <w:sz w:val="21"/>
          <w:szCs w:val="21"/>
          <w:lang w:val="en-US"/>
        </w:rPr>
        <w:t>Varifocal</w:t>
      </w:r>
      <w:proofErr w:type="spellEnd"/>
      <w:r w:rsidRPr="00C34259">
        <w:rPr>
          <w:rFonts w:asciiTheme="minorHAnsi" w:hAnsiTheme="minorHAnsi" w:cstheme="minorHAnsi"/>
          <w:sz w:val="21"/>
          <w:szCs w:val="21"/>
        </w:rPr>
        <w:t xml:space="preserve"> </w:t>
      </w:r>
    </w:p>
    <w:p w:rsidR="00171A23" w:rsidRPr="00C34259" w:rsidRDefault="00171A23" w:rsidP="00171A23">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 xml:space="preserve">Αισθητήρας </w:t>
      </w:r>
      <w:r w:rsidRPr="00C34259">
        <w:rPr>
          <w:rFonts w:asciiTheme="minorHAnsi" w:hAnsiTheme="minorHAnsi" w:cstheme="minorHAnsi"/>
          <w:sz w:val="21"/>
          <w:szCs w:val="21"/>
          <w:lang w:val="en-US"/>
        </w:rPr>
        <w:t>CMOS</w:t>
      </w:r>
    </w:p>
    <w:p w:rsidR="00171A23" w:rsidRPr="00C34259" w:rsidRDefault="00171A23" w:rsidP="00171A23">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Ανάλυση 2592</w:t>
      </w:r>
      <w:r w:rsidRPr="00C34259">
        <w:rPr>
          <w:rFonts w:asciiTheme="minorHAnsi" w:hAnsiTheme="minorHAnsi" w:cstheme="minorHAnsi"/>
          <w:sz w:val="21"/>
          <w:szCs w:val="21"/>
          <w:lang w:val="en-US"/>
        </w:rPr>
        <w:t>x</w:t>
      </w:r>
      <w:r w:rsidRPr="00C34259">
        <w:rPr>
          <w:rFonts w:asciiTheme="minorHAnsi" w:hAnsiTheme="minorHAnsi" w:cstheme="minorHAnsi"/>
          <w:sz w:val="21"/>
          <w:szCs w:val="21"/>
        </w:rPr>
        <w:t>1944</w:t>
      </w:r>
    </w:p>
    <w:p w:rsidR="00171A23" w:rsidRPr="00C34259" w:rsidRDefault="00171A23" w:rsidP="00171A23">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Μέγιστη εμβέλεια υπερύθρων</w:t>
      </w:r>
      <w:r w:rsidR="005C6E48" w:rsidRPr="00C34259">
        <w:rPr>
          <w:rFonts w:asciiTheme="minorHAnsi" w:hAnsiTheme="minorHAnsi" w:cstheme="minorHAnsi"/>
          <w:sz w:val="21"/>
          <w:szCs w:val="21"/>
        </w:rPr>
        <w:t xml:space="preserve"> </w:t>
      </w:r>
      <w:r w:rsidRPr="00C34259">
        <w:rPr>
          <w:rFonts w:asciiTheme="minorHAnsi" w:hAnsiTheme="minorHAnsi" w:cstheme="minorHAnsi"/>
          <w:sz w:val="21"/>
          <w:szCs w:val="21"/>
        </w:rPr>
        <w:t>50m</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Προστασία IP67</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Φακός 2.8-12mm</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Καταγραφικό</w:t>
      </w:r>
      <w:r w:rsidR="004D4292" w:rsidRPr="00C34259">
        <w:rPr>
          <w:rFonts w:asciiTheme="minorHAnsi" w:hAnsiTheme="minorHAnsi" w:cstheme="minorHAnsi"/>
          <w:sz w:val="21"/>
          <w:szCs w:val="21"/>
        </w:rPr>
        <w:t xml:space="preserve"> </w:t>
      </w:r>
      <w:r w:rsidRPr="00C34259">
        <w:rPr>
          <w:rFonts w:asciiTheme="minorHAnsi" w:hAnsiTheme="minorHAnsi" w:cstheme="minorHAnsi"/>
          <w:sz w:val="21"/>
          <w:szCs w:val="21"/>
        </w:rPr>
        <w:t>16 καμερών</w:t>
      </w:r>
    </w:p>
    <w:p w:rsidR="00B27E3D" w:rsidRPr="00C34259" w:rsidRDefault="00B27E3D" w:rsidP="00B8426A">
      <w:pPr>
        <w:pStyle w:val="31"/>
        <w:spacing w:line="276" w:lineRule="auto"/>
        <w:ind w:left="426" w:right="20" w:firstLine="0"/>
        <w:rPr>
          <w:rFonts w:asciiTheme="minorHAnsi" w:hAnsiTheme="minorHAnsi" w:cstheme="minorHAnsi"/>
          <w:sz w:val="21"/>
          <w:szCs w:val="21"/>
        </w:rPr>
      </w:pPr>
      <w:r w:rsidRPr="00C34259">
        <w:rPr>
          <w:rFonts w:asciiTheme="minorHAnsi" w:hAnsiTheme="minorHAnsi" w:cstheme="minorHAnsi"/>
          <w:sz w:val="21"/>
          <w:szCs w:val="21"/>
        </w:rPr>
        <w:t xml:space="preserve">ψηφιακό </w:t>
      </w:r>
      <w:r w:rsidR="00B8426A" w:rsidRPr="00C34259">
        <w:rPr>
          <w:rFonts w:asciiTheme="minorHAnsi" w:hAnsiTheme="minorHAnsi" w:cstheme="minorHAnsi"/>
          <w:sz w:val="21"/>
          <w:szCs w:val="21"/>
        </w:rPr>
        <w:t xml:space="preserve">H.265, </w:t>
      </w:r>
      <w:r w:rsidRPr="00C34259">
        <w:rPr>
          <w:rFonts w:asciiTheme="minorHAnsi" w:hAnsiTheme="minorHAnsi" w:cstheme="minorHAnsi"/>
          <w:sz w:val="21"/>
          <w:szCs w:val="21"/>
        </w:rPr>
        <w:t>5-υβριδικό καταγραφικό 16</w:t>
      </w:r>
      <w:r w:rsidR="00B8426A" w:rsidRPr="00C34259">
        <w:rPr>
          <w:rFonts w:asciiTheme="minorHAnsi" w:hAnsiTheme="minorHAnsi" w:cstheme="minorHAnsi"/>
          <w:sz w:val="21"/>
          <w:szCs w:val="21"/>
        </w:rPr>
        <w:t xml:space="preserve"> </w:t>
      </w:r>
      <w:r w:rsidRPr="00C34259">
        <w:rPr>
          <w:rFonts w:asciiTheme="minorHAnsi" w:hAnsiTheme="minorHAnsi" w:cstheme="minorHAnsi"/>
          <w:sz w:val="21"/>
          <w:szCs w:val="21"/>
        </w:rPr>
        <w:t>καμερών (</w:t>
      </w:r>
      <w:proofErr w:type="spellStart"/>
      <w:r w:rsidRPr="00C34259">
        <w:rPr>
          <w:rFonts w:asciiTheme="minorHAnsi" w:hAnsiTheme="minorHAnsi" w:cstheme="minorHAnsi"/>
          <w:sz w:val="21"/>
          <w:szCs w:val="21"/>
        </w:rPr>
        <w:t>αναλογικών,IP,TVI,CVI</w:t>
      </w:r>
      <w:proofErr w:type="spellEnd"/>
      <w:r w:rsidRPr="00C34259">
        <w:rPr>
          <w:rFonts w:asciiTheme="minorHAnsi" w:hAnsiTheme="minorHAnsi" w:cstheme="minorHAnsi"/>
          <w:sz w:val="21"/>
          <w:szCs w:val="21"/>
        </w:rPr>
        <w:t xml:space="preserve"> και AHD), 8 ήχων</w:t>
      </w:r>
      <w:r w:rsidR="00B8426A" w:rsidRPr="00C34259">
        <w:rPr>
          <w:rFonts w:asciiTheme="minorHAnsi" w:hAnsiTheme="minorHAnsi" w:cstheme="minorHAnsi"/>
          <w:sz w:val="21"/>
          <w:szCs w:val="21"/>
        </w:rPr>
        <w:t xml:space="preserve"> </w:t>
      </w:r>
      <w:r w:rsidRPr="00C34259">
        <w:rPr>
          <w:rFonts w:asciiTheme="minorHAnsi" w:hAnsiTheme="minorHAnsi" w:cstheme="minorHAnsi"/>
          <w:sz w:val="21"/>
          <w:szCs w:val="21"/>
        </w:rPr>
        <w:t>και 16 εισόδων συναγερμού με ελληνικό μενού.</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Ανάλυση επιτήρησης 16CH *4Κ (AHD/TVI).</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Καταγραφή και αναπαραγωγή: 4K/8fps, 5ΜΡ,</w:t>
      </w:r>
    </w:p>
    <w:p w:rsidR="00B27E3D" w:rsidRPr="00C34259" w:rsidRDefault="00B27E3D" w:rsidP="00B27E3D">
      <w:pPr>
        <w:pStyle w:val="31"/>
        <w:spacing w:line="276" w:lineRule="auto"/>
        <w:ind w:left="20" w:right="20" w:firstLine="406"/>
        <w:rPr>
          <w:rFonts w:asciiTheme="minorHAnsi" w:hAnsiTheme="minorHAnsi" w:cstheme="minorHAnsi"/>
          <w:sz w:val="21"/>
          <w:szCs w:val="21"/>
          <w:lang w:val="en-US"/>
        </w:rPr>
      </w:pPr>
      <w:r w:rsidRPr="00C34259">
        <w:rPr>
          <w:rFonts w:asciiTheme="minorHAnsi" w:hAnsiTheme="minorHAnsi" w:cstheme="minorHAnsi"/>
          <w:sz w:val="21"/>
          <w:szCs w:val="21"/>
          <w:lang w:val="en-US"/>
        </w:rPr>
        <w:t xml:space="preserve">4MP/12fps, 5MP </w:t>
      </w:r>
      <w:proofErr w:type="spellStart"/>
      <w:r w:rsidRPr="00C34259">
        <w:rPr>
          <w:rFonts w:asciiTheme="minorHAnsi" w:hAnsiTheme="minorHAnsi" w:cstheme="minorHAnsi"/>
          <w:sz w:val="21"/>
          <w:szCs w:val="21"/>
          <w:lang w:val="en-US"/>
        </w:rPr>
        <w:t>Lite</w:t>
      </w:r>
      <w:proofErr w:type="spellEnd"/>
      <w:r w:rsidRPr="00C34259">
        <w:rPr>
          <w:rFonts w:asciiTheme="minorHAnsi" w:hAnsiTheme="minorHAnsi" w:cstheme="minorHAnsi"/>
          <w:sz w:val="21"/>
          <w:szCs w:val="21"/>
          <w:lang w:val="en-US"/>
        </w:rPr>
        <w:t xml:space="preserve">/20fps, 1080p, 1080p </w:t>
      </w:r>
      <w:proofErr w:type="spellStart"/>
      <w:r w:rsidRPr="00C34259">
        <w:rPr>
          <w:rFonts w:asciiTheme="minorHAnsi" w:hAnsiTheme="minorHAnsi" w:cstheme="minorHAnsi"/>
          <w:sz w:val="21"/>
          <w:szCs w:val="21"/>
          <w:lang w:val="en-US"/>
        </w:rPr>
        <w:t>lite</w:t>
      </w:r>
      <w:proofErr w:type="spellEnd"/>
      <w:r w:rsidRPr="00C34259">
        <w:rPr>
          <w:rFonts w:asciiTheme="minorHAnsi" w:hAnsiTheme="minorHAnsi" w:cstheme="minorHAnsi"/>
          <w:sz w:val="21"/>
          <w:szCs w:val="21"/>
          <w:lang w:val="en-US"/>
        </w:rPr>
        <w:t>,</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960p, 720P/25fps.</w:t>
      </w:r>
    </w:p>
    <w:p w:rsidR="00B27E3D" w:rsidRPr="00C34259" w:rsidRDefault="00B8426A"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 xml:space="preserve">δυνατότητα να δεχθεί </w:t>
      </w:r>
      <w:r w:rsidR="00B27E3D" w:rsidRPr="00C34259">
        <w:rPr>
          <w:rFonts w:asciiTheme="minorHAnsi" w:hAnsiTheme="minorHAnsi" w:cstheme="minorHAnsi"/>
          <w:sz w:val="21"/>
          <w:szCs w:val="21"/>
        </w:rPr>
        <w:t>επιπλέον και 8</w:t>
      </w:r>
      <w:r w:rsidRPr="00C34259">
        <w:rPr>
          <w:rFonts w:asciiTheme="minorHAnsi" w:hAnsiTheme="minorHAnsi" w:cstheme="minorHAnsi"/>
          <w:sz w:val="21"/>
          <w:szCs w:val="21"/>
        </w:rPr>
        <w:t xml:space="preserve"> </w:t>
      </w:r>
      <w:r w:rsidR="00B27E3D" w:rsidRPr="00C34259">
        <w:rPr>
          <w:rFonts w:asciiTheme="minorHAnsi" w:hAnsiTheme="minorHAnsi" w:cstheme="minorHAnsi"/>
          <w:sz w:val="21"/>
          <w:szCs w:val="21"/>
        </w:rPr>
        <w:t>κάμερες ΙP ONVIF ανάλυσης 8MP στα 25fps.</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16 είσοδοι συναγερμού και 4 έξοδοι.</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 xml:space="preserve">Έξοδοι </w:t>
      </w:r>
      <w:proofErr w:type="spellStart"/>
      <w:r w:rsidRPr="00C34259">
        <w:rPr>
          <w:rFonts w:asciiTheme="minorHAnsi" w:hAnsiTheme="minorHAnsi" w:cstheme="minorHAnsi"/>
          <w:sz w:val="21"/>
          <w:szCs w:val="21"/>
        </w:rPr>
        <w:t>video</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Composite</w:t>
      </w:r>
      <w:proofErr w:type="spellEnd"/>
      <w:r w:rsidRPr="00C34259">
        <w:rPr>
          <w:rFonts w:asciiTheme="minorHAnsi" w:hAnsiTheme="minorHAnsi" w:cstheme="minorHAnsi"/>
          <w:sz w:val="21"/>
          <w:szCs w:val="21"/>
        </w:rPr>
        <w:t xml:space="preserve"> (800 χ 600), VGA, HDMI.</w:t>
      </w:r>
    </w:p>
    <w:p w:rsidR="00B27E3D" w:rsidRPr="00C34259" w:rsidRDefault="00B27E3D" w:rsidP="00B8426A">
      <w:pPr>
        <w:pStyle w:val="31"/>
        <w:spacing w:line="276" w:lineRule="auto"/>
        <w:ind w:left="426" w:right="20" w:firstLine="0"/>
        <w:rPr>
          <w:rFonts w:asciiTheme="minorHAnsi" w:hAnsiTheme="minorHAnsi" w:cstheme="minorHAnsi"/>
          <w:sz w:val="21"/>
          <w:szCs w:val="21"/>
        </w:rPr>
      </w:pPr>
      <w:r w:rsidRPr="00C34259">
        <w:rPr>
          <w:rFonts w:asciiTheme="minorHAnsi" w:hAnsiTheme="minorHAnsi" w:cstheme="minorHAnsi"/>
          <w:sz w:val="21"/>
          <w:szCs w:val="21"/>
        </w:rPr>
        <w:t xml:space="preserve">Θύρες σύνδεσης: 2 x USB 2.0, 1 x 1000 </w:t>
      </w:r>
      <w:proofErr w:type="spellStart"/>
      <w:r w:rsidRPr="00C34259">
        <w:rPr>
          <w:rFonts w:asciiTheme="minorHAnsi" w:hAnsiTheme="minorHAnsi" w:cstheme="minorHAnsi"/>
          <w:sz w:val="21"/>
          <w:szCs w:val="21"/>
        </w:rPr>
        <w:t>Ethernet</w:t>
      </w:r>
      <w:proofErr w:type="spellEnd"/>
      <w:r w:rsidRPr="00C34259">
        <w:rPr>
          <w:rFonts w:asciiTheme="minorHAnsi" w:hAnsiTheme="minorHAnsi" w:cstheme="minorHAnsi"/>
          <w:sz w:val="21"/>
          <w:szCs w:val="21"/>
        </w:rPr>
        <w:t>, 1x E-SATA και 1 x RS-485 για χειρισμό καμερών</w:t>
      </w:r>
      <w:r w:rsidR="00B8426A" w:rsidRPr="00C34259">
        <w:rPr>
          <w:rFonts w:asciiTheme="minorHAnsi" w:hAnsiTheme="minorHAnsi" w:cstheme="minorHAnsi"/>
          <w:sz w:val="21"/>
          <w:szCs w:val="21"/>
        </w:rPr>
        <w:t xml:space="preserve"> </w:t>
      </w:r>
      <w:r w:rsidRPr="00C34259">
        <w:rPr>
          <w:rFonts w:asciiTheme="minorHAnsi" w:hAnsiTheme="minorHAnsi" w:cstheme="minorHAnsi"/>
          <w:sz w:val="21"/>
          <w:szCs w:val="21"/>
        </w:rPr>
        <w:t>PTZ.</w:t>
      </w:r>
    </w:p>
    <w:p w:rsidR="00B27E3D" w:rsidRPr="00C34259" w:rsidRDefault="00B27E3D" w:rsidP="00B8426A">
      <w:pPr>
        <w:pStyle w:val="31"/>
        <w:spacing w:line="276" w:lineRule="auto"/>
        <w:ind w:left="426" w:right="20" w:firstLine="0"/>
        <w:rPr>
          <w:rFonts w:asciiTheme="minorHAnsi" w:hAnsiTheme="minorHAnsi" w:cstheme="minorHAnsi"/>
          <w:sz w:val="21"/>
          <w:szCs w:val="21"/>
        </w:rPr>
      </w:pPr>
      <w:r w:rsidRPr="00C34259">
        <w:rPr>
          <w:rFonts w:asciiTheme="minorHAnsi" w:hAnsiTheme="minorHAnsi" w:cstheme="minorHAnsi"/>
          <w:sz w:val="21"/>
          <w:szCs w:val="21"/>
        </w:rPr>
        <w:t>Ρύθμιση και χειρισμός, μέσω του καταγραφικού</w:t>
      </w:r>
      <w:r w:rsidR="00B8426A" w:rsidRPr="00C34259">
        <w:rPr>
          <w:rFonts w:asciiTheme="minorHAnsi" w:hAnsiTheme="minorHAnsi" w:cstheme="minorHAnsi"/>
          <w:sz w:val="21"/>
          <w:szCs w:val="21"/>
        </w:rPr>
        <w:t xml:space="preserve"> </w:t>
      </w:r>
      <w:r w:rsidRPr="00C34259">
        <w:rPr>
          <w:rFonts w:asciiTheme="minorHAnsi" w:hAnsiTheme="minorHAnsi" w:cstheme="minorHAnsi"/>
          <w:sz w:val="21"/>
          <w:szCs w:val="21"/>
        </w:rPr>
        <w:t xml:space="preserve">και του ομοαξονικού καλωδίου, του OSD </w:t>
      </w:r>
      <w:proofErr w:type="spellStart"/>
      <w:r w:rsidRPr="00C34259">
        <w:rPr>
          <w:rFonts w:asciiTheme="minorHAnsi" w:hAnsiTheme="minorHAnsi" w:cstheme="minorHAnsi"/>
          <w:sz w:val="21"/>
          <w:szCs w:val="21"/>
        </w:rPr>
        <w:t>menu</w:t>
      </w:r>
      <w:proofErr w:type="spellEnd"/>
      <w:r w:rsidR="00B8426A" w:rsidRPr="00C34259">
        <w:rPr>
          <w:rFonts w:asciiTheme="minorHAnsi" w:hAnsiTheme="minorHAnsi" w:cstheme="minorHAnsi"/>
          <w:sz w:val="21"/>
          <w:szCs w:val="21"/>
        </w:rPr>
        <w:t xml:space="preserve"> </w:t>
      </w:r>
      <w:r w:rsidRPr="00C34259">
        <w:rPr>
          <w:rFonts w:asciiTheme="minorHAnsi" w:hAnsiTheme="minorHAnsi" w:cstheme="minorHAnsi"/>
          <w:sz w:val="21"/>
          <w:szCs w:val="21"/>
        </w:rPr>
        <w:t>και της κίνησης ΡΤΖ των καμερών AHD, TVI.</w:t>
      </w:r>
    </w:p>
    <w:p w:rsidR="00B27E3D" w:rsidRPr="00C34259" w:rsidRDefault="00B27E3D" w:rsidP="00B8426A">
      <w:pPr>
        <w:pStyle w:val="31"/>
        <w:spacing w:line="276" w:lineRule="auto"/>
        <w:ind w:left="426" w:right="20" w:firstLine="0"/>
        <w:rPr>
          <w:rFonts w:asciiTheme="minorHAnsi" w:hAnsiTheme="minorHAnsi" w:cstheme="minorHAnsi"/>
          <w:sz w:val="21"/>
          <w:szCs w:val="21"/>
        </w:rPr>
      </w:pPr>
      <w:r w:rsidRPr="00C34259">
        <w:rPr>
          <w:rFonts w:asciiTheme="minorHAnsi" w:hAnsiTheme="minorHAnsi" w:cstheme="minorHAnsi"/>
          <w:sz w:val="21"/>
          <w:szCs w:val="21"/>
        </w:rPr>
        <w:t xml:space="preserve">Επιτήρηση μέσω Windows PC, MAC και </w:t>
      </w:r>
      <w:proofErr w:type="spellStart"/>
      <w:r w:rsidRPr="00C34259">
        <w:rPr>
          <w:rFonts w:asciiTheme="minorHAnsi" w:hAnsiTheme="minorHAnsi" w:cstheme="minorHAnsi"/>
          <w:sz w:val="21"/>
          <w:szCs w:val="21"/>
        </w:rPr>
        <w:t>iPad</w:t>
      </w:r>
      <w:proofErr w:type="spellEnd"/>
      <w:r w:rsidRPr="00C34259">
        <w:rPr>
          <w:rFonts w:asciiTheme="minorHAnsi" w:hAnsiTheme="minorHAnsi" w:cstheme="minorHAnsi"/>
          <w:sz w:val="21"/>
          <w:szCs w:val="21"/>
        </w:rPr>
        <w:t>,</w:t>
      </w:r>
      <w:r w:rsidR="00B8426A" w:rsidRPr="00C34259">
        <w:rPr>
          <w:rFonts w:asciiTheme="minorHAnsi" w:hAnsiTheme="minorHAnsi" w:cstheme="minorHAnsi"/>
          <w:sz w:val="21"/>
          <w:szCs w:val="21"/>
        </w:rPr>
        <w:t xml:space="preserve"> </w:t>
      </w:r>
      <w:r w:rsidRPr="00C34259">
        <w:rPr>
          <w:rFonts w:asciiTheme="minorHAnsi" w:hAnsiTheme="minorHAnsi" w:cstheme="minorHAnsi"/>
          <w:sz w:val="21"/>
          <w:szCs w:val="21"/>
        </w:rPr>
        <w:t xml:space="preserve">καθώς και μέσω </w:t>
      </w:r>
      <w:proofErr w:type="spellStart"/>
      <w:r w:rsidRPr="00C34259">
        <w:rPr>
          <w:rFonts w:asciiTheme="minorHAnsi" w:hAnsiTheme="minorHAnsi" w:cstheme="minorHAnsi"/>
          <w:sz w:val="21"/>
          <w:szCs w:val="21"/>
        </w:rPr>
        <w:t>smartphone</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Android</w:t>
      </w:r>
      <w:proofErr w:type="spellEnd"/>
      <w:r w:rsidRPr="00C34259">
        <w:rPr>
          <w:rFonts w:asciiTheme="minorHAnsi" w:hAnsiTheme="minorHAnsi" w:cstheme="minorHAnsi"/>
          <w:sz w:val="21"/>
          <w:szCs w:val="21"/>
        </w:rPr>
        <w:t xml:space="preserve"> και </w:t>
      </w:r>
      <w:proofErr w:type="spellStart"/>
      <w:r w:rsidRPr="00C34259">
        <w:rPr>
          <w:rFonts w:asciiTheme="minorHAnsi" w:hAnsiTheme="minorHAnsi" w:cstheme="minorHAnsi"/>
          <w:sz w:val="21"/>
          <w:szCs w:val="21"/>
        </w:rPr>
        <w:t>iPhone</w:t>
      </w:r>
      <w:proofErr w:type="spellEnd"/>
      <w:r w:rsidRPr="00C34259">
        <w:rPr>
          <w:rFonts w:asciiTheme="minorHAnsi" w:hAnsiTheme="minorHAnsi" w:cstheme="minorHAnsi"/>
          <w:sz w:val="21"/>
          <w:szCs w:val="21"/>
        </w:rPr>
        <w:t>,</w:t>
      </w:r>
      <w:r w:rsidR="00B8426A" w:rsidRPr="00C34259">
        <w:rPr>
          <w:rFonts w:asciiTheme="minorHAnsi" w:hAnsiTheme="minorHAnsi" w:cstheme="minorHAnsi"/>
          <w:sz w:val="21"/>
          <w:szCs w:val="21"/>
        </w:rPr>
        <w:t xml:space="preserve"> </w:t>
      </w:r>
      <w:r w:rsidRPr="00C34259">
        <w:rPr>
          <w:rFonts w:asciiTheme="minorHAnsi" w:hAnsiTheme="minorHAnsi" w:cstheme="minorHAnsi"/>
          <w:sz w:val="21"/>
          <w:szCs w:val="21"/>
        </w:rPr>
        <w:t xml:space="preserve">με αποθήκευση των ρυθμίσεων στο </w:t>
      </w:r>
      <w:proofErr w:type="spellStart"/>
      <w:r w:rsidRPr="00C34259">
        <w:rPr>
          <w:rFonts w:asciiTheme="minorHAnsi" w:hAnsiTheme="minorHAnsi" w:cstheme="minorHAnsi"/>
          <w:sz w:val="21"/>
          <w:szCs w:val="21"/>
        </w:rPr>
        <w:t>smartphone</w:t>
      </w:r>
      <w:proofErr w:type="spellEnd"/>
      <w:r w:rsidRPr="00C34259">
        <w:rPr>
          <w:rFonts w:asciiTheme="minorHAnsi" w:hAnsiTheme="minorHAnsi" w:cstheme="minorHAnsi"/>
          <w:sz w:val="21"/>
          <w:szCs w:val="21"/>
        </w:rPr>
        <w:t>,</w:t>
      </w:r>
      <w:r w:rsidR="00B8426A" w:rsidRPr="00C34259">
        <w:rPr>
          <w:rFonts w:asciiTheme="minorHAnsi" w:hAnsiTheme="minorHAnsi" w:cstheme="minorHAnsi"/>
          <w:sz w:val="21"/>
          <w:szCs w:val="21"/>
        </w:rPr>
        <w:t xml:space="preserve"> </w:t>
      </w:r>
      <w:r w:rsidRPr="00C34259">
        <w:rPr>
          <w:rFonts w:asciiTheme="minorHAnsi" w:hAnsiTheme="minorHAnsi" w:cstheme="minorHAnsi"/>
          <w:sz w:val="21"/>
          <w:szCs w:val="21"/>
        </w:rPr>
        <w:t xml:space="preserve">με </w:t>
      </w:r>
      <w:proofErr w:type="spellStart"/>
      <w:r w:rsidRPr="00C34259">
        <w:rPr>
          <w:rFonts w:asciiTheme="minorHAnsi" w:hAnsiTheme="minorHAnsi" w:cstheme="minorHAnsi"/>
          <w:sz w:val="21"/>
          <w:szCs w:val="21"/>
        </w:rPr>
        <w:t>σκανάρισμα</w:t>
      </w:r>
      <w:proofErr w:type="spellEnd"/>
      <w:r w:rsidRPr="00C34259">
        <w:rPr>
          <w:rFonts w:asciiTheme="minorHAnsi" w:hAnsiTheme="minorHAnsi" w:cstheme="minorHAnsi"/>
          <w:sz w:val="21"/>
          <w:szCs w:val="21"/>
        </w:rPr>
        <w:t xml:space="preserve"> του QR </w:t>
      </w:r>
      <w:proofErr w:type="spellStart"/>
      <w:r w:rsidRPr="00C34259">
        <w:rPr>
          <w:rFonts w:asciiTheme="minorHAnsi" w:hAnsiTheme="minorHAnsi" w:cstheme="minorHAnsi"/>
          <w:sz w:val="21"/>
          <w:szCs w:val="21"/>
        </w:rPr>
        <w:t>Code</w:t>
      </w:r>
      <w:proofErr w:type="spellEnd"/>
      <w:r w:rsidRPr="00C34259">
        <w:rPr>
          <w:rFonts w:asciiTheme="minorHAnsi" w:hAnsiTheme="minorHAnsi" w:cstheme="minorHAnsi"/>
          <w:sz w:val="21"/>
          <w:szCs w:val="21"/>
        </w:rPr>
        <w:t>.</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 xml:space="preserve">Υποστηρίζει </w:t>
      </w:r>
      <w:proofErr w:type="spellStart"/>
      <w:r w:rsidRPr="00C34259">
        <w:rPr>
          <w:rFonts w:asciiTheme="minorHAnsi" w:hAnsiTheme="minorHAnsi" w:cstheme="minorHAnsi"/>
          <w:sz w:val="21"/>
          <w:szCs w:val="21"/>
        </w:rPr>
        <w:t>Dynamic</w:t>
      </w:r>
      <w:proofErr w:type="spellEnd"/>
      <w:r w:rsidRPr="00C34259">
        <w:rPr>
          <w:rFonts w:asciiTheme="minorHAnsi" w:hAnsiTheme="minorHAnsi" w:cstheme="minorHAnsi"/>
          <w:sz w:val="21"/>
          <w:szCs w:val="21"/>
        </w:rPr>
        <w:t xml:space="preserve"> DNS, </w:t>
      </w:r>
      <w:proofErr w:type="spellStart"/>
      <w:r w:rsidRPr="00C34259">
        <w:rPr>
          <w:rFonts w:asciiTheme="minorHAnsi" w:hAnsiTheme="minorHAnsi" w:cstheme="minorHAnsi"/>
          <w:sz w:val="21"/>
          <w:szCs w:val="21"/>
        </w:rPr>
        <w:t>uPnP</w:t>
      </w:r>
      <w:proofErr w:type="spellEnd"/>
      <w:r w:rsidRPr="00C34259">
        <w:rPr>
          <w:rFonts w:asciiTheme="minorHAnsi" w:hAnsiTheme="minorHAnsi" w:cstheme="minorHAnsi"/>
          <w:sz w:val="21"/>
          <w:szCs w:val="21"/>
        </w:rPr>
        <w:t xml:space="preserve"> και λειτουργία</w:t>
      </w:r>
      <w:r w:rsidR="00B8426A" w:rsidRPr="00C34259">
        <w:rPr>
          <w:rFonts w:asciiTheme="minorHAnsi" w:hAnsiTheme="minorHAnsi" w:cstheme="minorHAnsi"/>
          <w:sz w:val="21"/>
          <w:szCs w:val="21"/>
        </w:rPr>
        <w:t xml:space="preserve"> </w:t>
      </w:r>
      <w:r w:rsidRPr="00C34259">
        <w:rPr>
          <w:rFonts w:asciiTheme="minorHAnsi" w:hAnsiTheme="minorHAnsi" w:cstheme="minorHAnsi"/>
          <w:sz w:val="21"/>
          <w:szCs w:val="21"/>
        </w:rPr>
        <w:t>ΝΑΤ.</w:t>
      </w:r>
    </w:p>
    <w:p w:rsidR="00B27E3D" w:rsidRPr="00C34259" w:rsidRDefault="00B27E3D" w:rsidP="00B8426A">
      <w:pPr>
        <w:pStyle w:val="31"/>
        <w:spacing w:line="276" w:lineRule="auto"/>
        <w:ind w:left="426" w:right="20" w:firstLine="0"/>
        <w:rPr>
          <w:rFonts w:asciiTheme="minorHAnsi" w:hAnsiTheme="minorHAnsi" w:cstheme="minorHAnsi"/>
          <w:sz w:val="21"/>
          <w:szCs w:val="21"/>
        </w:rPr>
      </w:pPr>
      <w:r w:rsidRPr="00C34259">
        <w:rPr>
          <w:rFonts w:asciiTheme="minorHAnsi" w:hAnsiTheme="minorHAnsi" w:cstheme="minorHAnsi"/>
          <w:sz w:val="21"/>
          <w:szCs w:val="21"/>
        </w:rPr>
        <w:t>Περιλαμβάνει τηλεχειριστήριο ΙR , USB Mouse και</w:t>
      </w:r>
      <w:r w:rsidR="00B8426A" w:rsidRPr="00C34259">
        <w:rPr>
          <w:rFonts w:asciiTheme="minorHAnsi" w:hAnsiTheme="minorHAnsi" w:cstheme="minorHAnsi"/>
          <w:sz w:val="21"/>
          <w:szCs w:val="21"/>
        </w:rPr>
        <w:t xml:space="preserve"> θα </w:t>
      </w:r>
      <w:r w:rsidRPr="00C34259">
        <w:rPr>
          <w:rFonts w:asciiTheme="minorHAnsi" w:hAnsiTheme="minorHAnsi" w:cstheme="minorHAnsi"/>
          <w:sz w:val="21"/>
          <w:szCs w:val="21"/>
        </w:rPr>
        <w:t>δέχεται 2 σκληρούς δίσκους SATA (έως 8ΤΒ).</w:t>
      </w:r>
    </w:p>
    <w:p w:rsidR="00B27E3D" w:rsidRPr="00C34259" w:rsidRDefault="00B8426A"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 xml:space="preserve">Ενδεικτικές </w:t>
      </w:r>
      <w:r w:rsidR="00B27E3D" w:rsidRPr="00C34259">
        <w:rPr>
          <w:rFonts w:asciiTheme="minorHAnsi" w:hAnsiTheme="minorHAnsi" w:cstheme="minorHAnsi"/>
          <w:sz w:val="21"/>
          <w:szCs w:val="21"/>
        </w:rPr>
        <w:t>Διαστάσεις</w:t>
      </w:r>
      <w:r w:rsidRPr="00C34259">
        <w:rPr>
          <w:rFonts w:asciiTheme="minorHAnsi" w:hAnsiTheme="minorHAnsi" w:cstheme="minorHAnsi"/>
          <w:sz w:val="21"/>
          <w:szCs w:val="21"/>
        </w:rPr>
        <w:t xml:space="preserve"> (απόκλιση 10%: 380 x 270 x 50</w:t>
      </w:r>
      <w:r w:rsidR="00B27E3D" w:rsidRPr="00C34259">
        <w:rPr>
          <w:rFonts w:asciiTheme="minorHAnsi" w:hAnsiTheme="minorHAnsi" w:cstheme="minorHAnsi"/>
          <w:sz w:val="21"/>
          <w:szCs w:val="21"/>
        </w:rPr>
        <w:t xml:space="preserve"> mm.</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Ανάλυση αναπαραγωγής</w:t>
      </w:r>
      <w:r w:rsidR="001F30E4" w:rsidRPr="00C34259">
        <w:rPr>
          <w:rFonts w:asciiTheme="minorHAnsi" w:hAnsiTheme="minorHAnsi" w:cstheme="minorHAnsi"/>
          <w:sz w:val="21"/>
          <w:szCs w:val="21"/>
        </w:rPr>
        <w:t xml:space="preserve"> </w:t>
      </w:r>
      <w:r w:rsidRPr="00C34259">
        <w:rPr>
          <w:rFonts w:asciiTheme="minorHAnsi" w:hAnsiTheme="minorHAnsi" w:cstheme="minorHAnsi"/>
          <w:sz w:val="21"/>
          <w:szCs w:val="21"/>
        </w:rPr>
        <w:t>8.0MP/4K</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Αριθμός σκληρών δίσκων 2</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Είσοδος συναγερμού 16</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 xml:space="preserve">Ελληνικό </w:t>
      </w:r>
      <w:proofErr w:type="spellStart"/>
      <w:r w:rsidRPr="00C34259">
        <w:rPr>
          <w:rFonts w:asciiTheme="minorHAnsi" w:hAnsiTheme="minorHAnsi" w:cstheme="minorHAnsi"/>
          <w:sz w:val="21"/>
          <w:szCs w:val="21"/>
        </w:rPr>
        <w:t>menu</w:t>
      </w:r>
      <w:proofErr w:type="spellEnd"/>
      <w:r w:rsidRPr="00C34259">
        <w:rPr>
          <w:rFonts w:asciiTheme="minorHAnsi" w:hAnsiTheme="minorHAnsi" w:cstheme="minorHAnsi"/>
          <w:sz w:val="21"/>
          <w:szCs w:val="21"/>
        </w:rPr>
        <w:t xml:space="preserve"> </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 xml:space="preserve">Έξοδοι </w:t>
      </w:r>
      <w:proofErr w:type="spellStart"/>
      <w:r w:rsidRPr="00C34259">
        <w:rPr>
          <w:rFonts w:asciiTheme="minorHAnsi" w:hAnsiTheme="minorHAnsi" w:cstheme="minorHAnsi"/>
          <w:sz w:val="21"/>
          <w:szCs w:val="21"/>
        </w:rPr>
        <w:t>video</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Composite</w:t>
      </w:r>
      <w:proofErr w:type="spellEnd"/>
      <w:r w:rsidRPr="00C34259">
        <w:rPr>
          <w:rFonts w:asciiTheme="minorHAnsi" w:hAnsiTheme="minorHAnsi" w:cstheme="minorHAnsi"/>
          <w:sz w:val="21"/>
          <w:szCs w:val="21"/>
        </w:rPr>
        <w:t>,</w:t>
      </w:r>
      <w:r w:rsidR="001F30E4" w:rsidRPr="00C34259">
        <w:rPr>
          <w:rFonts w:asciiTheme="minorHAnsi" w:hAnsiTheme="minorHAnsi" w:cstheme="minorHAnsi"/>
          <w:sz w:val="21"/>
          <w:szCs w:val="21"/>
        </w:rPr>
        <w:t xml:space="preserve"> </w:t>
      </w:r>
      <w:r w:rsidRPr="00C34259">
        <w:rPr>
          <w:rFonts w:asciiTheme="minorHAnsi" w:hAnsiTheme="minorHAnsi" w:cstheme="minorHAnsi"/>
          <w:sz w:val="21"/>
          <w:szCs w:val="21"/>
        </w:rPr>
        <w:t>VGA, HDMI</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proofErr w:type="spellStart"/>
      <w:r w:rsidRPr="00C34259">
        <w:rPr>
          <w:rFonts w:asciiTheme="minorHAnsi" w:hAnsiTheme="minorHAnsi" w:cstheme="minorHAnsi"/>
          <w:sz w:val="21"/>
          <w:szCs w:val="21"/>
        </w:rPr>
        <w:t>Εξοδος</w:t>
      </w:r>
      <w:proofErr w:type="spellEnd"/>
      <w:r w:rsidRPr="00C34259">
        <w:rPr>
          <w:rFonts w:asciiTheme="minorHAnsi" w:hAnsiTheme="minorHAnsi" w:cstheme="minorHAnsi"/>
          <w:sz w:val="21"/>
          <w:szCs w:val="21"/>
        </w:rPr>
        <w:t xml:space="preserve"> συναγερμού 4</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Ήχος 8</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Κάμερες 16</w:t>
      </w:r>
    </w:p>
    <w:p w:rsidR="00B27E3D" w:rsidRPr="00C34259" w:rsidRDefault="00B27E3D" w:rsidP="00B27E3D">
      <w:pPr>
        <w:pStyle w:val="31"/>
        <w:spacing w:line="276" w:lineRule="auto"/>
        <w:ind w:left="20" w:right="20" w:firstLine="406"/>
        <w:rPr>
          <w:rFonts w:asciiTheme="minorHAnsi" w:hAnsiTheme="minorHAnsi" w:cstheme="minorHAnsi"/>
          <w:sz w:val="21"/>
          <w:szCs w:val="21"/>
          <w:u w:val="single"/>
        </w:rPr>
      </w:pPr>
      <w:r w:rsidRPr="00C34259">
        <w:rPr>
          <w:rFonts w:asciiTheme="minorHAnsi" w:hAnsiTheme="minorHAnsi" w:cstheme="minorHAnsi"/>
          <w:sz w:val="21"/>
          <w:szCs w:val="21"/>
          <w:u w:val="single"/>
        </w:rPr>
        <w:lastRenderedPageBreak/>
        <w:t>Σκληρός</w:t>
      </w:r>
      <w:r w:rsidR="00DE54E0" w:rsidRPr="00C34259">
        <w:rPr>
          <w:rFonts w:asciiTheme="minorHAnsi" w:hAnsiTheme="minorHAnsi" w:cstheme="minorHAnsi"/>
          <w:sz w:val="21"/>
          <w:szCs w:val="21"/>
          <w:u w:val="single"/>
        </w:rPr>
        <w:t xml:space="preserve"> </w:t>
      </w:r>
      <w:r w:rsidRPr="00C34259">
        <w:rPr>
          <w:rFonts w:asciiTheme="minorHAnsi" w:hAnsiTheme="minorHAnsi" w:cstheme="minorHAnsi"/>
          <w:sz w:val="21"/>
          <w:szCs w:val="21"/>
          <w:u w:val="single"/>
        </w:rPr>
        <w:t>Δίσκος</w:t>
      </w:r>
      <w:r w:rsidR="00DE54E0" w:rsidRPr="00C34259">
        <w:rPr>
          <w:rFonts w:asciiTheme="minorHAnsi" w:hAnsiTheme="minorHAnsi" w:cstheme="minorHAnsi"/>
          <w:sz w:val="21"/>
          <w:szCs w:val="21"/>
          <w:u w:val="single"/>
        </w:rPr>
        <w:t xml:space="preserve"> </w:t>
      </w:r>
      <w:r w:rsidRPr="00C34259">
        <w:rPr>
          <w:rFonts w:asciiTheme="minorHAnsi" w:hAnsiTheme="minorHAnsi" w:cstheme="minorHAnsi"/>
          <w:sz w:val="21"/>
          <w:szCs w:val="21"/>
          <w:u w:val="single"/>
        </w:rPr>
        <w:t>χωρητικότητας 8TB</w:t>
      </w:r>
    </w:p>
    <w:p w:rsidR="00B27E3D" w:rsidRPr="00C34259" w:rsidRDefault="005229E7" w:rsidP="005229E7">
      <w:pPr>
        <w:pStyle w:val="31"/>
        <w:spacing w:line="276" w:lineRule="auto"/>
        <w:ind w:left="426" w:right="20" w:firstLine="0"/>
        <w:rPr>
          <w:rFonts w:asciiTheme="minorHAnsi" w:hAnsiTheme="minorHAnsi" w:cstheme="minorHAnsi"/>
          <w:sz w:val="21"/>
          <w:szCs w:val="21"/>
        </w:rPr>
      </w:pPr>
      <w:r w:rsidRPr="00C34259">
        <w:rPr>
          <w:rFonts w:asciiTheme="minorHAnsi" w:hAnsiTheme="minorHAnsi" w:cstheme="minorHAnsi"/>
          <w:sz w:val="21"/>
          <w:szCs w:val="21"/>
        </w:rPr>
        <w:t xml:space="preserve">Κατάλληλος </w:t>
      </w:r>
      <w:r w:rsidR="00B27E3D" w:rsidRPr="00C34259">
        <w:rPr>
          <w:rFonts w:asciiTheme="minorHAnsi" w:hAnsiTheme="minorHAnsi" w:cstheme="minorHAnsi"/>
          <w:sz w:val="21"/>
          <w:szCs w:val="21"/>
        </w:rPr>
        <w:t>για συστήματα CCTV,</w:t>
      </w:r>
      <w:r w:rsidRPr="00C34259">
        <w:rPr>
          <w:rFonts w:asciiTheme="minorHAnsi" w:hAnsiTheme="minorHAnsi" w:cstheme="minorHAnsi"/>
          <w:sz w:val="21"/>
          <w:szCs w:val="21"/>
        </w:rPr>
        <w:t xml:space="preserve"> με ικανότητα</w:t>
      </w:r>
      <w:r w:rsidR="00B27E3D" w:rsidRPr="00C34259">
        <w:rPr>
          <w:rFonts w:asciiTheme="minorHAnsi" w:hAnsiTheme="minorHAnsi" w:cstheme="minorHAnsi"/>
          <w:sz w:val="21"/>
          <w:szCs w:val="21"/>
        </w:rPr>
        <w:t xml:space="preserve"> βελτ</w:t>
      </w:r>
      <w:r w:rsidRPr="00C34259">
        <w:rPr>
          <w:rFonts w:asciiTheme="minorHAnsi" w:hAnsiTheme="minorHAnsi" w:cstheme="minorHAnsi"/>
          <w:sz w:val="21"/>
          <w:szCs w:val="21"/>
        </w:rPr>
        <w:t>ίωσης της</w:t>
      </w:r>
      <w:r w:rsidR="00B27E3D" w:rsidRPr="00C34259">
        <w:rPr>
          <w:rFonts w:asciiTheme="minorHAnsi" w:hAnsiTheme="minorHAnsi" w:cstheme="minorHAnsi"/>
          <w:sz w:val="21"/>
          <w:szCs w:val="21"/>
        </w:rPr>
        <w:t xml:space="preserve"> αναπαραγωγή</w:t>
      </w:r>
      <w:r w:rsidRPr="00C34259">
        <w:rPr>
          <w:rFonts w:asciiTheme="minorHAnsi" w:hAnsiTheme="minorHAnsi" w:cstheme="minorHAnsi"/>
          <w:sz w:val="21"/>
          <w:szCs w:val="21"/>
        </w:rPr>
        <w:t>ς</w:t>
      </w:r>
      <w:r w:rsidR="00B27E3D" w:rsidRPr="00C34259">
        <w:rPr>
          <w:rFonts w:asciiTheme="minorHAnsi" w:hAnsiTheme="minorHAnsi" w:cstheme="minorHAnsi"/>
          <w:sz w:val="21"/>
          <w:szCs w:val="21"/>
        </w:rPr>
        <w:t xml:space="preserve"> ATA μέσω ροής με μείωση της απώλειας καρέ και τη βελτίωση </w:t>
      </w:r>
      <w:r w:rsidRPr="00C34259">
        <w:rPr>
          <w:rFonts w:asciiTheme="minorHAnsi" w:hAnsiTheme="minorHAnsi" w:cstheme="minorHAnsi"/>
          <w:sz w:val="21"/>
          <w:szCs w:val="21"/>
        </w:rPr>
        <w:t xml:space="preserve">της </w:t>
      </w:r>
      <w:r w:rsidR="00B27E3D" w:rsidRPr="00C34259">
        <w:rPr>
          <w:rFonts w:asciiTheme="minorHAnsi" w:hAnsiTheme="minorHAnsi" w:cstheme="minorHAnsi"/>
          <w:sz w:val="21"/>
          <w:szCs w:val="21"/>
        </w:rPr>
        <w:t>συνολικής αναπαραγωγής βίντεο.</w:t>
      </w:r>
    </w:p>
    <w:p w:rsidR="00B27E3D" w:rsidRPr="00C34259" w:rsidRDefault="00C40346"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Τ</w:t>
      </w:r>
      <w:r w:rsidR="00B27E3D" w:rsidRPr="00C34259">
        <w:rPr>
          <w:rFonts w:asciiTheme="minorHAnsi" w:hAnsiTheme="minorHAnsi" w:cstheme="minorHAnsi"/>
          <w:sz w:val="21"/>
          <w:szCs w:val="21"/>
        </w:rPr>
        <w:t xml:space="preserve">εχνολογία </w:t>
      </w:r>
      <w:proofErr w:type="spellStart"/>
      <w:r w:rsidR="00B27E3D" w:rsidRPr="00C34259">
        <w:rPr>
          <w:rFonts w:asciiTheme="minorHAnsi" w:hAnsiTheme="minorHAnsi" w:cstheme="minorHAnsi"/>
          <w:sz w:val="21"/>
          <w:szCs w:val="21"/>
        </w:rPr>
        <w:t>AllFrame</w:t>
      </w:r>
      <w:proofErr w:type="spellEnd"/>
      <w:r w:rsidR="00B27E3D" w:rsidRPr="00C34259">
        <w:rPr>
          <w:rFonts w:asciiTheme="minorHAnsi" w:hAnsiTheme="minorHAnsi" w:cstheme="minorHAnsi"/>
          <w:sz w:val="21"/>
          <w:szCs w:val="21"/>
        </w:rPr>
        <w:t xml:space="preserve"> για</w:t>
      </w:r>
      <w:r w:rsidRPr="00C34259">
        <w:rPr>
          <w:rFonts w:asciiTheme="minorHAnsi" w:hAnsiTheme="minorHAnsi" w:cstheme="minorHAnsi"/>
          <w:sz w:val="21"/>
          <w:szCs w:val="21"/>
        </w:rPr>
        <w:t xml:space="preserve"> </w:t>
      </w:r>
      <w:r w:rsidR="00B27E3D" w:rsidRPr="00C34259">
        <w:rPr>
          <w:rFonts w:asciiTheme="minorHAnsi" w:hAnsiTheme="minorHAnsi" w:cstheme="minorHAnsi"/>
          <w:sz w:val="21"/>
          <w:szCs w:val="21"/>
        </w:rPr>
        <w:t>μειωμένη απώλεια καρέ</w:t>
      </w:r>
      <w:r w:rsidRPr="00C34259">
        <w:rPr>
          <w:rFonts w:asciiTheme="minorHAnsi" w:hAnsiTheme="minorHAnsi" w:cstheme="minorHAnsi"/>
          <w:sz w:val="21"/>
          <w:szCs w:val="21"/>
        </w:rPr>
        <w:t xml:space="preserve"> </w:t>
      </w:r>
      <w:r w:rsidR="00B27E3D" w:rsidRPr="00C34259">
        <w:rPr>
          <w:rFonts w:asciiTheme="minorHAnsi" w:hAnsiTheme="minorHAnsi" w:cstheme="minorHAnsi"/>
          <w:sz w:val="21"/>
          <w:szCs w:val="21"/>
        </w:rPr>
        <w:t>βίντεο.</w:t>
      </w:r>
    </w:p>
    <w:p w:rsidR="00B27E3D" w:rsidRPr="00C34259" w:rsidRDefault="00C40346" w:rsidP="00C40346">
      <w:pPr>
        <w:pStyle w:val="31"/>
        <w:spacing w:line="276" w:lineRule="auto"/>
        <w:ind w:right="20" w:firstLine="0"/>
        <w:rPr>
          <w:rFonts w:asciiTheme="minorHAnsi" w:hAnsiTheme="minorHAnsi" w:cstheme="minorHAnsi"/>
          <w:sz w:val="21"/>
          <w:szCs w:val="21"/>
        </w:rPr>
      </w:pPr>
      <w:r w:rsidRPr="00C34259">
        <w:rPr>
          <w:rFonts w:asciiTheme="minorHAnsi" w:hAnsiTheme="minorHAnsi" w:cstheme="minorHAnsi"/>
          <w:sz w:val="21"/>
          <w:szCs w:val="21"/>
        </w:rPr>
        <w:t xml:space="preserve">        </w:t>
      </w:r>
      <w:r w:rsidR="00B27E3D" w:rsidRPr="00C34259">
        <w:rPr>
          <w:rFonts w:asciiTheme="minorHAnsi" w:hAnsiTheme="minorHAnsi" w:cstheme="minorHAnsi"/>
          <w:sz w:val="21"/>
          <w:szCs w:val="21"/>
        </w:rPr>
        <w:t xml:space="preserve"> Υποστηρίζει έως και 32</w:t>
      </w:r>
      <w:r w:rsidRPr="00C34259">
        <w:rPr>
          <w:rFonts w:asciiTheme="minorHAnsi" w:hAnsiTheme="minorHAnsi" w:cstheme="minorHAnsi"/>
          <w:sz w:val="21"/>
          <w:szCs w:val="21"/>
        </w:rPr>
        <w:t xml:space="preserve"> </w:t>
      </w:r>
      <w:r w:rsidR="00B27E3D" w:rsidRPr="00C34259">
        <w:rPr>
          <w:rFonts w:asciiTheme="minorHAnsi" w:hAnsiTheme="minorHAnsi" w:cstheme="minorHAnsi"/>
          <w:sz w:val="21"/>
          <w:szCs w:val="21"/>
        </w:rPr>
        <w:t>κάμερες HD</w:t>
      </w:r>
    </w:p>
    <w:p w:rsidR="00B27E3D" w:rsidRPr="00C34259" w:rsidRDefault="00B27E3D" w:rsidP="00C40346">
      <w:pPr>
        <w:pStyle w:val="31"/>
        <w:spacing w:line="276" w:lineRule="auto"/>
        <w:ind w:left="426" w:right="20" w:firstLine="0"/>
        <w:rPr>
          <w:rFonts w:asciiTheme="minorHAnsi" w:hAnsiTheme="minorHAnsi" w:cstheme="minorHAnsi"/>
          <w:sz w:val="21"/>
          <w:szCs w:val="21"/>
        </w:rPr>
      </w:pPr>
      <w:r w:rsidRPr="00C34259">
        <w:rPr>
          <w:rFonts w:asciiTheme="minorHAnsi" w:hAnsiTheme="minorHAnsi" w:cstheme="minorHAnsi"/>
          <w:sz w:val="21"/>
          <w:szCs w:val="21"/>
        </w:rPr>
        <w:t>Ειδική προσαρμογή για</w:t>
      </w:r>
      <w:r w:rsidR="00C40346" w:rsidRPr="00C34259">
        <w:rPr>
          <w:rFonts w:asciiTheme="minorHAnsi" w:hAnsiTheme="minorHAnsi" w:cstheme="minorHAnsi"/>
          <w:sz w:val="21"/>
          <w:szCs w:val="21"/>
        </w:rPr>
        <w:t xml:space="preserve"> </w:t>
      </w:r>
      <w:r w:rsidRPr="00C34259">
        <w:rPr>
          <w:rFonts w:asciiTheme="minorHAnsi" w:hAnsiTheme="minorHAnsi" w:cstheme="minorHAnsi"/>
          <w:sz w:val="21"/>
          <w:szCs w:val="21"/>
        </w:rPr>
        <w:t>εφαρμογές μέτρησης</w:t>
      </w:r>
      <w:r w:rsidR="00C40346" w:rsidRPr="00C34259">
        <w:rPr>
          <w:rFonts w:asciiTheme="minorHAnsi" w:hAnsiTheme="minorHAnsi" w:cstheme="minorHAnsi"/>
          <w:sz w:val="21"/>
          <w:szCs w:val="21"/>
        </w:rPr>
        <w:t xml:space="preserve"> </w:t>
      </w:r>
      <w:r w:rsidRPr="00C34259">
        <w:rPr>
          <w:rFonts w:asciiTheme="minorHAnsi" w:hAnsiTheme="minorHAnsi" w:cstheme="minorHAnsi"/>
          <w:sz w:val="21"/>
          <w:szCs w:val="21"/>
        </w:rPr>
        <w:t>χαμηλού ρυθμού μετάδοσης</w:t>
      </w:r>
      <w:r w:rsidR="00C40346"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bit</w:t>
      </w:r>
      <w:proofErr w:type="spellEnd"/>
      <w:r w:rsidRPr="00C34259">
        <w:rPr>
          <w:rFonts w:asciiTheme="minorHAnsi" w:hAnsiTheme="minorHAnsi" w:cstheme="minorHAnsi"/>
          <w:sz w:val="21"/>
          <w:szCs w:val="21"/>
        </w:rPr>
        <w:t xml:space="preserve"> με υψηλή ροή </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Απόδοση προτεραιότητας</w:t>
      </w:r>
      <w:r w:rsidR="00C40346" w:rsidRPr="00C34259">
        <w:rPr>
          <w:rFonts w:asciiTheme="minorHAnsi" w:hAnsiTheme="minorHAnsi" w:cstheme="minorHAnsi"/>
          <w:sz w:val="21"/>
          <w:szCs w:val="21"/>
        </w:rPr>
        <w:t xml:space="preserve"> </w:t>
      </w:r>
      <w:r w:rsidRPr="00C34259">
        <w:rPr>
          <w:rFonts w:asciiTheme="minorHAnsi" w:hAnsiTheme="minorHAnsi" w:cstheme="minorHAnsi"/>
          <w:sz w:val="21"/>
          <w:szCs w:val="21"/>
        </w:rPr>
        <w:t>στις διαδικασίες εγγραφής</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Υποστήριξη αναπαραγωγής</w:t>
      </w:r>
      <w:r w:rsidR="00C40346" w:rsidRPr="00C34259">
        <w:rPr>
          <w:rFonts w:asciiTheme="minorHAnsi" w:hAnsiTheme="minorHAnsi" w:cstheme="minorHAnsi"/>
          <w:sz w:val="21"/>
          <w:szCs w:val="21"/>
        </w:rPr>
        <w:t xml:space="preserve"> </w:t>
      </w:r>
      <w:r w:rsidRPr="00C34259">
        <w:rPr>
          <w:rFonts w:asciiTheme="minorHAnsi" w:hAnsiTheme="minorHAnsi" w:cstheme="minorHAnsi"/>
          <w:sz w:val="21"/>
          <w:szCs w:val="21"/>
        </w:rPr>
        <w:t>TLER και ATA μέσω ροής.</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 xml:space="preserve">Μνήμη </w:t>
      </w:r>
      <w:proofErr w:type="spellStart"/>
      <w:r w:rsidRPr="00C34259">
        <w:rPr>
          <w:rFonts w:asciiTheme="minorHAnsi" w:hAnsiTheme="minorHAnsi" w:cstheme="minorHAnsi"/>
          <w:sz w:val="21"/>
          <w:szCs w:val="21"/>
        </w:rPr>
        <w:t>Cache</w:t>
      </w:r>
      <w:proofErr w:type="spellEnd"/>
      <w:r w:rsidRPr="00C34259">
        <w:rPr>
          <w:rFonts w:asciiTheme="minorHAnsi" w:hAnsiTheme="minorHAnsi" w:cstheme="minorHAnsi"/>
          <w:sz w:val="21"/>
          <w:szCs w:val="21"/>
        </w:rPr>
        <w:t>: 64MB</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Τύπος σύνδεσης: SATA</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Χωρητικότητα: 8TB</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Εγγύηση: 3 χρόνια</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p>
    <w:p w:rsidR="00F0578A" w:rsidRPr="00C34259" w:rsidRDefault="00B27E3D" w:rsidP="00B27E3D">
      <w:pPr>
        <w:pStyle w:val="31"/>
        <w:spacing w:line="276" w:lineRule="auto"/>
        <w:ind w:left="20" w:right="20" w:firstLine="406"/>
        <w:rPr>
          <w:rFonts w:asciiTheme="minorHAnsi" w:hAnsiTheme="minorHAnsi" w:cstheme="minorHAnsi"/>
          <w:sz w:val="21"/>
          <w:szCs w:val="21"/>
          <w:u w:val="single"/>
        </w:rPr>
      </w:pPr>
      <w:r w:rsidRPr="00C34259">
        <w:rPr>
          <w:rFonts w:asciiTheme="minorHAnsi" w:hAnsiTheme="minorHAnsi" w:cstheme="minorHAnsi"/>
          <w:sz w:val="21"/>
          <w:szCs w:val="21"/>
          <w:u w:val="single"/>
        </w:rPr>
        <w:t xml:space="preserve">Τροφοδοτικό </w:t>
      </w:r>
    </w:p>
    <w:p w:rsidR="00F0578A"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 xml:space="preserve">Τροφοδοτικό </w:t>
      </w:r>
      <w:proofErr w:type="spellStart"/>
      <w:r w:rsidRPr="00C34259">
        <w:rPr>
          <w:rFonts w:asciiTheme="minorHAnsi" w:hAnsiTheme="minorHAnsi" w:cstheme="minorHAnsi"/>
          <w:sz w:val="21"/>
          <w:szCs w:val="21"/>
        </w:rPr>
        <w:t>switching</w:t>
      </w:r>
      <w:proofErr w:type="spellEnd"/>
      <w:r w:rsidRPr="00C34259">
        <w:rPr>
          <w:rFonts w:asciiTheme="minorHAnsi" w:hAnsiTheme="minorHAnsi" w:cstheme="minorHAnsi"/>
          <w:sz w:val="21"/>
          <w:szCs w:val="21"/>
        </w:rPr>
        <w:t xml:space="preserve"> 12VDC/2A, σε πλαστικό</w:t>
      </w:r>
      <w:r w:rsidR="00F0578A" w:rsidRPr="00C34259">
        <w:rPr>
          <w:rFonts w:asciiTheme="minorHAnsi" w:hAnsiTheme="minorHAnsi" w:cstheme="minorHAnsi"/>
          <w:sz w:val="21"/>
          <w:szCs w:val="21"/>
        </w:rPr>
        <w:t xml:space="preserve"> </w:t>
      </w:r>
      <w:r w:rsidRPr="00C34259">
        <w:rPr>
          <w:rFonts w:asciiTheme="minorHAnsi" w:hAnsiTheme="minorHAnsi" w:cstheme="minorHAnsi"/>
          <w:sz w:val="21"/>
          <w:szCs w:val="21"/>
        </w:rPr>
        <w:t>κουτί.</w:t>
      </w:r>
      <w:r w:rsidR="00F0578A" w:rsidRPr="00C34259">
        <w:rPr>
          <w:rFonts w:asciiTheme="minorHAnsi" w:hAnsiTheme="minorHAnsi" w:cstheme="minorHAnsi"/>
          <w:sz w:val="21"/>
          <w:szCs w:val="21"/>
        </w:rPr>
        <w:t xml:space="preserve"> </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Διαθέτει 2 εξόδους</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p>
    <w:p w:rsidR="00B27E3D" w:rsidRPr="00C34259" w:rsidRDefault="00B27E3D" w:rsidP="00B27E3D">
      <w:pPr>
        <w:pStyle w:val="31"/>
        <w:spacing w:line="276" w:lineRule="auto"/>
        <w:ind w:left="20" w:right="20" w:firstLine="406"/>
        <w:rPr>
          <w:rFonts w:asciiTheme="minorHAnsi" w:hAnsiTheme="minorHAnsi" w:cstheme="minorHAnsi"/>
          <w:sz w:val="21"/>
          <w:szCs w:val="21"/>
          <w:u w:val="single"/>
        </w:rPr>
      </w:pPr>
      <w:r w:rsidRPr="00C34259">
        <w:rPr>
          <w:rFonts w:asciiTheme="minorHAnsi" w:hAnsiTheme="minorHAnsi" w:cstheme="minorHAnsi"/>
          <w:sz w:val="21"/>
          <w:szCs w:val="21"/>
          <w:u w:val="single"/>
        </w:rPr>
        <w:t xml:space="preserve"> Οθόνη</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Οθόνη 27</w:t>
      </w:r>
      <w:r w:rsidR="002D385B" w:rsidRPr="00C34259">
        <w:rPr>
          <w:rFonts w:asciiTheme="minorHAnsi" w:hAnsiTheme="minorHAnsi" w:cstheme="minorHAnsi"/>
          <w:sz w:val="21"/>
          <w:szCs w:val="21"/>
        </w:rPr>
        <w:t>’’</w:t>
      </w:r>
      <w:r w:rsidRPr="00C34259">
        <w:rPr>
          <w:rFonts w:asciiTheme="minorHAnsi" w:hAnsiTheme="minorHAnsi" w:cstheme="minorHAnsi"/>
          <w:sz w:val="21"/>
          <w:szCs w:val="21"/>
        </w:rPr>
        <w:t xml:space="preserve"> </w:t>
      </w:r>
      <w:r w:rsidRPr="00C34259">
        <w:rPr>
          <w:rFonts w:asciiTheme="minorHAnsi" w:hAnsiTheme="minorHAnsi" w:cstheme="minorHAnsi"/>
          <w:sz w:val="21"/>
          <w:szCs w:val="21"/>
          <w:lang w:val="en-US"/>
        </w:rPr>
        <w:t>Wide</w:t>
      </w:r>
      <w:r w:rsidRPr="00C34259">
        <w:rPr>
          <w:rFonts w:asciiTheme="minorHAnsi" w:hAnsiTheme="minorHAnsi" w:cstheme="minorHAnsi"/>
          <w:sz w:val="21"/>
          <w:szCs w:val="21"/>
        </w:rPr>
        <w:t xml:space="preserve"> Έγχρωμη </w:t>
      </w:r>
      <w:r w:rsidRPr="00C34259">
        <w:rPr>
          <w:rFonts w:asciiTheme="minorHAnsi" w:hAnsiTheme="minorHAnsi" w:cstheme="minorHAnsi"/>
          <w:sz w:val="21"/>
          <w:szCs w:val="21"/>
          <w:lang w:val="en-US"/>
        </w:rPr>
        <w:t>Full</w:t>
      </w:r>
      <w:r w:rsidRPr="00C34259">
        <w:rPr>
          <w:rFonts w:asciiTheme="minorHAnsi" w:hAnsiTheme="minorHAnsi" w:cstheme="minorHAnsi"/>
          <w:sz w:val="21"/>
          <w:szCs w:val="21"/>
        </w:rPr>
        <w:t xml:space="preserve"> </w:t>
      </w:r>
      <w:r w:rsidRPr="00C34259">
        <w:rPr>
          <w:rFonts w:asciiTheme="minorHAnsi" w:hAnsiTheme="minorHAnsi" w:cstheme="minorHAnsi"/>
          <w:sz w:val="21"/>
          <w:szCs w:val="21"/>
          <w:lang w:val="en-US"/>
        </w:rPr>
        <w:t>HD</w:t>
      </w:r>
      <w:r w:rsidRPr="00C34259">
        <w:rPr>
          <w:rFonts w:asciiTheme="minorHAnsi" w:hAnsiTheme="minorHAnsi" w:cstheme="minorHAnsi"/>
          <w:sz w:val="21"/>
          <w:szCs w:val="21"/>
        </w:rPr>
        <w:t xml:space="preserve"> </w:t>
      </w:r>
      <w:r w:rsidRPr="00C34259">
        <w:rPr>
          <w:rFonts w:asciiTheme="minorHAnsi" w:hAnsiTheme="minorHAnsi" w:cstheme="minorHAnsi"/>
          <w:sz w:val="21"/>
          <w:szCs w:val="21"/>
          <w:lang w:val="en-US"/>
        </w:rPr>
        <w:t>LED</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Ανάλυση: 1920 x 1080 (συμβατή με 4Κ)</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Αντίθεση: 1200/1</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Φωτεινότητα: 300 cd/m2</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Λόγος Οθόνης: 16:9</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Χρόνος απόκρισης: 5ms</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Χρώματα 16.7M</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Γωνία θέασης: 160~170 °</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Είσοδοι: VGA x1, HDMI x1, CVBS x 1 (RCA)</w:t>
      </w:r>
    </w:p>
    <w:p w:rsidR="00B27E3D" w:rsidRPr="00C34259" w:rsidRDefault="00DB169E"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Θα δ</w:t>
      </w:r>
      <w:r w:rsidR="00B27E3D" w:rsidRPr="00C34259">
        <w:rPr>
          <w:rFonts w:asciiTheme="minorHAnsi" w:hAnsiTheme="minorHAnsi" w:cstheme="minorHAnsi"/>
          <w:sz w:val="21"/>
          <w:szCs w:val="21"/>
        </w:rPr>
        <w:t>ιαθέτει είσοδο ήχου και ενσωματωμένο ηχείο</w:t>
      </w:r>
    </w:p>
    <w:p w:rsidR="00B27E3D" w:rsidRPr="00C34259" w:rsidRDefault="000300F2"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 xml:space="preserve">Ενδεικτικές </w:t>
      </w:r>
      <w:r w:rsidR="00B27E3D" w:rsidRPr="00C34259">
        <w:rPr>
          <w:rFonts w:asciiTheme="minorHAnsi" w:hAnsiTheme="minorHAnsi" w:cstheme="minorHAnsi"/>
          <w:sz w:val="21"/>
          <w:szCs w:val="21"/>
        </w:rPr>
        <w:t>Διαστάσεις</w:t>
      </w:r>
      <w:r w:rsidRPr="00C34259">
        <w:rPr>
          <w:rFonts w:asciiTheme="minorHAnsi" w:hAnsiTheme="minorHAnsi" w:cstheme="minorHAnsi"/>
          <w:sz w:val="21"/>
          <w:szCs w:val="21"/>
        </w:rPr>
        <w:t xml:space="preserve"> (απόκλιση 5%)</w:t>
      </w:r>
      <w:r w:rsidR="00B27E3D" w:rsidRPr="00C34259">
        <w:rPr>
          <w:rFonts w:asciiTheme="minorHAnsi" w:hAnsiTheme="minorHAnsi" w:cstheme="minorHAnsi"/>
          <w:sz w:val="21"/>
          <w:szCs w:val="21"/>
        </w:rPr>
        <w:t>: 64</w:t>
      </w:r>
      <w:r w:rsidRPr="00C34259">
        <w:rPr>
          <w:rFonts w:asciiTheme="minorHAnsi" w:hAnsiTheme="minorHAnsi" w:cstheme="minorHAnsi"/>
          <w:sz w:val="21"/>
          <w:szCs w:val="21"/>
        </w:rPr>
        <w:t>0</w:t>
      </w:r>
      <w:r w:rsidR="00B27E3D" w:rsidRPr="00C34259">
        <w:rPr>
          <w:rFonts w:asciiTheme="minorHAnsi" w:hAnsiTheme="minorHAnsi" w:cstheme="minorHAnsi"/>
          <w:sz w:val="21"/>
          <w:szCs w:val="21"/>
        </w:rPr>
        <w:t xml:space="preserve"> mm x 38</w:t>
      </w:r>
      <w:r w:rsidRPr="00C34259">
        <w:rPr>
          <w:rFonts w:asciiTheme="minorHAnsi" w:hAnsiTheme="minorHAnsi" w:cstheme="minorHAnsi"/>
          <w:sz w:val="21"/>
          <w:szCs w:val="21"/>
        </w:rPr>
        <w:t>0</w:t>
      </w:r>
      <w:r w:rsidR="00B27E3D" w:rsidRPr="00C34259">
        <w:rPr>
          <w:rFonts w:asciiTheme="minorHAnsi" w:hAnsiTheme="minorHAnsi" w:cstheme="minorHAnsi"/>
          <w:sz w:val="21"/>
          <w:szCs w:val="21"/>
        </w:rPr>
        <w:t xml:space="preserve"> mm</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p>
    <w:p w:rsidR="00B27E3D" w:rsidRPr="00C34259" w:rsidRDefault="00B27E3D" w:rsidP="00B27E3D">
      <w:pPr>
        <w:pStyle w:val="31"/>
        <w:spacing w:line="276" w:lineRule="auto"/>
        <w:ind w:left="20" w:right="20" w:firstLine="406"/>
        <w:rPr>
          <w:rFonts w:asciiTheme="minorHAnsi" w:hAnsiTheme="minorHAnsi" w:cstheme="minorHAnsi"/>
          <w:sz w:val="21"/>
          <w:szCs w:val="21"/>
          <w:u w:val="single"/>
        </w:rPr>
      </w:pPr>
      <w:r w:rsidRPr="00C34259">
        <w:rPr>
          <w:rFonts w:asciiTheme="minorHAnsi" w:hAnsiTheme="minorHAnsi" w:cstheme="minorHAnsi"/>
          <w:sz w:val="21"/>
          <w:szCs w:val="21"/>
          <w:u w:val="single"/>
        </w:rPr>
        <w:t xml:space="preserve"> Ιστός</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οκτάγωνος Ιστός οκτάγωνος 6 μέτρων</w:t>
      </w:r>
    </w:p>
    <w:p w:rsidR="00B27E3D" w:rsidRPr="00C34259" w:rsidRDefault="00B27E3D" w:rsidP="008D4532">
      <w:pPr>
        <w:pStyle w:val="31"/>
        <w:spacing w:line="276" w:lineRule="auto"/>
        <w:ind w:left="426" w:right="20" w:firstLine="0"/>
        <w:jc w:val="both"/>
        <w:rPr>
          <w:rFonts w:asciiTheme="minorHAnsi" w:hAnsiTheme="minorHAnsi" w:cstheme="minorHAnsi"/>
          <w:sz w:val="21"/>
          <w:szCs w:val="21"/>
        </w:rPr>
      </w:pPr>
      <w:proofErr w:type="spellStart"/>
      <w:r w:rsidRPr="00C34259">
        <w:rPr>
          <w:rFonts w:asciiTheme="minorHAnsi" w:hAnsiTheme="minorHAnsi" w:cstheme="minorHAnsi"/>
          <w:sz w:val="21"/>
          <w:szCs w:val="21"/>
        </w:rPr>
        <w:t>Γαλβάνισμα</w:t>
      </w:r>
      <w:proofErr w:type="spellEnd"/>
      <w:r w:rsidRPr="00C34259">
        <w:rPr>
          <w:rFonts w:asciiTheme="minorHAnsi" w:hAnsiTheme="minorHAnsi" w:cstheme="minorHAnsi"/>
          <w:sz w:val="21"/>
          <w:szCs w:val="21"/>
        </w:rPr>
        <w:t xml:space="preserve"> εν </w:t>
      </w:r>
      <w:proofErr w:type="spellStart"/>
      <w:r w:rsidRPr="00C34259">
        <w:rPr>
          <w:rFonts w:asciiTheme="minorHAnsi" w:hAnsiTheme="minorHAnsi" w:cstheme="minorHAnsi"/>
          <w:sz w:val="21"/>
          <w:szCs w:val="21"/>
        </w:rPr>
        <w:t>θερμώ</w:t>
      </w:r>
      <w:proofErr w:type="spellEnd"/>
      <w:r w:rsidRPr="00C34259">
        <w:rPr>
          <w:rFonts w:asciiTheme="minorHAnsi" w:hAnsiTheme="minorHAnsi" w:cstheme="minorHAnsi"/>
          <w:sz w:val="21"/>
          <w:szCs w:val="21"/>
        </w:rPr>
        <w:t xml:space="preserve"> βάσει</w:t>
      </w:r>
      <w:r w:rsidR="00685788" w:rsidRPr="00C34259">
        <w:rPr>
          <w:rFonts w:asciiTheme="minorHAnsi" w:hAnsiTheme="minorHAnsi" w:cstheme="minorHAnsi"/>
          <w:sz w:val="21"/>
          <w:szCs w:val="21"/>
        </w:rPr>
        <w:t xml:space="preserve"> </w:t>
      </w:r>
      <w:r w:rsidRPr="00C34259">
        <w:rPr>
          <w:rFonts w:asciiTheme="minorHAnsi" w:hAnsiTheme="minorHAnsi" w:cstheme="minorHAnsi"/>
          <w:sz w:val="21"/>
          <w:szCs w:val="21"/>
        </w:rPr>
        <w:t>Διεθνούς Προτύπου ΕΝ ISO1461</w:t>
      </w:r>
      <w:r w:rsidR="00685788" w:rsidRPr="00C34259">
        <w:rPr>
          <w:rFonts w:asciiTheme="minorHAnsi" w:hAnsiTheme="minorHAnsi" w:cstheme="minorHAnsi"/>
          <w:sz w:val="21"/>
          <w:szCs w:val="21"/>
        </w:rPr>
        <w:t xml:space="preserve">. Θα συνοδεύεται με </w:t>
      </w:r>
      <w:proofErr w:type="spellStart"/>
      <w:r w:rsidR="00685788" w:rsidRPr="00C34259">
        <w:rPr>
          <w:rFonts w:asciiTheme="minorHAnsi" w:hAnsiTheme="minorHAnsi" w:cstheme="minorHAnsi"/>
          <w:sz w:val="21"/>
          <w:szCs w:val="21"/>
        </w:rPr>
        <w:t>υπέυθυνη</w:t>
      </w:r>
      <w:proofErr w:type="spellEnd"/>
      <w:r w:rsidR="00685788" w:rsidRPr="00C34259">
        <w:rPr>
          <w:rFonts w:asciiTheme="minorHAnsi" w:hAnsiTheme="minorHAnsi" w:cstheme="minorHAnsi"/>
          <w:sz w:val="21"/>
          <w:szCs w:val="21"/>
        </w:rPr>
        <w:t xml:space="preserve"> δήλωση για την φέρουσα ικανότητά του σε ταχύτητες αέρα 120</w:t>
      </w:r>
      <w:r w:rsidR="00685788" w:rsidRPr="00C34259">
        <w:rPr>
          <w:rFonts w:asciiTheme="minorHAnsi" w:hAnsiTheme="minorHAnsi" w:cstheme="minorHAnsi"/>
          <w:sz w:val="21"/>
          <w:szCs w:val="21"/>
          <w:lang w:val="en-US"/>
        </w:rPr>
        <w:t>KM</w:t>
      </w:r>
      <w:r w:rsidR="00685788" w:rsidRPr="00C34259">
        <w:rPr>
          <w:rFonts w:asciiTheme="minorHAnsi" w:hAnsiTheme="minorHAnsi" w:cstheme="minorHAnsi"/>
          <w:sz w:val="21"/>
          <w:szCs w:val="21"/>
        </w:rPr>
        <w:t>/</w:t>
      </w:r>
      <w:r w:rsidR="00685788" w:rsidRPr="00C34259">
        <w:rPr>
          <w:rFonts w:asciiTheme="minorHAnsi" w:hAnsiTheme="minorHAnsi" w:cstheme="minorHAnsi"/>
          <w:sz w:val="21"/>
          <w:szCs w:val="21"/>
          <w:lang w:val="en-US"/>
        </w:rPr>
        <w:t>H</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p>
    <w:p w:rsidR="00B27E3D" w:rsidRPr="00C34259" w:rsidRDefault="00B27E3D" w:rsidP="008D4532">
      <w:pPr>
        <w:pStyle w:val="31"/>
        <w:spacing w:line="276" w:lineRule="auto"/>
        <w:ind w:right="20" w:firstLine="426"/>
        <w:rPr>
          <w:rFonts w:asciiTheme="minorHAnsi" w:hAnsiTheme="minorHAnsi" w:cstheme="minorHAnsi"/>
          <w:sz w:val="21"/>
          <w:szCs w:val="21"/>
          <w:u w:val="single"/>
        </w:rPr>
      </w:pPr>
      <w:r w:rsidRPr="00C34259">
        <w:rPr>
          <w:rFonts w:asciiTheme="minorHAnsi" w:hAnsiTheme="minorHAnsi" w:cstheme="minorHAnsi"/>
          <w:sz w:val="21"/>
          <w:szCs w:val="21"/>
          <w:u w:val="single"/>
        </w:rPr>
        <w:t xml:space="preserve"> Φρεάτιο</w:t>
      </w:r>
      <w:r w:rsidR="008D4532" w:rsidRPr="00C34259">
        <w:rPr>
          <w:rFonts w:asciiTheme="minorHAnsi" w:hAnsiTheme="minorHAnsi" w:cstheme="minorHAnsi"/>
          <w:sz w:val="21"/>
          <w:szCs w:val="21"/>
          <w:u w:val="single"/>
        </w:rPr>
        <w:t xml:space="preserve"> </w:t>
      </w:r>
      <w:r w:rsidRPr="00C34259">
        <w:rPr>
          <w:rFonts w:asciiTheme="minorHAnsi" w:hAnsiTheme="minorHAnsi" w:cstheme="minorHAnsi"/>
          <w:sz w:val="21"/>
          <w:szCs w:val="21"/>
          <w:u w:val="single"/>
        </w:rPr>
        <w:t>επίσκεψης</w:t>
      </w:r>
    </w:p>
    <w:p w:rsidR="00B27E3D" w:rsidRPr="00C34259" w:rsidRDefault="00B27E3D" w:rsidP="008D4532">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Φρεάτιο τύπου καμπάνα</w:t>
      </w:r>
      <w:r w:rsidR="008D4532" w:rsidRPr="00C34259">
        <w:rPr>
          <w:rFonts w:asciiTheme="minorHAnsi" w:hAnsiTheme="minorHAnsi" w:cstheme="minorHAnsi"/>
          <w:sz w:val="21"/>
          <w:szCs w:val="21"/>
        </w:rPr>
        <w:t xml:space="preserve"> </w:t>
      </w:r>
      <w:r w:rsidRPr="00C34259">
        <w:rPr>
          <w:rFonts w:asciiTheme="minorHAnsi" w:hAnsiTheme="minorHAnsi" w:cstheme="minorHAnsi"/>
          <w:sz w:val="21"/>
          <w:szCs w:val="21"/>
        </w:rPr>
        <w:t xml:space="preserve">32x32 cm με </w:t>
      </w:r>
      <w:r w:rsidR="008D4532" w:rsidRPr="00C34259">
        <w:rPr>
          <w:rFonts w:asciiTheme="minorHAnsi" w:hAnsiTheme="minorHAnsi" w:cstheme="minorHAnsi"/>
          <w:sz w:val="21"/>
          <w:szCs w:val="21"/>
        </w:rPr>
        <w:t xml:space="preserve">μαντεμένιο </w:t>
      </w:r>
      <w:r w:rsidRPr="00C34259">
        <w:rPr>
          <w:rFonts w:asciiTheme="minorHAnsi" w:hAnsiTheme="minorHAnsi" w:cstheme="minorHAnsi"/>
          <w:sz w:val="21"/>
          <w:szCs w:val="21"/>
        </w:rPr>
        <w:t>καπάκι</w:t>
      </w:r>
    </w:p>
    <w:p w:rsidR="008335A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 xml:space="preserve">Διαστάσεις </w:t>
      </w:r>
      <w:proofErr w:type="spellStart"/>
      <w:r w:rsidR="008335AD" w:rsidRPr="00C34259">
        <w:rPr>
          <w:rFonts w:asciiTheme="minorHAnsi" w:hAnsiTheme="minorHAnsi" w:cstheme="minorHAnsi"/>
          <w:sz w:val="21"/>
          <w:szCs w:val="21"/>
        </w:rPr>
        <w:t>εξωτερικα</w:t>
      </w:r>
      <w:proofErr w:type="spellEnd"/>
      <w:r w:rsidRPr="00C34259">
        <w:rPr>
          <w:rFonts w:asciiTheme="minorHAnsi" w:hAnsiTheme="minorHAnsi" w:cstheme="minorHAnsi"/>
          <w:sz w:val="21"/>
          <w:szCs w:val="21"/>
        </w:rPr>
        <w:t>:</w:t>
      </w:r>
      <w:r w:rsidR="008335AD" w:rsidRPr="00C34259">
        <w:rPr>
          <w:rFonts w:asciiTheme="minorHAnsi" w:hAnsiTheme="minorHAnsi" w:cstheme="minorHAnsi"/>
          <w:sz w:val="21"/>
          <w:szCs w:val="21"/>
        </w:rPr>
        <w:t xml:space="preserve"> </w:t>
      </w:r>
      <w:r w:rsidRPr="00C34259">
        <w:rPr>
          <w:rFonts w:asciiTheme="minorHAnsi" w:hAnsiTheme="minorHAnsi" w:cstheme="minorHAnsi"/>
          <w:sz w:val="21"/>
          <w:szCs w:val="21"/>
        </w:rPr>
        <w:t>βάση:39x39 cm, πάνω 34x34</w:t>
      </w:r>
      <w:r w:rsidR="008335AD" w:rsidRPr="00C34259">
        <w:rPr>
          <w:rFonts w:asciiTheme="minorHAnsi" w:hAnsiTheme="minorHAnsi" w:cstheme="minorHAnsi"/>
          <w:sz w:val="21"/>
          <w:szCs w:val="21"/>
        </w:rPr>
        <w:t xml:space="preserve"> </w:t>
      </w:r>
      <w:r w:rsidRPr="00C34259">
        <w:rPr>
          <w:rFonts w:asciiTheme="minorHAnsi" w:hAnsiTheme="minorHAnsi" w:cstheme="minorHAnsi"/>
          <w:sz w:val="21"/>
          <w:szCs w:val="21"/>
        </w:rPr>
        <w:t xml:space="preserve">cm, ύψος:21,5 cm </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p>
    <w:p w:rsidR="00B27E3D" w:rsidRPr="00C34259" w:rsidRDefault="00B27E3D" w:rsidP="00B27E3D">
      <w:pPr>
        <w:pStyle w:val="31"/>
        <w:spacing w:line="276" w:lineRule="auto"/>
        <w:ind w:left="20" w:right="20" w:firstLine="406"/>
        <w:rPr>
          <w:rFonts w:asciiTheme="minorHAnsi" w:hAnsiTheme="minorHAnsi" w:cstheme="minorHAnsi"/>
          <w:sz w:val="21"/>
          <w:szCs w:val="21"/>
          <w:u w:val="single"/>
        </w:rPr>
      </w:pPr>
      <w:r w:rsidRPr="00C34259">
        <w:rPr>
          <w:rFonts w:asciiTheme="minorHAnsi" w:hAnsiTheme="minorHAnsi" w:cstheme="minorHAnsi"/>
          <w:sz w:val="21"/>
          <w:szCs w:val="21"/>
          <w:u w:val="single"/>
        </w:rPr>
        <w:t>Καλώδιο ΝΥΥ</w:t>
      </w:r>
      <w:r w:rsidR="008335AD" w:rsidRPr="00C34259">
        <w:rPr>
          <w:rFonts w:asciiTheme="minorHAnsi" w:hAnsiTheme="minorHAnsi" w:cstheme="minorHAnsi"/>
          <w:sz w:val="21"/>
          <w:szCs w:val="21"/>
          <w:u w:val="single"/>
        </w:rPr>
        <w:t xml:space="preserve"> </w:t>
      </w:r>
      <w:r w:rsidRPr="00C34259">
        <w:rPr>
          <w:rFonts w:asciiTheme="minorHAnsi" w:hAnsiTheme="minorHAnsi" w:cstheme="minorHAnsi"/>
          <w:sz w:val="21"/>
          <w:szCs w:val="21"/>
          <w:u w:val="single"/>
        </w:rPr>
        <w:t>3Χ1,5mm2</w:t>
      </w:r>
      <w:r w:rsidR="008335AD" w:rsidRPr="00C34259">
        <w:rPr>
          <w:rFonts w:asciiTheme="minorHAnsi" w:hAnsiTheme="minorHAnsi" w:cstheme="minorHAnsi"/>
          <w:sz w:val="21"/>
          <w:szCs w:val="21"/>
          <w:u w:val="single"/>
        </w:rPr>
        <w:t xml:space="preserve"> </w:t>
      </w:r>
      <w:r w:rsidRPr="00C34259">
        <w:rPr>
          <w:rFonts w:asciiTheme="minorHAnsi" w:hAnsiTheme="minorHAnsi" w:cstheme="minorHAnsi"/>
          <w:sz w:val="21"/>
          <w:szCs w:val="21"/>
          <w:u w:val="single"/>
        </w:rPr>
        <w:t>J1VV – U</w:t>
      </w:r>
    </w:p>
    <w:p w:rsidR="00B27E3D" w:rsidRPr="00C34259" w:rsidRDefault="00B27E3D" w:rsidP="009901B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Καλώδιο εξωτερικού χώρου NYY</w:t>
      </w:r>
      <w:r w:rsidR="009901BD" w:rsidRPr="00C34259">
        <w:rPr>
          <w:rFonts w:asciiTheme="minorHAnsi" w:hAnsiTheme="minorHAnsi" w:cstheme="minorHAnsi"/>
          <w:sz w:val="21"/>
          <w:szCs w:val="21"/>
        </w:rPr>
        <w:t xml:space="preserve"> νέος τύπος </w:t>
      </w:r>
      <w:r w:rsidRPr="00C34259">
        <w:rPr>
          <w:rFonts w:asciiTheme="minorHAnsi" w:hAnsiTheme="minorHAnsi" w:cstheme="minorHAnsi"/>
          <w:sz w:val="21"/>
          <w:szCs w:val="21"/>
        </w:rPr>
        <w:t>καλωδίων J1VV-U</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p>
    <w:p w:rsidR="00E953A1" w:rsidRPr="00C34259" w:rsidRDefault="00B27E3D" w:rsidP="00E953A1">
      <w:pPr>
        <w:pStyle w:val="31"/>
        <w:spacing w:line="276" w:lineRule="auto"/>
        <w:ind w:left="20" w:right="20" w:firstLine="406"/>
        <w:rPr>
          <w:rFonts w:asciiTheme="minorHAnsi" w:hAnsiTheme="minorHAnsi" w:cstheme="minorHAnsi"/>
          <w:sz w:val="21"/>
          <w:szCs w:val="21"/>
          <w:u w:val="single"/>
        </w:rPr>
      </w:pPr>
      <w:r w:rsidRPr="00C34259">
        <w:rPr>
          <w:rFonts w:asciiTheme="minorHAnsi" w:hAnsiTheme="minorHAnsi" w:cstheme="minorHAnsi"/>
          <w:sz w:val="21"/>
          <w:szCs w:val="21"/>
          <w:u w:val="single"/>
        </w:rPr>
        <w:t>Καλώδιο UTP</w:t>
      </w:r>
      <w:r w:rsidR="00E953A1" w:rsidRPr="00C34259">
        <w:rPr>
          <w:rFonts w:asciiTheme="minorHAnsi" w:hAnsiTheme="minorHAnsi" w:cstheme="minorHAnsi"/>
          <w:sz w:val="21"/>
          <w:szCs w:val="21"/>
          <w:u w:val="single"/>
        </w:rPr>
        <w:t xml:space="preserve"> </w:t>
      </w:r>
      <w:proofErr w:type="spellStart"/>
      <w:r w:rsidRPr="00C34259">
        <w:rPr>
          <w:rFonts w:asciiTheme="minorHAnsi" w:hAnsiTheme="minorHAnsi" w:cstheme="minorHAnsi"/>
          <w:sz w:val="21"/>
          <w:szCs w:val="21"/>
          <w:u w:val="single"/>
        </w:rPr>
        <w:t>Cat</w:t>
      </w:r>
      <w:proofErr w:type="spellEnd"/>
      <w:r w:rsidRPr="00C34259">
        <w:rPr>
          <w:rFonts w:asciiTheme="minorHAnsi" w:hAnsiTheme="minorHAnsi" w:cstheme="minorHAnsi"/>
          <w:sz w:val="21"/>
          <w:szCs w:val="21"/>
          <w:u w:val="single"/>
        </w:rPr>
        <w:t xml:space="preserve"> 6 CCA.  </w:t>
      </w:r>
    </w:p>
    <w:p w:rsidR="00B27E3D" w:rsidRPr="00C34259" w:rsidRDefault="00B27E3D" w:rsidP="00E953A1">
      <w:pPr>
        <w:pStyle w:val="31"/>
        <w:spacing w:line="276" w:lineRule="auto"/>
        <w:ind w:left="20" w:right="20" w:firstLine="406"/>
        <w:rPr>
          <w:rFonts w:asciiTheme="minorHAnsi" w:hAnsiTheme="minorHAnsi" w:cstheme="minorHAnsi"/>
          <w:sz w:val="21"/>
          <w:szCs w:val="21"/>
          <w:u w:val="single"/>
        </w:rPr>
      </w:pPr>
      <w:r w:rsidRPr="00C34259">
        <w:rPr>
          <w:rFonts w:asciiTheme="minorHAnsi" w:hAnsiTheme="minorHAnsi" w:cstheme="minorHAnsi"/>
          <w:sz w:val="21"/>
          <w:szCs w:val="21"/>
        </w:rPr>
        <w:t xml:space="preserve">Καλώδιο UTP </w:t>
      </w:r>
      <w:proofErr w:type="spellStart"/>
      <w:r w:rsidRPr="00C34259">
        <w:rPr>
          <w:rFonts w:asciiTheme="minorHAnsi" w:hAnsiTheme="minorHAnsi" w:cstheme="minorHAnsi"/>
          <w:sz w:val="21"/>
          <w:szCs w:val="21"/>
        </w:rPr>
        <w:t>Cat</w:t>
      </w:r>
      <w:proofErr w:type="spellEnd"/>
      <w:r w:rsidRPr="00C34259">
        <w:rPr>
          <w:rFonts w:asciiTheme="minorHAnsi" w:hAnsiTheme="minorHAnsi" w:cstheme="minorHAnsi"/>
          <w:sz w:val="21"/>
          <w:szCs w:val="21"/>
        </w:rPr>
        <w:t xml:space="preserve"> 6 CCA. </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p>
    <w:p w:rsidR="00B27E3D" w:rsidRPr="00C34259" w:rsidRDefault="00B27E3D" w:rsidP="00B27E3D">
      <w:pPr>
        <w:pStyle w:val="31"/>
        <w:spacing w:line="276" w:lineRule="auto"/>
        <w:ind w:left="20" w:right="20" w:firstLine="406"/>
        <w:rPr>
          <w:rFonts w:asciiTheme="minorHAnsi" w:hAnsiTheme="minorHAnsi" w:cstheme="minorHAnsi"/>
          <w:sz w:val="21"/>
          <w:szCs w:val="21"/>
          <w:u w:val="single"/>
        </w:rPr>
      </w:pPr>
      <w:r w:rsidRPr="00C34259">
        <w:rPr>
          <w:rFonts w:asciiTheme="minorHAnsi" w:hAnsiTheme="minorHAnsi" w:cstheme="minorHAnsi"/>
          <w:sz w:val="21"/>
          <w:szCs w:val="21"/>
          <w:u w:val="single"/>
        </w:rPr>
        <w:t>Σωλήνα</w:t>
      </w:r>
      <w:r w:rsidR="003062F1" w:rsidRPr="00C34259">
        <w:rPr>
          <w:rFonts w:asciiTheme="minorHAnsi" w:hAnsiTheme="minorHAnsi" w:cstheme="minorHAnsi"/>
          <w:sz w:val="21"/>
          <w:szCs w:val="21"/>
          <w:u w:val="single"/>
        </w:rPr>
        <w:t xml:space="preserve"> </w:t>
      </w:r>
      <w:r w:rsidRPr="00C34259">
        <w:rPr>
          <w:rFonts w:asciiTheme="minorHAnsi" w:hAnsiTheme="minorHAnsi" w:cstheme="minorHAnsi"/>
          <w:sz w:val="21"/>
          <w:szCs w:val="21"/>
          <w:u w:val="single"/>
        </w:rPr>
        <w:t>πολυαιθυλενίου</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lastRenderedPageBreak/>
        <w:t xml:space="preserve">Σωλήνα πολυαιθυλενίου Φ32 </w:t>
      </w:r>
      <w:proofErr w:type="spellStart"/>
      <w:r w:rsidRPr="00C34259">
        <w:rPr>
          <w:rFonts w:asciiTheme="minorHAnsi" w:hAnsiTheme="minorHAnsi" w:cstheme="minorHAnsi"/>
          <w:sz w:val="21"/>
          <w:szCs w:val="21"/>
        </w:rPr>
        <w:t>προστασίαςκαλωδίων</w:t>
      </w:r>
      <w:proofErr w:type="spellEnd"/>
    </w:p>
    <w:p w:rsidR="00B27E3D" w:rsidRPr="00C34259" w:rsidRDefault="00B27E3D" w:rsidP="003062F1">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 xml:space="preserve">Υλικό: ΡΕ 2ης γενιάς </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Διάμετρος 32 mm</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 xml:space="preserve">Αντοχή 12,5 </w:t>
      </w:r>
      <w:proofErr w:type="spellStart"/>
      <w:r w:rsidRPr="00C34259">
        <w:rPr>
          <w:rFonts w:asciiTheme="minorHAnsi" w:hAnsiTheme="minorHAnsi" w:cstheme="minorHAnsi"/>
          <w:sz w:val="21"/>
          <w:szCs w:val="21"/>
        </w:rPr>
        <w:t>atm</w:t>
      </w:r>
      <w:proofErr w:type="spellEnd"/>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 xml:space="preserve">Πάχος </w:t>
      </w:r>
      <w:proofErr w:type="spellStart"/>
      <w:r w:rsidRPr="00C34259">
        <w:rPr>
          <w:rFonts w:asciiTheme="minorHAnsi" w:hAnsiTheme="minorHAnsi" w:cstheme="minorHAnsi"/>
          <w:sz w:val="21"/>
          <w:szCs w:val="21"/>
        </w:rPr>
        <w:t>τοιχ</w:t>
      </w:r>
      <w:proofErr w:type="spellEnd"/>
      <w:r w:rsidRPr="00C34259">
        <w:rPr>
          <w:rFonts w:asciiTheme="minorHAnsi" w:hAnsiTheme="minorHAnsi" w:cstheme="minorHAnsi"/>
          <w:sz w:val="21"/>
          <w:szCs w:val="21"/>
        </w:rPr>
        <w:t>. 3,0 mm</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p>
    <w:p w:rsidR="00B27E3D" w:rsidRPr="00C34259" w:rsidRDefault="00B27E3D" w:rsidP="00B27E3D">
      <w:pPr>
        <w:pStyle w:val="31"/>
        <w:spacing w:line="276" w:lineRule="auto"/>
        <w:ind w:left="20" w:right="20" w:firstLine="406"/>
        <w:rPr>
          <w:rFonts w:asciiTheme="minorHAnsi" w:hAnsiTheme="minorHAnsi" w:cstheme="minorHAnsi"/>
          <w:sz w:val="21"/>
          <w:szCs w:val="21"/>
          <w:u w:val="single"/>
        </w:rPr>
      </w:pPr>
      <w:r w:rsidRPr="00C34259">
        <w:rPr>
          <w:rFonts w:asciiTheme="minorHAnsi" w:hAnsiTheme="minorHAnsi" w:cstheme="minorHAnsi"/>
          <w:sz w:val="21"/>
          <w:szCs w:val="21"/>
          <w:u w:val="single"/>
        </w:rPr>
        <w:t>Καλώδιο</w:t>
      </w:r>
      <w:r w:rsidR="003062F1" w:rsidRPr="00C34259">
        <w:rPr>
          <w:rFonts w:asciiTheme="minorHAnsi" w:hAnsiTheme="minorHAnsi" w:cstheme="minorHAnsi"/>
          <w:sz w:val="21"/>
          <w:szCs w:val="21"/>
          <w:u w:val="single"/>
        </w:rPr>
        <w:t xml:space="preserve"> </w:t>
      </w:r>
      <w:r w:rsidRPr="00C34259">
        <w:rPr>
          <w:rFonts w:asciiTheme="minorHAnsi" w:hAnsiTheme="minorHAnsi" w:cstheme="minorHAnsi"/>
          <w:sz w:val="21"/>
          <w:szCs w:val="21"/>
          <w:u w:val="single"/>
        </w:rPr>
        <w:t>ομοαξονικό</w:t>
      </w:r>
      <w:r w:rsidR="003062F1" w:rsidRPr="00C34259">
        <w:rPr>
          <w:rFonts w:asciiTheme="minorHAnsi" w:hAnsiTheme="minorHAnsi" w:cstheme="minorHAnsi"/>
          <w:sz w:val="21"/>
          <w:szCs w:val="21"/>
          <w:u w:val="single"/>
        </w:rPr>
        <w:t xml:space="preserve"> </w:t>
      </w:r>
      <w:r w:rsidRPr="00C34259">
        <w:rPr>
          <w:rFonts w:asciiTheme="minorHAnsi" w:hAnsiTheme="minorHAnsi" w:cstheme="minorHAnsi"/>
          <w:sz w:val="21"/>
          <w:szCs w:val="21"/>
          <w:u w:val="single"/>
        </w:rPr>
        <w:t>κάμερας RG59</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 xml:space="preserve">Καλώδιο ομοαξονικό κάμερας RG59 </w:t>
      </w:r>
      <w:r w:rsidR="003062F1" w:rsidRPr="00C34259">
        <w:rPr>
          <w:rFonts w:asciiTheme="minorHAnsi" w:hAnsiTheme="minorHAnsi" w:cstheme="minorHAnsi"/>
          <w:sz w:val="21"/>
          <w:szCs w:val="21"/>
        </w:rPr>
        <w:t xml:space="preserve"> </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Διάμετρος (Φ) 5.6mm</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Χρώμα άσπρο</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Τύπος</w:t>
      </w:r>
      <w:r w:rsidR="003062F1" w:rsidRPr="00C34259">
        <w:rPr>
          <w:rFonts w:asciiTheme="minorHAnsi" w:hAnsiTheme="minorHAnsi" w:cstheme="minorHAnsi"/>
          <w:sz w:val="21"/>
          <w:szCs w:val="21"/>
        </w:rPr>
        <w:t xml:space="preserve"> </w:t>
      </w:r>
      <w:r w:rsidRPr="00C34259">
        <w:rPr>
          <w:rFonts w:asciiTheme="minorHAnsi" w:hAnsiTheme="minorHAnsi" w:cstheme="minorHAnsi"/>
          <w:sz w:val="21"/>
          <w:szCs w:val="21"/>
        </w:rPr>
        <w:t>μόνωσης PVC</w:t>
      </w:r>
    </w:p>
    <w:p w:rsidR="00B27E3D" w:rsidRPr="00C34259" w:rsidRDefault="00B27E3D" w:rsidP="00B27E3D">
      <w:pPr>
        <w:pStyle w:val="31"/>
        <w:spacing w:line="276" w:lineRule="auto"/>
        <w:ind w:left="20" w:right="20" w:firstLine="406"/>
        <w:rPr>
          <w:rFonts w:asciiTheme="minorHAnsi" w:hAnsiTheme="minorHAnsi" w:cstheme="minorHAnsi"/>
          <w:sz w:val="21"/>
          <w:szCs w:val="21"/>
        </w:rPr>
      </w:pPr>
      <w:r w:rsidRPr="00C34259">
        <w:rPr>
          <w:rFonts w:asciiTheme="minorHAnsi" w:hAnsiTheme="minorHAnsi" w:cstheme="minorHAnsi"/>
          <w:sz w:val="21"/>
          <w:szCs w:val="21"/>
        </w:rPr>
        <w:t xml:space="preserve">Τύπος αγωγού </w:t>
      </w:r>
      <w:proofErr w:type="spellStart"/>
      <w:r w:rsidRPr="00C34259">
        <w:rPr>
          <w:rFonts w:asciiTheme="minorHAnsi" w:hAnsiTheme="minorHAnsi" w:cstheme="minorHAnsi"/>
          <w:sz w:val="21"/>
          <w:szCs w:val="21"/>
        </w:rPr>
        <w:t>Coaxial</w:t>
      </w:r>
      <w:proofErr w:type="spellEnd"/>
    </w:p>
    <w:p w:rsidR="003062F1" w:rsidRPr="00C34259" w:rsidRDefault="003062F1" w:rsidP="003062F1">
      <w:pPr>
        <w:pStyle w:val="31"/>
        <w:shd w:val="clear" w:color="auto" w:fill="auto"/>
        <w:spacing w:line="276" w:lineRule="auto"/>
        <w:ind w:right="20" w:firstLine="0"/>
        <w:jc w:val="both"/>
        <w:rPr>
          <w:rFonts w:asciiTheme="minorHAnsi" w:hAnsiTheme="minorHAnsi" w:cstheme="minorHAnsi"/>
          <w:sz w:val="21"/>
          <w:szCs w:val="21"/>
        </w:rPr>
      </w:pPr>
    </w:p>
    <w:p w:rsidR="003062F1" w:rsidRPr="00C34259" w:rsidRDefault="003062F1" w:rsidP="003062F1">
      <w:pPr>
        <w:pStyle w:val="31"/>
        <w:shd w:val="clear" w:color="auto" w:fill="auto"/>
        <w:spacing w:line="276" w:lineRule="auto"/>
        <w:ind w:right="20" w:firstLine="0"/>
        <w:jc w:val="both"/>
        <w:rPr>
          <w:rFonts w:asciiTheme="minorHAnsi" w:hAnsiTheme="minorHAnsi" w:cstheme="minorHAnsi"/>
          <w:sz w:val="21"/>
          <w:szCs w:val="21"/>
        </w:rPr>
      </w:pPr>
    </w:p>
    <w:p w:rsidR="00BB1376" w:rsidRPr="00C34259" w:rsidRDefault="009C2E85" w:rsidP="003062F1">
      <w:pPr>
        <w:pStyle w:val="31"/>
        <w:shd w:val="clear" w:color="auto" w:fill="auto"/>
        <w:spacing w:line="276" w:lineRule="auto"/>
        <w:ind w:left="20" w:right="20" w:firstLine="0"/>
        <w:jc w:val="both"/>
        <w:rPr>
          <w:rFonts w:asciiTheme="minorHAnsi" w:hAnsiTheme="minorHAnsi" w:cstheme="minorHAnsi"/>
          <w:sz w:val="21"/>
          <w:szCs w:val="21"/>
        </w:rPr>
      </w:pPr>
      <w:r w:rsidRPr="00C34259">
        <w:rPr>
          <w:rFonts w:asciiTheme="minorHAnsi" w:hAnsiTheme="minorHAnsi" w:cstheme="minorHAnsi"/>
          <w:sz w:val="21"/>
          <w:szCs w:val="21"/>
        </w:rPr>
        <w:t xml:space="preserve">Τα προς προμήθεια είδη </w:t>
      </w:r>
      <w:r w:rsidR="00400D82" w:rsidRPr="00C34259">
        <w:rPr>
          <w:rFonts w:asciiTheme="minorHAnsi" w:hAnsiTheme="minorHAnsi" w:cstheme="minorHAnsi"/>
          <w:sz w:val="21"/>
          <w:szCs w:val="21"/>
        </w:rPr>
        <w:t xml:space="preserve">που περιλαμβάνονται στο σύστημα ασφαλείας/παρακολούθησης, </w:t>
      </w:r>
      <w:r w:rsidRPr="00C34259">
        <w:rPr>
          <w:rFonts w:asciiTheme="minorHAnsi" w:hAnsiTheme="minorHAnsi" w:cstheme="minorHAnsi"/>
          <w:sz w:val="21"/>
          <w:szCs w:val="21"/>
        </w:rPr>
        <w:t>θα παραδοθούν και θα τοποθετηθούν στο κάθε ένα από τα δύο ΠΣ. Ο ανάδοχος έχει την ευθύνη</w:t>
      </w:r>
      <w:r w:rsidR="00BB1376" w:rsidRPr="00C34259">
        <w:rPr>
          <w:rFonts w:asciiTheme="minorHAnsi" w:hAnsiTheme="minorHAnsi" w:cstheme="minorHAnsi"/>
          <w:sz w:val="21"/>
          <w:szCs w:val="21"/>
        </w:rPr>
        <w:t xml:space="preserve"> εγκατάστασης των </w:t>
      </w:r>
      <w:r w:rsidR="00AF6B74" w:rsidRPr="00C34259">
        <w:rPr>
          <w:rFonts w:asciiTheme="minorHAnsi" w:hAnsiTheme="minorHAnsi" w:cstheme="minorHAnsi"/>
          <w:sz w:val="21"/>
          <w:szCs w:val="21"/>
        </w:rPr>
        <w:t xml:space="preserve">καμερών στο χώρο, την παραμετροποίηση καταγραφικών, τη σύνδεση στο </w:t>
      </w:r>
      <w:proofErr w:type="spellStart"/>
      <w:r w:rsidR="00AF6B74" w:rsidRPr="00C34259">
        <w:rPr>
          <w:rFonts w:asciiTheme="minorHAnsi" w:hAnsiTheme="minorHAnsi" w:cstheme="minorHAnsi"/>
          <w:sz w:val="21"/>
          <w:szCs w:val="21"/>
        </w:rPr>
        <w:t>ίντερνετ</w:t>
      </w:r>
      <w:proofErr w:type="spellEnd"/>
      <w:r w:rsidR="00AF6B74" w:rsidRPr="00C34259">
        <w:rPr>
          <w:rFonts w:asciiTheme="minorHAnsi" w:hAnsiTheme="minorHAnsi" w:cstheme="minorHAnsi"/>
          <w:sz w:val="21"/>
          <w:szCs w:val="21"/>
        </w:rPr>
        <w:t xml:space="preserve"> και τον έλεγχο καλής λειτουργίας του συστήματος.</w:t>
      </w:r>
    </w:p>
    <w:p w:rsidR="00BB1376" w:rsidRPr="00C34259" w:rsidRDefault="00BB1376" w:rsidP="00BB1376">
      <w:pPr>
        <w:pStyle w:val="a4"/>
        <w:spacing w:after="0" w:line="276" w:lineRule="auto"/>
        <w:rPr>
          <w:rFonts w:asciiTheme="minorHAnsi" w:hAnsiTheme="minorHAnsi" w:cstheme="minorHAnsi"/>
          <w:sz w:val="21"/>
          <w:szCs w:val="21"/>
          <w:lang w:val="el-GR"/>
        </w:rPr>
      </w:pPr>
    </w:p>
    <w:p w:rsidR="000F30D3" w:rsidRPr="00C34259" w:rsidRDefault="000F30D3" w:rsidP="00BB1376">
      <w:pPr>
        <w:pStyle w:val="31"/>
        <w:shd w:val="clear" w:color="auto" w:fill="auto"/>
        <w:spacing w:line="276" w:lineRule="auto"/>
        <w:ind w:left="20" w:right="20" w:firstLine="406"/>
        <w:jc w:val="both"/>
        <w:rPr>
          <w:rFonts w:asciiTheme="minorHAnsi" w:hAnsiTheme="minorHAnsi" w:cs="Arial"/>
          <w:b/>
          <w:sz w:val="21"/>
          <w:szCs w:val="21"/>
          <w:u w:val="single"/>
        </w:rPr>
      </w:pPr>
      <w:r w:rsidRPr="00C34259">
        <w:rPr>
          <w:rFonts w:asciiTheme="minorHAnsi" w:hAnsiTheme="minorHAnsi" w:cs="Arial"/>
          <w:b/>
          <w:sz w:val="21"/>
          <w:szCs w:val="21"/>
          <w:u w:val="single"/>
        </w:rPr>
        <w:t>Γ. ΛΟΙΠΑ ΣΤΟΙΧΕΙΑ</w:t>
      </w:r>
    </w:p>
    <w:p w:rsidR="000F30D3" w:rsidRPr="00C34259" w:rsidRDefault="000F30D3" w:rsidP="00805B0A">
      <w:pPr>
        <w:pStyle w:val="31"/>
        <w:shd w:val="clear" w:color="auto" w:fill="auto"/>
        <w:spacing w:line="276" w:lineRule="auto"/>
        <w:ind w:right="20" w:firstLine="284"/>
        <w:jc w:val="both"/>
        <w:rPr>
          <w:rFonts w:asciiTheme="minorHAnsi" w:hAnsiTheme="minorHAnsi"/>
          <w:sz w:val="21"/>
          <w:szCs w:val="21"/>
        </w:rPr>
      </w:pPr>
      <w:r w:rsidRPr="00C34259">
        <w:rPr>
          <w:rFonts w:asciiTheme="minorHAnsi" w:hAnsiTheme="minorHAnsi"/>
          <w:sz w:val="21"/>
          <w:szCs w:val="21"/>
        </w:rPr>
        <w:t>Στην προσφορά πρέπει να δηλώνεται η χώρα κατασκευής ή προέλευσης των υλικών που προσφέρονται.</w:t>
      </w:r>
    </w:p>
    <w:p w:rsidR="000F30D3" w:rsidRPr="00C34259" w:rsidRDefault="000F30D3" w:rsidP="00805B0A">
      <w:pPr>
        <w:pStyle w:val="31"/>
        <w:shd w:val="clear" w:color="auto" w:fill="auto"/>
        <w:spacing w:line="276" w:lineRule="auto"/>
        <w:ind w:right="20" w:firstLine="284"/>
        <w:jc w:val="both"/>
        <w:rPr>
          <w:rFonts w:asciiTheme="minorHAnsi" w:hAnsiTheme="minorHAnsi"/>
          <w:sz w:val="21"/>
          <w:szCs w:val="21"/>
        </w:rPr>
      </w:pPr>
      <w:r w:rsidRPr="00C34259">
        <w:rPr>
          <w:rFonts w:asciiTheme="minorHAnsi" w:hAnsiTheme="minorHAnsi"/>
          <w:sz w:val="21"/>
          <w:szCs w:val="21"/>
        </w:rPr>
        <w:t>Ο χρόνος εγγύησης, που ξεκινά μετά την εγκατάσταση και οριστική παραλαβή των συστημάτων ασφάλειας με κάμερες, όπως αυτά περιγράφονται αναλυτικά παραπάνω, ορίζεται σε δύο (2) έτη, εκτός κι αν σε κάποιο από τα προϊόντα υπάρχει επιπλέον απαίτηση, η οποία και αναγράφεται στον αντίστοιχο πίνακα συμμόρφωσης.</w:t>
      </w:r>
    </w:p>
    <w:p w:rsidR="002075E6" w:rsidRPr="00C34259" w:rsidRDefault="000F30D3" w:rsidP="00805B0A">
      <w:pPr>
        <w:pStyle w:val="a4"/>
        <w:spacing w:after="0" w:line="276" w:lineRule="auto"/>
        <w:ind w:firstLine="284"/>
        <w:rPr>
          <w:rFonts w:asciiTheme="minorHAnsi" w:hAnsiTheme="minorHAnsi" w:cstheme="minorHAnsi"/>
          <w:sz w:val="21"/>
          <w:szCs w:val="21"/>
          <w:lang w:val="el-GR"/>
        </w:rPr>
      </w:pPr>
      <w:r w:rsidRPr="00C34259">
        <w:rPr>
          <w:rFonts w:asciiTheme="minorHAnsi" w:hAnsiTheme="minorHAnsi"/>
          <w:sz w:val="21"/>
          <w:szCs w:val="21"/>
          <w:lang w:val="el-GR"/>
        </w:rPr>
        <w:t>Επιπλέον, για την πλήρη κάλυψη του συστήματος σε αποθέματα ανταλλακτικών και τεχνικής υποστήριξης, απαιτείται η εγγύηση πλήρους κάλυψης των ανωτέρω, για πέντε (5) έτη μετά το πέρας της λήξης της εγγύησης καλής λειτουργίας</w:t>
      </w:r>
    </w:p>
    <w:p w:rsidR="002075E6" w:rsidRPr="00C34259" w:rsidRDefault="000F30D3" w:rsidP="00805B0A">
      <w:pPr>
        <w:pStyle w:val="a4"/>
        <w:spacing w:after="0" w:line="276" w:lineRule="auto"/>
        <w:ind w:firstLine="284"/>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Ο χρόνος παράδοσης/τοποθέτησης </w:t>
      </w:r>
      <w:r w:rsidR="00BB1376" w:rsidRPr="00C34259">
        <w:rPr>
          <w:rFonts w:asciiTheme="minorHAnsi" w:hAnsiTheme="minorHAnsi" w:cstheme="minorHAnsi"/>
          <w:sz w:val="21"/>
          <w:szCs w:val="21"/>
          <w:lang w:val="el-GR"/>
        </w:rPr>
        <w:t xml:space="preserve">των δύο συστημάτων </w:t>
      </w:r>
      <w:r w:rsidRPr="00C34259">
        <w:rPr>
          <w:rFonts w:asciiTheme="minorHAnsi" w:hAnsiTheme="minorHAnsi" w:cstheme="minorHAnsi"/>
          <w:sz w:val="21"/>
          <w:szCs w:val="21"/>
          <w:lang w:val="el-GR"/>
        </w:rPr>
        <w:t xml:space="preserve">στα ΠΣ Μυτιλήνης και </w:t>
      </w:r>
      <w:r w:rsidR="00BB1376" w:rsidRPr="00C34259">
        <w:rPr>
          <w:rFonts w:asciiTheme="minorHAnsi" w:hAnsiTheme="minorHAnsi" w:cstheme="minorHAnsi"/>
          <w:sz w:val="21"/>
          <w:szCs w:val="21"/>
          <w:lang w:val="el-GR"/>
        </w:rPr>
        <w:t xml:space="preserve">ΠΣ </w:t>
      </w:r>
      <w:r w:rsidRPr="00C34259">
        <w:rPr>
          <w:rFonts w:asciiTheme="minorHAnsi" w:hAnsiTheme="minorHAnsi" w:cstheme="minorHAnsi"/>
          <w:sz w:val="21"/>
          <w:szCs w:val="21"/>
          <w:lang w:val="el-GR"/>
        </w:rPr>
        <w:t>Γέρας</w:t>
      </w:r>
      <w:r w:rsidR="00BB1376" w:rsidRPr="00C34259">
        <w:rPr>
          <w:rFonts w:asciiTheme="minorHAnsi" w:hAnsiTheme="minorHAnsi" w:cstheme="minorHAnsi"/>
          <w:sz w:val="21"/>
          <w:szCs w:val="21"/>
          <w:lang w:val="el-GR"/>
        </w:rPr>
        <w:t xml:space="preserve"> αντίστοιχα</w:t>
      </w:r>
      <w:r w:rsidRPr="00C34259">
        <w:rPr>
          <w:rFonts w:asciiTheme="minorHAnsi" w:hAnsiTheme="minorHAnsi" w:cstheme="minorHAnsi"/>
          <w:sz w:val="21"/>
          <w:szCs w:val="21"/>
          <w:lang w:val="el-GR"/>
        </w:rPr>
        <w:t xml:space="preserve">, ορίζεται κατά μέγιστο </w:t>
      </w:r>
      <w:r w:rsidR="00BB1376" w:rsidRPr="00C34259">
        <w:rPr>
          <w:rFonts w:asciiTheme="minorHAnsi" w:hAnsiTheme="minorHAnsi" w:cstheme="minorHAnsi"/>
          <w:sz w:val="21"/>
          <w:szCs w:val="21"/>
          <w:lang w:val="el-GR"/>
        </w:rPr>
        <w:t xml:space="preserve">χρόνο </w:t>
      </w:r>
      <w:r w:rsidRPr="00C34259">
        <w:rPr>
          <w:rFonts w:asciiTheme="minorHAnsi" w:hAnsiTheme="minorHAnsi" w:cstheme="minorHAnsi"/>
          <w:b/>
          <w:sz w:val="21"/>
          <w:szCs w:val="21"/>
          <w:lang w:val="el-GR"/>
        </w:rPr>
        <w:t>σε πέντε (5) μήνες</w:t>
      </w:r>
      <w:r w:rsidRPr="00C34259">
        <w:rPr>
          <w:rFonts w:asciiTheme="minorHAnsi" w:hAnsiTheme="minorHAnsi" w:cstheme="minorHAnsi"/>
          <w:sz w:val="21"/>
          <w:szCs w:val="21"/>
          <w:lang w:val="el-GR"/>
        </w:rPr>
        <w:t xml:space="preserve"> χωρίς επιπλέον επιβάρυνση, από την υπογραφή της σύμβασης. Κατά την παράδοσή του</w:t>
      </w:r>
      <w:r w:rsidR="001E5351" w:rsidRPr="00C34259">
        <w:rPr>
          <w:rFonts w:asciiTheme="minorHAnsi" w:hAnsiTheme="minorHAnsi" w:cstheme="minorHAnsi"/>
          <w:sz w:val="21"/>
          <w:szCs w:val="21"/>
          <w:lang w:val="el-GR"/>
        </w:rPr>
        <w:t>ς</w:t>
      </w:r>
      <w:r w:rsidRPr="00C34259">
        <w:rPr>
          <w:rFonts w:asciiTheme="minorHAnsi" w:hAnsiTheme="minorHAnsi" w:cstheme="minorHAnsi"/>
          <w:sz w:val="21"/>
          <w:szCs w:val="21"/>
          <w:lang w:val="el-GR"/>
        </w:rPr>
        <w:t xml:space="preserve"> θα πρέπει να συνοδεύ</w:t>
      </w:r>
      <w:r w:rsidR="001E5351" w:rsidRPr="00C34259">
        <w:rPr>
          <w:rFonts w:asciiTheme="minorHAnsi" w:hAnsiTheme="minorHAnsi" w:cstheme="minorHAnsi"/>
          <w:sz w:val="21"/>
          <w:szCs w:val="21"/>
          <w:lang w:val="el-GR"/>
        </w:rPr>
        <w:t>ονται</w:t>
      </w:r>
      <w:r w:rsidRPr="00C34259">
        <w:rPr>
          <w:rFonts w:asciiTheme="minorHAnsi" w:hAnsiTheme="minorHAnsi" w:cstheme="minorHAnsi"/>
          <w:sz w:val="21"/>
          <w:szCs w:val="21"/>
          <w:lang w:val="el-GR"/>
        </w:rPr>
        <w:t xml:space="preserve"> από κατάλογο ανταλλακτικών, εγχειρίδιο χρήσης</w:t>
      </w:r>
      <w:r w:rsidR="00BB1376"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lang w:val="el-GR"/>
        </w:rPr>
        <w:t>-</w:t>
      </w:r>
      <w:r w:rsidR="00BB1376"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lang w:val="el-GR"/>
        </w:rPr>
        <w:t>λειτουργίας και αναλυτικό πρόγραμμα κανονικής</w:t>
      </w:r>
      <w:r w:rsidR="00BB1376"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lang w:val="el-GR"/>
        </w:rPr>
        <w:t>/προληπτικής συντήρησης στην Ελληνική γλώσσα.</w:t>
      </w:r>
    </w:p>
    <w:p w:rsidR="002075E6" w:rsidRPr="00C34259" w:rsidRDefault="002075E6" w:rsidP="002075E6">
      <w:pPr>
        <w:widowControl w:val="0"/>
        <w:suppressAutoHyphens w:val="0"/>
        <w:spacing w:after="0" w:line="276" w:lineRule="auto"/>
        <w:ind w:firstLine="426"/>
        <w:jc w:val="center"/>
        <w:rPr>
          <w:rFonts w:eastAsia="Palatino Linotype" w:cs="Palatino Linotype"/>
          <w:b/>
          <w:sz w:val="20"/>
          <w:szCs w:val="20"/>
          <w:lang w:val="el-GR" w:eastAsia="en-US"/>
        </w:rPr>
      </w:pPr>
      <w:r w:rsidRPr="00C34259">
        <w:rPr>
          <w:rFonts w:eastAsia="Palatino Linotype" w:cs="Palatino Linotype"/>
          <w:b/>
          <w:sz w:val="20"/>
          <w:szCs w:val="20"/>
          <w:lang w:val="el-GR" w:eastAsia="en-US"/>
        </w:rPr>
        <w:br w:type="page"/>
      </w:r>
    </w:p>
    <w:p w:rsidR="002075E6" w:rsidRPr="00C34259" w:rsidRDefault="002075E6" w:rsidP="00400D82">
      <w:pPr>
        <w:widowControl w:val="0"/>
        <w:suppressAutoHyphens w:val="0"/>
        <w:spacing w:after="0" w:line="276" w:lineRule="auto"/>
        <w:jc w:val="center"/>
        <w:rPr>
          <w:rFonts w:eastAsia="Palatino Linotype" w:cs="Palatino Linotype"/>
          <w:b/>
          <w:sz w:val="20"/>
          <w:szCs w:val="20"/>
          <w:u w:val="single"/>
          <w:lang w:val="el-GR" w:eastAsia="en-US"/>
        </w:rPr>
      </w:pPr>
      <w:r w:rsidRPr="00C34259">
        <w:rPr>
          <w:rFonts w:eastAsia="Palatino Linotype" w:cs="Palatino Linotype"/>
          <w:b/>
          <w:sz w:val="20"/>
          <w:szCs w:val="20"/>
          <w:u w:val="single"/>
          <w:lang w:val="el-GR" w:eastAsia="en-US"/>
        </w:rPr>
        <w:lastRenderedPageBreak/>
        <w:t>ΦΥΛΛΟ ΣΥΜ</w:t>
      </w:r>
      <w:r w:rsidR="00AF6B74" w:rsidRPr="00C34259">
        <w:rPr>
          <w:rFonts w:eastAsia="Palatino Linotype" w:cs="Palatino Linotype"/>
          <w:b/>
          <w:sz w:val="20"/>
          <w:szCs w:val="20"/>
          <w:u w:val="single"/>
          <w:lang w:val="el-GR" w:eastAsia="en-US"/>
        </w:rPr>
        <w:t>Μ</w:t>
      </w:r>
      <w:r w:rsidRPr="00C34259">
        <w:rPr>
          <w:rFonts w:eastAsia="Palatino Linotype" w:cs="Palatino Linotype"/>
          <w:b/>
          <w:sz w:val="20"/>
          <w:szCs w:val="20"/>
          <w:u w:val="single"/>
          <w:lang w:val="el-GR" w:eastAsia="en-US"/>
        </w:rPr>
        <w:t>ΟΡΦΩΣΗΣ</w:t>
      </w:r>
    </w:p>
    <w:p w:rsidR="002075E6" w:rsidRPr="00C34259" w:rsidRDefault="00400D82" w:rsidP="00400D82">
      <w:pPr>
        <w:widowControl w:val="0"/>
        <w:suppressAutoHyphens w:val="0"/>
        <w:spacing w:after="0" w:line="276" w:lineRule="auto"/>
        <w:jc w:val="center"/>
        <w:rPr>
          <w:rFonts w:asciiTheme="minorHAnsi" w:hAnsiTheme="minorHAnsi"/>
          <w:b/>
          <w:sz w:val="20"/>
          <w:szCs w:val="20"/>
          <w:lang w:val="el-GR"/>
        </w:rPr>
      </w:pPr>
      <w:r w:rsidRPr="00C34259">
        <w:rPr>
          <w:rFonts w:asciiTheme="minorHAnsi" w:hAnsiTheme="minorHAnsi"/>
          <w:b/>
          <w:sz w:val="20"/>
          <w:szCs w:val="20"/>
          <w:lang w:val="el-GR"/>
        </w:rPr>
        <w:t>ΠΡΟΜΗΘΕΙΑ / ΤΟΠΟΘΕΤΗΣΗ ΣΥΣΤΗΜΑΤ</w:t>
      </w:r>
      <w:r w:rsidR="00541561" w:rsidRPr="00C34259">
        <w:rPr>
          <w:rFonts w:asciiTheme="minorHAnsi" w:hAnsiTheme="minorHAnsi"/>
          <w:b/>
          <w:sz w:val="20"/>
          <w:szCs w:val="20"/>
          <w:lang w:val="el-GR"/>
        </w:rPr>
        <w:t>ΩΝ</w:t>
      </w:r>
      <w:r w:rsidRPr="00C34259">
        <w:rPr>
          <w:rFonts w:asciiTheme="minorHAnsi" w:hAnsiTheme="minorHAnsi"/>
          <w:b/>
          <w:sz w:val="20"/>
          <w:szCs w:val="20"/>
          <w:lang w:val="el-GR"/>
        </w:rPr>
        <w:t xml:space="preserve"> ΑΣΦΑΛΕΙΑΣ</w:t>
      </w:r>
      <w:r w:rsidR="00541561" w:rsidRPr="00C34259">
        <w:rPr>
          <w:rFonts w:asciiTheme="minorHAnsi" w:hAnsiTheme="minorHAnsi"/>
          <w:b/>
          <w:sz w:val="20"/>
          <w:szCs w:val="20"/>
          <w:lang w:val="el-GR"/>
        </w:rPr>
        <w:t xml:space="preserve"> ΚΑΙ ΠΑΡΑΚΟΛΟΥΘΗΣΗΣ</w:t>
      </w:r>
    </w:p>
    <w:p w:rsidR="00AF6B74" w:rsidRPr="00C34259" w:rsidRDefault="00400D82" w:rsidP="00400D82">
      <w:pPr>
        <w:widowControl w:val="0"/>
        <w:suppressAutoHyphens w:val="0"/>
        <w:spacing w:line="276" w:lineRule="auto"/>
        <w:jc w:val="center"/>
        <w:rPr>
          <w:rFonts w:asciiTheme="minorHAnsi" w:hAnsiTheme="minorHAnsi"/>
          <w:b/>
          <w:sz w:val="20"/>
          <w:szCs w:val="20"/>
          <w:lang w:val="el-GR"/>
        </w:rPr>
      </w:pPr>
      <w:r w:rsidRPr="00C34259">
        <w:rPr>
          <w:rFonts w:asciiTheme="minorHAnsi" w:hAnsiTheme="minorHAnsi"/>
          <w:b/>
          <w:sz w:val="20"/>
          <w:szCs w:val="20"/>
          <w:lang w:val="el-GR"/>
        </w:rPr>
        <w:t xml:space="preserve">(Ο </w:t>
      </w:r>
      <w:r w:rsidR="003E3AF7" w:rsidRPr="00C34259">
        <w:rPr>
          <w:rFonts w:asciiTheme="minorHAnsi" w:hAnsiTheme="minorHAnsi"/>
          <w:b/>
          <w:sz w:val="20"/>
          <w:szCs w:val="20"/>
          <w:lang w:val="el-GR"/>
        </w:rPr>
        <w:t>ακόλουθος</w:t>
      </w:r>
      <w:r w:rsidRPr="00C34259">
        <w:rPr>
          <w:rFonts w:asciiTheme="minorHAnsi" w:hAnsiTheme="minorHAnsi"/>
          <w:b/>
          <w:sz w:val="20"/>
          <w:szCs w:val="20"/>
          <w:lang w:val="el-GR"/>
        </w:rPr>
        <w:t xml:space="preserve"> πίνακας ισχύει για το κάθε ένα από τα δύο υπό προμήθεια συστήματα ασφαλείας)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375"/>
        <w:gridCol w:w="4425"/>
        <w:gridCol w:w="888"/>
        <w:gridCol w:w="1146"/>
        <w:gridCol w:w="1492"/>
      </w:tblGrid>
      <w:tr w:rsidR="00B65B2C" w:rsidRPr="00C34259" w:rsidTr="00D4333C">
        <w:trPr>
          <w:trHeight w:val="454"/>
          <w:tblHeader/>
          <w:jc w:val="center"/>
        </w:trPr>
        <w:tc>
          <w:tcPr>
            <w:tcW w:w="375" w:type="dxa"/>
            <w:shd w:val="clear" w:color="auto" w:fill="BFBFBF" w:themeFill="background1" w:themeFillShade="BF"/>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b/>
                <w:sz w:val="20"/>
                <w:szCs w:val="20"/>
                <w:highlight w:val="lightGray"/>
              </w:rPr>
            </w:pPr>
            <w:r w:rsidRPr="00C34259">
              <w:rPr>
                <w:rStyle w:val="23"/>
                <w:rFonts w:asciiTheme="minorHAnsi" w:hAnsiTheme="minorHAnsi" w:cstheme="minorHAnsi"/>
                <w:b/>
                <w:color w:val="auto"/>
                <w:sz w:val="20"/>
                <w:szCs w:val="20"/>
                <w:u w:val="none"/>
              </w:rPr>
              <w:t>Α/Α</w:t>
            </w:r>
          </w:p>
        </w:tc>
        <w:tc>
          <w:tcPr>
            <w:tcW w:w="4425" w:type="dxa"/>
            <w:shd w:val="clear" w:color="auto" w:fill="BFBFBF" w:themeFill="background1" w:themeFillShade="BF"/>
            <w:vAlign w:val="center"/>
          </w:tcPr>
          <w:p w:rsidR="00AF6B74" w:rsidRPr="00C34259" w:rsidRDefault="00400D82" w:rsidP="00B65B2C">
            <w:pPr>
              <w:pStyle w:val="31"/>
              <w:shd w:val="clear" w:color="auto" w:fill="auto"/>
              <w:spacing w:line="240" w:lineRule="auto"/>
              <w:ind w:left="131" w:right="131" w:firstLine="0"/>
              <w:jc w:val="center"/>
              <w:rPr>
                <w:rFonts w:asciiTheme="minorHAnsi" w:hAnsiTheme="minorHAnsi" w:cstheme="minorHAnsi"/>
                <w:b/>
                <w:sz w:val="20"/>
                <w:szCs w:val="20"/>
                <w:highlight w:val="lightGray"/>
              </w:rPr>
            </w:pPr>
            <w:r w:rsidRPr="00C34259">
              <w:rPr>
                <w:rStyle w:val="23"/>
                <w:rFonts w:asciiTheme="minorHAnsi" w:hAnsiTheme="minorHAnsi" w:cstheme="minorHAnsi"/>
                <w:b/>
                <w:color w:val="auto"/>
                <w:sz w:val="20"/>
                <w:szCs w:val="20"/>
                <w:u w:val="none"/>
              </w:rPr>
              <w:t xml:space="preserve">ΕΙΔΟΣ / </w:t>
            </w:r>
            <w:r w:rsidR="00AF6B74" w:rsidRPr="00C34259">
              <w:rPr>
                <w:rStyle w:val="23"/>
                <w:rFonts w:asciiTheme="minorHAnsi" w:hAnsiTheme="minorHAnsi" w:cstheme="minorHAnsi"/>
                <w:b/>
                <w:color w:val="auto"/>
                <w:sz w:val="20"/>
                <w:szCs w:val="20"/>
                <w:u w:val="none"/>
              </w:rPr>
              <w:t>ΠΡΟΔΙΑΓΡΑΦΕΣ</w:t>
            </w:r>
          </w:p>
        </w:tc>
        <w:tc>
          <w:tcPr>
            <w:tcW w:w="888" w:type="dxa"/>
            <w:shd w:val="clear" w:color="auto" w:fill="BFBFBF" w:themeFill="background1" w:themeFillShade="BF"/>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b/>
                <w:sz w:val="20"/>
                <w:szCs w:val="20"/>
                <w:highlight w:val="lightGray"/>
              </w:rPr>
            </w:pPr>
            <w:r w:rsidRPr="00C34259">
              <w:rPr>
                <w:rStyle w:val="23"/>
                <w:rFonts w:asciiTheme="minorHAnsi" w:hAnsiTheme="minorHAnsi" w:cstheme="minorHAnsi"/>
                <w:b/>
                <w:color w:val="auto"/>
                <w:sz w:val="20"/>
                <w:szCs w:val="20"/>
                <w:u w:val="none"/>
              </w:rPr>
              <w:t>ΑΠΑΙΤΗΣΗ</w:t>
            </w:r>
          </w:p>
        </w:tc>
        <w:tc>
          <w:tcPr>
            <w:tcW w:w="1146" w:type="dxa"/>
            <w:shd w:val="clear" w:color="auto" w:fill="BFBFBF" w:themeFill="background1" w:themeFillShade="BF"/>
            <w:vAlign w:val="center"/>
          </w:tcPr>
          <w:p w:rsidR="00AF6B74" w:rsidRPr="00C34259" w:rsidRDefault="00AF6B74" w:rsidP="00B65B2C">
            <w:pPr>
              <w:pStyle w:val="31"/>
              <w:shd w:val="clear" w:color="auto" w:fill="auto"/>
              <w:spacing w:line="240" w:lineRule="auto"/>
              <w:ind w:left="180" w:firstLine="0"/>
              <w:jc w:val="center"/>
              <w:rPr>
                <w:rFonts w:asciiTheme="minorHAnsi" w:hAnsiTheme="minorHAnsi" w:cstheme="minorHAnsi"/>
                <w:b/>
                <w:sz w:val="20"/>
                <w:szCs w:val="20"/>
                <w:highlight w:val="lightGray"/>
              </w:rPr>
            </w:pPr>
            <w:r w:rsidRPr="00C34259">
              <w:rPr>
                <w:rStyle w:val="23"/>
                <w:rFonts w:asciiTheme="minorHAnsi" w:hAnsiTheme="minorHAnsi" w:cstheme="minorHAnsi"/>
                <w:b/>
                <w:color w:val="auto"/>
                <w:sz w:val="20"/>
                <w:szCs w:val="20"/>
                <w:u w:val="none"/>
              </w:rPr>
              <w:t>ΑΠΑΝΤΗΣΗ</w:t>
            </w:r>
          </w:p>
        </w:tc>
        <w:tc>
          <w:tcPr>
            <w:tcW w:w="1492" w:type="dxa"/>
            <w:shd w:val="clear" w:color="auto" w:fill="BFBFBF" w:themeFill="background1" w:themeFillShade="BF"/>
            <w:vAlign w:val="center"/>
          </w:tcPr>
          <w:p w:rsidR="00AF6B74" w:rsidRPr="00C34259" w:rsidRDefault="00AF6B74" w:rsidP="00B65B2C">
            <w:pPr>
              <w:pStyle w:val="31"/>
              <w:shd w:val="clear" w:color="auto" w:fill="auto"/>
              <w:spacing w:line="240" w:lineRule="auto"/>
              <w:ind w:left="200" w:firstLine="0"/>
              <w:jc w:val="center"/>
              <w:rPr>
                <w:rFonts w:asciiTheme="minorHAnsi" w:hAnsiTheme="minorHAnsi" w:cstheme="minorHAnsi"/>
                <w:b/>
                <w:sz w:val="20"/>
                <w:szCs w:val="20"/>
              </w:rPr>
            </w:pPr>
            <w:r w:rsidRPr="00C34259">
              <w:rPr>
                <w:rStyle w:val="23"/>
                <w:rFonts w:asciiTheme="minorHAnsi" w:hAnsiTheme="minorHAnsi" w:cstheme="minorHAnsi"/>
                <w:b/>
                <w:color w:val="auto"/>
                <w:sz w:val="20"/>
                <w:szCs w:val="20"/>
                <w:u w:val="none"/>
              </w:rPr>
              <w:t>ΠΑΡΑ</w:t>
            </w:r>
            <w:r w:rsidR="00400D82" w:rsidRPr="00C34259">
              <w:rPr>
                <w:rStyle w:val="23"/>
                <w:rFonts w:asciiTheme="minorHAnsi" w:hAnsiTheme="minorHAnsi" w:cstheme="minorHAnsi"/>
                <w:b/>
                <w:color w:val="auto"/>
                <w:sz w:val="20"/>
                <w:szCs w:val="20"/>
                <w:u w:val="none"/>
              </w:rPr>
              <w:t>ΤΗΡΗΣΕΙΣ</w:t>
            </w:r>
          </w:p>
        </w:tc>
      </w:tr>
      <w:tr w:rsidR="004208F9" w:rsidRPr="00C34259" w:rsidTr="00D4333C">
        <w:trPr>
          <w:trHeight w:val="454"/>
          <w:jc w:val="center"/>
        </w:trPr>
        <w:tc>
          <w:tcPr>
            <w:tcW w:w="8326" w:type="dxa"/>
            <w:gridSpan w:val="5"/>
            <w:shd w:val="clear" w:color="auto" w:fill="BFBFBF" w:themeFill="background1" w:themeFillShade="BF"/>
            <w:vAlign w:val="center"/>
          </w:tcPr>
          <w:p w:rsidR="004208F9" w:rsidRPr="00C34259" w:rsidRDefault="004208F9" w:rsidP="004208F9">
            <w:pPr>
              <w:pStyle w:val="31"/>
              <w:shd w:val="clear" w:color="auto" w:fill="auto"/>
              <w:spacing w:line="240" w:lineRule="auto"/>
              <w:ind w:left="200" w:firstLine="0"/>
              <w:rPr>
                <w:rStyle w:val="23"/>
                <w:rFonts w:asciiTheme="minorHAnsi" w:hAnsiTheme="minorHAnsi" w:cstheme="minorHAnsi"/>
                <w:color w:val="auto"/>
                <w:sz w:val="20"/>
                <w:szCs w:val="20"/>
                <w:u w:val="none"/>
              </w:rPr>
            </w:pPr>
            <w:r w:rsidRPr="00C34259">
              <w:rPr>
                <w:rFonts w:asciiTheme="minorHAnsi" w:hAnsiTheme="minorHAnsi"/>
                <w:b/>
                <w:sz w:val="20"/>
                <w:szCs w:val="20"/>
                <w:highlight w:val="lightGray"/>
                <w:lang w:eastAsia="el-GR"/>
              </w:rPr>
              <w:t>1. Κάμερα κινητή εξωτερικού χώρου</w:t>
            </w: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B65B2C">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1.</w:t>
            </w:r>
            <w:r w:rsidR="00AF6B74" w:rsidRPr="00C34259">
              <w:rPr>
                <w:rStyle w:val="23"/>
                <w:rFonts w:asciiTheme="minorHAnsi" w:hAnsiTheme="minorHAnsi" w:cstheme="minorHAnsi"/>
                <w:color w:val="auto"/>
                <w:sz w:val="20"/>
                <w:szCs w:val="20"/>
                <w:u w:val="none"/>
              </w:rPr>
              <w:t>1</w:t>
            </w:r>
          </w:p>
        </w:tc>
        <w:tc>
          <w:tcPr>
            <w:tcW w:w="4425" w:type="dxa"/>
            <w:shd w:val="clear" w:color="auto" w:fill="auto"/>
            <w:vAlign w:val="center"/>
          </w:tcPr>
          <w:p w:rsidR="00AF6B74" w:rsidRPr="00C34259" w:rsidRDefault="00AF6B74" w:rsidP="00B65B2C">
            <w:pPr>
              <w:pStyle w:val="31"/>
              <w:shd w:val="clear" w:color="auto" w:fill="auto"/>
              <w:spacing w:line="240" w:lineRule="auto"/>
              <w:ind w:left="131" w:right="131" w:firstLine="0"/>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Αριθμός Συσκευών</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 xml:space="preserve">4 </w:t>
            </w:r>
            <w:proofErr w:type="spellStart"/>
            <w:r w:rsidRPr="00C34259">
              <w:rPr>
                <w:rStyle w:val="23"/>
                <w:rFonts w:asciiTheme="minorHAnsi" w:hAnsiTheme="minorHAnsi" w:cstheme="minorHAnsi"/>
                <w:color w:val="auto"/>
                <w:sz w:val="20"/>
                <w:szCs w:val="20"/>
                <w:u w:val="none"/>
              </w:rPr>
              <w:t>τεμ</w:t>
            </w:r>
            <w:proofErr w:type="spellEnd"/>
          </w:p>
        </w:tc>
        <w:tc>
          <w:tcPr>
            <w:tcW w:w="1146"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B65B2C">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1.</w:t>
            </w:r>
            <w:r w:rsidR="00AF6B74" w:rsidRPr="00C34259">
              <w:rPr>
                <w:rStyle w:val="23"/>
                <w:rFonts w:asciiTheme="minorHAnsi" w:hAnsiTheme="minorHAnsi" w:cstheme="minorHAnsi"/>
                <w:color w:val="auto"/>
                <w:sz w:val="20"/>
                <w:szCs w:val="20"/>
                <w:u w:val="none"/>
              </w:rPr>
              <w:t>2</w:t>
            </w:r>
          </w:p>
        </w:tc>
        <w:tc>
          <w:tcPr>
            <w:tcW w:w="4425" w:type="dxa"/>
            <w:shd w:val="clear" w:color="auto" w:fill="auto"/>
            <w:vAlign w:val="center"/>
          </w:tcPr>
          <w:p w:rsidR="00AF6B74" w:rsidRPr="00C34259" w:rsidRDefault="00F7209E" w:rsidP="00F7209E">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Έγχρωμη κάμερα 4</w:t>
            </w:r>
            <w:r w:rsidR="00FA397F" w:rsidRPr="00C34259">
              <w:rPr>
                <w:rFonts w:asciiTheme="minorHAnsi" w:hAnsiTheme="minorHAnsi" w:cstheme="minorHAnsi"/>
                <w:sz w:val="20"/>
                <w:szCs w:val="20"/>
                <w:shd w:val="clear" w:color="auto" w:fill="FFFFFF"/>
              </w:rPr>
              <w:t xml:space="preserve">MP </w:t>
            </w:r>
            <w:proofErr w:type="spellStart"/>
            <w:r w:rsidR="00FA397F" w:rsidRPr="00C34259">
              <w:rPr>
                <w:rFonts w:asciiTheme="minorHAnsi" w:hAnsiTheme="minorHAnsi" w:cstheme="minorHAnsi"/>
                <w:sz w:val="20"/>
                <w:szCs w:val="20"/>
                <w:shd w:val="clear" w:color="auto" w:fill="FFFFFF"/>
              </w:rPr>
              <w:t>Speed</w:t>
            </w:r>
            <w:proofErr w:type="spellEnd"/>
            <w:r w:rsidR="00FA397F" w:rsidRPr="00C34259">
              <w:rPr>
                <w:rFonts w:asciiTheme="minorHAnsi" w:hAnsiTheme="minorHAnsi" w:cstheme="minorHAnsi"/>
                <w:sz w:val="20"/>
                <w:szCs w:val="20"/>
                <w:shd w:val="clear" w:color="auto" w:fill="FFFFFF"/>
              </w:rPr>
              <w:t xml:space="preserve"> </w:t>
            </w:r>
            <w:proofErr w:type="spellStart"/>
            <w:r w:rsidR="00FA397F" w:rsidRPr="00C34259">
              <w:rPr>
                <w:rFonts w:asciiTheme="minorHAnsi" w:hAnsiTheme="minorHAnsi" w:cstheme="minorHAnsi"/>
                <w:sz w:val="20"/>
                <w:szCs w:val="20"/>
                <w:shd w:val="clear" w:color="auto" w:fill="FFFFFF"/>
              </w:rPr>
              <w:t>Dome</w:t>
            </w:r>
            <w:proofErr w:type="spellEnd"/>
            <w:r w:rsidR="00FA397F" w:rsidRPr="00C34259">
              <w:rPr>
                <w:rFonts w:asciiTheme="minorHAnsi" w:hAnsiTheme="minorHAnsi" w:cstheme="minorHAnsi"/>
                <w:sz w:val="20"/>
                <w:szCs w:val="20"/>
                <w:shd w:val="clear" w:color="auto" w:fill="FFFFFF"/>
              </w:rPr>
              <w:t xml:space="preserve">, εξωτερικού χώρου τεχνολογίας </w:t>
            </w:r>
            <w:r w:rsidRPr="00C34259">
              <w:rPr>
                <w:rFonts w:asciiTheme="minorHAnsi" w:hAnsiTheme="minorHAnsi" w:cstheme="minorHAnsi"/>
                <w:sz w:val="20"/>
                <w:szCs w:val="20"/>
                <w:shd w:val="clear" w:color="auto" w:fill="FFFFFF"/>
              </w:rPr>
              <w:t>ΙΡ</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B65B2C">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1.</w:t>
            </w:r>
            <w:r w:rsidR="00AF6B74" w:rsidRPr="00C34259">
              <w:rPr>
                <w:rStyle w:val="23"/>
                <w:rFonts w:asciiTheme="minorHAnsi" w:hAnsiTheme="minorHAnsi" w:cstheme="minorHAnsi"/>
                <w:color w:val="auto"/>
                <w:sz w:val="20"/>
                <w:szCs w:val="20"/>
                <w:u w:val="none"/>
              </w:rPr>
              <w:t>3</w:t>
            </w:r>
          </w:p>
        </w:tc>
        <w:tc>
          <w:tcPr>
            <w:tcW w:w="4425" w:type="dxa"/>
            <w:shd w:val="clear" w:color="auto" w:fill="auto"/>
            <w:vAlign w:val="center"/>
          </w:tcPr>
          <w:p w:rsidR="00AF6B74" w:rsidRPr="00C34259" w:rsidRDefault="00F7209E" w:rsidP="00B65B2C">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Αισθητήρας: 1/2.7</w:t>
            </w:r>
            <w:r w:rsidR="00FA397F" w:rsidRPr="00C34259">
              <w:rPr>
                <w:rFonts w:asciiTheme="minorHAnsi" w:hAnsiTheme="minorHAnsi" w:cstheme="minorHAnsi"/>
                <w:sz w:val="20"/>
                <w:szCs w:val="20"/>
                <w:shd w:val="clear" w:color="auto" w:fill="FFFFFF"/>
              </w:rPr>
              <w:t>” CMOS.</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B65B2C">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1.</w:t>
            </w:r>
            <w:r w:rsidR="00AF6B74" w:rsidRPr="00C34259">
              <w:rPr>
                <w:rStyle w:val="23"/>
                <w:rFonts w:asciiTheme="minorHAnsi" w:hAnsiTheme="minorHAnsi" w:cstheme="minorHAnsi"/>
                <w:color w:val="auto"/>
                <w:sz w:val="20"/>
                <w:szCs w:val="20"/>
                <w:u w:val="none"/>
              </w:rPr>
              <w:t>4</w:t>
            </w:r>
          </w:p>
        </w:tc>
        <w:tc>
          <w:tcPr>
            <w:tcW w:w="4425" w:type="dxa"/>
            <w:shd w:val="clear" w:color="auto" w:fill="auto"/>
            <w:vAlign w:val="center"/>
          </w:tcPr>
          <w:p w:rsidR="00AF6B74" w:rsidRPr="00C34259" w:rsidRDefault="00F7209E" w:rsidP="00F7209E">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Ανάλυση:4MP ( 2560</w:t>
            </w:r>
            <w:r w:rsidR="00FA397F" w:rsidRPr="00C34259">
              <w:rPr>
                <w:rFonts w:asciiTheme="minorHAnsi" w:hAnsiTheme="minorHAnsi" w:cstheme="minorHAnsi"/>
                <w:sz w:val="20"/>
                <w:szCs w:val="20"/>
                <w:shd w:val="clear" w:color="auto" w:fill="FFFFFF"/>
              </w:rPr>
              <w:t>x1</w:t>
            </w:r>
            <w:r w:rsidRPr="00C34259">
              <w:rPr>
                <w:rFonts w:asciiTheme="minorHAnsi" w:hAnsiTheme="minorHAnsi" w:cstheme="minorHAnsi"/>
                <w:sz w:val="20"/>
                <w:szCs w:val="20"/>
                <w:shd w:val="clear" w:color="auto" w:fill="FFFFFF"/>
              </w:rPr>
              <w:t>440</w:t>
            </w:r>
            <w:r w:rsidR="00FA397F" w:rsidRPr="00C34259">
              <w:rPr>
                <w:rFonts w:asciiTheme="minorHAnsi" w:hAnsiTheme="minorHAnsi" w:cstheme="minorHAnsi"/>
                <w:sz w:val="20"/>
                <w:szCs w:val="20"/>
                <w:shd w:val="clear" w:color="auto" w:fill="FFFFFF"/>
              </w:rPr>
              <w:t>).</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B65B2C">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1.</w:t>
            </w:r>
            <w:r w:rsidR="00AF6B74" w:rsidRPr="00C34259">
              <w:rPr>
                <w:rStyle w:val="23"/>
                <w:rFonts w:asciiTheme="minorHAnsi" w:hAnsiTheme="minorHAnsi" w:cstheme="minorHAnsi"/>
                <w:color w:val="auto"/>
                <w:sz w:val="20"/>
                <w:szCs w:val="20"/>
                <w:u w:val="none"/>
              </w:rPr>
              <w:t>5</w:t>
            </w:r>
          </w:p>
        </w:tc>
        <w:tc>
          <w:tcPr>
            <w:tcW w:w="4425" w:type="dxa"/>
            <w:shd w:val="clear" w:color="auto" w:fill="auto"/>
            <w:vAlign w:val="center"/>
          </w:tcPr>
          <w:p w:rsidR="00AF6B74" w:rsidRPr="00C34259" w:rsidRDefault="00FA397F" w:rsidP="00F7209E">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Ευαισθησία: 0.0</w:t>
            </w:r>
            <w:r w:rsidR="00F7209E" w:rsidRPr="00C34259">
              <w:rPr>
                <w:rFonts w:asciiTheme="minorHAnsi" w:hAnsiTheme="minorHAnsi" w:cstheme="minorHAnsi"/>
                <w:sz w:val="20"/>
                <w:szCs w:val="20"/>
                <w:shd w:val="clear" w:color="auto" w:fill="FFFFFF"/>
              </w:rPr>
              <w:t>1</w:t>
            </w:r>
            <w:r w:rsidRPr="00C34259">
              <w:rPr>
                <w:rFonts w:asciiTheme="minorHAnsi" w:hAnsiTheme="minorHAnsi" w:cstheme="minorHAnsi"/>
                <w:sz w:val="20"/>
                <w:szCs w:val="20"/>
                <w:shd w:val="clear" w:color="auto" w:fill="FFFFFF"/>
              </w:rPr>
              <w:t>Lux/F</w:t>
            </w:r>
            <w:r w:rsidR="00F7209E" w:rsidRPr="00C34259">
              <w:rPr>
                <w:rFonts w:asciiTheme="minorHAnsi" w:hAnsiTheme="minorHAnsi" w:cstheme="minorHAnsi"/>
                <w:sz w:val="20"/>
                <w:szCs w:val="20"/>
                <w:shd w:val="clear" w:color="auto" w:fill="FFFFFF"/>
              </w:rPr>
              <w:t>1.65 (έγχρωμο)</w:t>
            </w:r>
            <w:r w:rsidRPr="00C34259">
              <w:rPr>
                <w:rFonts w:asciiTheme="minorHAnsi" w:hAnsiTheme="minorHAnsi" w:cstheme="minorHAnsi"/>
                <w:sz w:val="20"/>
                <w:szCs w:val="20"/>
                <w:shd w:val="clear" w:color="auto" w:fill="FFFFFF"/>
              </w:rPr>
              <w:t xml:space="preserve"> 0.00</w:t>
            </w:r>
            <w:r w:rsidR="00F7209E" w:rsidRPr="00C34259">
              <w:rPr>
                <w:rFonts w:asciiTheme="minorHAnsi" w:hAnsiTheme="minorHAnsi" w:cstheme="minorHAnsi"/>
                <w:sz w:val="20"/>
                <w:szCs w:val="20"/>
                <w:shd w:val="clear" w:color="auto" w:fill="FFFFFF"/>
              </w:rPr>
              <w:t>2</w:t>
            </w:r>
            <w:r w:rsidRPr="00C34259">
              <w:rPr>
                <w:rFonts w:asciiTheme="minorHAnsi" w:hAnsiTheme="minorHAnsi" w:cstheme="minorHAnsi"/>
                <w:sz w:val="20"/>
                <w:szCs w:val="20"/>
                <w:shd w:val="clear" w:color="auto" w:fill="FFFFFF"/>
              </w:rPr>
              <w:t>Lux/F1.</w:t>
            </w:r>
            <w:r w:rsidR="00F7209E" w:rsidRPr="00C34259">
              <w:rPr>
                <w:rFonts w:asciiTheme="minorHAnsi" w:hAnsiTheme="minorHAnsi" w:cstheme="minorHAnsi"/>
                <w:sz w:val="20"/>
                <w:szCs w:val="20"/>
                <w:shd w:val="clear" w:color="auto" w:fill="FFFFFF"/>
              </w:rPr>
              <w:t>65</w:t>
            </w:r>
            <w:r w:rsidRPr="00C34259">
              <w:rPr>
                <w:rFonts w:asciiTheme="minorHAnsi" w:hAnsiTheme="minorHAnsi" w:cstheme="minorHAnsi"/>
                <w:sz w:val="20"/>
                <w:szCs w:val="20"/>
                <w:shd w:val="clear" w:color="auto" w:fill="FFFFFF"/>
              </w:rPr>
              <w:t xml:space="preserve"> (ασπρόμαυρο).</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B65B2C">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1.</w:t>
            </w:r>
            <w:r w:rsidR="00AF6B74" w:rsidRPr="00C34259">
              <w:rPr>
                <w:rStyle w:val="23"/>
                <w:rFonts w:asciiTheme="minorHAnsi" w:hAnsiTheme="minorHAnsi" w:cstheme="minorHAnsi"/>
                <w:color w:val="auto"/>
                <w:sz w:val="20"/>
                <w:szCs w:val="20"/>
                <w:u w:val="none"/>
              </w:rPr>
              <w:t>6</w:t>
            </w:r>
          </w:p>
        </w:tc>
        <w:tc>
          <w:tcPr>
            <w:tcW w:w="4425" w:type="dxa"/>
            <w:shd w:val="clear" w:color="auto" w:fill="auto"/>
            <w:vAlign w:val="center"/>
          </w:tcPr>
          <w:p w:rsidR="00AF6B74" w:rsidRPr="00C34259" w:rsidRDefault="00FA397F" w:rsidP="00F7209E">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 xml:space="preserve">Φακός </w:t>
            </w:r>
            <w:r w:rsidRPr="00C34259">
              <w:rPr>
                <w:rFonts w:asciiTheme="minorHAnsi" w:hAnsiTheme="minorHAnsi" w:cstheme="minorHAnsi"/>
                <w:sz w:val="20"/>
                <w:szCs w:val="20"/>
                <w:shd w:val="clear" w:color="auto" w:fill="FFFFFF"/>
                <w:lang w:val="en-US"/>
              </w:rPr>
              <w:t>Zoom</w:t>
            </w:r>
            <w:r w:rsidRPr="00C34259">
              <w:rPr>
                <w:rFonts w:asciiTheme="minorHAnsi" w:hAnsiTheme="minorHAnsi" w:cstheme="minorHAnsi"/>
                <w:sz w:val="20"/>
                <w:szCs w:val="20"/>
                <w:shd w:val="clear" w:color="auto" w:fill="FFFFFF"/>
              </w:rPr>
              <w:t xml:space="preserve"> </w:t>
            </w:r>
            <w:r w:rsidR="00F7209E" w:rsidRPr="00C34259">
              <w:rPr>
                <w:rFonts w:asciiTheme="minorHAnsi" w:hAnsiTheme="minorHAnsi" w:cstheme="minorHAnsi"/>
                <w:sz w:val="20"/>
                <w:szCs w:val="20"/>
                <w:shd w:val="clear" w:color="auto" w:fill="FFFFFF"/>
              </w:rPr>
              <w:t>25</w:t>
            </w:r>
            <w:r w:rsidRPr="00C34259">
              <w:rPr>
                <w:rFonts w:asciiTheme="minorHAnsi" w:hAnsiTheme="minorHAnsi" w:cstheme="minorHAnsi"/>
                <w:sz w:val="20"/>
                <w:szCs w:val="20"/>
                <w:shd w:val="clear" w:color="auto" w:fill="FFFFFF"/>
                <w:lang w:val="en-US"/>
              </w:rPr>
              <w:t>x</w:t>
            </w:r>
            <w:r w:rsidRPr="00C34259">
              <w:rPr>
                <w:rFonts w:asciiTheme="minorHAnsi" w:hAnsiTheme="minorHAnsi" w:cstheme="minorHAnsi"/>
                <w:sz w:val="20"/>
                <w:szCs w:val="20"/>
                <w:shd w:val="clear" w:color="auto" w:fill="FFFFFF"/>
              </w:rPr>
              <w:t xml:space="preserve">, </w:t>
            </w:r>
            <w:r w:rsidR="00F7209E" w:rsidRPr="00C34259">
              <w:rPr>
                <w:rFonts w:asciiTheme="minorHAnsi" w:hAnsiTheme="minorHAnsi" w:cstheme="minorHAnsi"/>
                <w:sz w:val="20"/>
                <w:szCs w:val="20"/>
                <w:shd w:val="clear" w:color="auto" w:fill="FFFFFF"/>
              </w:rPr>
              <w:t>25</w:t>
            </w:r>
            <w:r w:rsidR="00F7209E" w:rsidRPr="00C34259">
              <w:rPr>
                <w:rFonts w:asciiTheme="minorHAnsi" w:hAnsiTheme="minorHAnsi" w:cstheme="minorHAnsi"/>
                <w:sz w:val="20"/>
                <w:szCs w:val="20"/>
                <w:shd w:val="clear" w:color="auto" w:fill="FFFFFF"/>
                <w:lang w:val="en-US"/>
              </w:rPr>
              <w:t>x</w:t>
            </w:r>
            <w:r w:rsidR="00F7209E" w:rsidRPr="00C34259">
              <w:rPr>
                <w:rFonts w:asciiTheme="minorHAnsi" w:hAnsiTheme="minorHAnsi" w:cstheme="minorHAnsi"/>
                <w:sz w:val="20"/>
                <w:szCs w:val="20"/>
                <w:shd w:val="clear" w:color="auto" w:fill="FFFFFF"/>
              </w:rPr>
              <w:t>, 4.8 - 120</w:t>
            </w:r>
            <w:r w:rsidR="00F7209E" w:rsidRPr="00C34259">
              <w:rPr>
                <w:rFonts w:asciiTheme="minorHAnsi" w:hAnsiTheme="minorHAnsi" w:cstheme="minorHAnsi"/>
                <w:sz w:val="20"/>
                <w:szCs w:val="20"/>
                <w:shd w:val="clear" w:color="auto" w:fill="FFFFFF"/>
                <w:lang w:val="en-US"/>
              </w:rPr>
              <w:t>mm</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F7209E">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1.</w:t>
            </w:r>
            <w:r w:rsidR="00F7209E" w:rsidRPr="00C34259">
              <w:rPr>
                <w:rStyle w:val="23"/>
                <w:rFonts w:asciiTheme="minorHAnsi" w:hAnsiTheme="minorHAnsi" w:cstheme="minorHAnsi"/>
                <w:color w:val="auto"/>
                <w:sz w:val="20"/>
                <w:szCs w:val="20"/>
                <w:u w:val="none"/>
              </w:rPr>
              <w:t>7</w:t>
            </w:r>
          </w:p>
        </w:tc>
        <w:tc>
          <w:tcPr>
            <w:tcW w:w="4425" w:type="dxa"/>
            <w:shd w:val="clear" w:color="auto" w:fill="auto"/>
            <w:vAlign w:val="center"/>
          </w:tcPr>
          <w:p w:rsidR="00AF6B74" w:rsidRPr="00C34259" w:rsidRDefault="00F7209E" w:rsidP="00B65B2C">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 xml:space="preserve">Ταχύτητα κίνησης: </w:t>
            </w:r>
            <w:proofErr w:type="spellStart"/>
            <w:r w:rsidRPr="00C34259">
              <w:rPr>
                <w:rFonts w:asciiTheme="minorHAnsi" w:hAnsiTheme="minorHAnsi" w:cstheme="minorHAnsi"/>
                <w:sz w:val="20"/>
                <w:szCs w:val="20"/>
                <w:shd w:val="clear" w:color="auto" w:fill="FFFFFF"/>
              </w:rPr>
              <w:t>Pan</w:t>
            </w:r>
            <w:proofErr w:type="spellEnd"/>
            <w:r w:rsidRPr="00C34259">
              <w:rPr>
                <w:rFonts w:asciiTheme="minorHAnsi" w:hAnsiTheme="minorHAnsi" w:cstheme="minorHAnsi"/>
                <w:sz w:val="20"/>
                <w:szCs w:val="20"/>
                <w:shd w:val="clear" w:color="auto" w:fill="FFFFFF"/>
              </w:rPr>
              <w:t xml:space="preserve"> 0.1~80°/s , </w:t>
            </w:r>
            <w:proofErr w:type="spellStart"/>
            <w:r w:rsidRPr="00C34259">
              <w:rPr>
                <w:rFonts w:asciiTheme="minorHAnsi" w:hAnsiTheme="minorHAnsi" w:cstheme="minorHAnsi"/>
                <w:sz w:val="20"/>
                <w:szCs w:val="20"/>
                <w:shd w:val="clear" w:color="auto" w:fill="FFFFFF"/>
              </w:rPr>
              <w:t>Tilt</w:t>
            </w:r>
            <w:proofErr w:type="spellEnd"/>
            <w:r w:rsidRPr="00C34259">
              <w:rPr>
                <w:rFonts w:asciiTheme="minorHAnsi" w:hAnsiTheme="minorHAnsi" w:cstheme="minorHAnsi"/>
                <w:sz w:val="20"/>
                <w:szCs w:val="20"/>
                <w:shd w:val="clear" w:color="auto" w:fill="FFFFFF"/>
              </w:rPr>
              <w:t>: 0.1~80°/s;</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F7209E">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1.</w:t>
            </w:r>
            <w:r w:rsidR="00F7209E" w:rsidRPr="00C34259">
              <w:rPr>
                <w:rStyle w:val="23"/>
                <w:rFonts w:asciiTheme="minorHAnsi" w:hAnsiTheme="minorHAnsi" w:cstheme="minorHAnsi"/>
                <w:color w:val="auto"/>
                <w:sz w:val="20"/>
                <w:szCs w:val="20"/>
                <w:u w:val="none"/>
              </w:rPr>
              <w:t>8</w:t>
            </w:r>
          </w:p>
        </w:tc>
        <w:tc>
          <w:tcPr>
            <w:tcW w:w="4425" w:type="dxa"/>
            <w:shd w:val="clear" w:color="auto" w:fill="auto"/>
            <w:vAlign w:val="center"/>
          </w:tcPr>
          <w:p w:rsidR="00AF6B74" w:rsidRPr="00C34259" w:rsidRDefault="00F7209E" w:rsidP="00B65B2C">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 xml:space="preserve">Διαθέτει: 360 </w:t>
            </w:r>
            <w:proofErr w:type="spellStart"/>
            <w:r w:rsidRPr="00C34259">
              <w:rPr>
                <w:rFonts w:asciiTheme="minorHAnsi" w:hAnsiTheme="minorHAnsi" w:cstheme="minorHAnsi"/>
                <w:sz w:val="20"/>
                <w:szCs w:val="20"/>
                <w:shd w:val="clear" w:color="auto" w:fill="FFFFFF"/>
              </w:rPr>
              <w:t>Presets</w:t>
            </w:r>
            <w:proofErr w:type="spellEnd"/>
            <w:r w:rsidRPr="00C34259">
              <w:rPr>
                <w:rFonts w:asciiTheme="minorHAnsi" w:hAnsiTheme="minorHAnsi" w:cstheme="minorHAnsi"/>
                <w:sz w:val="20"/>
                <w:szCs w:val="20"/>
                <w:shd w:val="clear" w:color="auto" w:fill="FFFFFF"/>
              </w:rPr>
              <w:t>, BLC, 3DNR</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r>
      <w:tr w:rsidR="00B65B2C" w:rsidRPr="00C34259" w:rsidTr="00D4333C">
        <w:trPr>
          <w:trHeight w:val="666"/>
          <w:jc w:val="center"/>
        </w:trPr>
        <w:tc>
          <w:tcPr>
            <w:tcW w:w="375" w:type="dxa"/>
            <w:shd w:val="clear" w:color="auto" w:fill="BFBFBF" w:themeFill="background1" w:themeFillShade="BF"/>
            <w:vAlign w:val="center"/>
          </w:tcPr>
          <w:p w:rsidR="00AF6B74" w:rsidRPr="00C34259" w:rsidRDefault="004208F9" w:rsidP="00F7209E">
            <w:pPr>
              <w:pStyle w:val="31"/>
              <w:shd w:val="clear" w:color="auto" w:fill="auto"/>
              <w:spacing w:line="240" w:lineRule="auto"/>
              <w:ind w:firstLine="0"/>
              <w:jc w:val="center"/>
              <w:rPr>
                <w:rStyle w:val="23"/>
                <w:rFonts w:asciiTheme="minorHAnsi" w:hAnsiTheme="minorHAnsi" w:cstheme="minorHAnsi"/>
                <w:color w:val="auto"/>
                <w:sz w:val="20"/>
                <w:szCs w:val="20"/>
                <w:u w:val="none"/>
              </w:rPr>
            </w:pPr>
            <w:r w:rsidRPr="00C34259">
              <w:rPr>
                <w:rStyle w:val="23"/>
                <w:rFonts w:asciiTheme="minorHAnsi" w:hAnsiTheme="minorHAnsi" w:cstheme="minorHAnsi"/>
                <w:color w:val="auto"/>
                <w:sz w:val="20"/>
                <w:szCs w:val="20"/>
                <w:u w:val="none"/>
              </w:rPr>
              <w:t>1.</w:t>
            </w:r>
            <w:r w:rsidR="00F7209E" w:rsidRPr="00C34259">
              <w:rPr>
                <w:rStyle w:val="23"/>
                <w:rFonts w:asciiTheme="minorHAnsi" w:hAnsiTheme="minorHAnsi" w:cstheme="minorHAnsi"/>
                <w:color w:val="auto"/>
                <w:sz w:val="20"/>
                <w:szCs w:val="20"/>
                <w:u w:val="none"/>
              </w:rPr>
              <w:t>9</w:t>
            </w:r>
          </w:p>
        </w:tc>
        <w:tc>
          <w:tcPr>
            <w:tcW w:w="4425" w:type="dxa"/>
            <w:shd w:val="clear" w:color="auto" w:fill="auto"/>
            <w:vAlign w:val="center"/>
          </w:tcPr>
          <w:p w:rsidR="00F7209E" w:rsidRPr="00C34259" w:rsidRDefault="00F7209E" w:rsidP="00D4333C">
            <w:pPr>
              <w:pStyle w:val="31"/>
              <w:spacing w:line="276" w:lineRule="auto"/>
              <w:ind w:right="20" w:firstLine="0"/>
              <w:rPr>
                <w:rFonts w:asciiTheme="minorHAnsi" w:hAnsiTheme="minorHAnsi" w:cstheme="minorHAnsi"/>
                <w:sz w:val="21"/>
                <w:szCs w:val="21"/>
              </w:rPr>
            </w:pPr>
            <w:r w:rsidRPr="00C34259">
              <w:rPr>
                <w:rFonts w:asciiTheme="minorHAnsi" w:hAnsiTheme="minorHAnsi" w:cstheme="minorHAnsi"/>
                <w:sz w:val="21"/>
                <w:szCs w:val="21"/>
              </w:rPr>
              <w:t xml:space="preserve">Ενδεικτικές Διαστάσεις (απόκλιση 10%) : Φ.175mm × 270 mm , βάρος 2 </w:t>
            </w:r>
            <w:proofErr w:type="spellStart"/>
            <w:r w:rsidRPr="00C34259">
              <w:rPr>
                <w:rFonts w:asciiTheme="minorHAnsi" w:hAnsiTheme="minorHAnsi" w:cstheme="minorHAnsi"/>
                <w:sz w:val="21"/>
                <w:szCs w:val="21"/>
              </w:rPr>
              <w:t>Kg</w:t>
            </w:r>
            <w:proofErr w:type="spellEnd"/>
            <w:r w:rsidRPr="00C34259">
              <w:rPr>
                <w:rFonts w:asciiTheme="minorHAnsi" w:hAnsiTheme="minorHAnsi" w:cstheme="minorHAnsi"/>
                <w:sz w:val="21"/>
                <w:szCs w:val="21"/>
              </w:rPr>
              <w:t>.</w:t>
            </w:r>
          </w:p>
          <w:p w:rsidR="00AF6B74" w:rsidRPr="00C34259" w:rsidRDefault="00AF6B74" w:rsidP="00B65B2C">
            <w:pPr>
              <w:pStyle w:val="31"/>
              <w:shd w:val="clear" w:color="auto" w:fill="auto"/>
              <w:spacing w:line="240" w:lineRule="auto"/>
              <w:ind w:left="131" w:right="131" w:firstLine="0"/>
              <w:rPr>
                <w:rFonts w:asciiTheme="minorHAnsi" w:hAnsiTheme="minorHAnsi" w:cstheme="minorHAnsi"/>
                <w:sz w:val="20"/>
                <w:szCs w:val="20"/>
                <w:shd w:val="clear" w:color="auto" w:fill="FFFFFF"/>
              </w:rPr>
            </w:pP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Style w:val="23"/>
                <w:rFonts w:asciiTheme="minorHAnsi" w:hAnsiTheme="minorHAnsi" w:cstheme="minorHAnsi"/>
                <w:color w:val="auto"/>
                <w:sz w:val="20"/>
                <w:szCs w:val="20"/>
                <w:u w:val="none"/>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r>
      <w:tr w:rsidR="00B65B2C" w:rsidRPr="00C34259" w:rsidTr="00D4333C">
        <w:trPr>
          <w:trHeight w:val="820"/>
          <w:jc w:val="center"/>
        </w:trPr>
        <w:tc>
          <w:tcPr>
            <w:tcW w:w="375" w:type="dxa"/>
            <w:shd w:val="clear" w:color="auto" w:fill="BFBFBF" w:themeFill="background1" w:themeFillShade="BF"/>
            <w:vAlign w:val="center"/>
          </w:tcPr>
          <w:p w:rsidR="00AF6B74" w:rsidRPr="00C34259" w:rsidRDefault="004208F9" w:rsidP="00F7209E">
            <w:pPr>
              <w:pStyle w:val="31"/>
              <w:shd w:val="clear" w:color="auto" w:fill="auto"/>
              <w:spacing w:line="240" w:lineRule="auto"/>
              <w:ind w:firstLine="0"/>
              <w:jc w:val="center"/>
              <w:rPr>
                <w:rStyle w:val="23"/>
                <w:rFonts w:asciiTheme="minorHAnsi" w:hAnsiTheme="minorHAnsi" w:cstheme="minorHAnsi"/>
                <w:color w:val="auto"/>
                <w:sz w:val="20"/>
                <w:szCs w:val="20"/>
                <w:u w:val="none"/>
              </w:rPr>
            </w:pPr>
            <w:r w:rsidRPr="00C34259">
              <w:rPr>
                <w:rStyle w:val="23"/>
                <w:rFonts w:asciiTheme="minorHAnsi" w:hAnsiTheme="minorHAnsi" w:cstheme="minorHAnsi"/>
                <w:color w:val="auto"/>
                <w:sz w:val="20"/>
                <w:szCs w:val="20"/>
                <w:u w:val="none"/>
              </w:rPr>
              <w:t>1.</w:t>
            </w:r>
            <w:r w:rsidR="00AF6B74" w:rsidRPr="00C34259">
              <w:rPr>
                <w:rStyle w:val="23"/>
                <w:rFonts w:asciiTheme="minorHAnsi" w:hAnsiTheme="minorHAnsi" w:cstheme="minorHAnsi"/>
                <w:color w:val="auto"/>
                <w:sz w:val="20"/>
                <w:szCs w:val="20"/>
                <w:u w:val="none"/>
              </w:rPr>
              <w:t>1</w:t>
            </w:r>
            <w:r w:rsidR="00F7209E" w:rsidRPr="00C34259">
              <w:rPr>
                <w:rStyle w:val="23"/>
                <w:rFonts w:asciiTheme="minorHAnsi" w:hAnsiTheme="minorHAnsi" w:cstheme="minorHAnsi"/>
                <w:color w:val="auto"/>
                <w:sz w:val="20"/>
                <w:szCs w:val="20"/>
                <w:u w:val="none"/>
              </w:rPr>
              <w:t>0</w:t>
            </w:r>
          </w:p>
        </w:tc>
        <w:tc>
          <w:tcPr>
            <w:tcW w:w="4425" w:type="dxa"/>
            <w:shd w:val="clear" w:color="auto" w:fill="auto"/>
            <w:vAlign w:val="center"/>
          </w:tcPr>
          <w:p w:rsidR="00AF6B74" w:rsidRPr="00C34259" w:rsidRDefault="00F7209E" w:rsidP="00F7209E">
            <w:pPr>
              <w:pStyle w:val="31"/>
              <w:ind w:left="131" w:right="131"/>
              <w:rPr>
                <w:rFonts w:asciiTheme="minorHAnsi" w:hAnsiTheme="minorHAnsi" w:cstheme="minorHAnsi"/>
                <w:sz w:val="20"/>
                <w:szCs w:val="20"/>
                <w:shd w:val="clear" w:color="auto" w:fill="FFFFFF"/>
              </w:rPr>
            </w:pPr>
            <w:r w:rsidRPr="00C34259">
              <w:rPr>
                <w:rFonts w:asciiTheme="minorHAnsi" w:hAnsiTheme="minorHAnsi" w:cstheme="minorHAnsi"/>
                <w:sz w:val="20"/>
                <w:szCs w:val="20"/>
                <w:shd w:val="clear" w:color="auto" w:fill="FFFFFF"/>
              </w:rPr>
              <w:t xml:space="preserve">Τροφοδοσία:  τροφοδοσία DC12V/3Α ή </w:t>
            </w:r>
            <w:proofErr w:type="spellStart"/>
            <w:r w:rsidRPr="00C34259">
              <w:rPr>
                <w:rFonts w:asciiTheme="minorHAnsi" w:hAnsiTheme="minorHAnsi" w:cstheme="minorHAnsi"/>
                <w:sz w:val="20"/>
                <w:szCs w:val="20"/>
                <w:shd w:val="clear" w:color="auto" w:fill="FFFFFF"/>
              </w:rPr>
              <w:t>PoE</w:t>
            </w:r>
            <w:proofErr w:type="spellEnd"/>
            <w:r w:rsidRPr="00C34259">
              <w:rPr>
                <w:rFonts w:asciiTheme="minorHAnsi" w:hAnsiTheme="minorHAnsi" w:cstheme="minorHAnsi"/>
                <w:sz w:val="20"/>
                <w:szCs w:val="20"/>
                <w:shd w:val="clear" w:color="auto" w:fill="FFFFFF"/>
              </w:rPr>
              <w:t xml:space="preserve">+ (802.3.at, </w:t>
            </w:r>
            <w:proofErr w:type="spellStart"/>
            <w:r w:rsidRPr="00C34259">
              <w:rPr>
                <w:rFonts w:asciiTheme="minorHAnsi" w:hAnsiTheme="minorHAnsi" w:cstheme="minorHAnsi"/>
                <w:sz w:val="20"/>
                <w:szCs w:val="20"/>
                <w:shd w:val="clear" w:color="auto" w:fill="FFFFFF"/>
              </w:rPr>
              <w:t>class</w:t>
            </w:r>
            <w:proofErr w:type="spellEnd"/>
            <w:r w:rsidRPr="00C34259">
              <w:rPr>
                <w:rFonts w:asciiTheme="minorHAnsi" w:hAnsiTheme="minorHAnsi" w:cstheme="minorHAnsi"/>
                <w:sz w:val="20"/>
                <w:szCs w:val="20"/>
                <w:shd w:val="clear" w:color="auto" w:fill="FFFFFF"/>
              </w:rPr>
              <w:t xml:space="preserve"> 3), (</w:t>
            </w:r>
            <w:proofErr w:type="spellStart"/>
            <w:r w:rsidRPr="00C34259">
              <w:rPr>
                <w:rFonts w:asciiTheme="minorHAnsi" w:hAnsiTheme="minorHAnsi" w:cstheme="minorHAnsi"/>
                <w:sz w:val="20"/>
                <w:szCs w:val="20"/>
                <w:shd w:val="clear" w:color="auto" w:fill="FFFFFF"/>
              </w:rPr>
              <w:t>Max</w:t>
            </w:r>
            <w:proofErr w:type="spellEnd"/>
            <w:r w:rsidRPr="00C34259">
              <w:rPr>
                <w:rFonts w:asciiTheme="minorHAnsi" w:hAnsiTheme="minorHAnsi" w:cstheme="minorHAnsi"/>
                <w:sz w:val="20"/>
                <w:szCs w:val="20"/>
                <w:shd w:val="clear" w:color="auto" w:fill="FFFFFF"/>
              </w:rPr>
              <w:t xml:space="preserve"> 23W, IR </w:t>
            </w:r>
            <w:proofErr w:type="spellStart"/>
            <w:r w:rsidRPr="00C34259">
              <w:rPr>
                <w:rFonts w:asciiTheme="minorHAnsi" w:hAnsiTheme="minorHAnsi" w:cstheme="minorHAnsi"/>
                <w:sz w:val="20"/>
                <w:szCs w:val="20"/>
                <w:shd w:val="clear" w:color="auto" w:fill="FFFFFF"/>
              </w:rPr>
              <w:t>on</w:t>
            </w:r>
            <w:proofErr w:type="spellEnd"/>
            <w:r w:rsidRPr="00C34259">
              <w:rPr>
                <w:rFonts w:asciiTheme="minorHAnsi" w:hAnsiTheme="minorHAnsi" w:cstheme="minorHAnsi"/>
                <w:sz w:val="20"/>
                <w:szCs w:val="20"/>
                <w:shd w:val="clear" w:color="auto" w:fill="FFFFFF"/>
              </w:rPr>
              <w:t>)</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Style w:val="23"/>
                <w:rFonts w:asciiTheme="minorHAnsi" w:hAnsiTheme="minorHAnsi" w:cstheme="minorHAnsi"/>
                <w:color w:val="auto"/>
                <w:sz w:val="20"/>
                <w:szCs w:val="20"/>
                <w:u w:val="none"/>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r>
      <w:tr w:rsidR="004208F9" w:rsidRPr="00C34259" w:rsidTr="00D4333C">
        <w:trPr>
          <w:trHeight w:val="454"/>
          <w:jc w:val="center"/>
        </w:trPr>
        <w:tc>
          <w:tcPr>
            <w:tcW w:w="8326" w:type="dxa"/>
            <w:gridSpan w:val="5"/>
            <w:shd w:val="clear" w:color="auto" w:fill="BFBFBF" w:themeFill="background1" w:themeFillShade="BF"/>
            <w:vAlign w:val="center"/>
          </w:tcPr>
          <w:p w:rsidR="004208F9" w:rsidRPr="00C34259" w:rsidRDefault="004208F9" w:rsidP="004208F9">
            <w:pPr>
              <w:pStyle w:val="31"/>
              <w:shd w:val="clear" w:color="auto" w:fill="auto"/>
              <w:spacing w:line="240" w:lineRule="auto"/>
              <w:ind w:left="200" w:firstLine="0"/>
              <w:rPr>
                <w:rStyle w:val="23"/>
                <w:rFonts w:asciiTheme="minorHAnsi" w:hAnsiTheme="minorHAnsi" w:cstheme="minorHAnsi"/>
                <w:color w:val="auto"/>
                <w:sz w:val="20"/>
                <w:szCs w:val="20"/>
                <w:u w:val="none"/>
              </w:rPr>
            </w:pPr>
            <w:r w:rsidRPr="00C34259">
              <w:rPr>
                <w:rFonts w:asciiTheme="minorHAnsi" w:hAnsiTheme="minorHAnsi" w:cstheme="minorHAnsi"/>
                <w:b/>
                <w:sz w:val="20"/>
                <w:szCs w:val="20"/>
                <w:highlight w:val="lightGray"/>
                <w:lang w:eastAsia="el-GR"/>
              </w:rPr>
              <w:t>2. Κάμερα σταθερή εξωτερικού χώρου</w:t>
            </w: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B65B2C">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2.</w:t>
            </w:r>
            <w:r w:rsidR="00AF6B74" w:rsidRPr="00C34259">
              <w:rPr>
                <w:rStyle w:val="23"/>
                <w:rFonts w:asciiTheme="minorHAnsi" w:hAnsiTheme="minorHAnsi" w:cstheme="minorHAnsi"/>
                <w:color w:val="auto"/>
                <w:sz w:val="20"/>
                <w:szCs w:val="20"/>
                <w:u w:val="none"/>
              </w:rPr>
              <w:t>1</w:t>
            </w:r>
          </w:p>
        </w:tc>
        <w:tc>
          <w:tcPr>
            <w:tcW w:w="4425" w:type="dxa"/>
            <w:shd w:val="clear" w:color="auto" w:fill="auto"/>
            <w:vAlign w:val="center"/>
          </w:tcPr>
          <w:p w:rsidR="00AF6B74" w:rsidRPr="00C34259" w:rsidRDefault="00AF6B74" w:rsidP="00B65B2C">
            <w:pPr>
              <w:pStyle w:val="31"/>
              <w:shd w:val="clear" w:color="auto" w:fill="auto"/>
              <w:spacing w:line="240" w:lineRule="auto"/>
              <w:ind w:left="131" w:right="131" w:firstLine="0"/>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Αριθμός Συσκευών</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 xml:space="preserve">12 </w:t>
            </w:r>
            <w:proofErr w:type="spellStart"/>
            <w:r w:rsidRPr="00C34259">
              <w:rPr>
                <w:rStyle w:val="23"/>
                <w:rFonts w:asciiTheme="minorHAnsi" w:hAnsiTheme="minorHAnsi" w:cstheme="minorHAnsi"/>
                <w:color w:val="auto"/>
                <w:sz w:val="20"/>
                <w:szCs w:val="20"/>
                <w:u w:val="none"/>
              </w:rPr>
              <w:t>τεμ</w:t>
            </w:r>
            <w:proofErr w:type="spellEnd"/>
          </w:p>
        </w:tc>
        <w:tc>
          <w:tcPr>
            <w:tcW w:w="1146"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B65B2C">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2.</w:t>
            </w:r>
            <w:r w:rsidR="00AF6B74" w:rsidRPr="00C34259">
              <w:rPr>
                <w:rStyle w:val="23"/>
                <w:rFonts w:asciiTheme="minorHAnsi" w:hAnsiTheme="minorHAnsi" w:cstheme="minorHAnsi"/>
                <w:color w:val="auto"/>
                <w:sz w:val="20"/>
                <w:szCs w:val="20"/>
                <w:u w:val="none"/>
              </w:rPr>
              <w:t>2</w:t>
            </w:r>
          </w:p>
        </w:tc>
        <w:tc>
          <w:tcPr>
            <w:tcW w:w="4425" w:type="dxa"/>
            <w:shd w:val="clear" w:color="auto" w:fill="auto"/>
            <w:vAlign w:val="center"/>
          </w:tcPr>
          <w:p w:rsidR="00D4333C" w:rsidRPr="00C34259" w:rsidRDefault="00D4333C" w:rsidP="00D4333C">
            <w:pPr>
              <w:pStyle w:val="31"/>
              <w:ind w:right="131" w:firstLine="0"/>
              <w:rPr>
                <w:rFonts w:asciiTheme="minorHAnsi" w:hAnsiTheme="minorHAnsi" w:cstheme="minorHAnsi"/>
                <w:sz w:val="20"/>
                <w:szCs w:val="20"/>
                <w:shd w:val="clear" w:color="auto" w:fill="FFFFFF"/>
              </w:rPr>
            </w:pPr>
            <w:r w:rsidRPr="00C34259">
              <w:rPr>
                <w:rFonts w:asciiTheme="minorHAnsi" w:hAnsiTheme="minorHAnsi" w:cstheme="minorHAnsi"/>
                <w:sz w:val="20"/>
                <w:szCs w:val="20"/>
                <w:shd w:val="clear" w:color="auto" w:fill="FFFFFF"/>
              </w:rPr>
              <w:t xml:space="preserve">Έγχρωμη κάμερα </w:t>
            </w:r>
            <w:proofErr w:type="spellStart"/>
            <w:r w:rsidRPr="00C34259">
              <w:rPr>
                <w:rFonts w:asciiTheme="minorHAnsi" w:hAnsiTheme="minorHAnsi" w:cstheme="minorHAnsi"/>
                <w:sz w:val="20"/>
                <w:szCs w:val="20"/>
                <w:shd w:val="clear" w:color="auto" w:fill="FFFFFF"/>
              </w:rPr>
              <w:t>Bullet</w:t>
            </w:r>
            <w:proofErr w:type="spellEnd"/>
            <w:r w:rsidRPr="00C34259">
              <w:rPr>
                <w:rFonts w:asciiTheme="minorHAnsi" w:hAnsiTheme="minorHAnsi" w:cstheme="minorHAnsi"/>
                <w:sz w:val="20"/>
                <w:szCs w:val="20"/>
                <w:shd w:val="clear" w:color="auto" w:fill="FFFFFF"/>
              </w:rPr>
              <w:t xml:space="preserve"> 5ΜP D/N, εξωτερικού</w:t>
            </w:r>
          </w:p>
          <w:p w:rsidR="00AF6B74" w:rsidRPr="00C34259" w:rsidRDefault="00D4333C" w:rsidP="00D4333C">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 xml:space="preserve">χώρου </w:t>
            </w:r>
            <w:proofErr w:type="spellStart"/>
            <w:r w:rsidRPr="00C34259">
              <w:rPr>
                <w:rFonts w:asciiTheme="minorHAnsi" w:hAnsiTheme="minorHAnsi" w:cstheme="minorHAnsi"/>
                <w:sz w:val="20"/>
                <w:szCs w:val="20"/>
                <w:shd w:val="clear" w:color="auto" w:fill="FFFFFF"/>
              </w:rPr>
              <w:t>Vandalproof</w:t>
            </w:r>
            <w:proofErr w:type="spellEnd"/>
            <w:r w:rsidRPr="00C34259">
              <w:rPr>
                <w:rFonts w:asciiTheme="minorHAnsi" w:hAnsiTheme="minorHAnsi" w:cstheme="minorHAnsi"/>
                <w:sz w:val="20"/>
                <w:szCs w:val="20"/>
                <w:shd w:val="clear" w:color="auto" w:fill="FFFFFF"/>
              </w:rPr>
              <w:t xml:space="preserve"> - IP67)</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B65B2C">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2.</w:t>
            </w:r>
            <w:r w:rsidR="00AF6B74" w:rsidRPr="00C34259">
              <w:rPr>
                <w:rStyle w:val="23"/>
                <w:rFonts w:asciiTheme="minorHAnsi" w:hAnsiTheme="minorHAnsi" w:cstheme="minorHAnsi"/>
                <w:color w:val="auto"/>
                <w:sz w:val="20"/>
                <w:szCs w:val="20"/>
                <w:u w:val="none"/>
              </w:rPr>
              <w:t>3</w:t>
            </w:r>
          </w:p>
        </w:tc>
        <w:tc>
          <w:tcPr>
            <w:tcW w:w="4425" w:type="dxa"/>
            <w:shd w:val="clear" w:color="auto" w:fill="auto"/>
            <w:vAlign w:val="center"/>
          </w:tcPr>
          <w:p w:rsidR="00AF6B74" w:rsidRPr="00C34259" w:rsidRDefault="00D4333C" w:rsidP="00B65B2C">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Αισθητήρας: 1 / 2.5 &amp;</w:t>
            </w:r>
            <w:proofErr w:type="spellStart"/>
            <w:r w:rsidRPr="00C34259">
              <w:rPr>
                <w:rFonts w:asciiTheme="minorHAnsi" w:hAnsiTheme="minorHAnsi" w:cstheme="minorHAnsi"/>
                <w:sz w:val="20"/>
                <w:szCs w:val="20"/>
                <w:shd w:val="clear" w:color="auto" w:fill="FFFFFF"/>
              </w:rPr>
              <w:t>quot;CMOS</w:t>
            </w:r>
            <w:proofErr w:type="spellEnd"/>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B65B2C">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2.</w:t>
            </w:r>
            <w:r w:rsidR="00AF6B74" w:rsidRPr="00C34259">
              <w:rPr>
                <w:rStyle w:val="23"/>
                <w:rFonts w:asciiTheme="minorHAnsi" w:hAnsiTheme="minorHAnsi" w:cstheme="minorHAnsi"/>
                <w:color w:val="auto"/>
                <w:sz w:val="20"/>
                <w:szCs w:val="20"/>
                <w:u w:val="none"/>
              </w:rPr>
              <w:t>4</w:t>
            </w:r>
          </w:p>
        </w:tc>
        <w:tc>
          <w:tcPr>
            <w:tcW w:w="4425" w:type="dxa"/>
            <w:shd w:val="clear" w:color="auto" w:fill="auto"/>
            <w:vAlign w:val="center"/>
          </w:tcPr>
          <w:p w:rsidR="00AF6B74" w:rsidRPr="00C34259" w:rsidRDefault="00D4333C" w:rsidP="00B65B2C">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Ανάλυση : 2944 × 1656 (16:9) (5MP/20fps)</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B65B2C">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2.</w:t>
            </w:r>
            <w:r w:rsidR="00AF6B74" w:rsidRPr="00C34259">
              <w:rPr>
                <w:rStyle w:val="23"/>
                <w:rFonts w:asciiTheme="minorHAnsi" w:hAnsiTheme="minorHAnsi" w:cstheme="minorHAnsi"/>
                <w:color w:val="auto"/>
                <w:sz w:val="20"/>
                <w:szCs w:val="20"/>
                <w:u w:val="none"/>
              </w:rPr>
              <w:t>5</w:t>
            </w:r>
          </w:p>
        </w:tc>
        <w:tc>
          <w:tcPr>
            <w:tcW w:w="4425" w:type="dxa"/>
            <w:shd w:val="clear" w:color="auto" w:fill="auto"/>
            <w:vAlign w:val="center"/>
          </w:tcPr>
          <w:p w:rsidR="00D4333C" w:rsidRPr="00C34259" w:rsidRDefault="00D4333C" w:rsidP="00D4333C">
            <w:pPr>
              <w:pStyle w:val="31"/>
              <w:ind w:right="131" w:firstLine="0"/>
              <w:rPr>
                <w:rFonts w:asciiTheme="minorHAnsi" w:hAnsiTheme="minorHAnsi" w:cstheme="minorHAnsi"/>
                <w:sz w:val="20"/>
                <w:szCs w:val="20"/>
                <w:shd w:val="clear" w:color="auto" w:fill="FFFFFF"/>
                <w:lang w:val="en-US"/>
              </w:rPr>
            </w:pPr>
            <w:r w:rsidRPr="00C34259">
              <w:rPr>
                <w:rFonts w:asciiTheme="minorHAnsi" w:hAnsiTheme="minorHAnsi" w:cstheme="minorHAnsi"/>
                <w:sz w:val="20"/>
                <w:szCs w:val="20"/>
                <w:shd w:val="clear" w:color="auto" w:fill="FFFFFF"/>
              </w:rPr>
              <w:t>Ευαισθησία</w:t>
            </w:r>
            <w:r w:rsidRPr="00C34259">
              <w:rPr>
                <w:rFonts w:asciiTheme="minorHAnsi" w:hAnsiTheme="minorHAnsi" w:cstheme="minorHAnsi"/>
                <w:sz w:val="20"/>
                <w:szCs w:val="20"/>
                <w:shd w:val="clear" w:color="auto" w:fill="FFFFFF"/>
                <w:lang w:val="en-US"/>
              </w:rPr>
              <w:t>: Color : 0.01 lux@F1.2, AGC ON, B/W</w:t>
            </w:r>
          </w:p>
          <w:p w:rsidR="00AF6B74" w:rsidRPr="00C34259" w:rsidRDefault="00D4333C" w:rsidP="00D4333C">
            <w:pPr>
              <w:pStyle w:val="31"/>
              <w:ind w:right="131" w:firstLine="0"/>
              <w:rPr>
                <w:rFonts w:asciiTheme="minorHAnsi" w:hAnsiTheme="minorHAnsi" w:cstheme="minorHAnsi"/>
                <w:sz w:val="20"/>
                <w:szCs w:val="20"/>
                <w:lang w:val="en-US"/>
              </w:rPr>
            </w:pPr>
            <w:r w:rsidRPr="00C34259">
              <w:rPr>
                <w:rFonts w:asciiTheme="minorHAnsi" w:hAnsiTheme="minorHAnsi" w:cstheme="minorHAnsi"/>
                <w:sz w:val="20"/>
                <w:szCs w:val="20"/>
                <w:shd w:val="clear" w:color="auto" w:fill="FFFFFF"/>
                <w:lang w:val="en-US"/>
              </w:rPr>
              <w:t xml:space="preserve">: 0 </w:t>
            </w:r>
            <w:proofErr w:type="spellStart"/>
            <w:r w:rsidRPr="00C34259">
              <w:rPr>
                <w:rFonts w:asciiTheme="minorHAnsi" w:hAnsiTheme="minorHAnsi" w:cstheme="minorHAnsi"/>
                <w:sz w:val="20"/>
                <w:szCs w:val="20"/>
                <w:shd w:val="clear" w:color="auto" w:fill="FFFFFF"/>
                <w:lang w:val="en-US"/>
              </w:rPr>
              <w:t>lux</w:t>
            </w:r>
            <w:proofErr w:type="spellEnd"/>
            <w:r w:rsidRPr="00C34259">
              <w:rPr>
                <w:rFonts w:asciiTheme="minorHAnsi" w:hAnsiTheme="minorHAnsi" w:cstheme="minorHAnsi"/>
                <w:sz w:val="20"/>
                <w:szCs w:val="20"/>
                <w:shd w:val="clear" w:color="auto" w:fill="FFFFFF"/>
                <w:lang w:val="en-US"/>
              </w:rPr>
              <w:t xml:space="preserve"> </w:t>
            </w:r>
            <w:r w:rsidRPr="00C34259">
              <w:rPr>
                <w:rFonts w:asciiTheme="minorHAnsi" w:hAnsiTheme="minorHAnsi" w:cstheme="minorHAnsi"/>
                <w:sz w:val="20"/>
                <w:szCs w:val="20"/>
                <w:shd w:val="clear" w:color="auto" w:fill="FFFFFF"/>
              </w:rPr>
              <w:t>με</w:t>
            </w:r>
            <w:r w:rsidRPr="00C34259">
              <w:rPr>
                <w:rFonts w:asciiTheme="minorHAnsi" w:hAnsiTheme="minorHAnsi" w:cstheme="minorHAnsi"/>
                <w:sz w:val="20"/>
                <w:szCs w:val="20"/>
                <w:shd w:val="clear" w:color="auto" w:fill="FFFFFF"/>
                <w:lang w:val="en-US"/>
              </w:rPr>
              <w:t xml:space="preserve"> IR</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B65B2C">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2.</w:t>
            </w:r>
            <w:r w:rsidR="00AF6B74" w:rsidRPr="00C34259">
              <w:rPr>
                <w:rStyle w:val="23"/>
                <w:rFonts w:asciiTheme="minorHAnsi" w:hAnsiTheme="minorHAnsi" w:cstheme="minorHAnsi"/>
                <w:color w:val="auto"/>
                <w:sz w:val="20"/>
                <w:szCs w:val="20"/>
                <w:u w:val="none"/>
              </w:rPr>
              <w:t>6</w:t>
            </w:r>
          </w:p>
        </w:tc>
        <w:tc>
          <w:tcPr>
            <w:tcW w:w="4425" w:type="dxa"/>
            <w:shd w:val="clear" w:color="auto" w:fill="auto"/>
            <w:vAlign w:val="center"/>
          </w:tcPr>
          <w:p w:rsidR="00AF6B74" w:rsidRPr="00C34259" w:rsidRDefault="00AF6B74" w:rsidP="00B65B2C">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 xml:space="preserve">Φακός </w:t>
            </w:r>
            <w:proofErr w:type="spellStart"/>
            <w:r w:rsidRPr="00C34259">
              <w:rPr>
                <w:rFonts w:asciiTheme="minorHAnsi" w:hAnsiTheme="minorHAnsi" w:cstheme="minorHAnsi"/>
                <w:sz w:val="20"/>
                <w:szCs w:val="20"/>
                <w:shd w:val="clear" w:color="auto" w:fill="FFFFFF"/>
              </w:rPr>
              <w:t>Varifocal</w:t>
            </w:r>
            <w:proofErr w:type="spellEnd"/>
            <w:r w:rsidRPr="00C34259">
              <w:rPr>
                <w:rFonts w:asciiTheme="minorHAnsi" w:hAnsiTheme="minorHAnsi" w:cstheme="minorHAnsi"/>
                <w:sz w:val="20"/>
                <w:szCs w:val="20"/>
                <w:shd w:val="clear" w:color="auto" w:fill="FFFFFF"/>
              </w:rPr>
              <w:t xml:space="preserve"> 2.8~12mm</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B65B2C">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2.</w:t>
            </w:r>
            <w:r w:rsidR="00AF6B74" w:rsidRPr="00C34259">
              <w:rPr>
                <w:rStyle w:val="23"/>
                <w:rFonts w:asciiTheme="minorHAnsi" w:hAnsiTheme="minorHAnsi" w:cstheme="minorHAnsi"/>
                <w:color w:val="auto"/>
                <w:sz w:val="20"/>
                <w:szCs w:val="20"/>
                <w:u w:val="none"/>
              </w:rPr>
              <w:t>7</w:t>
            </w:r>
          </w:p>
        </w:tc>
        <w:tc>
          <w:tcPr>
            <w:tcW w:w="4425" w:type="dxa"/>
            <w:shd w:val="clear" w:color="auto" w:fill="auto"/>
            <w:vAlign w:val="center"/>
          </w:tcPr>
          <w:p w:rsidR="00AF6B74" w:rsidRPr="00C34259" w:rsidRDefault="00D4333C" w:rsidP="00B65B2C">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 xml:space="preserve">ΙR </w:t>
            </w:r>
            <w:proofErr w:type="spellStart"/>
            <w:r w:rsidRPr="00C34259">
              <w:rPr>
                <w:rFonts w:asciiTheme="minorHAnsi" w:hAnsiTheme="minorHAnsi" w:cstheme="minorHAnsi"/>
                <w:sz w:val="20"/>
                <w:szCs w:val="20"/>
                <w:shd w:val="clear" w:color="auto" w:fill="FFFFFF"/>
              </w:rPr>
              <w:t>LEDs</w:t>
            </w:r>
            <w:proofErr w:type="spellEnd"/>
            <w:r w:rsidRPr="00C34259">
              <w:rPr>
                <w:rFonts w:asciiTheme="minorHAnsi" w:hAnsiTheme="minorHAnsi" w:cstheme="minorHAnsi"/>
                <w:sz w:val="20"/>
                <w:szCs w:val="20"/>
                <w:shd w:val="clear" w:color="auto" w:fill="FFFFFF"/>
              </w:rPr>
              <w:t>, μέγιστης εμβέλειας 30~50 m</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B65B2C">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2.</w:t>
            </w:r>
            <w:r w:rsidR="00AF6B74" w:rsidRPr="00C34259">
              <w:rPr>
                <w:rStyle w:val="23"/>
                <w:rFonts w:asciiTheme="minorHAnsi" w:hAnsiTheme="minorHAnsi" w:cstheme="minorHAnsi"/>
                <w:color w:val="auto"/>
                <w:sz w:val="20"/>
                <w:szCs w:val="20"/>
                <w:u w:val="none"/>
              </w:rPr>
              <w:t>8</w:t>
            </w:r>
          </w:p>
        </w:tc>
        <w:tc>
          <w:tcPr>
            <w:tcW w:w="4425" w:type="dxa"/>
            <w:shd w:val="clear" w:color="auto" w:fill="auto"/>
            <w:vAlign w:val="center"/>
          </w:tcPr>
          <w:p w:rsidR="00AF6B74" w:rsidRPr="00C34259" w:rsidRDefault="00AF6B74" w:rsidP="00B65B2C">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 xml:space="preserve">Διαθέτει: </w:t>
            </w:r>
            <w:r w:rsidR="00D4333C" w:rsidRPr="00C34259">
              <w:rPr>
                <w:rFonts w:asciiTheme="minorHAnsi" w:hAnsiTheme="minorHAnsi" w:cstheme="minorHAnsi"/>
                <w:sz w:val="20"/>
                <w:szCs w:val="20"/>
                <w:shd w:val="clear" w:color="auto" w:fill="FFFFFF"/>
              </w:rPr>
              <w:t>2DNR, WDR, ΗLC, BLC</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B65B2C">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2.</w:t>
            </w:r>
            <w:r w:rsidR="00AF6B74" w:rsidRPr="00C34259">
              <w:rPr>
                <w:rStyle w:val="23"/>
                <w:rFonts w:asciiTheme="minorHAnsi" w:hAnsiTheme="minorHAnsi" w:cstheme="minorHAnsi"/>
                <w:color w:val="auto"/>
                <w:sz w:val="20"/>
                <w:szCs w:val="20"/>
                <w:u w:val="none"/>
              </w:rPr>
              <w:t>9</w:t>
            </w:r>
          </w:p>
        </w:tc>
        <w:tc>
          <w:tcPr>
            <w:tcW w:w="4425" w:type="dxa"/>
            <w:shd w:val="clear" w:color="auto" w:fill="auto"/>
            <w:vAlign w:val="center"/>
          </w:tcPr>
          <w:p w:rsidR="00D4333C" w:rsidRPr="00C34259" w:rsidRDefault="00D4333C" w:rsidP="00D4333C">
            <w:pPr>
              <w:pStyle w:val="31"/>
              <w:ind w:right="131" w:firstLine="0"/>
              <w:rPr>
                <w:rFonts w:asciiTheme="minorHAnsi" w:hAnsiTheme="minorHAnsi" w:cstheme="minorHAnsi"/>
                <w:sz w:val="20"/>
                <w:szCs w:val="20"/>
                <w:shd w:val="clear" w:color="auto" w:fill="FFFFFF"/>
              </w:rPr>
            </w:pPr>
            <w:r w:rsidRPr="00C34259">
              <w:rPr>
                <w:rFonts w:asciiTheme="minorHAnsi" w:hAnsiTheme="minorHAnsi" w:cstheme="minorHAnsi"/>
                <w:sz w:val="20"/>
                <w:szCs w:val="20"/>
                <w:shd w:val="clear" w:color="auto" w:fill="FFFFFF"/>
              </w:rPr>
              <w:t xml:space="preserve"> Έξοδος </w:t>
            </w:r>
            <w:proofErr w:type="spellStart"/>
            <w:r w:rsidRPr="00C34259">
              <w:rPr>
                <w:rFonts w:asciiTheme="minorHAnsi" w:hAnsiTheme="minorHAnsi" w:cstheme="minorHAnsi"/>
                <w:sz w:val="20"/>
                <w:szCs w:val="20"/>
                <w:shd w:val="clear" w:color="auto" w:fill="FFFFFF"/>
              </w:rPr>
              <w:t>Video</w:t>
            </w:r>
            <w:proofErr w:type="spellEnd"/>
            <w:r w:rsidRPr="00C34259">
              <w:rPr>
                <w:rFonts w:asciiTheme="minorHAnsi" w:hAnsiTheme="minorHAnsi" w:cstheme="minorHAnsi"/>
                <w:sz w:val="20"/>
                <w:szCs w:val="20"/>
                <w:shd w:val="clear" w:color="auto" w:fill="FFFFFF"/>
              </w:rPr>
              <w:t>: HD CVI , AHD, TVI, CVBS</w:t>
            </w:r>
          </w:p>
          <w:p w:rsidR="00AF6B74" w:rsidRPr="00C34259" w:rsidRDefault="00D4333C" w:rsidP="00D4333C">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 xml:space="preserve">επιλεγόμενη από OSD </w:t>
            </w:r>
            <w:proofErr w:type="spellStart"/>
            <w:r w:rsidRPr="00C34259">
              <w:rPr>
                <w:rFonts w:asciiTheme="minorHAnsi" w:hAnsiTheme="minorHAnsi" w:cstheme="minorHAnsi"/>
                <w:sz w:val="20"/>
                <w:szCs w:val="20"/>
                <w:shd w:val="clear" w:color="auto" w:fill="FFFFFF"/>
              </w:rPr>
              <w:t>menu</w:t>
            </w:r>
            <w:proofErr w:type="spellEnd"/>
            <w:r w:rsidRPr="00C34259">
              <w:rPr>
                <w:rFonts w:asciiTheme="minorHAnsi" w:hAnsiTheme="minorHAnsi" w:cstheme="minorHAnsi"/>
                <w:sz w:val="20"/>
                <w:szCs w:val="20"/>
                <w:shd w:val="clear" w:color="auto" w:fill="FFFFFF"/>
              </w:rPr>
              <w:t xml:space="preserve"> (μέσω DVR)</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D4333C">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2.</w:t>
            </w:r>
            <w:r w:rsidR="00AF6B74" w:rsidRPr="00C34259">
              <w:rPr>
                <w:rStyle w:val="23"/>
                <w:rFonts w:asciiTheme="minorHAnsi" w:hAnsiTheme="minorHAnsi" w:cstheme="minorHAnsi"/>
                <w:color w:val="auto"/>
                <w:sz w:val="20"/>
                <w:szCs w:val="20"/>
                <w:u w:val="none"/>
              </w:rPr>
              <w:t>1</w:t>
            </w:r>
            <w:r w:rsidR="00D4333C" w:rsidRPr="00C34259">
              <w:rPr>
                <w:rStyle w:val="23"/>
                <w:rFonts w:asciiTheme="minorHAnsi" w:hAnsiTheme="minorHAnsi" w:cstheme="minorHAnsi"/>
                <w:color w:val="auto"/>
                <w:sz w:val="20"/>
                <w:szCs w:val="20"/>
                <w:u w:val="none"/>
              </w:rPr>
              <w:t>0</w:t>
            </w:r>
          </w:p>
        </w:tc>
        <w:tc>
          <w:tcPr>
            <w:tcW w:w="4425" w:type="dxa"/>
            <w:shd w:val="clear" w:color="auto" w:fill="auto"/>
            <w:vAlign w:val="center"/>
          </w:tcPr>
          <w:p w:rsidR="00AF6B74" w:rsidRPr="00C34259" w:rsidRDefault="00AF6B74" w:rsidP="00B65B2C">
            <w:pPr>
              <w:pStyle w:val="31"/>
              <w:shd w:val="clear" w:color="auto" w:fill="auto"/>
              <w:spacing w:line="240" w:lineRule="auto"/>
              <w:ind w:left="131" w:right="131" w:firstLine="0"/>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 xml:space="preserve">Τροφοδοσία: 12 </w:t>
            </w:r>
            <w:r w:rsidRPr="00C34259">
              <w:rPr>
                <w:rStyle w:val="23"/>
                <w:rFonts w:asciiTheme="minorHAnsi" w:hAnsiTheme="minorHAnsi" w:cstheme="minorHAnsi"/>
                <w:color w:val="auto"/>
                <w:sz w:val="20"/>
                <w:szCs w:val="20"/>
                <w:u w:val="none"/>
                <w:lang w:val="en-US"/>
              </w:rPr>
              <w:t>VDC</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jc w:val="center"/>
              <w:rPr>
                <w:rFonts w:asciiTheme="minorHAnsi" w:hAnsiTheme="minorHAnsi" w:cstheme="minorHAnsi"/>
                <w:sz w:val="20"/>
                <w:szCs w:val="20"/>
              </w:rPr>
            </w:pPr>
          </w:p>
        </w:tc>
      </w:tr>
      <w:tr w:rsidR="004208F9" w:rsidRPr="00C34259" w:rsidTr="00D4333C">
        <w:trPr>
          <w:trHeight w:val="454"/>
          <w:jc w:val="center"/>
        </w:trPr>
        <w:tc>
          <w:tcPr>
            <w:tcW w:w="8326" w:type="dxa"/>
            <w:gridSpan w:val="5"/>
            <w:shd w:val="clear" w:color="auto" w:fill="BFBFBF" w:themeFill="background1" w:themeFillShade="BF"/>
            <w:vAlign w:val="center"/>
          </w:tcPr>
          <w:p w:rsidR="004208F9" w:rsidRPr="00C34259" w:rsidRDefault="004208F9" w:rsidP="004208F9">
            <w:pPr>
              <w:pStyle w:val="31"/>
              <w:shd w:val="clear" w:color="auto" w:fill="auto"/>
              <w:spacing w:line="240" w:lineRule="auto"/>
              <w:ind w:left="200" w:firstLine="0"/>
              <w:rPr>
                <w:rFonts w:asciiTheme="minorHAnsi" w:hAnsiTheme="minorHAnsi" w:cstheme="minorHAnsi"/>
                <w:b/>
                <w:sz w:val="20"/>
                <w:szCs w:val="20"/>
                <w:highlight w:val="lightGray"/>
              </w:rPr>
            </w:pPr>
            <w:r w:rsidRPr="00C34259">
              <w:rPr>
                <w:rFonts w:asciiTheme="minorHAnsi" w:hAnsiTheme="minorHAnsi" w:cstheme="minorHAnsi"/>
                <w:b/>
                <w:sz w:val="20"/>
                <w:szCs w:val="20"/>
                <w:highlight w:val="lightGray"/>
                <w:lang w:eastAsia="el-GR"/>
              </w:rPr>
              <w:t>3. Καταγραφικό 16 καμερών</w:t>
            </w: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B65B2C">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3.</w:t>
            </w:r>
            <w:r w:rsidR="00AF6B74" w:rsidRPr="00C34259">
              <w:rPr>
                <w:rStyle w:val="23"/>
                <w:rFonts w:asciiTheme="minorHAnsi" w:hAnsiTheme="minorHAnsi" w:cstheme="minorHAnsi"/>
                <w:color w:val="auto"/>
                <w:sz w:val="20"/>
                <w:szCs w:val="20"/>
                <w:u w:val="none"/>
              </w:rPr>
              <w:t>1</w:t>
            </w:r>
          </w:p>
        </w:tc>
        <w:tc>
          <w:tcPr>
            <w:tcW w:w="4425" w:type="dxa"/>
            <w:shd w:val="clear" w:color="auto" w:fill="auto"/>
            <w:vAlign w:val="center"/>
          </w:tcPr>
          <w:p w:rsidR="00AF6B74" w:rsidRPr="00C34259" w:rsidRDefault="00AF6B74" w:rsidP="00B65B2C">
            <w:pPr>
              <w:pStyle w:val="31"/>
              <w:shd w:val="clear" w:color="auto" w:fill="auto"/>
              <w:spacing w:line="240" w:lineRule="auto"/>
              <w:ind w:left="131" w:right="131" w:firstLine="0"/>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Αριθμός Συσκευών</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 xml:space="preserve">1 </w:t>
            </w:r>
            <w:proofErr w:type="spellStart"/>
            <w:r w:rsidRPr="00C34259">
              <w:rPr>
                <w:rStyle w:val="23"/>
                <w:rFonts w:asciiTheme="minorHAnsi" w:hAnsiTheme="minorHAnsi" w:cstheme="minorHAnsi"/>
                <w:color w:val="auto"/>
                <w:sz w:val="20"/>
                <w:szCs w:val="20"/>
                <w:u w:val="none"/>
              </w:rPr>
              <w:t>τεμ</w:t>
            </w:r>
            <w:proofErr w:type="spellEnd"/>
          </w:p>
        </w:tc>
        <w:tc>
          <w:tcPr>
            <w:tcW w:w="1146" w:type="dxa"/>
            <w:shd w:val="clear" w:color="auto" w:fill="auto"/>
            <w:vAlign w:val="center"/>
          </w:tcPr>
          <w:p w:rsidR="00AF6B74" w:rsidRPr="00C34259" w:rsidRDefault="00AF6B74" w:rsidP="00B65B2C">
            <w:pPr>
              <w:spacing w:after="0"/>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rPr>
                <w:rFonts w:asciiTheme="minorHAnsi" w:hAnsiTheme="minorHAnsi" w:cstheme="minorHAnsi"/>
                <w:sz w:val="20"/>
                <w:szCs w:val="20"/>
              </w:rPr>
            </w:pP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B65B2C">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3.</w:t>
            </w:r>
            <w:r w:rsidR="00AF6B74" w:rsidRPr="00C34259">
              <w:rPr>
                <w:rStyle w:val="23"/>
                <w:rFonts w:asciiTheme="minorHAnsi" w:hAnsiTheme="minorHAnsi" w:cstheme="minorHAnsi"/>
                <w:color w:val="auto"/>
                <w:sz w:val="20"/>
                <w:szCs w:val="20"/>
                <w:u w:val="none"/>
              </w:rPr>
              <w:t>2</w:t>
            </w:r>
          </w:p>
        </w:tc>
        <w:tc>
          <w:tcPr>
            <w:tcW w:w="4425" w:type="dxa"/>
            <w:shd w:val="clear" w:color="auto" w:fill="auto"/>
            <w:vAlign w:val="center"/>
          </w:tcPr>
          <w:p w:rsidR="00AF6B74" w:rsidRPr="00C34259" w:rsidRDefault="00AF6B74" w:rsidP="00B65B2C">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 xml:space="preserve">H.265 ψηφιακό 5-υβριδικό καταγραφικό 16 </w:t>
            </w:r>
            <w:r w:rsidRPr="00C34259">
              <w:rPr>
                <w:rFonts w:asciiTheme="minorHAnsi" w:hAnsiTheme="minorHAnsi" w:cstheme="minorHAnsi"/>
                <w:sz w:val="20"/>
                <w:szCs w:val="20"/>
                <w:shd w:val="clear" w:color="auto" w:fill="FFFFFF"/>
              </w:rPr>
              <w:lastRenderedPageBreak/>
              <w:t xml:space="preserve">καμερών </w:t>
            </w:r>
            <w:r w:rsidR="007B3DCB" w:rsidRPr="00C34259">
              <w:rPr>
                <w:rFonts w:asciiTheme="minorHAnsi" w:hAnsiTheme="minorHAnsi" w:cstheme="minorHAnsi"/>
                <w:sz w:val="20"/>
                <w:szCs w:val="20"/>
                <w:shd w:val="clear" w:color="auto" w:fill="FFFFFF"/>
              </w:rPr>
              <w:t>(</w:t>
            </w:r>
            <w:proofErr w:type="spellStart"/>
            <w:r w:rsidR="007B3DCB" w:rsidRPr="00C34259">
              <w:rPr>
                <w:rFonts w:asciiTheme="minorHAnsi" w:hAnsiTheme="minorHAnsi" w:cstheme="minorHAnsi"/>
                <w:sz w:val="20"/>
                <w:szCs w:val="20"/>
                <w:shd w:val="clear" w:color="auto" w:fill="FFFFFF"/>
              </w:rPr>
              <w:t>αναλογικών,IP,TVI,CVI</w:t>
            </w:r>
            <w:proofErr w:type="spellEnd"/>
            <w:r w:rsidR="007B3DCB" w:rsidRPr="00C34259">
              <w:rPr>
                <w:rFonts w:asciiTheme="minorHAnsi" w:hAnsiTheme="minorHAnsi" w:cstheme="minorHAnsi"/>
                <w:sz w:val="20"/>
                <w:szCs w:val="20"/>
                <w:shd w:val="clear" w:color="auto" w:fill="FFFFFF"/>
              </w:rPr>
              <w:t xml:space="preserve"> και AHD)</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lastRenderedPageBreak/>
              <w:t>ΝΑΙ</w:t>
            </w:r>
          </w:p>
        </w:tc>
        <w:tc>
          <w:tcPr>
            <w:tcW w:w="1146" w:type="dxa"/>
            <w:shd w:val="clear" w:color="auto" w:fill="auto"/>
            <w:vAlign w:val="center"/>
          </w:tcPr>
          <w:p w:rsidR="00AF6B74" w:rsidRPr="00C34259" w:rsidRDefault="00AF6B74" w:rsidP="00B65B2C">
            <w:pPr>
              <w:spacing w:after="0"/>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rPr>
                <w:rFonts w:asciiTheme="minorHAnsi" w:hAnsiTheme="minorHAnsi" w:cstheme="minorHAnsi"/>
                <w:sz w:val="20"/>
                <w:szCs w:val="20"/>
              </w:rPr>
            </w:pP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B65B2C">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lastRenderedPageBreak/>
              <w:t>3.</w:t>
            </w:r>
            <w:r w:rsidR="00AF6B74" w:rsidRPr="00C34259">
              <w:rPr>
                <w:rStyle w:val="23"/>
                <w:rFonts w:asciiTheme="minorHAnsi" w:hAnsiTheme="minorHAnsi" w:cstheme="minorHAnsi"/>
                <w:color w:val="auto"/>
                <w:sz w:val="20"/>
                <w:szCs w:val="20"/>
                <w:u w:val="none"/>
              </w:rPr>
              <w:t>3</w:t>
            </w:r>
          </w:p>
        </w:tc>
        <w:tc>
          <w:tcPr>
            <w:tcW w:w="4425" w:type="dxa"/>
            <w:shd w:val="clear" w:color="auto" w:fill="auto"/>
            <w:vAlign w:val="center"/>
          </w:tcPr>
          <w:p w:rsidR="00AF6B74" w:rsidRPr="00C34259" w:rsidRDefault="00AF6B74" w:rsidP="00B65B2C">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Ανάλυση επιτήρησης 16CH *4K (AHD/TVI)</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B65B2C">
            <w:pPr>
              <w:spacing w:after="0"/>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rPr>
                <w:rFonts w:asciiTheme="minorHAnsi" w:hAnsiTheme="minorHAnsi" w:cstheme="minorHAnsi"/>
                <w:sz w:val="20"/>
                <w:szCs w:val="20"/>
              </w:rPr>
            </w:pP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B65B2C">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3.</w:t>
            </w:r>
            <w:r w:rsidR="00AF6B74" w:rsidRPr="00C34259">
              <w:rPr>
                <w:rStyle w:val="23"/>
                <w:rFonts w:asciiTheme="minorHAnsi" w:hAnsiTheme="minorHAnsi" w:cstheme="minorHAnsi"/>
                <w:color w:val="auto"/>
                <w:sz w:val="20"/>
                <w:szCs w:val="20"/>
                <w:u w:val="none"/>
              </w:rPr>
              <w:t>4</w:t>
            </w:r>
          </w:p>
        </w:tc>
        <w:tc>
          <w:tcPr>
            <w:tcW w:w="4425" w:type="dxa"/>
            <w:shd w:val="clear" w:color="auto" w:fill="auto"/>
            <w:vAlign w:val="center"/>
          </w:tcPr>
          <w:p w:rsidR="00AF6B74" w:rsidRPr="00C34259" w:rsidRDefault="00AF6B74" w:rsidP="00B65B2C">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 xml:space="preserve">Καταγραφή και αναπαραγωγή 4K/6fps, 5ΜΡ, 4MP/12fps, 5MP Lite/20fps, 1080p, 1080p </w:t>
            </w:r>
            <w:proofErr w:type="spellStart"/>
            <w:r w:rsidRPr="00C34259">
              <w:rPr>
                <w:rFonts w:asciiTheme="minorHAnsi" w:hAnsiTheme="minorHAnsi" w:cstheme="minorHAnsi"/>
                <w:sz w:val="20"/>
                <w:szCs w:val="20"/>
                <w:shd w:val="clear" w:color="auto" w:fill="FFFFFF"/>
              </w:rPr>
              <w:t>lite</w:t>
            </w:r>
            <w:proofErr w:type="spellEnd"/>
            <w:r w:rsidRPr="00C34259">
              <w:rPr>
                <w:rFonts w:asciiTheme="minorHAnsi" w:hAnsiTheme="minorHAnsi" w:cstheme="minorHAnsi"/>
                <w:sz w:val="20"/>
                <w:szCs w:val="20"/>
                <w:shd w:val="clear" w:color="auto" w:fill="FFFFFF"/>
              </w:rPr>
              <w:t>, 960p, 720P/25fps</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B65B2C">
            <w:pPr>
              <w:spacing w:after="0"/>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rPr>
                <w:rFonts w:asciiTheme="minorHAnsi" w:hAnsiTheme="minorHAnsi" w:cstheme="minorHAnsi"/>
                <w:sz w:val="20"/>
                <w:szCs w:val="20"/>
              </w:rPr>
            </w:pP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B65B2C">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3.</w:t>
            </w:r>
            <w:r w:rsidR="00AF6B74" w:rsidRPr="00C34259">
              <w:rPr>
                <w:rStyle w:val="23"/>
                <w:rFonts w:asciiTheme="minorHAnsi" w:hAnsiTheme="minorHAnsi" w:cstheme="minorHAnsi"/>
                <w:color w:val="auto"/>
                <w:sz w:val="20"/>
                <w:szCs w:val="20"/>
                <w:u w:val="none"/>
              </w:rPr>
              <w:t>5</w:t>
            </w:r>
          </w:p>
        </w:tc>
        <w:tc>
          <w:tcPr>
            <w:tcW w:w="4425" w:type="dxa"/>
            <w:shd w:val="clear" w:color="auto" w:fill="auto"/>
            <w:vAlign w:val="center"/>
          </w:tcPr>
          <w:p w:rsidR="00AF6B74" w:rsidRPr="00C34259" w:rsidRDefault="00AF6B74" w:rsidP="00B65B2C">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Έχει δυνατότητα να δεχθεί, επιπλέον και 8 κάμερες ΙP ONVIF ανάλυσης 8MP στα 25fps</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B65B2C">
            <w:pPr>
              <w:spacing w:after="0"/>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rPr>
                <w:rFonts w:asciiTheme="minorHAnsi" w:hAnsiTheme="minorHAnsi" w:cstheme="minorHAnsi"/>
                <w:sz w:val="20"/>
                <w:szCs w:val="20"/>
              </w:rPr>
            </w:pP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B65B2C">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3.</w:t>
            </w:r>
            <w:r w:rsidR="00AF6B74" w:rsidRPr="00C34259">
              <w:rPr>
                <w:rStyle w:val="23"/>
                <w:rFonts w:asciiTheme="minorHAnsi" w:hAnsiTheme="minorHAnsi" w:cstheme="minorHAnsi"/>
                <w:color w:val="auto"/>
                <w:sz w:val="20"/>
                <w:szCs w:val="20"/>
                <w:u w:val="none"/>
              </w:rPr>
              <w:t>6</w:t>
            </w:r>
          </w:p>
        </w:tc>
        <w:tc>
          <w:tcPr>
            <w:tcW w:w="4425" w:type="dxa"/>
            <w:shd w:val="clear" w:color="auto" w:fill="auto"/>
            <w:vAlign w:val="center"/>
          </w:tcPr>
          <w:p w:rsidR="00AF6B74" w:rsidRPr="00C34259" w:rsidRDefault="00AF6B74" w:rsidP="00B65B2C">
            <w:pPr>
              <w:pStyle w:val="31"/>
              <w:shd w:val="clear" w:color="auto" w:fill="auto"/>
              <w:spacing w:line="240" w:lineRule="auto"/>
              <w:ind w:left="131" w:right="131" w:firstLine="0"/>
              <w:rPr>
                <w:rFonts w:asciiTheme="minorHAnsi" w:hAnsiTheme="minorHAnsi" w:cstheme="minorHAnsi"/>
                <w:sz w:val="20"/>
                <w:szCs w:val="20"/>
                <w:lang w:val="en-US"/>
              </w:rPr>
            </w:pPr>
            <w:r w:rsidRPr="00C34259">
              <w:rPr>
                <w:rFonts w:asciiTheme="minorHAnsi" w:hAnsiTheme="minorHAnsi" w:cstheme="minorHAnsi"/>
                <w:sz w:val="20"/>
                <w:szCs w:val="20"/>
                <w:shd w:val="clear" w:color="auto" w:fill="FFFFFF"/>
              </w:rPr>
              <w:t>Έξοδοι</w:t>
            </w:r>
            <w:r w:rsidRPr="00C34259">
              <w:rPr>
                <w:rFonts w:asciiTheme="minorHAnsi" w:hAnsiTheme="minorHAnsi" w:cstheme="minorHAnsi"/>
                <w:sz w:val="20"/>
                <w:szCs w:val="20"/>
                <w:shd w:val="clear" w:color="auto" w:fill="FFFFFF"/>
                <w:lang w:val="en-US"/>
              </w:rPr>
              <w:t xml:space="preserve"> video: Composite (800 </w:t>
            </w:r>
            <w:r w:rsidRPr="00C34259">
              <w:rPr>
                <w:rFonts w:asciiTheme="minorHAnsi" w:hAnsiTheme="minorHAnsi" w:cstheme="minorHAnsi"/>
                <w:sz w:val="20"/>
                <w:szCs w:val="20"/>
                <w:shd w:val="clear" w:color="auto" w:fill="FFFFFF"/>
              </w:rPr>
              <w:t>χ</w:t>
            </w:r>
            <w:r w:rsidRPr="00C34259">
              <w:rPr>
                <w:rFonts w:asciiTheme="minorHAnsi" w:hAnsiTheme="minorHAnsi" w:cstheme="minorHAnsi"/>
                <w:sz w:val="20"/>
                <w:szCs w:val="20"/>
                <w:shd w:val="clear" w:color="auto" w:fill="FFFFFF"/>
                <w:lang w:val="en-US"/>
              </w:rPr>
              <w:t xml:space="preserve"> 600), VGA, HDMI</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B65B2C">
            <w:pPr>
              <w:spacing w:after="0"/>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rPr>
                <w:rFonts w:asciiTheme="minorHAnsi" w:hAnsiTheme="minorHAnsi" w:cstheme="minorHAnsi"/>
                <w:sz w:val="20"/>
                <w:szCs w:val="20"/>
              </w:rPr>
            </w:pP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B65B2C">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3.</w:t>
            </w:r>
            <w:r w:rsidR="00AF6B74" w:rsidRPr="00C34259">
              <w:rPr>
                <w:rStyle w:val="23"/>
                <w:rFonts w:asciiTheme="minorHAnsi" w:hAnsiTheme="minorHAnsi" w:cstheme="minorHAnsi"/>
                <w:color w:val="auto"/>
                <w:sz w:val="20"/>
                <w:szCs w:val="20"/>
                <w:u w:val="none"/>
              </w:rPr>
              <w:t>7</w:t>
            </w:r>
          </w:p>
        </w:tc>
        <w:tc>
          <w:tcPr>
            <w:tcW w:w="4425" w:type="dxa"/>
            <w:shd w:val="clear" w:color="auto" w:fill="auto"/>
            <w:vAlign w:val="center"/>
          </w:tcPr>
          <w:p w:rsidR="00AF6B74" w:rsidRPr="00C34259" w:rsidRDefault="00AF6B74" w:rsidP="00B65B2C">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Θύρες σύνδεσης: USB 2.0, 10/100</w:t>
            </w:r>
            <w:r w:rsidR="008F6A6B" w:rsidRPr="00C34259">
              <w:rPr>
                <w:rFonts w:asciiTheme="minorHAnsi" w:hAnsiTheme="minorHAnsi" w:cstheme="minorHAnsi"/>
                <w:sz w:val="20"/>
                <w:szCs w:val="20"/>
                <w:shd w:val="clear" w:color="auto" w:fill="FFFFFF"/>
              </w:rPr>
              <w:t>0</w:t>
            </w:r>
            <w:r w:rsidRPr="00C34259">
              <w:rPr>
                <w:rFonts w:asciiTheme="minorHAnsi" w:hAnsiTheme="minorHAnsi" w:cstheme="minorHAnsi"/>
                <w:sz w:val="20"/>
                <w:szCs w:val="20"/>
                <w:shd w:val="clear" w:color="auto" w:fill="FFFFFF"/>
              </w:rPr>
              <w:t xml:space="preserve"> </w:t>
            </w:r>
            <w:proofErr w:type="spellStart"/>
            <w:r w:rsidRPr="00C34259">
              <w:rPr>
                <w:rFonts w:asciiTheme="minorHAnsi" w:hAnsiTheme="minorHAnsi" w:cstheme="minorHAnsi"/>
                <w:sz w:val="20"/>
                <w:szCs w:val="20"/>
                <w:shd w:val="clear" w:color="auto" w:fill="FFFFFF"/>
              </w:rPr>
              <w:t>Ethernet</w:t>
            </w:r>
            <w:proofErr w:type="spellEnd"/>
            <w:r w:rsidRPr="00C34259">
              <w:rPr>
                <w:rFonts w:asciiTheme="minorHAnsi" w:hAnsiTheme="minorHAnsi" w:cstheme="minorHAnsi"/>
                <w:sz w:val="20"/>
                <w:szCs w:val="20"/>
                <w:shd w:val="clear" w:color="auto" w:fill="FFFFFF"/>
              </w:rPr>
              <w:t xml:space="preserve"> και RS-485 για χειρισμό καμερών PTZ</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B65B2C">
            <w:pPr>
              <w:spacing w:after="0"/>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rPr>
                <w:rFonts w:asciiTheme="minorHAnsi" w:hAnsiTheme="minorHAnsi" w:cstheme="minorHAnsi"/>
                <w:sz w:val="20"/>
                <w:szCs w:val="20"/>
              </w:rPr>
            </w:pP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B65B2C">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3.</w:t>
            </w:r>
            <w:r w:rsidR="00AF6B74" w:rsidRPr="00C34259">
              <w:rPr>
                <w:rStyle w:val="23"/>
                <w:rFonts w:asciiTheme="minorHAnsi" w:hAnsiTheme="minorHAnsi" w:cstheme="minorHAnsi"/>
                <w:color w:val="auto"/>
                <w:sz w:val="20"/>
                <w:szCs w:val="20"/>
                <w:u w:val="none"/>
              </w:rPr>
              <w:t>8</w:t>
            </w:r>
          </w:p>
        </w:tc>
        <w:tc>
          <w:tcPr>
            <w:tcW w:w="4425" w:type="dxa"/>
            <w:shd w:val="clear" w:color="auto" w:fill="auto"/>
            <w:vAlign w:val="center"/>
          </w:tcPr>
          <w:p w:rsidR="00AF6B74" w:rsidRPr="00C34259" w:rsidRDefault="00AF6B74" w:rsidP="00B65B2C">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 xml:space="preserve">Ρύθμιση και χειρισμός, μέσω του καταγραφικού και του ομοαξονικού καλωδίου, του OSD </w:t>
            </w:r>
            <w:proofErr w:type="spellStart"/>
            <w:r w:rsidRPr="00C34259">
              <w:rPr>
                <w:rFonts w:asciiTheme="minorHAnsi" w:hAnsiTheme="minorHAnsi" w:cstheme="minorHAnsi"/>
                <w:sz w:val="20"/>
                <w:szCs w:val="20"/>
                <w:shd w:val="clear" w:color="auto" w:fill="FFFFFF"/>
              </w:rPr>
              <w:t>menu</w:t>
            </w:r>
            <w:proofErr w:type="spellEnd"/>
            <w:r w:rsidRPr="00C34259">
              <w:rPr>
                <w:rFonts w:asciiTheme="minorHAnsi" w:hAnsiTheme="minorHAnsi" w:cstheme="minorHAnsi"/>
                <w:sz w:val="20"/>
                <w:szCs w:val="20"/>
                <w:shd w:val="clear" w:color="auto" w:fill="FFFFFF"/>
              </w:rPr>
              <w:t xml:space="preserve"> και της κίνησης ΡΤΖ των καμερών AHD, TVI</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B65B2C">
            <w:pPr>
              <w:spacing w:after="0"/>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rPr>
                <w:rFonts w:asciiTheme="minorHAnsi" w:hAnsiTheme="minorHAnsi" w:cstheme="minorHAnsi"/>
                <w:sz w:val="20"/>
                <w:szCs w:val="20"/>
              </w:rPr>
            </w:pP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B65B2C">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3.</w:t>
            </w:r>
            <w:r w:rsidR="00AF6B74" w:rsidRPr="00C34259">
              <w:rPr>
                <w:rStyle w:val="23"/>
                <w:rFonts w:asciiTheme="minorHAnsi" w:hAnsiTheme="minorHAnsi" w:cstheme="minorHAnsi"/>
                <w:color w:val="auto"/>
                <w:sz w:val="20"/>
                <w:szCs w:val="20"/>
                <w:u w:val="none"/>
              </w:rPr>
              <w:t>9</w:t>
            </w:r>
          </w:p>
        </w:tc>
        <w:tc>
          <w:tcPr>
            <w:tcW w:w="4425" w:type="dxa"/>
            <w:shd w:val="clear" w:color="auto" w:fill="auto"/>
            <w:vAlign w:val="center"/>
          </w:tcPr>
          <w:p w:rsidR="00AF6B74" w:rsidRPr="00C34259" w:rsidRDefault="00AF6B74" w:rsidP="00B65B2C">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 xml:space="preserve">Επιτήρηση μέσω Windows PC, MAC και </w:t>
            </w:r>
            <w:proofErr w:type="spellStart"/>
            <w:r w:rsidRPr="00C34259">
              <w:rPr>
                <w:rFonts w:asciiTheme="minorHAnsi" w:hAnsiTheme="minorHAnsi" w:cstheme="minorHAnsi"/>
                <w:sz w:val="20"/>
                <w:szCs w:val="20"/>
                <w:shd w:val="clear" w:color="auto" w:fill="FFFFFF"/>
              </w:rPr>
              <w:t>iPad</w:t>
            </w:r>
            <w:proofErr w:type="spellEnd"/>
            <w:r w:rsidRPr="00C34259">
              <w:rPr>
                <w:rFonts w:asciiTheme="minorHAnsi" w:hAnsiTheme="minorHAnsi" w:cstheme="minorHAnsi"/>
                <w:sz w:val="20"/>
                <w:szCs w:val="20"/>
                <w:shd w:val="clear" w:color="auto" w:fill="FFFFFF"/>
              </w:rPr>
              <w:t xml:space="preserve">, καθώς και μέσω </w:t>
            </w:r>
            <w:proofErr w:type="spellStart"/>
            <w:r w:rsidRPr="00C34259">
              <w:rPr>
                <w:rFonts w:asciiTheme="minorHAnsi" w:hAnsiTheme="minorHAnsi" w:cstheme="minorHAnsi"/>
                <w:sz w:val="20"/>
                <w:szCs w:val="20"/>
                <w:shd w:val="clear" w:color="auto" w:fill="FFFFFF"/>
              </w:rPr>
              <w:t>smartphone</w:t>
            </w:r>
            <w:proofErr w:type="spellEnd"/>
            <w:r w:rsidRPr="00C34259">
              <w:rPr>
                <w:rFonts w:asciiTheme="minorHAnsi" w:hAnsiTheme="minorHAnsi" w:cstheme="minorHAnsi"/>
                <w:sz w:val="20"/>
                <w:szCs w:val="20"/>
                <w:shd w:val="clear" w:color="auto" w:fill="FFFFFF"/>
              </w:rPr>
              <w:t xml:space="preserve"> </w:t>
            </w:r>
            <w:proofErr w:type="spellStart"/>
            <w:r w:rsidRPr="00C34259">
              <w:rPr>
                <w:rFonts w:asciiTheme="minorHAnsi" w:hAnsiTheme="minorHAnsi" w:cstheme="minorHAnsi"/>
                <w:sz w:val="20"/>
                <w:szCs w:val="20"/>
                <w:shd w:val="clear" w:color="auto" w:fill="FFFFFF"/>
              </w:rPr>
              <w:t>Android</w:t>
            </w:r>
            <w:proofErr w:type="spellEnd"/>
            <w:r w:rsidRPr="00C34259">
              <w:rPr>
                <w:rFonts w:asciiTheme="minorHAnsi" w:hAnsiTheme="minorHAnsi" w:cstheme="minorHAnsi"/>
                <w:sz w:val="20"/>
                <w:szCs w:val="20"/>
                <w:shd w:val="clear" w:color="auto" w:fill="FFFFFF"/>
              </w:rPr>
              <w:t xml:space="preserve"> και </w:t>
            </w:r>
            <w:proofErr w:type="spellStart"/>
            <w:r w:rsidRPr="00C34259">
              <w:rPr>
                <w:rFonts w:asciiTheme="minorHAnsi" w:hAnsiTheme="minorHAnsi" w:cstheme="minorHAnsi"/>
                <w:sz w:val="20"/>
                <w:szCs w:val="20"/>
                <w:shd w:val="clear" w:color="auto" w:fill="FFFFFF"/>
              </w:rPr>
              <w:t>iPhone</w:t>
            </w:r>
            <w:proofErr w:type="spellEnd"/>
            <w:r w:rsidRPr="00C34259">
              <w:rPr>
                <w:rFonts w:asciiTheme="minorHAnsi" w:hAnsiTheme="minorHAnsi" w:cstheme="minorHAnsi"/>
                <w:sz w:val="20"/>
                <w:szCs w:val="20"/>
                <w:shd w:val="clear" w:color="auto" w:fill="FFFFFF"/>
              </w:rPr>
              <w:t xml:space="preserve">, με αποθήκευση των ρυθμίσεων στο </w:t>
            </w:r>
            <w:proofErr w:type="spellStart"/>
            <w:r w:rsidRPr="00C34259">
              <w:rPr>
                <w:rFonts w:asciiTheme="minorHAnsi" w:hAnsiTheme="minorHAnsi" w:cstheme="minorHAnsi"/>
                <w:sz w:val="20"/>
                <w:szCs w:val="20"/>
                <w:shd w:val="clear" w:color="auto" w:fill="FFFFFF"/>
              </w:rPr>
              <w:t>smartphone</w:t>
            </w:r>
            <w:proofErr w:type="spellEnd"/>
            <w:r w:rsidRPr="00C34259">
              <w:rPr>
                <w:rFonts w:asciiTheme="minorHAnsi" w:hAnsiTheme="minorHAnsi" w:cstheme="minorHAnsi"/>
                <w:sz w:val="20"/>
                <w:szCs w:val="20"/>
                <w:shd w:val="clear" w:color="auto" w:fill="FFFFFF"/>
              </w:rPr>
              <w:t xml:space="preserve">, με </w:t>
            </w:r>
            <w:proofErr w:type="spellStart"/>
            <w:r w:rsidRPr="00C34259">
              <w:rPr>
                <w:rFonts w:asciiTheme="minorHAnsi" w:hAnsiTheme="minorHAnsi" w:cstheme="minorHAnsi"/>
                <w:sz w:val="20"/>
                <w:szCs w:val="20"/>
                <w:shd w:val="clear" w:color="auto" w:fill="FFFFFF"/>
              </w:rPr>
              <w:t>σκανάρισμα</w:t>
            </w:r>
            <w:proofErr w:type="spellEnd"/>
            <w:r w:rsidRPr="00C34259">
              <w:rPr>
                <w:rFonts w:asciiTheme="minorHAnsi" w:hAnsiTheme="minorHAnsi" w:cstheme="minorHAnsi"/>
                <w:sz w:val="20"/>
                <w:szCs w:val="20"/>
                <w:shd w:val="clear" w:color="auto" w:fill="FFFFFF"/>
              </w:rPr>
              <w:t xml:space="preserve"> του QR </w:t>
            </w:r>
            <w:proofErr w:type="spellStart"/>
            <w:r w:rsidRPr="00C34259">
              <w:rPr>
                <w:rFonts w:asciiTheme="minorHAnsi" w:hAnsiTheme="minorHAnsi" w:cstheme="minorHAnsi"/>
                <w:sz w:val="20"/>
                <w:szCs w:val="20"/>
                <w:shd w:val="clear" w:color="auto" w:fill="FFFFFF"/>
              </w:rPr>
              <w:t>Code</w:t>
            </w:r>
            <w:proofErr w:type="spellEnd"/>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B65B2C">
            <w:pPr>
              <w:spacing w:after="0"/>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rPr>
                <w:rFonts w:asciiTheme="minorHAnsi" w:hAnsiTheme="minorHAnsi" w:cstheme="minorHAnsi"/>
                <w:sz w:val="20"/>
                <w:szCs w:val="20"/>
              </w:rPr>
            </w:pP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B65B2C">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3.</w:t>
            </w:r>
            <w:r w:rsidR="00AF6B74" w:rsidRPr="00C34259">
              <w:rPr>
                <w:rStyle w:val="23"/>
                <w:rFonts w:asciiTheme="minorHAnsi" w:hAnsiTheme="minorHAnsi" w:cstheme="minorHAnsi"/>
                <w:color w:val="auto"/>
                <w:sz w:val="20"/>
                <w:szCs w:val="20"/>
                <w:u w:val="none"/>
              </w:rPr>
              <w:t>10</w:t>
            </w:r>
          </w:p>
        </w:tc>
        <w:tc>
          <w:tcPr>
            <w:tcW w:w="4425" w:type="dxa"/>
            <w:shd w:val="clear" w:color="auto" w:fill="auto"/>
            <w:vAlign w:val="center"/>
          </w:tcPr>
          <w:p w:rsidR="00AF6B74" w:rsidRPr="00C34259" w:rsidRDefault="00AF6B74" w:rsidP="00B65B2C">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 xml:space="preserve">Υποστηρίζει </w:t>
            </w:r>
            <w:proofErr w:type="spellStart"/>
            <w:r w:rsidRPr="00C34259">
              <w:rPr>
                <w:rFonts w:asciiTheme="minorHAnsi" w:hAnsiTheme="minorHAnsi" w:cstheme="minorHAnsi"/>
                <w:sz w:val="20"/>
                <w:szCs w:val="20"/>
                <w:shd w:val="clear" w:color="auto" w:fill="FFFFFF"/>
              </w:rPr>
              <w:t>Dynamic</w:t>
            </w:r>
            <w:proofErr w:type="spellEnd"/>
            <w:r w:rsidRPr="00C34259">
              <w:rPr>
                <w:rFonts w:asciiTheme="minorHAnsi" w:hAnsiTheme="minorHAnsi" w:cstheme="minorHAnsi"/>
                <w:sz w:val="20"/>
                <w:szCs w:val="20"/>
                <w:shd w:val="clear" w:color="auto" w:fill="FFFFFF"/>
              </w:rPr>
              <w:t xml:space="preserve"> DNS, </w:t>
            </w:r>
            <w:proofErr w:type="spellStart"/>
            <w:r w:rsidRPr="00C34259">
              <w:rPr>
                <w:rFonts w:asciiTheme="minorHAnsi" w:hAnsiTheme="minorHAnsi" w:cstheme="minorHAnsi"/>
                <w:sz w:val="20"/>
                <w:szCs w:val="20"/>
                <w:shd w:val="clear" w:color="auto" w:fill="FFFFFF"/>
              </w:rPr>
              <w:t>uPnP</w:t>
            </w:r>
            <w:proofErr w:type="spellEnd"/>
            <w:r w:rsidRPr="00C34259">
              <w:rPr>
                <w:rFonts w:asciiTheme="minorHAnsi" w:hAnsiTheme="minorHAnsi" w:cstheme="minorHAnsi"/>
                <w:sz w:val="20"/>
                <w:szCs w:val="20"/>
                <w:shd w:val="clear" w:color="auto" w:fill="FFFFFF"/>
              </w:rPr>
              <w:t xml:space="preserve"> και λειτουργία ΝΑΤ</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B65B2C">
            <w:pPr>
              <w:spacing w:after="0"/>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rPr>
                <w:rFonts w:asciiTheme="minorHAnsi" w:hAnsiTheme="minorHAnsi" w:cstheme="minorHAnsi"/>
                <w:sz w:val="20"/>
                <w:szCs w:val="20"/>
              </w:rPr>
            </w:pPr>
          </w:p>
        </w:tc>
      </w:tr>
      <w:tr w:rsidR="00B65B2C" w:rsidRPr="00C34259" w:rsidTr="00D4333C">
        <w:trPr>
          <w:trHeight w:val="454"/>
          <w:jc w:val="center"/>
        </w:trPr>
        <w:tc>
          <w:tcPr>
            <w:tcW w:w="375" w:type="dxa"/>
            <w:shd w:val="clear" w:color="auto" w:fill="BFBFBF" w:themeFill="background1" w:themeFillShade="BF"/>
            <w:vAlign w:val="center"/>
          </w:tcPr>
          <w:p w:rsidR="00AF6B74" w:rsidRPr="00C34259" w:rsidRDefault="004208F9" w:rsidP="00B65B2C">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3.</w:t>
            </w:r>
            <w:r w:rsidR="00AF6B74" w:rsidRPr="00C34259">
              <w:rPr>
                <w:rStyle w:val="23"/>
                <w:rFonts w:asciiTheme="minorHAnsi" w:hAnsiTheme="minorHAnsi" w:cstheme="minorHAnsi"/>
                <w:color w:val="auto"/>
                <w:sz w:val="20"/>
                <w:szCs w:val="20"/>
                <w:u w:val="none"/>
              </w:rPr>
              <w:t>11</w:t>
            </w:r>
          </w:p>
        </w:tc>
        <w:tc>
          <w:tcPr>
            <w:tcW w:w="4425" w:type="dxa"/>
            <w:shd w:val="clear" w:color="auto" w:fill="auto"/>
            <w:vAlign w:val="center"/>
          </w:tcPr>
          <w:p w:rsidR="00AF6B74" w:rsidRPr="00C34259" w:rsidRDefault="008F6A6B" w:rsidP="008F6A6B">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 xml:space="preserve">Περιλαμβάνει τηλεχειριστήριο ΙR , USB Mouse </w:t>
            </w:r>
            <w:r w:rsidR="00AF6B74" w:rsidRPr="00C34259">
              <w:rPr>
                <w:rFonts w:asciiTheme="minorHAnsi" w:hAnsiTheme="minorHAnsi" w:cstheme="minorHAnsi"/>
                <w:sz w:val="20"/>
                <w:szCs w:val="20"/>
                <w:shd w:val="clear" w:color="auto" w:fill="FFFFFF"/>
              </w:rPr>
              <w:t xml:space="preserve">και δέχεται 2 σκληρούς δίσκους SATA (έως </w:t>
            </w:r>
            <w:r w:rsidRPr="00C34259">
              <w:rPr>
                <w:rFonts w:asciiTheme="minorHAnsi" w:hAnsiTheme="minorHAnsi" w:cstheme="minorHAnsi"/>
                <w:sz w:val="20"/>
                <w:szCs w:val="20"/>
                <w:shd w:val="clear" w:color="auto" w:fill="FFFFFF"/>
              </w:rPr>
              <w:t>8</w:t>
            </w:r>
            <w:r w:rsidR="00AF6B74" w:rsidRPr="00C34259">
              <w:rPr>
                <w:rFonts w:asciiTheme="minorHAnsi" w:hAnsiTheme="minorHAnsi" w:cstheme="minorHAnsi"/>
                <w:sz w:val="20"/>
                <w:szCs w:val="20"/>
                <w:shd w:val="clear" w:color="auto" w:fill="FFFFFF"/>
              </w:rPr>
              <w:t>ΤΒ).</w:t>
            </w:r>
          </w:p>
        </w:tc>
        <w:tc>
          <w:tcPr>
            <w:tcW w:w="888" w:type="dxa"/>
            <w:shd w:val="clear" w:color="auto" w:fill="auto"/>
            <w:vAlign w:val="center"/>
          </w:tcPr>
          <w:p w:rsidR="00AF6B74" w:rsidRPr="00C34259" w:rsidRDefault="00AF6B74" w:rsidP="00B65B2C">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B65B2C">
            <w:pPr>
              <w:spacing w:after="0"/>
              <w:rPr>
                <w:rFonts w:asciiTheme="minorHAnsi" w:hAnsiTheme="minorHAnsi" w:cstheme="minorHAnsi"/>
                <w:sz w:val="20"/>
                <w:szCs w:val="20"/>
              </w:rPr>
            </w:pPr>
          </w:p>
        </w:tc>
        <w:tc>
          <w:tcPr>
            <w:tcW w:w="1492" w:type="dxa"/>
            <w:shd w:val="clear" w:color="auto" w:fill="auto"/>
            <w:vAlign w:val="center"/>
          </w:tcPr>
          <w:p w:rsidR="00AF6B74" w:rsidRPr="00C34259" w:rsidRDefault="00AF6B74" w:rsidP="00B65B2C">
            <w:pPr>
              <w:spacing w:after="0"/>
              <w:rPr>
                <w:rFonts w:asciiTheme="minorHAnsi" w:hAnsiTheme="minorHAnsi" w:cstheme="minorHAnsi"/>
                <w:sz w:val="20"/>
                <w:szCs w:val="20"/>
              </w:rPr>
            </w:pPr>
          </w:p>
        </w:tc>
      </w:tr>
      <w:tr w:rsidR="004208F9" w:rsidRPr="00C34259" w:rsidTr="00D4333C">
        <w:trPr>
          <w:trHeight w:val="454"/>
          <w:jc w:val="center"/>
        </w:trPr>
        <w:tc>
          <w:tcPr>
            <w:tcW w:w="8326" w:type="dxa"/>
            <w:gridSpan w:val="5"/>
            <w:shd w:val="clear" w:color="auto" w:fill="BFBFBF" w:themeFill="background1" w:themeFillShade="BF"/>
            <w:vAlign w:val="center"/>
          </w:tcPr>
          <w:p w:rsidR="004208F9" w:rsidRPr="00C34259" w:rsidRDefault="004208F9" w:rsidP="004208F9">
            <w:pPr>
              <w:pStyle w:val="31"/>
              <w:shd w:val="clear" w:color="auto" w:fill="auto"/>
              <w:spacing w:line="240" w:lineRule="auto"/>
              <w:ind w:left="200" w:firstLine="0"/>
              <w:rPr>
                <w:rFonts w:asciiTheme="minorHAnsi" w:hAnsiTheme="minorHAnsi" w:cstheme="minorHAnsi"/>
                <w:b/>
                <w:sz w:val="20"/>
                <w:szCs w:val="20"/>
                <w:highlight w:val="lightGray"/>
              </w:rPr>
            </w:pPr>
            <w:r w:rsidRPr="00C34259">
              <w:rPr>
                <w:rFonts w:asciiTheme="minorHAnsi" w:hAnsiTheme="minorHAnsi" w:cstheme="minorHAnsi"/>
                <w:b/>
                <w:sz w:val="20"/>
                <w:szCs w:val="20"/>
                <w:highlight w:val="lightGray"/>
                <w:lang w:eastAsia="el-GR"/>
              </w:rPr>
              <w:t>4. Σκληρός Δίσκος χωρητικότητας 8TB</w:t>
            </w: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4.</w:t>
            </w:r>
            <w:r w:rsidR="00AF6B74" w:rsidRPr="00C34259">
              <w:rPr>
                <w:rStyle w:val="23"/>
                <w:rFonts w:asciiTheme="minorHAnsi" w:hAnsiTheme="minorHAnsi" w:cstheme="minorHAnsi"/>
                <w:color w:val="auto"/>
                <w:sz w:val="20"/>
                <w:szCs w:val="20"/>
                <w:u w:val="none"/>
              </w:rPr>
              <w:t>1</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Αριθμός Συσκευών</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 xml:space="preserve">1 </w:t>
            </w:r>
            <w:proofErr w:type="spellStart"/>
            <w:r w:rsidRPr="00C34259">
              <w:rPr>
                <w:rStyle w:val="23"/>
                <w:rFonts w:asciiTheme="minorHAnsi" w:hAnsiTheme="minorHAnsi" w:cstheme="minorHAnsi"/>
                <w:color w:val="auto"/>
                <w:sz w:val="20"/>
                <w:szCs w:val="20"/>
                <w:u w:val="none"/>
              </w:rPr>
              <w:t>τεμ</w:t>
            </w:r>
            <w:proofErr w:type="spellEnd"/>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4.</w:t>
            </w:r>
            <w:r w:rsidR="00AF6B74" w:rsidRPr="00C34259">
              <w:rPr>
                <w:rStyle w:val="23"/>
                <w:rFonts w:asciiTheme="minorHAnsi" w:hAnsiTheme="minorHAnsi" w:cstheme="minorHAnsi"/>
                <w:color w:val="auto"/>
                <w:sz w:val="20"/>
                <w:szCs w:val="20"/>
                <w:u w:val="none"/>
              </w:rPr>
              <w:t>2</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 xml:space="preserve">Χωρητικότητα </w:t>
            </w:r>
            <w:r w:rsidRPr="00C34259">
              <w:rPr>
                <w:rStyle w:val="23"/>
                <w:rFonts w:asciiTheme="minorHAnsi" w:hAnsiTheme="minorHAnsi" w:cstheme="minorHAnsi"/>
                <w:color w:val="auto"/>
                <w:sz w:val="20"/>
                <w:szCs w:val="20"/>
                <w:u w:val="none"/>
                <w:lang w:val="en-US"/>
              </w:rPr>
              <w:t xml:space="preserve">HDD </w:t>
            </w:r>
            <w:r w:rsidRPr="00C34259">
              <w:rPr>
                <w:rStyle w:val="23"/>
                <w:rFonts w:asciiTheme="minorHAnsi" w:hAnsiTheme="minorHAnsi" w:cstheme="minorHAnsi"/>
                <w:color w:val="auto"/>
                <w:sz w:val="20"/>
                <w:szCs w:val="20"/>
                <w:u w:val="none"/>
              </w:rPr>
              <w:t xml:space="preserve">8 </w:t>
            </w:r>
            <w:r w:rsidRPr="00C34259">
              <w:rPr>
                <w:rStyle w:val="23"/>
                <w:rFonts w:asciiTheme="minorHAnsi" w:hAnsiTheme="minorHAnsi" w:cstheme="minorHAnsi"/>
                <w:color w:val="auto"/>
                <w:sz w:val="20"/>
                <w:szCs w:val="20"/>
                <w:u w:val="none"/>
                <w:lang w:val="en-US"/>
              </w:rPr>
              <w:t>TB</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4.</w:t>
            </w:r>
            <w:r w:rsidR="00AF6B74" w:rsidRPr="00C34259">
              <w:rPr>
                <w:rStyle w:val="23"/>
                <w:rFonts w:asciiTheme="minorHAnsi" w:hAnsiTheme="minorHAnsi" w:cstheme="minorHAnsi"/>
                <w:color w:val="auto"/>
                <w:sz w:val="20"/>
                <w:szCs w:val="20"/>
                <w:u w:val="none"/>
              </w:rPr>
              <w:t>3</w:t>
            </w:r>
          </w:p>
        </w:tc>
        <w:tc>
          <w:tcPr>
            <w:tcW w:w="4425" w:type="dxa"/>
            <w:shd w:val="clear" w:color="auto" w:fill="auto"/>
            <w:vAlign w:val="center"/>
          </w:tcPr>
          <w:p w:rsidR="00AF6B74" w:rsidRPr="00C34259" w:rsidRDefault="00AF6B74" w:rsidP="00720651">
            <w:pPr>
              <w:pStyle w:val="31"/>
              <w:shd w:val="clear" w:color="auto" w:fill="auto"/>
              <w:spacing w:line="240" w:lineRule="auto"/>
              <w:ind w:left="131" w:right="131" w:firstLine="0"/>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 xml:space="preserve">Ειδικά σχεδιασμένος για συστήματα </w:t>
            </w:r>
            <w:r w:rsidRPr="00C34259">
              <w:rPr>
                <w:rStyle w:val="23"/>
                <w:rFonts w:asciiTheme="minorHAnsi" w:hAnsiTheme="minorHAnsi" w:cstheme="minorHAnsi"/>
                <w:color w:val="auto"/>
                <w:sz w:val="20"/>
                <w:szCs w:val="20"/>
                <w:u w:val="none"/>
                <w:lang w:val="en-US"/>
              </w:rPr>
              <w:t>CCTV</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4.</w:t>
            </w:r>
            <w:r w:rsidR="00AF6B74" w:rsidRPr="00C34259">
              <w:rPr>
                <w:rStyle w:val="23"/>
                <w:rFonts w:asciiTheme="minorHAnsi" w:hAnsiTheme="minorHAnsi" w:cstheme="minorHAnsi"/>
                <w:color w:val="auto"/>
                <w:sz w:val="20"/>
                <w:szCs w:val="20"/>
                <w:u w:val="none"/>
              </w:rPr>
              <w:t>4</w:t>
            </w:r>
          </w:p>
        </w:tc>
        <w:tc>
          <w:tcPr>
            <w:tcW w:w="4425" w:type="dxa"/>
            <w:shd w:val="clear" w:color="auto" w:fill="auto"/>
            <w:vAlign w:val="center"/>
          </w:tcPr>
          <w:p w:rsidR="00AF6B74" w:rsidRPr="00C34259" w:rsidRDefault="00AF6B74" w:rsidP="00720651">
            <w:pPr>
              <w:pStyle w:val="31"/>
              <w:shd w:val="clear" w:color="auto" w:fill="auto"/>
              <w:spacing w:line="240" w:lineRule="auto"/>
              <w:ind w:left="131" w:right="131" w:firstLine="0"/>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 xml:space="preserve">Να διαθέτει τεχνολογία, η οποία βελτιώνει την αναπαραγωγή </w:t>
            </w:r>
            <w:r w:rsidRPr="00C34259">
              <w:rPr>
                <w:rStyle w:val="23"/>
                <w:rFonts w:asciiTheme="minorHAnsi" w:hAnsiTheme="minorHAnsi" w:cstheme="minorHAnsi"/>
                <w:color w:val="auto"/>
                <w:sz w:val="20"/>
                <w:szCs w:val="20"/>
                <w:u w:val="none"/>
                <w:lang w:val="en-US"/>
              </w:rPr>
              <w:t>ATA</w:t>
            </w:r>
            <w:r w:rsidRPr="00C34259">
              <w:rPr>
                <w:rStyle w:val="23"/>
                <w:rFonts w:asciiTheme="minorHAnsi" w:hAnsiTheme="minorHAnsi" w:cstheme="minorHAnsi"/>
                <w:color w:val="auto"/>
                <w:sz w:val="20"/>
                <w:szCs w:val="20"/>
                <w:u w:val="none"/>
              </w:rPr>
              <w:t xml:space="preserve"> μέσω ροής </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EE7830">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4.</w:t>
            </w:r>
            <w:r w:rsidR="00EE7830" w:rsidRPr="00C34259">
              <w:rPr>
                <w:rStyle w:val="23"/>
                <w:rFonts w:asciiTheme="minorHAnsi" w:hAnsiTheme="minorHAnsi" w:cstheme="minorHAnsi"/>
                <w:color w:val="auto"/>
                <w:sz w:val="20"/>
                <w:szCs w:val="20"/>
                <w:u w:val="none"/>
              </w:rPr>
              <w:t>5</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 xml:space="preserve">Τεχνολογία </w:t>
            </w:r>
            <w:proofErr w:type="spellStart"/>
            <w:r w:rsidRPr="00C34259">
              <w:rPr>
                <w:rStyle w:val="23"/>
                <w:rFonts w:asciiTheme="minorHAnsi" w:hAnsiTheme="minorHAnsi" w:cstheme="minorHAnsi"/>
                <w:color w:val="auto"/>
                <w:sz w:val="20"/>
                <w:szCs w:val="20"/>
                <w:u w:val="none"/>
                <w:lang w:val="en-US"/>
              </w:rPr>
              <w:t>AllFrame</w:t>
            </w:r>
            <w:proofErr w:type="spellEnd"/>
            <w:r w:rsidRPr="00C34259">
              <w:rPr>
                <w:rStyle w:val="23"/>
                <w:rFonts w:asciiTheme="minorHAnsi" w:hAnsiTheme="minorHAnsi" w:cstheme="minorHAnsi"/>
                <w:color w:val="auto"/>
                <w:sz w:val="20"/>
                <w:szCs w:val="20"/>
                <w:u w:val="none"/>
              </w:rPr>
              <w:t xml:space="preserve"> για μειωμένη απώλεια καρέ βίντεο</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EE7830">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4.</w:t>
            </w:r>
            <w:r w:rsidR="00EE7830" w:rsidRPr="00C34259">
              <w:rPr>
                <w:rStyle w:val="23"/>
                <w:rFonts w:asciiTheme="minorHAnsi" w:hAnsiTheme="minorHAnsi" w:cstheme="minorHAnsi"/>
                <w:color w:val="auto"/>
                <w:sz w:val="20"/>
                <w:szCs w:val="20"/>
                <w:u w:val="none"/>
              </w:rPr>
              <w:t>6</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Style w:val="23"/>
                <w:rFonts w:asciiTheme="minorHAnsi" w:hAnsiTheme="minorHAnsi" w:cstheme="minorHAnsi"/>
                <w:color w:val="auto"/>
                <w:sz w:val="20"/>
                <w:szCs w:val="20"/>
                <w:u w:val="none"/>
              </w:rPr>
            </w:pPr>
            <w:r w:rsidRPr="00C34259">
              <w:rPr>
                <w:rStyle w:val="23"/>
                <w:rFonts w:asciiTheme="minorHAnsi" w:hAnsiTheme="minorHAnsi" w:cstheme="minorHAnsi"/>
                <w:color w:val="auto"/>
                <w:sz w:val="20"/>
                <w:szCs w:val="20"/>
                <w:u w:val="none"/>
              </w:rPr>
              <w:t xml:space="preserve">Να υποστηρίζει έως και 32 κάμερες </w:t>
            </w:r>
            <w:r w:rsidRPr="00C34259">
              <w:rPr>
                <w:rStyle w:val="23"/>
                <w:rFonts w:asciiTheme="minorHAnsi" w:hAnsiTheme="minorHAnsi" w:cstheme="minorHAnsi"/>
                <w:color w:val="auto"/>
                <w:sz w:val="20"/>
                <w:szCs w:val="20"/>
                <w:u w:val="none"/>
                <w:lang w:val="en-US"/>
              </w:rPr>
              <w:t>HD</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Style w:val="23"/>
                <w:rFonts w:asciiTheme="minorHAnsi" w:hAnsiTheme="minorHAnsi" w:cstheme="minorHAnsi"/>
                <w:color w:val="auto"/>
                <w:sz w:val="20"/>
                <w:szCs w:val="20"/>
                <w:u w:val="none"/>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EE7830">
            <w:pPr>
              <w:pStyle w:val="31"/>
              <w:shd w:val="clear" w:color="auto" w:fill="auto"/>
              <w:spacing w:line="240" w:lineRule="auto"/>
              <w:ind w:firstLine="0"/>
              <w:jc w:val="center"/>
              <w:rPr>
                <w:rFonts w:asciiTheme="minorHAnsi" w:hAnsiTheme="minorHAnsi" w:cstheme="minorHAnsi"/>
                <w:sz w:val="20"/>
                <w:szCs w:val="20"/>
                <w:highlight w:val="lightGray"/>
                <w:shd w:val="clear" w:color="auto" w:fill="FFFFFF"/>
              </w:rPr>
            </w:pPr>
            <w:r w:rsidRPr="00C34259">
              <w:rPr>
                <w:rStyle w:val="23"/>
                <w:rFonts w:asciiTheme="minorHAnsi" w:hAnsiTheme="minorHAnsi" w:cstheme="minorHAnsi"/>
                <w:color w:val="auto"/>
                <w:sz w:val="20"/>
                <w:szCs w:val="20"/>
                <w:u w:val="none"/>
              </w:rPr>
              <w:t>4.</w:t>
            </w:r>
            <w:r w:rsidR="00EE7830" w:rsidRPr="00C34259">
              <w:rPr>
                <w:rStyle w:val="23"/>
                <w:rFonts w:asciiTheme="minorHAnsi" w:hAnsiTheme="minorHAnsi" w:cstheme="minorHAnsi"/>
                <w:color w:val="auto"/>
                <w:sz w:val="20"/>
                <w:szCs w:val="20"/>
                <w:u w:val="none"/>
              </w:rPr>
              <w:t>7</w:t>
            </w:r>
          </w:p>
        </w:tc>
        <w:tc>
          <w:tcPr>
            <w:tcW w:w="4425" w:type="dxa"/>
            <w:shd w:val="clear" w:color="auto" w:fill="auto"/>
            <w:vAlign w:val="center"/>
          </w:tcPr>
          <w:p w:rsidR="00AF6B74" w:rsidRPr="00C34259" w:rsidRDefault="00AF6B74" w:rsidP="00720651">
            <w:pPr>
              <w:pStyle w:val="31"/>
              <w:shd w:val="clear" w:color="auto" w:fill="auto"/>
              <w:spacing w:line="240" w:lineRule="auto"/>
              <w:ind w:left="131" w:right="131" w:firstLine="0"/>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 xml:space="preserve">Ειδική προσαρμογή για εφαρμογές μέτρησης χαμηλού ρυθμού μετάδοσης </w:t>
            </w:r>
            <w:r w:rsidRPr="00C34259">
              <w:rPr>
                <w:rStyle w:val="23"/>
                <w:rFonts w:asciiTheme="minorHAnsi" w:hAnsiTheme="minorHAnsi" w:cstheme="minorHAnsi"/>
                <w:color w:val="auto"/>
                <w:sz w:val="20"/>
                <w:szCs w:val="20"/>
                <w:u w:val="none"/>
                <w:lang w:val="en-US"/>
              </w:rPr>
              <w:t>bit</w:t>
            </w:r>
            <w:r w:rsidRPr="00C34259">
              <w:rPr>
                <w:rStyle w:val="BodyChar"/>
                <w:rFonts w:asciiTheme="minorHAnsi" w:eastAsia="Palatino Linotype" w:hAnsiTheme="minorHAnsi" w:cstheme="minorHAnsi"/>
                <w:sz w:val="20"/>
                <w:szCs w:val="20"/>
              </w:rPr>
              <w:t xml:space="preserve"> </w:t>
            </w:r>
            <w:r w:rsidRPr="00C34259">
              <w:rPr>
                <w:rStyle w:val="23"/>
                <w:rFonts w:asciiTheme="minorHAnsi" w:hAnsiTheme="minorHAnsi" w:cstheme="minorHAnsi"/>
                <w:color w:val="auto"/>
                <w:sz w:val="20"/>
                <w:szCs w:val="20"/>
                <w:u w:val="none"/>
              </w:rPr>
              <w:t xml:space="preserve">με υψηλή ροή </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EE7830">
            <w:pPr>
              <w:pStyle w:val="31"/>
              <w:shd w:val="clear" w:color="auto" w:fill="auto"/>
              <w:spacing w:line="240" w:lineRule="auto"/>
              <w:ind w:firstLine="0"/>
              <w:jc w:val="center"/>
              <w:rPr>
                <w:rFonts w:asciiTheme="minorHAnsi" w:hAnsiTheme="minorHAnsi" w:cstheme="minorHAnsi"/>
                <w:sz w:val="20"/>
                <w:szCs w:val="20"/>
                <w:highlight w:val="lightGray"/>
                <w:shd w:val="clear" w:color="auto" w:fill="FFFFFF"/>
              </w:rPr>
            </w:pPr>
            <w:r w:rsidRPr="00C34259">
              <w:rPr>
                <w:rStyle w:val="23"/>
                <w:rFonts w:asciiTheme="minorHAnsi" w:hAnsiTheme="minorHAnsi" w:cstheme="minorHAnsi"/>
                <w:color w:val="auto"/>
                <w:sz w:val="20"/>
                <w:szCs w:val="20"/>
                <w:u w:val="none"/>
              </w:rPr>
              <w:t>4.</w:t>
            </w:r>
            <w:r w:rsidR="00EE7830" w:rsidRPr="00C34259">
              <w:rPr>
                <w:rStyle w:val="23"/>
                <w:rFonts w:asciiTheme="minorHAnsi" w:hAnsiTheme="minorHAnsi" w:cstheme="minorHAnsi"/>
                <w:color w:val="auto"/>
                <w:sz w:val="20"/>
                <w:szCs w:val="20"/>
                <w:u w:val="none"/>
              </w:rPr>
              <w:t>8</w:t>
            </w:r>
          </w:p>
        </w:tc>
        <w:tc>
          <w:tcPr>
            <w:tcW w:w="4425" w:type="dxa"/>
            <w:shd w:val="clear" w:color="auto" w:fill="auto"/>
            <w:vAlign w:val="center"/>
          </w:tcPr>
          <w:p w:rsidR="00AF6B74" w:rsidRPr="00C34259" w:rsidRDefault="00AF6B74" w:rsidP="00720651">
            <w:pPr>
              <w:pStyle w:val="31"/>
              <w:shd w:val="clear" w:color="auto" w:fill="auto"/>
              <w:spacing w:line="240" w:lineRule="auto"/>
              <w:ind w:left="131" w:right="131" w:firstLine="0"/>
              <w:rPr>
                <w:rFonts w:asciiTheme="minorHAnsi" w:hAnsiTheme="minorHAnsi" w:cstheme="minorHAnsi"/>
                <w:sz w:val="20"/>
                <w:szCs w:val="20"/>
                <w:shd w:val="clear" w:color="auto" w:fill="FFFFFF"/>
              </w:rPr>
            </w:pPr>
            <w:r w:rsidRPr="00C34259">
              <w:rPr>
                <w:rStyle w:val="23"/>
                <w:rFonts w:asciiTheme="minorHAnsi" w:hAnsiTheme="minorHAnsi" w:cstheme="minorHAnsi"/>
                <w:color w:val="auto"/>
                <w:sz w:val="20"/>
                <w:szCs w:val="20"/>
                <w:u w:val="none"/>
              </w:rPr>
              <w:t xml:space="preserve">Απόδοση προτεραιότητας στις διαδικασίες εγγραφής </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shd w:val="clear" w:color="auto" w:fill="FFFFFF"/>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EE7830">
            <w:pPr>
              <w:pStyle w:val="31"/>
              <w:shd w:val="clear" w:color="auto" w:fill="auto"/>
              <w:spacing w:line="240" w:lineRule="auto"/>
              <w:ind w:firstLine="0"/>
              <w:jc w:val="center"/>
              <w:rPr>
                <w:rFonts w:asciiTheme="minorHAnsi" w:hAnsiTheme="minorHAnsi" w:cstheme="minorHAnsi"/>
                <w:sz w:val="20"/>
                <w:szCs w:val="20"/>
                <w:highlight w:val="lightGray"/>
                <w:shd w:val="clear" w:color="auto" w:fill="FFFFFF"/>
              </w:rPr>
            </w:pPr>
            <w:r w:rsidRPr="00C34259">
              <w:rPr>
                <w:rStyle w:val="23"/>
                <w:rFonts w:asciiTheme="minorHAnsi" w:hAnsiTheme="minorHAnsi" w:cstheme="minorHAnsi"/>
                <w:color w:val="auto"/>
                <w:sz w:val="20"/>
                <w:szCs w:val="20"/>
                <w:u w:val="none"/>
              </w:rPr>
              <w:t>4.</w:t>
            </w:r>
            <w:r w:rsidR="00EE7830" w:rsidRPr="00C34259">
              <w:rPr>
                <w:rStyle w:val="23"/>
                <w:rFonts w:asciiTheme="minorHAnsi" w:hAnsiTheme="minorHAnsi" w:cstheme="minorHAnsi"/>
                <w:color w:val="auto"/>
                <w:sz w:val="20"/>
                <w:szCs w:val="20"/>
                <w:u w:val="none"/>
              </w:rPr>
              <w:t>9</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shd w:val="clear" w:color="auto" w:fill="FFFFFF"/>
              </w:rPr>
            </w:pPr>
            <w:r w:rsidRPr="00C34259">
              <w:rPr>
                <w:rStyle w:val="23"/>
                <w:rFonts w:asciiTheme="minorHAnsi" w:hAnsiTheme="minorHAnsi" w:cstheme="minorHAnsi"/>
                <w:color w:val="auto"/>
                <w:sz w:val="20"/>
                <w:szCs w:val="20"/>
                <w:u w:val="none"/>
              </w:rPr>
              <w:t>Υποστήριξη αναπαραγωγής TLER και ATA μέσω ροής</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shd w:val="clear" w:color="auto" w:fill="FFFFFF"/>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EE7830">
            <w:pPr>
              <w:pStyle w:val="31"/>
              <w:shd w:val="clear" w:color="auto" w:fill="auto"/>
              <w:spacing w:line="240" w:lineRule="auto"/>
              <w:ind w:firstLine="0"/>
              <w:jc w:val="center"/>
              <w:rPr>
                <w:rFonts w:asciiTheme="minorHAnsi" w:hAnsiTheme="minorHAnsi" w:cstheme="minorHAnsi"/>
                <w:sz w:val="20"/>
                <w:szCs w:val="20"/>
                <w:highlight w:val="lightGray"/>
                <w:shd w:val="clear" w:color="auto" w:fill="FFFFFF"/>
              </w:rPr>
            </w:pPr>
            <w:r w:rsidRPr="00C34259">
              <w:rPr>
                <w:rStyle w:val="23"/>
                <w:rFonts w:asciiTheme="minorHAnsi" w:hAnsiTheme="minorHAnsi" w:cstheme="minorHAnsi"/>
                <w:color w:val="auto"/>
                <w:sz w:val="20"/>
                <w:szCs w:val="20"/>
                <w:u w:val="none"/>
              </w:rPr>
              <w:t>4.</w:t>
            </w:r>
            <w:r w:rsidR="00AF6B74" w:rsidRPr="00C34259">
              <w:rPr>
                <w:rStyle w:val="23"/>
                <w:rFonts w:asciiTheme="minorHAnsi" w:hAnsiTheme="minorHAnsi" w:cstheme="minorHAnsi"/>
                <w:color w:val="auto"/>
                <w:sz w:val="20"/>
                <w:szCs w:val="20"/>
                <w:u w:val="none"/>
              </w:rPr>
              <w:t>1</w:t>
            </w:r>
            <w:r w:rsidR="00EE7830" w:rsidRPr="00C34259">
              <w:rPr>
                <w:rStyle w:val="23"/>
                <w:rFonts w:asciiTheme="minorHAnsi" w:hAnsiTheme="minorHAnsi" w:cstheme="minorHAnsi"/>
                <w:color w:val="auto"/>
                <w:sz w:val="20"/>
                <w:szCs w:val="20"/>
                <w:u w:val="none"/>
              </w:rPr>
              <w:t>0</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shd w:val="clear" w:color="auto" w:fill="FFFFFF"/>
              </w:rPr>
            </w:pPr>
            <w:r w:rsidRPr="00C34259">
              <w:rPr>
                <w:rStyle w:val="23"/>
                <w:rFonts w:asciiTheme="minorHAnsi" w:hAnsiTheme="minorHAnsi" w:cstheme="minorHAnsi"/>
                <w:color w:val="auto"/>
                <w:sz w:val="20"/>
                <w:szCs w:val="20"/>
                <w:u w:val="none"/>
              </w:rPr>
              <w:t xml:space="preserve">Μνήμη </w:t>
            </w:r>
            <w:proofErr w:type="spellStart"/>
            <w:r w:rsidRPr="00C34259">
              <w:rPr>
                <w:rStyle w:val="23"/>
                <w:rFonts w:asciiTheme="minorHAnsi" w:hAnsiTheme="minorHAnsi" w:cstheme="minorHAnsi"/>
                <w:color w:val="auto"/>
                <w:sz w:val="20"/>
                <w:szCs w:val="20"/>
                <w:u w:val="none"/>
              </w:rPr>
              <w:t>Cache</w:t>
            </w:r>
            <w:proofErr w:type="spellEnd"/>
            <w:r w:rsidRPr="00C34259">
              <w:rPr>
                <w:rStyle w:val="23"/>
                <w:rFonts w:asciiTheme="minorHAnsi" w:hAnsiTheme="minorHAnsi" w:cstheme="minorHAnsi"/>
                <w:color w:val="auto"/>
                <w:sz w:val="20"/>
                <w:szCs w:val="20"/>
                <w:u w:val="none"/>
              </w:rPr>
              <w:t>: 64MB</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shd w:val="clear" w:color="auto" w:fill="FFFFFF"/>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EE7830">
            <w:pPr>
              <w:pStyle w:val="31"/>
              <w:shd w:val="clear" w:color="auto" w:fill="auto"/>
              <w:spacing w:line="240" w:lineRule="auto"/>
              <w:ind w:firstLine="0"/>
              <w:jc w:val="center"/>
              <w:rPr>
                <w:rStyle w:val="23"/>
                <w:rFonts w:asciiTheme="minorHAnsi" w:hAnsiTheme="minorHAnsi" w:cstheme="minorHAnsi"/>
                <w:color w:val="auto"/>
                <w:sz w:val="20"/>
                <w:szCs w:val="20"/>
                <w:u w:val="none"/>
              </w:rPr>
            </w:pPr>
            <w:r w:rsidRPr="00C34259">
              <w:rPr>
                <w:rStyle w:val="23"/>
                <w:rFonts w:asciiTheme="minorHAnsi" w:hAnsiTheme="minorHAnsi" w:cstheme="minorHAnsi"/>
                <w:color w:val="auto"/>
                <w:sz w:val="20"/>
                <w:szCs w:val="20"/>
                <w:u w:val="none"/>
              </w:rPr>
              <w:t>4.</w:t>
            </w:r>
            <w:r w:rsidR="00AF6B74" w:rsidRPr="00C34259">
              <w:rPr>
                <w:rStyle w:val="23"/>
                <w:rFonts w:asciiTheme="minorHAnsi" w:hAnsiTheme="minorHAnsi" w:cstheme="minorHAnsi"/>
                <w:color w:val="auto"/>
                <w:sz w:val="20"/>
                <w:szCs w:val="20"/>
                <w:u w:val="none"/>
              </w:rPr>
              <w:t>1</w:t>
            </w:r>
            <w:r w:rsidR="00EE7830" w:rsidRPr="00C34259">
              <w:rPr>
                <w:rStyle w:val="23"/>
                <w:rFonts w:asciiTheme="minorHAnsi" w:hAnsiTheme="minorHAnsi" w:cstheme="minorHAnsi"/>
                <w:color w:val="auto"/>
                <w:sz w:val="20"/>
                <w:szCs w:val="20"/>
                <w:u w:val="none"/>
              </w:rPr>
              <w:t>1</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shd w:val="clear" w:color="auto" w:fill="FFFFFF"/>
              </w:rPr>
            </w:pPr>
            <w:r w:rsidRPr="00C34259">
              <w:rPr>
                <w:rStyle w:val="23"/>
                <w:rFonts w:asciiTheme="minorHAnsi" w:hAnsiTheme="minorHAnsi" w:cstheme="minorHAnsi"/>
                <w:color w:val="auto"/>
                <w:sz w:val="20"/>
                <w:szCs w:val="20"/>
                <w:u w:val="none"/>
              </w:rPr>
              <w:t>Τύπος σύνδεσης: SATA</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shd w:val="clear" w:color="auto" w:fill="FFFFFF"/>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EE7830">
            <w:pPr>
              <w:pStyle w:val="31"/>
              <w:shd w:val="clear" w:color="auto" w:fill="auto"/>
              <w:spacing w:line="240" w:lineRule="auto"/>
              <w:ind w:firstLine="0"/>
              <w:jc w:val="center"/>
              <w:rPr>
                <w:rFonts w:asciiTheme="minorHAnsi" w:hAnsiTheme="minorHAnsi" w:cstheme="minorHAnsi"/>
                <w:sz w:val="20"/>
                <w:szCs w:val="20"/>
                <w:highlight w:val="lightGray"/>
                <w:shd w:val="clear" w:color="auto" w:fill="FFFFFF"/>
              </w:rPr>
            </w:pPr>
            <w:r w:rsidRPr="00C34259">
              <w:rPr>
                <w:rStyle w:val="23"/>
                <w:rFonts w:asciiTheme="minorHAnsi" w:hAnsiTheme="minorHAnsi" w:cstheme="minorHAnsi"/>
                <w:color w:val="auto"/>
                <w:sz w:val="20"/>
                <w:szCs w:val="20"/>
                <w:u w:val="none"/>
              </w:rPr>
              <w:t>4.</w:t>
            </w:r>
            <w:r w:rsidR="00AF6B74" w:rsidRPr="00C34259">
              <w:rPr>
                <w:rStyle w:val="23"/>
                <w:rFonts w:asciiTheme="minorHAnsi" w:hAnsiTheme="minorHAnsi" w:cstheme="minorHAnsi"/>
                <w:color w:val="auto"/>
                <w:sz w:val="20"/>
                <w:szCs w:val="20"/>
                <w:u w:val="none"/>
              </w:rPr>
              <w:t>1</w:t>
            </w:r>
            <w:r w:rsidR="00EE7830" w:rsidRPr="00C34259">
              <w:rPr>
                <w:rStyle w:val="23"/>
                <w:rFonts w:asciiTheme="minorHAnsi" w:hAnsiTheme="minorHAnsi" w:cstheme="minorHAnsi"/>
                <w:color w:val="auto"/>
                <w:sz w:val="20"/>
                <w:szCs w:val="20"/>
                <w:u w:val="none"/>
              </w:rPr>
              <w:t>2</w:t>
            </w:r>
          </w:p>
        </w:tc>
        <w:tc>
          <w:tcPr>
            <w:tcW w:w="4425" w:type="dxa"/>
            <w:shd w:val="clear" w:color="auto" w:fill="auto"/>
            <w:vAlign w:val="center"/>
          </w:tcPr>
          <w:p w:rsidR="00AF6B74" w:rsidRPr="00C34259" w:rsidRDefault="00AF6B74" w:rsidP="00C32317">
            <w:pPr>
              <w:shd w:val="clear" w:color="auto" w:fill="FFFFFF"/>
              <w:spacing w:after="0"/>
              <w:ind w:left="131" w:right="131"/>
              <w:jc w:val="left"/>
              <w:textAlignment w:val="baseline"/>
              <w:rPr>
                <w:rStyle w:val="23"/>
                <w:rFonts w:asciiTheme="minorHAnsi" w:hAnsiTheme="minorHAnsi" w:cstheme="minorHAnsi"/>
                <w:color w:val="auto"/>
                <w:sz w:val="20"/>
                <w:szCs w:val="20"/>
                <w:u w:val="none"/>
              </w:rPr>
            </w:pPr>
            <w:proofErr w:type="spellStart"/>
            <w:r w:rsidRPr="00C34259">
              <w:rPr>
                <w:rFonts w:asciiTheme="minorHAnsi" w:hAnsiTheme="minorHAnsi" w:cstheme="minorHAnsi"/>
                <w:sz w:val="20"/>
                <w:szCs w:val="20"/>
                <w:lang w:eastAsia="el-GR"/>
              </w:rPr>
              <w:t>Χωρητικότητα</w:t>
            </w:r>
            <w:proofErr w:type="spellEnd"/>
            <w:r w:rsidRPr="00C34259">
              <w:rPr>
                <w:rFonts w:asciiTheme="minorHAnsi" w:hAnsiTheme="minorHAnsi" w:cstheme="minorHAnsi"/>
                <w:sz w:val="20"/>
                <w:szCs w:val="20"/>
                <w:lang w:eastAsia="el-GR"/>
              </w:rPr>
              <w:t>: 8TB</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Style w:val="23"/>
                <w:rFonts w:asciiTheme="minorHAnsi" w:hAnsiTheme="minorHAnsi" w:cstheme="minorHAnsi"/>
                <w:color w:val="auto"/>
                <w:sz w:val="20"/>
                <w:szCs w:val="20"/>
                <w:u w:val="none"/>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EE7830">
            <w:pPr>
              <w:pStyle w:val="31"/>
              <w:shd w:val="clear" w:color="auto" w:fill="auto"/>
              <w:spacing w:line="240" w:lineRule="auto"/>
              <w:ind w:firstLine="0"/>
              <w:jc w:val="center"/>
              <w:rPr>
                <w:rFonts w:asciiTheme="minorHAnsi" w:hAnsiTheme="minorHAnsi" w:cstheme="minorHAnsi"/>
                <w:sz w:val="20"/>
                <w:szCs w:val="20"/>
                <w:highlight w:val="lightGray"/>
                <w:shd w:val="clear" w:color="auto" w:fill="FFFFFF"/>
              </w:rPr>
            </w:pPr>
            <w:r w:rsidRPr="00C34259">
              <w:rPr>
                <w:rStyle w:val="23"/>
                <w:rFonts w:asciiTheme="minorHAnsi" w:hAnsiTheme="minorHAnsi" w:cstheme="minorHAnsi"/>
                <w:color w:val="auto"/>
                <w:sz w:val="20"/>
                <w:szCs w:val="20"/>
                <w:u w:val="none"/>
              </w:rPr>
              <w:t>4.</w:t>
            </w:r>
            <w:r w:rsidR="00AF6B74" w:rsidRPr="00C34259">
              <w:rPr>
                <w:rStyle w:val="23"/>
                <w:rFonts w:asciiTheme="minorHAnsi" w:hAnsiTheme="minorHAnsi" w:cstheme="minorHAnsi"/>
                <w:color w:val="auto"/>
                <w:sz w:val="20"/>
                <w:szCs w:val="20"/>
                <w:u w:val="none"/>
              </w:rPr>
              <w:t>1</w:t>
            </w:r>
            <w:r w:rsidR="00EE7830" w:rsidRPr="00C34259">
              <w:rPr>
                <w:rStyle w:val="23"/>
                <w:rFonts w:asciiTheme="minorHAnsi" w:hAnsiTheme="minorHAnsi" w:cstheme="minorHAnsi"/>
                <w:color w:val="auto"/>
                <w:sz w:val="20"/>
                <w:szCs w:val="20"/>
                <w:u w:val="none"/>
              </w:rPr>
              <w:t>3</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shd w:val="clear" w:color="auto" w:fill="FFFFFF"/>
              </w:rPr>
            </w:pPr>
            <w:r w:rsidRPr="00C34259">
              <w:rPr>
                <w:rStyle w:val="23"/>
                <w:rFonts w:asciiTheme="minorHAnsi" w:hAnsiTheme="minorHAnsi" w:cstheme="minorHAnsi"/>
                <w:color w:val="auto"/>
                <w:sz w:val="20"/>
                <w:szCs w:val="20"/>
                <w:u w:val="none"/>
              </w:rPr>
              <w:t>Εγγύηση: 3 χρόνια</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shd w:val="clear" w:color="auto" w:fill="FFFFFF"/>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4208F9" w:rsidRPr="00C34259" w:rsidTr="00D4333C">
        <w:trPr>
          <w:trHeight w:val="454"/>
          <w:jc w:val="center"/>
        </w:trPr>
        <w:tc>
          <w:tcPr>
            <w:tcW w:w="8326" w:type="dxa"/>
            <w:gridSpan w:val="5"/>
            <w:shd w:val="clear" w:color="auto" w:fill="BFBFBF" w:themeFill="background1" w:themeFillShade="BF"/>
            <w:vAlign w:val="center"/>
          </w:tcPr>
          <w:p w:rsidR="004208F9" w:rsidRPr="00C34259" w:rsidRDefault="004208F9" w:rsidP="004208F9">
            <w:pPr>
              <w:pStyle w:val="31"/>
              <w:shd w:val="clear" w:color="auto" w:fill="auto"/>
              <w:spacing w:line="240" w:lineRule="auto"/>
              <w:ind w:left="200" w:firstLine="0"/>
              <w:rPr>
                <w:rFonts w:asciiTheme="minorHAnsi" w:hAnsiTheme="minorHAnsi" w:cstheme="minorHAnsi"/>
                <w:b/>
                <w:sz w:val="20"/>
                <w:szCs w:val="20"/>
                <w:highlight w:val="lightGray"/>
              </w:rPr>
            </w:pPr>
            <w:r w:rsidRPr="00C34259">
              <w:rPr>
                <w:rFonts w:asciiTheme="minorHAnsi" w:hAnsiTheme="minorHAnsi" w:cstheme="minorHAnsi"/>
                <w:b/>
                <w:sz w:val="20"/>
                <w:szCs w:val="20"/>
                <w:highlight w:val="lightGray"/>
                <w:lang w:eastAsia="el-GR"/>
              </w:rPr>
              <w:t>5. Τροφοδοτικό</w:t>
            </w: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5.</w:t>
            </w:r>
            <w:r w:rsidR="00AF6B74" w:rsidRPr="00C34259">
              <w:rPr>
                <w:rStyle w:val="23"/>
                <w:rFonts w:asciiTheme="minorHAnsi" w:hAnsiTheme="minorHAnsi" w:cstheme="minorHAnsi"/>
                <w:color w:val="auto"/>
                <w:sz w:val="20"/>
                <w:szCs w:val="20"/>
                <w:u w:val="none"/>
              </w:rPr>
              <w:t>1</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Αριθμός Συσκευών</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 xml:space="preserve">12 </w:t>
            </w:r>
            <w:proofErr w:type="spellStart"/>
            <w:r w:rsidRPr="00C34259">
              <w:rPr>
                <w:rStyle w:val="23"/>
                <w:rFonts w:asciiTheme="minorHAnsi" w:hAnsiTheme="minorHAnsi" w:cstheme="minorHAnsi"/>
                <w:color w:val="auto"/>
                <w:sz w:val="20"/>
                <w:szCs w:val="20"/>
                <w:u w:val="none"/>
              </w:rPr>
              <w:t>τεμ</w:t>
            </w:r>
            <w:proofErr w:type="spellEnd"/>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lastRenderedPageBreak/>
              <w:t>5.</w:t>
            </w:r>
            <w:r w:rsidR="00AF6B74" w:rsidRPr="00C34259">
              <w:rPr>
                <w:rStyle w:val="23"/>
                <w:rFonts w:asciiTheme="minorHAnsi" w:hAnsiTheme="minorHAnsi" w:cstheme="minorHAnsi"/>
                <w:color w:val="auto"/>
                <w:sz w:val="20"/>
                <w:szCs w:val="20"/>
                <w:u w:val="none"/>
              </w:rPr>
              <w:t>2</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 xml:space="preserve">Τροφοδοτικό </w:t>
            </w:r>
            <w:proofErr w:type="spellStart"/>
            <w:r w:rsidRPr="00C34259">
              <w:rPr>
                <w:rFonts w:asciiTheme="minorHAnsi" w:hAnsiTheme="minorHAnsi" w:cstheme="minorHAnsi"/>
                <w:sz w:val="20"/>
                <w:szCs w:val="20"/>
                <w:shd w:val="clear" w:color="auto" w:fill="FFFFFF"/>
              </w:rPr>
              <w:t>switching</w:t>
            </w:r>
            <w:proofErr w:type="spellEnd"/>
            <w:r w:rsidRPr="00C34259">
              <w:rPr>
                <w:rFonts w:asciiTheme="minorHAnsi" w:hAnsiTheme="minorHAnsi" w:cstheme="minorHAnsi"/>
                <w:sz w:val="20"/>
                <w:szCs w:val="20"/>
                <w:shd w:val="clear" w:color="auto" w:fill="FFFFFF"/>
              </w:rPr>
              <w:t xml:space="preserve"> 12VDC/2A, σε πλαστικό κουτί</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5.</w:t>
            </w:r>
            <w:r w:rsidR="00AF6B74" w:rsidRPr="00C34259">
              <w:rPr>
                <w:rStyle w:val="23"/>
                <w:rFonts w:asciiTheme="minorHAnsi" w:hAnsiTheme="minorHAnsi" w:cstheme="minorHAnsi"/>
                <w:color w:val="auto"/>
                <w:sz w:val="20"/>
                <w:szCs w:val="20"/>
                <w:u w:val="none"/>
              </w:rPr>
              <w:t>3</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 διαθέτει 2 εξόδους</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4208F9" w:rsidRPr="00C34259" w:rsidTr="00D4333C">
        <w:trPr>
          <w:trHeight w:val="454"/>
          <w:jc w:val="center"/>
        </w:trPr>
        <w:tc>
          <w:tcPr>
            <w:tcW w:w="8326" w:type="dxa"/>
            <w:gridSpan w:val="5"/>
            <w:shd w:val="clear" w:color="auto" w:fill="BFBFBF" w:themeFill="background1" w:themeFillShade="BF"/>
            <w:vAlign w:val="center"/>
          </w:tcPr>
          <w:p w:rsidR="004208F9" w:rsidRPr="00C34259" w:rsidRDefault="004208F9" w:rsidP="004208F9">
            <w:pPr>
              <w:pStyle w:val="31"/>
              <w:shd w:val="clear" w:color="auto" w:fill="auto"/>
              <w:spacing w:line="240" w:lineRule="auto"/>
              <w:ind w:left="200" w:firstLine="0"/>
              <w:rPr>
                <w:rFonts w:asciiTheme="minorHAnsi" w:hAnsiTheme="minorHAnsi" w:cstheme="minorHAnsi"/>
                <w:b/>
                <w:sz w:val="20"/>
                <w:szCs w:val="20"/>
                <w:highlight w:val="lightGray"/>
              </w:rPr>
            </w:pPr>
            <w:r w:rsidRPr="00C34259">
              <w:rPr>
                <w:rFonts w:asciiTheme="minorHAnsi" w:hAnsiTheme="minorHAnsi" w:cstheme="minorHAnsi"/>
                <w:b/>
                <w:sz w:val="20"/>
                <w:szCs w:val="20"/>
                <w:highlight w:val="lightGray"/>
              </w:rPr>
              <w:t>6. Οθόνη</w:t>
            </w: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6.</w:t>
            </w:r>
            <w:r w:rsidR="00AF6B74" w:rsidRPr="00C34259">
              <w:rPr>
                <w:rStyle w:val="23"/>
                <w:rFonts w:asciiTheme="minorHAnsi" w:hAnsiTheme="minorHAnsi" w:cstheme="minorHAnsi"/>
                <w:color w:val="auto"/>
                <w:sz w:val="20"/>
                <w:szCs w:val="20"/>
                <w:u w:val="none"/>
              </w:rPr>
              <w:t>1</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Αριθμός Συσκευών</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 xml:space="preserve">1 </w:t>
            </w:r>
            <w:proofErr w:type="spellStart"/>
            <w:r w:rsidRPr="00C34259">
              <w:rPr>
                <w:rStyle w:val="23"/>
                <w:rFonts w:asciiTheme="minorHAnsi" w:hAnsiTheme="minorHAnsi" w:cstheme="minorHAnsi"/>
                <w:color w:val="auto"/>
                <w:sz w:val="20"/>
                <w:szCs w:val="20"/>
                <w:u w:val="none"/>
              </w:rPr>
              <w:t>τεμ</w:t>
            </w:r>
            <w:proofErr w:type="spellEnd"/>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6.</w:t>
            </w:r>
            <w:r w:rsidR="00AF6B74" w:rsidRPr="00C34259">
              <w:rPr>
                <w:rStyle w:val="23"/>
                <w:rFonts w:asciiTheme="minorHAnsi" w:hAnsiTheme="minorHAnsi" w:cstheme="minorHAnsi"/>
                <w:color w:val="auto"/>
                <w:sz w:val="20"/>
                <w:szCs w:val="20"/>
                <w:u w:val="none"/>
              </w:rPr>
              <w:t>2</w:t>
            </w:r>
          </w:p>
        </w:tc>
        <w:tc>
          <w:tcPr>
            <w:tcW w:w="4425" w:type="dxa"/>
            <w:shd w:val="clear" w:color="auto" w:fill="auto"/>
            <w:vAlign w:val="center"/>
          </w:tcPr>
          <w:p w:rsidR="00AF6B74" w:rsidRPr="00C34259" w:rsidRDefault="00AF6B74" w:rsidP="00EE7830">
            <w:pPr>
              <w:pStyle w:val="31"/>
              <w:shd w:val="clear" w:color="auto" w:fill="auto"/>
              <w:spacing w:line="240" w:lineRule="auto"/>
              <w:ind w:left="131" w:right="131" w:firstLine="0"/>
              <w:rPr>
                <w:rFonts w:asciiTheme="minorHAnsi" w:hAnsiTheme="minorHAnsi" w:cstheme="minorHAnsi"/>
                <w:sz w:val="20"/>
                <w:szCs w:val="20"/>
                <w:lang w:val="en-US"/>
              </w:rPr>
            </w:pPr>
            <w:r w:rsidRPr="00C34259">
              <w:rPr>
                <w:rFonts w:asciiTheme="minorHAnsi" w:hAnsiTheme="minorHAnsi" w:cstheme="minorHAnsi"/>
                <w:sz w:val="20"/>
                <w:szCs w:val="20"/>
                <w:shd w:val="clear" w:color="auto" w:fill="FFFFFF"/>
              </w:rPr>
              <w:t>Οθόνη</w:t>
            </w:r>
            <w:r w:rsidRPr="00C34259">
              <w:rPr>
                <w:rFonts w:asciiTheme="minorHAnsi" w:hAnsiTheme="minorHAnsi" w:cstheme="minorHAnsi"/>
                <w:sz w:val="20"/>
                <w:szCs w:val="20"/>
                <w:shd w:val="clear" w:color="auto" w:fill="FFFFFF"/>
                <w:lang w:val="en-US"/>
              </w:rPr>
              <w:t xml:space="preserve"> </w:t>
            </w:r>
            <w:r w:rsidR="00EE7830" w:rsidRPr="00C34259">
              <w:rPr>
                <w:rFonts w:asciiTheme="minorHAnsi" w:hAnsiTheme="minorHAnsi" w:cstheme="minorHAnsi"/>
                <w:sz w:val="20"/>
                <w:szCs w:val="20"/>
                <w:shd w:val="clear" w:color="auto" w:fill="FFFFFF"/>
                <w:lang w:val="en-US"/>
              </w:rPr>
              <w:t>27</w:t>
            </w:r>
            <w:r w:rsidRPr="00C34259">
              <w:rPr>
                <w:rFonts w:asciiTheme="minorHAnsi" w:hAnsiTheme="minorHAnsi" w:cstheme="minorHAnsi"/>
                <w:sz w:val="20"/>
                <w:szCs w:val="20"/>
                <w:shd w:val="clear" w:color="auto" w:fill="FFFFFF"/>
                <w:lang w:val="en-US"/>
              </w:rPr>
              <w:t xml:space="preserve">" Wide </w:t>
            </w:r>
            <w:r w:rsidRPr="00C34259">
              <w:rPr>
                <w:rFonts w:asciiTheme="minorHAnsi" w:hAnsiTheme="minorHAnsi" w:cstheme="minorHAnsi"/>
                <w:sz w:val="20"/>
                <w:szCs w:val="20"/>
                <w:shd w:val="clear" w:color="auto" w:fill="FFFFFF"/>
              </w:rPr>
              <w:t>Έγχρωμη</w:t>
            </w:r>
            <w:r w:rsidRPr="00C34259">
              <w:rPr>
                <w:rFonts w:asciiTheme="minorHAnsi" w:hAnsiTheme="minorHAnsi" w:cstheme="minorHAnsi"/>
                <w:sz w:val="20"/>
                <w:szCs w:val="20"/>
                <w:shd w:val="clear" w:color="auto" w:fill="FFFFFF"/>
                <w:lang w:val="en-US"/>
              </w:rPr>
              <w:t xml:space="preserve"> Full HD LED. </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6.</w:t>
            </w:r>
            <w:r w:rsidR="00AF6B74" w:rsidRPr="00C34259">
              <w:rPr>
                <w:rStyle w:val="23"/>
                <w:rFonts w:asciiTheme="minorHAnsi" w:hAnsiTheme="minorHAnsi" w:cstheme="minorHAnsi"/>
                <w:color w:val="auto"/>
                <w:sz w:val="20"/>
                <w:szCs w:val="20"/>
                <w:u w:val="none"/>
              </w:rPr>
              <w:t>3</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Ανάλυση 1920x1080</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6.</w:t>
            </w:r>
            <w:r w:rsidR="00AF6B74" w:rsidRPr="00C34259">
              <w:rPr>
                <w:rStyle w:val="23"/>
                <w:rFonts w:asciiTheme="minorHAnsi" w:hAnsiTheme="minorHAnsi" w:cstheme="minorHAnsi"/>
                <w:color w:val="auto"/>
                <w:sz w:val="20"/>
                <w:szCs w:val="20"/>
                <w:u w:val="none"/>
              </w:rPr>
              <w:t>4</w:t>
            </w:r>
          </w:p>
        </w:tc>
        <w:tc>
          <w:tcPr>
            <w:tcW w:w="4425" w:type="dxa"/>
            <w:shd w:val="clear" w:color="auto" w:fill="auto"/>
            <w:vAlign w:val="center"/>
          </w:tcPr>
          <w:p w:rsidR="00AF6B74" w:rsidRPr="00C34259" w:rsidRDefault="00AF6B74" w:rsidP="00EE7830">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Αντίθεση 1.</w:t>
            </w:r>
            <w:r w:rsidR="00EE7830" w:rsidRPr="00C34259">
              <w:rPr>
                <w:rFonts w:asciiTheme="minorHAnsi" w:hAnsiTheme="minorHAnsi" w:cstheme="minorHAnsi"/>
                <w:sz w:val="20"/>
                <w:szCs w:val="20"/>
                <w:shd w:val="clear" w:color="auto" w:fill="FFFFFF"/>
              </w:rPr>
              <w:t>2</w:t>
            </w:r>
            <w:r w:rsidRPr="00C34259">
              <w:rPr>
                <w:rFonts w:asciiTheme="minorHAnsi" w:hAnsiTheme="minorHAnsi" w:cstheme="minorHAnsi"/>
                <w:sz w:val="20"/>
                <w:szCs w:val="20"/>
                <w:shd w:val="clear" w:color="auto" w:fill="FFFFFF"/>
              </w:rPr>
              <w:t xml:space="preserve">00:1 </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6.</w:t>
            </w:r>
            <w:r w:rsidR="00AF6B74" w:rsidRPr="00C34259">
              <w:rPr>
                <w:rStyle w:val="23"/>
                <w:rFonts w:asciiTheme="minorHAnsi" w:hAnsiTheme="minorHAnsi" w:cstheme="minorHAnsi"/>
                <w:color w:val="auto"/>
                <w:sz w:val="20"/>
                <w:szCs w:val="20"/>
                <w:u w:val="none"/>
              </w:rPr>
              <w:t>5</w:t>
            </w:r>
          </w:p>
        </w:tc>
        <w:tc>
          <w:tcPr>
            <w:tcW w:w="4425" w:type="dxa"/>
            <w:shd w:val="clear" w:color="auto" w:fill="auto"/>
            <w:vAlign w:val="center"/>
          </w:tcPr>
          <w:p w:rsidR="00AF6B74" w:rsidRPr="00C34259" w:rsidRDefault="00AF6B74" w:rsidP="00EE7830">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 xml:space="preserve">Φωτεινότητα </w:t>
            </w:r>
            <w:r w:rsidR="00EE7830" w:rsidRPr="00C34259">
              <w:rPr>
                <w:rFonts w:asciiTheme="minorHAnsi" w:hAnsiTheme="minorHAnsi" w:cstheme="minorHAnsi"/>
                <w:sz w:val="20"/>
                <w:szCs w:val="20"/>
                <w:shd w:val="clear" w:color="auto" w:fill="FFFFFF"/>
              </w:rPr>
              <w:t>30</w:t>
            </w:r>
            <w:r w:rsidRPr="00C34259">
              <w:rPr>
                <w:rFonts w:asciiTheme="minorHAnsi" w:hAnsiTheme="minorHAnsi" w:cstheme="minorHAnsi"/>
                <w:sz w:val="20"/>
                <w:szCs w:val="20"/>
                <w:shd w:val="clear" w:color="auto" w:fill="FFFFFF"/>
              </w:rPr>
              <w:t xml:space="preserve">0 cd/m2 </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6.</w:t>
            </w:r>
            <w:r w:rsidR="00AF6B74" w:rsidRPr="00C34259">
              <w:rPr>
                <w:rStyle w:val="23"/>
                <w:rFonts w:asciiTheme="minorHAnsi" w:hAnsiTheme="minorHAnsi" w:cstheme="minorHAnsi"/>
                <w:color w:val="auto"/>
                <w:sz w:val="20"/>
                <w:szCs w:val="20"/>
                <w:u w:val="none"/>
              </w:rPr>
              <w:t>6</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 xml:space="preserve">Γωνία θέασης 170 / 160 </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6.</w:t>
            </w:r>
            <w:r w:rsidR="00AF6B74" w:rsidRPr="00C34259">
              <w:rPr>
                <w:rStyle w:val="23"/>
                <w:rFonts w:asciiTheme="minorHAnsi" w:hAnsiTheme="minorHAnsi" w:cstheme="minorHAnsi"/>
                <w:color w:val="auto"/>
                <w:sz w:val="20"/>
                <w:szCs w:val="20"/>
                <w:u w:val="none"/>
              </w:rPr>
              <w:t>7</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shd w:val="clear" w:color="auto" w:fill="FFFFFF"/>
              </w:rPr>
              <w:t>Χρόνος απόκρισης 5ms</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shd w:val="clear" w:color="auto" w:fill="FFFFFF"/>
              </w:rPr>
            </w:pPr>
            <w:r w:rsidRPr="00C34259">
              <w:rPr>
                <w:rStyle w:val="23"/>
                <w:rFonts w:asciiTheme="minorHAnsi" w:hAnsiTheme="minorHAnsi" w:cstheme="minorHAnsi"/>
                <w:color w:val="auto"/>
                <w:sz w:val="20"/>
                <w:szCs w:val="20"/>
                <w:u w:val="none"/>
              </w:rPr>
              <w:t>6.</w:t>
            </w:r>
            <w:r w:rsidR="00AF6B74" w:rsidRPr="00C34259">
              <w:rPr>
                <w:rStyle w:val="23"/>
                <w:rFonts w:asciiTheme="minorHAnsi" w:hAnsiTheme="minorHAnsi" w:cstheme="minorHAnsi"/>
                <w:color w:val="auto"/>
                <w:sz w:val="20"/>
                <w:szCs w:val="20"/>
                <w:u w:val="none"/>
              </w:rPr>
              <w:t>8</w:t>
            </w:r>
          </w:p>
        </w:tc>
        <w:tc>
          <w:tcPr>
            <w:tcW w:w="4425" w:type="dxa"/>
            <w:shd w:val="clear" w:color="auto" w:fill="auto"/>
            <w:vAlign w:val="center"/>
          </w:tcPr>
          <w:p w:rsidR="00AF6B74" w:rsidRPr="00C34259" w:rsidRDefault="00AF6B74" w:rsidP="00EE7830">
            <w:pPr>
              <w:pStyle w:val="31"/>
              <w:shd w:val="clear" w:color="auto" w:fill="auto"/>
              <w:spacing w:line="240" w:lineRule="auto"/>
              <w:ind w:left="131" w:right="131" w:firstLine="0"/>
              <w:rPr>
                <w:rFonts w:asciiTheme="minorHAnsi" w:hAnsiTheme="minorHAnsi" w:cstheme="minorHAnsi"/>
                <w:sz w:val="20"/>
                <w:szCs w:val="20"/>
                <w:shd w:val="clear" w:color="auto" w:fill="FFFFFF"/>
              </w:rPr>
            </w:pPr>
            <w:r w:rsidRPr="00C34259">
              <w:rPr>
                <w:rFonts w:asciiTheme="minorHAnsi" w:hAnsiTheme="minorHAnsi" w:cstheme="minorHAnsi"/>
                <w:sz w:val="20"/>
                <w:szCs w:val="20"/>
                <w:shd w:val="clear" w:color="auto" w:fill="FFFFFF"/>
              </w:rPr>
              <w:t>Χρώματα 16.7M</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shd w:val="clear" w:color="auto" w:fill="FFFFFF"/>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805B0A" w:rsidRPr="00C34259" w:rsidTr="00D4333C">
        <w:trPr>
          <w:trHeight w:val="454"/>
          <w:jc w:val="center"/>
        </w:trPr>
        <w:tc>
          <w:tcPr>
            <w:tcW w:w="8326" w:type="dxa"/>
            <w:gridSpan w:val="5"/>
            <w:shd w:val="clear" w:color="auto" w:fill="BFBFBF" w:themeFill="background1" w:themeFillShade="BF"/>
            <w:vAlign w:val="center"/>
          </w:tcPr>
          <w:p w:rsidR="00805B0A" w:rsidRPr="00C34259" w:rsidRDefault="00805B0A" w:rsidP="00805B0A">
            <w:pPr>
              <w:pStyle w:val="31"/>
              <w:shd w:val="clear" w:color="auto" w:fill="auto"/>
              <w:spacing w:line="240" w:lineRule="auto"/>
              <w:ind w:left="200" w:firstLine="0"/>
              <w:rPr>
                <w:rFonts w:asciiTheme="minorHAnsi" w:hAnsiTheme="minorHAnsi" w:cstheme="minorHAnsi"/>
                <w:b/>
                <w:sz w:val="20"/>
                <w:szCs w:val="20"/>
                <w:highlight w:val="lightGray"/>
              </w:rPr>
            </w:pPr>
            <w:r w:rsidRPr="00C34259">
              <w:rPr>
                <w:rFonts w:asciiTheme="minorHAnsi" w:hAnsiTheme="minorHAnsi" w:cstheme="minorHAnsi"/>
                <w:b/>
                <w:sz w:val="20"/>
                <w:szCs w:val="20"/>
                <w:highlight w:val="lightGray"/>
                <w:lang w:eastAsia="el-GR"/>
              </w:rPr>
              <w:t>7. Ιστός Οκτάγωνος</w:t>
            </w: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7.</w:t>
            </w:r>
            <w:r w:rsidR="00AF6B74" w:rsidRPr="00C34259">
              <w:rPr>
                <w:rStyle w:val="23"/>
                <w:rFonts w:asciiTheme="minorHAnsi" w:hAnsiTheme="minorHAnsi" w:cstheme="minorHAnsi"/>
                <w:color w:val="auto"/>
                <w:sz w:val="20"/>
                <w:szCs w:val="20"/>
                <w:u w:val="none"/>
              </w:rPr>
              <w:t>1</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Αριθμός Ιστών</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 xml:space="preserve">6 </w:t>
            </w:r>
            <w:proofErr w:type="spellStart"/>
            <w:r w:rsidRPr="00C34259">
              <w:rPr>
                <w:rStyle w:val="23"/>
                <w:rFonts w:asciiTheme="minorHAnsi" w:hAnsiTheme="minorHAnsi" w:cstheme="minorHAnsi"/>
                <w:color w:val="auto"/>
                <w:sz w:val="20"/>
                <w:szCs w:val="20"/>
                <w:u w:val="none"/>
              </w:rPr>
              <w:t>τεμ</w:t>
            </w:r>
            <w:proofErr w:type="spellEnd"/>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7.</w:t>
            </w:r>
            <w:r w:rsidR="00AF6B74" w:rsidRPr="00C34259">
              <w:rPr>
                <w:rStyle w:val="23"/>
                <w:rFonts w:asciiTheme="minorHAnsi" w:hAnsiTheme="minorHAnsi" w:cstheme="minorHAnsi"/>
                <w:color w:val="auto"/>
                <w:sz w:val="20"/>
                <w:szCs w:val="20"/>
                <w:u w:val="none"/>
              </w:rPr>
              <w:t>2</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rPr>
              <w:t>Ιστός οκτάγωνος 6 μέτρων</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7.</w:t>
            </w:r>
            <w:r w:rsidR="00AF6B74" w:rsidRPr="00C34259">
              <w:rPr>
                <w:rStyle w:val="23"/>
                <w:rFonts w:asciiTheme="minorHAnsi" w:hAnsiTheme="minorHAnsi" w:cstheme="minorHAnsi"/>
                <w:color w:val="auto"/>
                <w:sz w:val="20"/>
                <w:szCs w:val="20"/>
                <w:u w:val="none"/>
              </w:rPr>
              <w:t>3</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rPr>
            </w:pPr>
            <w:proofErr w:type="spellStart"/>
            <w:r w:rsidRPr="00C34259">
              <w:rPr>
                <w:rFonts w:asciiTheme="minorHAnsi" w:hAnsiTheme="minorHAnsi" w:cstheme="minorHAnsi"/>
                <w:sz w:val="20"/>
                <w:szCs w:val="20"/>
              </w:rPr>
              <w:t>Γαλβάνισμα</w:t>
            </w:r>
            <w:proofErr w:type="spellEnd"/>
            <w:r w:rsidRPr="00C34259">
              <w:rPr>
                <w:rFonts w:asciiTheme="minorHAnsi" w:hAnsiTheme="minorHAnsi" w:cstheme="minorHAnsi"/>
                <w:sz w:val="20"/>
                <w:szCs w:val="20"/>
              </w:rPr>
              <w:t xml:space="preserve"> εν </w:t>
            </w:r>
            <w:proofErr w:type="spellStart"/>
            <w:r w:rsidRPr="00C34259">
              <w:rPr>
                <w:rFonts w:asciiTheme="minorHAnsi" w:hAnsiTheme="minorHAnsi" w:cstheme="minorHAnsi"/>
                <w:sz w:val="20"/>
                <w:szCs w:val="20"/>
              </w:rPr>
              <w:t>θερμώ</w:t>
            </w:r>
            <w:proofErr w:type="spellEnd"/>
            <w:r w:rsidRPr="00C34259">
              <w:rPr>
                <w:rFonts w:asciiTheme="minorHAnsi" w:hAnsiTheme="minorHAnsi" w:cstheme="minorHAnsi"/>
                <w:sz w:val="20"/>
                <w:szCs w:val="20"/>
              </w:rPr>
              <w:t xml:space="preserve"> βάσει Διεθνούς Προτύπου ΕΝ ISO 1461</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7.</w:t>
            </w:r>
            <w:r w:rsidR="00AF6B74" w:rsidRPr="00C34259">
              <w:rPr>
                <w:rStyle w:val="23"/>
                <w:rFonts w:asciiTheme="minorHAnsi" w:hAnsiTheme="minorHAnsi" w:cstheme="minorHAnsi"/>
                <w:color w:val="auto"/>
                <w:sz w:val="20"/>
                <w:szCs w:val="20"/>
                <w:u w:val="none"/>
              </w:rPr>
              <w:t>4</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rPr>
              <w:t xml:space="preserve">Συμπεριλαμβάνεται </w:t>
            </w:r>
            <w:proofErr w:type="spellStart"/>
            <w:r w:rsidRPr="00C34259">
              <w:rPr>
                <w:rFonts w:asciiTheme="minorHAnsi" w:hAnsiTheme="minorHAnsi" w:cstheme="minorHAnsi"/>
                <w:sz w:val="20"/>
                <w:szCs w:val="20"/>
              </w:rPr>
              <w:t>αγγίριο</w:t>
            </w:r>
            <w:proofErr w:type="spellEnd"/>
            <w:r w:rsidRPr="00C34259">
              <w:rPr>
                <w:rFonts w:asciiTheme="minorHAnsi" w:hAnsiTheme="minorHAnsi" w:cstheme="minorHAnsi"/>
                <w:sz w:val="20"/>
                <w:szCs w:val="20"/>
              </w:rPr>
              <w:t xml:space="preserve"> στερέωσης </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83568A" w:rsidRPr="00C34259" w:rsidTr="00D4333C">
        <w:trPr>
          <w:trHeight w:val="454"/>
          <w:jc w:val="center"/>
        </w:trPr>
        <w:tc>
          <w:tcPr>
            <w:tcW w:w="375" w:type="dxa"/>
            <w:shd w:val="clear" w:color="auto" w:fill="BFBFBF" w:themeFill="background1" w:themeFillShade="BF"/>
            <w:vAlign w:val="center"/>
          </w:tcPr>
          <w:p w:rsidR="0083568A" w:rsidRPr="00C34259" w:rsidRDefault="0083568A" w:rsidP="00C32317">
            <w:pPr>
              <w:pStyle w:val="31"/>
              <w:shd w:val="clear" w:color="auto" w:fill="auto"/>
              <w:spacing w:line="240" w:lineRule="auto"/>
              <w:ind w:firstLine="0"/>
              <w:jc w:val="center"/>
              <w:rPr>
                <w:rStyle w:val="23"/>
                <w:rFonts w:asciiTheme="minorHAnsi" w:hAnsiTheme="minorHAnsi" w:cstheme="minorHAnsi"/>
                <w:color w:val="auto"/>
                <w:sz w:val="20"/>
                <w:szCs w:val="20"/>
                <w:u w:val="none"/>
              </w:rPr>
            </w:pPr>
            <w:r w:rsidRPr="00C34259">
              <w:rPr>
                <w:rStyle w:val="23"/>
                <w:rFonts w:asciiTheme="minorHAnsi" w:hAnsiTheme="minorHAnsi" w:cstheme="minorHAnsi"/>
                <w:color w:val="auto"/>
                <w:sz w:val="20"/>
                <w:szCs w:val="20"/>
                <w:u w:val="none"/>
              </w:rPr>
              <w:t>7.5</w:t>
            </w:r>
          </w:p>
        </w:tc>
        <w:tc>
          <w:tcPr>
            <w:tcW w:w="4425" w:type="dxa"/>
            <w:shd w:val="clear" w:color="auto" w:fill="auto"/>
            <w:vAlign w:val="center"/>
          </w:tcPr>
          <w:p w:rsidR="0083568A" w:rsidRPr="00C34259" w:rsidRDefault="0083568A" w:rsidP="0083568A">
            <w:pPr>
              <w:pStyle w:val="31"/>
              <w:spacing w:line="276" w:lineRule="auto"/>
              <w:ind w:right="20" w:firstLine="0"/>
              <w:jc w:val="both"/>
              <w:rPr>
                <w:rFonts w:asciiTheme="minorHAnsi" w:hAnsiTheme="minorHAnsi" w:cstheme="minorHAnsi"/>
                <w:sz w:val="21"/>
                <w:szCs w:val="21"/>
              </w:rPr>
            </w:pPr>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υπέυθυνη</w:t>
            </w:r>
            <w:proofErr w:type="spellEnd"/>
            <w:r w:rsidRPr="00C34259">
              <w:rPr>
                <w:rFonts w:asciiTheme="minorHAnsi" w:hAnsiTheme="minorHAnsi" w:cstheme="minorHAnsi"/>
                <w:sz w:val="21"/>
                <w:szCs w:val="21"/>
              </w:rPr>
              <w:t xml:space="preserve"> δήλωση για την φέρουσα ικανότητά του σε ταχύτητες αέρα 120</w:t>
            </w:r>
            <w:r w:rsidRPr="00C34259">
              <w:rPr>
                <w:rFonts w:asciiTheme="minorHAnsi" w:hAnsiTheme="minorHAnsi" w:cstheme="minorHAnsi"/>
                <w:sz w:val="21"/>
                <w:szCs w:val="21"/>
                <w:lang w:val="en-US"/>
              </w:rPr>
              <w:t>KM</w:t>
            </w:r>
            <w:r w:rsidRPr="00C34259">
              <w:rPr>
                <w:rFonts w:asciiTheme="minorHAnsi" w:hAnsiTheme="minorHAnsi" w:cstheme="minorHAnsi"/>
                <w:sz w:val="21"/>
                <w:szCs w:val="21"/>
              </w:rPr>
              <w:t>/</w:t>
            </w:r>
            <w:r w:rsidRPr="00C34259">
              <w:rPr>
                <w:rFonts w:asciiTheme="minorHAnsi" w:hAnsiTheme="minorHAnsi" w:cstheme="minorHAnsi"/>
                <w:sz w:val="21"/>
                <w:szCs w:val="21"/>
                <w:lang w:val="en-US"/>
              </w:rPr>
              <w:t>H</w:t>
            </w:r>
          </w:p>
          <w:p w:rsidR="0083568A" w:rsidRPr="00C34259" w:rsidRDefault="0083568A" w:rsidP="00C32317">
            <w:pPr>
              <w:pStyle w:val="31"/>
              <w:shd w:val="clear" w:color="auto" w:fill="auto"/>
              <w:spacing w:line="240" w:lineRule="auto"/>
              <w:ind w:left="131" w:right="131" w:firstLine="0"/>
              <w:rPr>
                <w:rFonts w:asciiTheme="minorHAnsi" w:hAnsiTheme="minorHAnsi" w:cstheme="minorHAnsi"/>
                <w:sz w:val="20"/>
                <w:szCs w:val="20"/>
              </w:rPr>
            </w:pPr>
          </w:p>
        </w:tc>
        <w:tc>
          <w:tcPr>
            <w:tcW w:w="888" w:type="dxa"/>
            <w:shd w:val="clear" w:color="auto" w:fill="auto"/>
            <w:vAlign w:val="center"/>
          </w:tcPr>
          <w:p w:rsidR="0083568A" w:rsidRPr="00C34259" w:rsidRDefault="0083568A" w:rsidP="00C32317">
            <w:pPr>
              <w:pStyle w:val="31"/>
              <w:shd w:val="clear" w:color="auto" w:fill="auto"/>
              <w:spacing w:line="240" w:lineRule="auto"/>
              <w:ind w:firstLine="0"/>
              <w:jc w:val="center"/>
              <w:rPr>
                <w:rStyle w:val="23"/>
                <w:rFonts w:asciiTheme="minorHAnsi" w:hAnsiTheme="minorHAnsi" w:cstheme="minorHAnsi"/>
                <w:color w:val="auto"/>
                <w:sz w:val="20"/>
                <w:szCs w:val="20"/>
                <w:u w:val="none"/>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83568A" w:rsidRPr="00C34259" w:rsidRDefault="0083568A" w:rsidP="00C32317">
            <w:pPr>
              <w:spacing w:after="0"/>
              <w:jc w:val="center"/>
              <w:rPr>
                <w:rFonts w:asciiTheme="minorHAnsi" w:hAnsiTheme="minorHAnsi" w:cstheme="minorHAnsi"/>
                <w:sz w:val="20"/>
                <w:szCs w:val="20"/>
                <w:lang w:val="el-GR"/>
              </w:rPr>
            </w:pPr>
          </w:p>
        </w:tc>
        <w:tc>
          <w:tcPr>
            <w:tcW w:w="1492" w:type="dxa"/>
            <w:shd w:val="clear" w:color="auto" w:fill="auto"/>
            <w:vAlign w:val="center"/>
          </w:tcPr>
          <w:p w:rsidR="0083568A" w:rsidRPr="00C34259" w:rsidRDefault="0083568A" w:rsidP="00C32317">
            <w:pPr>
              <w:spacing w:after="0"/>
              <w:jc w:val="center"/>
              <w:rPr>
                <w:rFonts w:asciiTheme="minorHAnsi" w:hAnsiTheme="minorHAnsi" w:cstheme="minorHAnsi"/>
                <w:sz w:val="20"/>
                <w:szCs w:val="20"/>
                <w:lang w:val="el-GR"/>
              </w:rPr>
            </w:pPr>
          </w:p>
        </w:tc>
      </w:tr>
      <w:tr w:rsidR="00805B0A" w:rsidRPr="00C34259" w:rsidTr="00D4333C">
        <w:trPr>
          <w:trHeight w:val="454"/>
          <w:jc w:val="center"/>
        </w:trPr>
        <w:tc>
          <w:tcPr>
            <w:tcW w:w="8326" w:type="dxa"/>
            <w:gridSpan w:val="5"/>
            <w:shd w:val="clear" w:color="auto" w:fill="BFBFBF" w:themeFill="background1" w:themeFillShade="BF"/>
            <w:vAlign w:val="center"/>
          </w:tcPr>
          <w:p w:rsidR="00805B0A" w:rsidRPr="00C34259" w:rsidRDefault="00805B0A" w:rsidP="00805B0A">
            <w:pPr>
              <w:pStyle w:val="31"/>
              <w:shd w:val="clear" w:color="auto" w:fill="auto"/>
              <w:spacing w:line="240" w:lineRule="auto"/>
              <w:ind w:left="200" w:firstLine="0"/>
              <w:rPr>
                <w:rFonts w:asciiTheme="minorHAnsi" w:hAnsiTheme="minorHAnsi" w:cstheme="minorHAnsi"/>
                <w:b/>
                <w:sz w:val="20"/>
                <w:szCs w:val="20"/>
                <w:highlight w:val="lightGray"/>
              </w:rPr>
            </w:pPr>
            <w:r w:rsidRPr="00C34259">
              <w:rPr>
                <w:rFonts w:asciiTheme="minorHAnsi" w:hAnsiTheme="minorHAnsi" w:cstheme="minorHAnsi"/>
                <w:b/>
                <w:sz w:val="20"/>
                <w:szCs w:val="20"/>
                <w:highlight w:val="lightGray"/>
                <w:lang w:eastAsia="el-GR"/>
              </w:rPr>
              <w:t>8. Φρεάτιο επίσκεψης</w:t>
            </w: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8.</w:t>
            </w:r>
            <w:r w:rsidR="00AF6B74" w:rsidRPr="00C34259">
              <w:rPr>
                <w:rStyle w:val="23"/>
                <w:rFonts w:asciiTheme="minorHAnsi" w:hAnsiTheme="minorHAnsi" w:cstheme="minorHAnsi"/>
                <w:color w:val="auto"/>
                <w:sz w:val="20"/>
                <w:szCs w:val="20"/>
                <w:u w:val="none"/>
              </w:rPr>
              <w:t>1</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Αριθμός Φρεατίων</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 xml:space="preserve">10 </w:t>
            </w:r>
            <w:proofErr w:type="spellStart"/>
            <w:r w:rsidRPr="00C34259">
              <w:rPr>
                <w:rStyle w:val="23"/>
                <w:rFonts w:asciiTheme="minorHAnsi" w:hAnsiTheme="minorHAnsi" w:cstheme="minorHAnsi"/>
                <w:color w:val="auto"/>
                <w:sz w:val="20"/>
                <w:szCs w:val="20"/>
                <w:u w:val="none"/>
              </w:rPr>
              <w:t>τεμ</w:t>
            </w:r>
            <w:proofErr w:type="spellEnd"/>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8.</w:t>
            </w:r>
            <w:r w:rsidR="00AF6B74" w:rsidRPr="00C34259">
              <w:rPr>
                <w:rStyle w:val="23"/>
                <w:rFonts w:asciiTheme="minorHAnsi" w:hAnsiTheme="minorHAnsi" w:cstheme="minorHAnsi"/>
                <w:color w:val="auto"/>
                <w:sz w:val="20"/>
                <w:szCs w:val="20"/>
                <w:u w:val="none"/>
              </w:rPr>
              <w:t>2</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rPr>
              <w:t>Φρεάτιο επίσκεψης εμβαπτισμένο σε μπετόν με καπάκι μαντέμι</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8.</w:t>
            </w:r>
            <w:r w:rsidR="00AF6B74" w:rsidRPr="00C34259">
              <w:rPr>
                <w:rStyle w:val="23"/>
                <w:rFonts w:asciiTheme="minorHAnsi" w:hAnsiTheme="minorHAnsi" w:cstheme="minorHAnsi"/>
                <w:color w:val="auto"/>
                <w:sz w:val="20"/>
                <w:szCs w:val="20"/>
                <w:u w:val="none"/>
              </w:rPr>
              <w:t>3</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rPr>
            </w:pPr>
            <w:r w:rsidRPr="00C34259">
              <w:rPr>
                <w:rStyle w:val="a3"/>
                <w:rFonts w:asciiTheme="minorHAnsi" w:hAnsiTheme="minorHAnsi" w:cstheme="minorHAnsi"/>
                <w:b w:val="0"/>
                <w:sz w:val="20"/>
                <w:szCs w:val="20"/>
                <w:bdr w:val="none" w:sz="0" w:space="0" w:color="auto" w:frame="1"/>
                <w:shd w:val="clear" w:color="auto" w:fill="FFFFFF"/>
              </w:rPr>
              <w:t>Τύπου καμπάνα</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8.</w:t>
            </w:r>
            <w:r w:rsidR="00AF6B74" w:rsidRPr="00C34259">
              <w:rPr>
                <w:rStyle w:val="23"/>
                <w:rFonts w:asciiTheme="minorHAnsi" w:hAnsiTheme="minorHAnsi" w:cstheme="minorHAnsi"/>
                <w:color w:val="auto"/>
                <w:sz w:val="20"/>
                <w:szCs w:val="20"/>
                <w:u w:val="none"/>
              </w:rPr>
              <w:t>4</w:t>
            </w:r>
          </w:p>
        </w:tc>
        <w:tc>
          <w:tcPr>
            <w:tcW w:w="4425" w:type="dxa"/>
            <w:shd w:val="clear" w:color="auto" w:fill="auto"/>
            <w:vAlign w:val="center"/>
          </w:tcPr>
          <w:p w:rsidR="00AF6B74" w:rsidRPr="00C34259" w:rsidRDefault="00AF6B74" w:rsidP="00C32317">
            <w:pPr>
              <w:spacing w:after="0"/>
              <w:ind w:left="131" w:right="131"/>
              <w:jc w:val="left"/>
              <w:rPr>
                <w:rFonts w:asciiTheme="minorHAnsi" w:hAnsiTheme="minorHAnsi" w:cstheme="minorHAnsi"/>
                <w:sz w:val="20"/>
                <w:szCs w:val="20"/>
                <w:shd w:val="clear" w:color="auto" w:fill="FFFFFF"/>
                <w:lang w:val="el-GR"/>
              </w:rPr>
            </w:pPr>
            <w:r w:rsidRPr="00C34259">
              <w:rPr>
                <w:rFonts w:asciiTheme="minorHAnsi" w:hAnsiTheme="minorHAnsi" w:cstheme="minorHAnsi"/>
                <w:sz w:val="20"/>
                <w:szCs w:val="20"/>
                <w:shd w:val="clear" w:color="auto" w:fill="FFFFFF"/>
                <w:lang w:val="el-GR"/>
              </w:rPr>
              <w:t>Φρεάτιο 32</w:t>
            </w:r>
            <w:r w:rsidRPr="00C34259">
              <w:rPr>
                <w:rFonts w:asciiTheme="minorHAnsi" w:hAnsiTheme="minorHAnsi" w:cstheme="minorHAnsi"/>
                <w:sz w:val="20"/>
                <w:szCs w:val="20"/>
                <w:shd w:val="clear" w:color="auto" w:fill="FFFFFF"/>
              </w:rPr>
              <w:t>x</w:t>
            </w:r>
            <w:r w:rsidRPr="00C34259">
              <w:rPr>
                <w:rFonts w:asciiTheme="minorHAnsi" w:hAnsiTheme="minorHAnsi" w:cstheme="minorHAnsi"/>
                <w:sz w:val="20"/>
                <w:szCs w:val="20"/>
                <w:shd w:val="clear" w:color="auto" w:fill="FFFFFF"/>
                <w:lang w:val="el-GR"/>
              </w:rPr>
              <w:t xml:space="preserve">32 </w:t>
            </w:r>
            <w:r w:rsidRPr="00C34259">
              <w:rPr>
                <w:rFonts w:asciiTheme="minorHAnsi" w:hAnsiTheme="minorHAnsi" w:cstheme="minorHAnsi"/>
                <w:sz w:val="20"/>
                <w:szCs w:val="20"/>
                <w:shd w:val="clear" w:color="auto" w:fill="FFFFFF"/>
              </w:rPr>
              <w:t>cm</w:t>
            </w:r>
            <w:r w:rsidRPr="00C34259">
              <w:rPr>
                <w:rFonts w:asciiTheme="minorHAnsi" w:hAnsiTheme="minorHAnsi" w:cstheme="minorHAnsi"/>
                <w:sz w:val="20"/>
                <w:szCs w:val="20"/>
                <w:shd w:val="clear" w:color="auto" w:fill="FFFFFF"/>
                <w:lang w:val="el-GR"/>
              </w:rPr>
              <w:t xml:space="preserve"> με καπάκι μαντέμι </w:t>
            </w:r>
          </w:p>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shd w:val="clear" w:color="auto" w:fill="FFFFFF"/>
              </w:rPr>
            </w:pPr>
            <w:r w:rsidRPr="00C34259">
              <w:rPr>
                <w:rFonts w:asciiTheme="minorHAnsi" w:hAnsiTheme="minorHAnsi" w:cstheme="minorHAnsi"/>
                <w:sz w:val="20"/>
                <w:szCs w:val="20"/>
                <w:shd w:val="clear" w:color="auto" w:fill="FFFFFF"/>
              </w:rPr>
              <w:t>Διαστάσεις ΕΞΩΤΕΡΙΚΑ: βάση:39x39 cm, πάνω 34x34 cm, ύψος:21,5 cm</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805B0A" w:rsidRPr="00C34259" w:rsidTr="00D4333C">
        <w:trPr>
          <w:trHeight w:val="454"/>
          <w:jc w:val="center"/>
        </w:trPr>
        <w:tc>
          <w:tcPr>
            <w:tcW w:w="8326" w:type="dxa"/>
            <w:gridSpan w:val="5"/>
            <w:shd w:val="clear" w:color="auto" w:fill="BFBFBF" w:themeFill="background1" w:themeFillShade="BF"/>
            <w:vAlign w:val="center"/>
          </w:tcPr>
          <w:p w:rsidR="00805B0A" w:rsidRPr="00C34259" w:rsidRDefault="00805B0A" w:rsidP="00805B0A">
            <w:pPr>
              <w:pStyle w:val="31"/>
              <w:shd w:val="clear" w:color="auto" w:fill="auto"/>
              <w:spacing w:line="240" w:lineRule="auto"/>
              <w:ind w:left="200" w:firstLine="0"/>
              <w:rPr>
                <w:rFonts w:asciiTheme="minorHAnsi" w:hAnsiTheme="minorHAnsi" w:cstheme="minorHAnsi"/>
                <w:b/>
                <w:sz w:val="20"/>
                <w:szCs w:val="20"/>
                <w:highlight w:val="lightGray"/>
                <w:lang w:val="en-GB"/>
              </w:rPr>
            </w:pPr>
            <w:r w:rsidRPr="00C34259">
              <w:rPr>
                <w:rFonts w:asciiTheme="minorHAnsi" w:hAnsiTheme="minorHAnsi" w:cstheme="minorHAnsi"/>
                <w:b/>
                <w:sz w:val="20"/>
                <w:szCs w:val="20"/>
                <w:highlight w:val="lightGray"/>
                <w:lang w:val="en-GB"/>
              </w:rPr>
              <w:t xml:space="preserve">9. </w:t>
            </w:r>
            <w:r w:rsidRPr="00C34259">
              <w:rPr>
                <w:rFonts w:asciiTheme="minorHAnsi" w:hAnsiTheme="minorHAnsi" w:cstheme="minorHAnsi"/>
                <w:b/>
                <w:sz w:val="20"/>
                <w:szCs w:val="20"/>
                <w:highlight w:val="lightGray"/>
                <w:lang w:eastAsia="el-GR"/>
              </w:rPr>
              <w:t>Καλώδιο</w:t>
            </w:r>
            <w:r w:rsidRPr="00C34259">
              <w:rPr>
                <w:rFonts w:asciiTheme="minorHAnsi" w:hAnsiTheme="minorHAnsi" w:cstheme="minorHAnsi"/>
                <w:b/>
                <w:sz w:val="20"/>
                <w:szCs w:val="20"/>
                <w:highlight w:val="lightGray"/>
                <w:lang w:val="en-GB" w:eastAsia="el-GR"/>
              </w:rPr>
              <w:t xml:space="preserve"> </w:t>
            </w:r>
            <w:r w:rsidRPr="00C34259">
              <w:rPr>
                <w:rFonts w:asciiTheme="minorHAnsi" w:hAnsiTheme="minorHAnsi" w:cstheme="minorHAnsi"/>
                <w:b/>
                <w:sz w:val="20"/>
                <w:szCs w:val="20"/>
                <w:highlight w:val="lightGray"/>
                <w:lang w:eastAsia="el-GR"/>
              </w:rPr>
              <w:t>ΝΥΥ</w:t>
            </w:r>
            <w:r w:rsidRPr="00C34259">
              <w:rPr>
                <w:rFonts w:asciiTheme="minorHAnsi" w:hAnsiTheme="minorHAnsi" w:cstheme="minorHAnsi"/>
                <w:b/>
                <w:sz w:val="20"/>
                <w:szCs w:val="20"/>
                <w:highlight w:val="lightGray"/>
                <w:lang w:val="en-GB" w:eastAsia="el-GR"/>
              </w:rPr>
              <w:t xml:space="preserve"> 3</w:t>
            </w:r>
            <w:r w:rsidRPr="00C34259">
              <w:rPr>
                <w:rFonts w:asciiTheme="minorHAnsi" w:hAnsiTheme="minorHAnsi" w:cstheme="minorHAnsi"/>
                <w:b/>
                <w:sz w:val="20"/>
                <w:szCs w:val="20"/>
                <w:highlight w:val="lightGray"/>
                <w:lang w:eastAsia="el-GR"/>
              </w:rPr>
              <w:t>Χ</w:t>
            </w:r>
            <w:r w:rsidRPr="00C34259">
              <w:rPr>
                <w:rFonts w:asciiTheme="minorHAnsi" w:hAnsiTheme="minorHAnsi" w:cstheme="minorHAnsi"/>
                <w:b/>
                <w:sz w:val="20"/>
                <w:szCs w:val="20"/>
                <w:highlight w:val="lightGray"/>
                <w:lang w:val="en-GB" w:eastAsia="el-GR"/>
              </w:rPr>
              <w:t>1,5mm2 J1VV – U</w:t>
            </w: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9.</w:t>
            </w:r>
            <w:r w:rsidR="00AF6B74" w:rsidRPr="00C34259">
              <w:rPr>
                <w:rStyle w:val="23"/>
                <w:rFonts w:asciiTheme="minorHAnsi" w:hAnsiTheme="minorHAnsi" w:cstheme="minorHAnsi"/>
                <w:color w:val="auto"/>
                <w:sz w:val="20"/>
                <w:szCs w:val="20"/>
                <w:u w:val="none"/>
              </w:rPr>
              <w:t>1</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Μέτρα καλωδίου</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300 m</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9.</w:t>
            </w:r>
            <w:r w:rsidR="00AF6B74" w:rsidRPr="00C34259">
              <w:rPr>
                <w:rStyle w:val="23"/>
                <w:rFonts w:asciiTheme="minorHAnsi" w:hAnsiTheme="minorHAnsi" w:cstheme="minorHAnsi"/>
                <w:color w:val="auto"/>
                <w:sz w:val="20"/>
                <w:szCs w:val="20"/>
                <w:u w:val="none"/>
              </w:rPr>
              <w:t>2</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rPr>
              <w:t>Καλώδιο εξωτερικού χώρου</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9.</w:t>
            </w:r>
            <w:r w:rsidR="00AF6B74" w:rsidRPr="00C34259">
              <w:rPr>
                <w:rStyle w:val="23"/>
                <w:rFonts w:asciiTheme="minorHAnsi" w:hAnsiTheme="minorHAnsi" w:cstheme="minorHAnsi"/>
                <w:color w:val="auto"/>
                <w:sz w:val="20"/>
                <w:szCs w:val="20"/>
                <w:u w:val="none"/>
              </w:rPr>
              <w:t>3</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eastAsia="Times New Roman" w:hAnsiTheme="minorHAnsi" w:cstheme="minorHAnsi"/>
                <w:bCs/>
                <w:sz w:val="20"/>
                <w:szCs w:val="20"/>
                <w:lang w:eastAsia="el-GR"/>
              </w:rPr>
              <w:t>Παλιός τύπος καλωδίων ΝΥΥ</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9.</w:t>
            </w:r>
            <w:r w:rsidR="00AF6B74" w:rsidRPr="00C34259">
              <w:rPr>
                <w:rStyle w:val="23"/>
                <w:rFonts w:asciiTheme="minorHAnsi" w:hAnsiTheme="minorHAnsi" w:cstheme="minorHAnsi"/>
                <w:color w:val="auto"/>
                <w:sz w:val="20"/>
                <w:szCs w:val="20"/>
                <w:u w:val="none"/>
              </w:rPr>
              <w:t>4</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eastAsia="Times New Roman" w:hAnsiTheme="minorHAnsi" w:cstheme="minorHAnsi"/>
                <w:bCs/>
                <w:sz w:val="20"/>
                <w:szCs w:val="20"/>
                <w:lang w:eastAsia="el-GR"/>
              </w:rPr>
              <w:t>Τοποθέτηση:</w:t>
            </w:r>
            <w:r w:rsidRPr="00C34259">
              <w:rPr>
                <w:rFonts w:asciiTheme="minorHAnsi" w:eastAsia="Times New Roman" w:hAnsiTheme="minorHAnsi" w:cstheme="minorHAnsi"/>
                <w:sz w:val="20"/>
                <w:szCs w:val="20"/>
                <w:lang w:eastAsia="el-GR"/>
              </w:rPr>
              <w:t xml:space="preserve"> Εξωτερική</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lastRenderedPageBreak/>
              <w:t>9.</w:t>
            </w:r>
            <w:r w:rsidR="00AF6B74" w:rsidRPr="00C34259">
              <w:rPr>
                <w:rStyle w:val="23"/>
                <w:rFonts w:asciiTheme="minorHAnsi" w:hAnsiTheme="minorHAnsi" w:cstheme="minorHAnsi"/>
                <w:color w:val="auto"/>
                <w:sz w:val="20"/>
                <w:szCs w:val="20"/>
                <w:u w:val="none"/>
              </w:rPr>
              <w:t>5</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lang w:val="en-US"/>
              </w:rPr>
            </w:pPr>
            <w:r w:rsidRPr="00C34259">
              <w:rPr>
                <w:rFonts w:asciiTheme="minorHAnsi" w:eastAsia="Times New Roman" w:hAnsiTheme="minorHAnsi" w:cstheme="minorHAnsi"/>
                <w:bCs/>
                <w:sz w:val="20"/>
                <w:szCs w:val="20"/>
                <w:lang w:eastAsia="el-GR"/>
              </w:rPr>
              <w:t xml:space="preserve">Διάμετρος (Φ): 11 </w:t>
            </w:r>
            <w:r w:rsidRPr="00C34259">
              <w:rPr>
                <w:rFonts w:asciiTheme="minorHAnsi" w:eastAsia="Times New Roman" w:hAnsiTheme="minorHAnsi" w:cstheme="minorHAnsi"/>
                <w:bCs/>
                <w:sz w:val="20"/>
                <w:szCs w:val="20"/>
                <w:lang w:val="en-US" w:eastAsia="el-GR"/>
              </w:rPr>
              <w:t>mm</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9.</w:t>
            </w:r>
            <w:r w:rsidR="00AF6B74" w:rsidRPr="00C34259">
              <w:rPr>
                <w:rStyle w:val="23"/>
                <w:rFonts w:asciiTheme="minorHAnsi" w:hAnsiTheme="minorHAnsi" w:cstheme="minorHAnsi"/>
                <w:color w:val="auto"/>
                <w:sz w:val="20"/>
                <w:szCs w:val="20"/>
                <w:u w:val="none"/>
              </w:rPr>
              <w:t>6</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eastAsia="Times New Roman" w:hAnsiTheme="minorHAnsi" w:cstheme="minorHAnsi"/>
                <w:bCs/>
                <w:sz w:val="20"/>
                <w:szCs w:val="20"/>
                <w:lang w:eastAsia="el-GR"/>
              </w:rPr>
              <w:t xml:space="preserve">Χρώμα: </w:t>
            </w:r>
            <w:r w:rsidRPr="00C34259">
              <w:rPr>
                <w:rFonts w:asciiTheme="minorHAnsi" w:eastAsia="Times New Roman" w:hAnsiTheme="minorHAnsi" w:cstheme="minorHAnsi"/>
                <w:sz w:val="20"/>
                <w:szCs w:val="20"/>
                <w:lang w:eastAsia="el-GR"/>
              </w:rPr>
              <w:t>Μαύρο</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9.</w:t>
            </w:r>
            <w:r w:rsidR="00AF6B74" w:rsidRPr="00C34259">
              <w:rPr>
                <w:rStyle w:val="23"/>
                <w:rFonts w:asciiTheme="minorHAnsi" w:hAnsiTheme="minorHAnsi" w:cstheme="minorHAnsi"/>
                <w:color w:val="auto"/>
                <w:sz w:val="20"/>
                <w:szCs w:val="20"/>
                <w:u w:val="none"/>
              </w:rPr>
              <w:t>7</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eastAsia="Times New Roman" w:hAnsiTheme="minorHAnsi" w:cstheme="minorHAnsi"/>
                <w:bCs/>
                <w:sz w:val="20"/>
                <w:szCs w:val="20"/>
                <w:lang w:eastAsia="el-GR"/>
              </w:rPr>
              <w:t xml:space="preserve">Υλικό κατασκευής: </w:t>
            </w:r>
            <w:r w:rsidRPr="00C34259">
              <w:rPr>
                <w:rFonts w:asciiTheme="minorHAnsi" w:eastAsia="Times New Roman" w:hAnsiTheme="minorHAnsi" w:cstheme="minorHAnsi"/>
                <w:sz w:val="20"/>
                <w:szCs w:val="20"/>
                <w:lang w:eastAsia="el-GR"/>
              </w:rPr>
              <w:t>Χαλκός</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shd w:val="clear" w:color="auto" w:fill="FFFFFF"/>
              </w:rPr>
            </w:pPr>
            <w:r w:rsidRPr="00C34259">
              <w:rPr>
                <w:rStyle w:val="23"/>
                <w:rFonts w:asciiTheme="minorHAnsi" w:hAnsiTheme="minorHAnsi" w:cstheme="minorHAnsi"/>
                <w:color w:val="auto"/>
                <w:sz w:val="20"/>
                <w:szCs w:val="20"/>
                <w:u w:val="none"/>
              </w:rPr>
              <w:t>9.</w:t>
            </w:r>
            <w:r w:rsidR="00AF6B74" w:rsidRPr="00C34259">
              <w:rPr>
                <w:rStyle w:val="23"/>
                <w:rFonts w:asciiTheme="minorHAnsi" w:hAnsiTheme="minorHAnsi" w:cstheme="minorHAnsi"/>
                <w:color w:val="auto"/>
                <w:sz w:val="20"/>
                <w:szCs w:val="20"/>
                <w:u w:val="none"/>
              </w:rPr>
              <w:t>8</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shd w:val="clear" w:color="auto" w:fill="FFFFFF"/>
              </w:rPr>
            </w:pPr>
            <w:r w:rsidRPr="00C34259">
              <w:rPr>
                <w:rFonts w:asciiTheme="minorHAnsi" w:eastAsia="Times New Roman" w:hAnsiTheme="minorHAnsi" w:cstheme="minorHAnsi"/>
                <w:bCs/>
                <w:sz w:val="20"/>
                <w:szCs w:val="20"/>
                <w:lang w:eastAsia="el-GR"/>
              </w:rPr>
              <w:t xml:space="preserve">Νέος τύπος καλωδίων : </w:t>
            </w:r>
            <w:r w:rsidRPr="00C34259">
              <w:rPr>
                <w:rFonts w:asciiTheme="minorHAnsi" w:eastAsia="Times New Roman" w:hAnsiTheme="minorHAnsi" w:cstheme="minorHAnsi"/>
                <w:sz w:val="20"/>
                <w:szCs w:val="20"/>
                <w:lang w:eastAsia="el-GR"/>
              </w:rPr>
              <w:t>J1VV-U</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shd w:val="clear" w:color="auto" w:fill="FFFFFF"/>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C32317">
            <w:pPr>
              <w:pStyle w:val="31"/>
              <w:shd w:val="clear" w:color="auto" w:fill="auto"/>
              <w:spacing w:line="240" w:lineRule="auto"/>
              <w:ind w:firstLine="0"/>
              <w:jc w:val="center"/>
              <w:rPr>
                <w:rFonts w:asciiTheme="minorHAnsi" w:hAnsiTheme="minorHAnsi" w:cstheme="minorHAnsi"/>
                <w:sz w:val="20"/>
                <w:szCs w:val="20"/>
                <w:highlight w:val="lightGray"/>
                <w:shd w:val="clear" w:color="auto" w:fill="FFFFFF"/>
              </w:rPr>
            </w:pPr>
            <w:r w:rsidRPr="00C34259">
              <w:rPr>
                <w:rStyle w:val="23"/>
                <w:rFonts w:asciiTheme="minorHAnsi" w:hAnsiTheme="minorHAnsi" w:cstheme="minorHAnsi"/>
                <w:color w:val="auto"/>
                <w:sz w:val="20"/>
                <w:szCs w:val="20"/>
                <w:u w:val="none"/>
              </w:rPr>
              <w:t>9.</w:t>
            </w:r>
            <w:r w:rsidR="00AF6B74" w:rsidRPr="00C34259">
              <w:rPr>
                <w:rStyle w:val="23"/>
                <w:rFonts w:asciiTheme="minorHAnsi" w:hAnsiTheme="minorHAnsi" w:cstheme="minorHAnsi"/>
                <w:color w:val="auto"/>
                <w:sz w:val="20"/>
                <w:szCs w:val="20"/>
                <w:u w:val="none"/>
              </w:rPr>
              <w:t>9</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shd w:val="clear" w:color="auto" w:fill="FFFFFF"/>
              </w:rPr>
            </w:pPr>
            <w:r w:rsidRPr="00C34259">
              <w:rPr>
                <w:rFonts w:asciiTheme="minorHAnsi" w:eastAsia="Times New Roman" w:hAnsiTheme="minorHAnsi" w:cstheme="minorHAnsi"/>
                <w:bCs/>
                <w:sz w:val="20"/>
                <w:szCs w:val="20"/>
                <w:lang w:eastAsia="el-GR"/>
              </w:rPr>
              <w:t>Τύπος μόνωσης :</w:t>
            </w:r>
            <w:r w:rsidRPr="00C34259">
              <w:rPr>
                <w:rFonts w:asciiTheme="minorHAnsi" w:eastAsia="Times New Roman" w:hAnsiTheme="minorHAnsi" w:cstheme="minorHAnsi"/>
                <w:sz w:val="20"/>
                <w:szCs w:val="20"/>
                <w:lang w:eastAsia="el-GR"/>
              </w:rPr>
              <w:t xml:space="preserve"> PVC</w:t>
            </w:r>
            <w:r w:rsidRPr="00C34259">
              <w:rPr>
                <w:rFonts w:asciiTheme="minorHAnsi" w:eastAsia="Times New Roman" w:hAnsiTheme="minorHAnsi" w:cstheme="minorHAnsi"/>
                <w:bCs/>
                <w:sz w:val="20"/>
                <w:szCs w:val="20"/>
                <w:lang w:eastAsia="el-GR"/>
              </w:rPr>
              <w:t xml:space="preserve"> </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shd w:val="clear" w:color="auto" w:fill="FFFFFF"/>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4208F9" w:rsidP="0083568A">
            <w:pPr>
              <w:pStyle w:val="31"/>
              <w:shd w:val="clear" w:color="auto" w:fill="auto"/>
              <w:spacing w:line="240" w:lineRule="auto"/>
              <w:ind w:firstLine="0"/>
              <w:jc w:val="center"/>
              <w:rPr>
                <w:rFonts w:asciiTheme="minorHAnsi" w:hAnsiTheme="minorHAnsi" w:cstheme="minorHAnsi"/>
                <w:sz w:val="20"/>
                <w:szCs w:val="20"/>
                <w:highlight w:val="lightGray"/>
                <w:shd w:val="clear" w:color="auto" w:fill="FFFFFF"/>
              </w:rPr>
            </w:pPr>
            <w:r w:rsidRPr="00C34259">
              <w:rPr>
                <w:rStyle w:val="23"/>
                <w:rFonts w:asciiTheme="minorHAnsi" w:hAnsiTheme="minorHAnsi" w:cstheme="minorHAnsi"/>
                <w:color w:val="auto"/>
                <w:sz w:val="20"/>
                <w:szCs w:val="20"/>
                <w:u w:val="none"/>
              </w:rPr>
              <w:t>9.</w:t>
            </w:r>
            <w:r w:rsidR="00AF6B74" w:rsidRPr="00C34259">
              <w:rPr>
                <w:rStyle w:val="23"/>
                <w:rFonts w:asciiTheme="minorHAnsi" w:hAnsiTheme="minorHAnsi" w:cstheme="minorHAnsi"/>
                <w:color w:val="auto"/>
                <w:sz w:val="20"/>
                <w:szCs w:val="20"/>
                <w:u w:val="none"/>
              </w:rPr>
              <w:t>1</w:t>
            </w:r>
            <w:r w:rsidR="0083568A" w:rsidRPr="00C34259">
              <w:rPr>
                <w:rStyle w:val="23"/>
                <w:rFonts w:asciiTheme="minorHAnsi" w:hAnsiTheme="minorHAnsi" w:cstheme="minorHAnsi"/>
                <w:color w:val="auto"/>
                <w:sz w:val="20"/>
                <w:szCs w:val="20"/>
                <w:u w:val="none"/>
              </w:rPr>
              <w:t>0</w:t>
            </w:r>
          </w:p>
        </w:tc>
        <w:tc>
          <w:tcPr>
            <w:tcW w:w="4425" w:type="dxa"/>
            <w:shd w:val="clear" w:color="auto" w:fill="auto"/>
            <w:vAlign w:val="center"/>
          </w:tcPr>
          <w:p w:rsidR="00AF6B74" w:rsidRPr="00C34259" w:rsidRDefault="00AF6B74" w:rsidP="00C32317">
            <w:pPr>
              <w:pStyle w:val="31"/>
              <w:shd w:val="clear" w:color="auto" w:fill="auto"/>
              <w:spacing w:line="240" w:lineRule="auto"/>
              <w:ind w:left="131" w:right="131" w:firstLine="0"/>
              <w:rPr>
                <w:rFonts w:asciiTheme="minorHAnsi" w:hAnsiTheme="minorHAnsi" w:cstheme="minorHAnsi"/>
                <w:sz w:val="20"/>
                <w:szCs w:val="20"/>
                <w:shd w:val="clear" w:color="auto" w:fill="FFFFFF"/>
              </w:rPr>
            </w:pPr>
            <w:r w:rsidRPr="00C34259">
              <w:rPr>
                <w:rFonts w:asciiTheme="minorHAnsi" w:eastAsia="Times New Roman" w:hAnsiTheme="minorHAnsi" w:cstheme="minorHAnsi"/>
                <w:bCs/>
                <w:sz w:val="20"/>
                <w:szCs w:val="20"/>
                <w:lang w:eastAsia="el-GR"/>
              </w:rPr>
              <w:t>Διατομή (</w:t>
            </w:r>
            <w:proofErr w:type="spellStart"/>
            <w:r w:rsidRPr="00C34259">
              <w:rPr>
                <w:rFonts w:asciiTheme="minorHAnsi" w:eastAsia="Times New Roman" w:hAnsiTheme="minorHAnsi" w:cstheme="minorHAnsi"/>
                <w:bCs/>
                <w:sz w:val="20"/>
                <w:szCs w:val="20"/>
                <w:lang w:eastAsia="el-GR"/>
              </w:rPr>
              <w:t>mm2</w:t>
            </w:r>
            <w:proofErr w:type="spellEnd"/>
            <w:r w:rsidRPr="00C34259">
              <w:rPr>
                <w:rFonts w:asciiTheme="minorHAnsi" w:eastAsia="Times New Roman" w:hAnsiTheme="minorHAnsi" w:cstheme="minorHAnsi"/>
                <w:bCs/>
                <w:sz w:val="20"/>
                <w:szCs w:val="20"/>
                <w:lang w:eastAsia="el-GR"/>
              </w:rPr>
              <w:t xml:space="preserve">) : </w:t>
            </w:r>
            <w:r w:rsidRPr="00C34259">
              <w:rPr>
                <w:rFonts w:asciiTheme="minorHAnsi" w:eastAsia="Times New Roman" w:hAnsiTheme="minorHAnsi" w:cstheme="minorHAnsi"/>
                <w:sz w:val="20"/>
                <w:szCs w:val="20"/>
                <w:lang w:eastAsia="el-GR"/>
              </w:rPr>
              <w:t>1.5</w:t>
            </w:r>
          </w:p>
        </w:tc>
        <w:tc>
          <w:tcPr>
            <w:tcW w:w="888" w:type="dxa"/>
            <w:shd w:val="clear" w:color="auto" w:fill="auto"/>
            <w:vAlign w:val="center"/>
          </w:tcPr>
          <w:p w:rsidR="00AF6B74" w:rsidRPr="00C34259" w:rsidRDefault="00AF6B74" w:rsidP="00C32317">
            <w:pPr>
              <w:pStyle w:val="31"/>
              <w:shd w:val="clear" w:color="auto" w:fill="auto"/>
              <w:spacing w:line="240" w:lineRule="auto"/>
              <w:ind w:firstLine="0"/>
              <w:jc w:val="center"/>
              <w:rPr>
                <w:rFonts w:asciiTheme="minorHAnsi" w:hAnsiTheme="minorHAnsi" w:cstheme="minorHAnsi"/>
                <w:sz w:val="20"/>
                <w:szCs w:val="20"/>
                <w:shd w:val="clear" w:color="auto" w:fill="FFFFFF"/>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C32317">
            <w:pPr>
              <w:spacing w:after="0"/>
              <w:jc w:val="center"/>
              <w:rPr>
                <w:rFonts w:asciiTheme="minorHAnsi" w:hAnsiTheme="minorHAnsi" w:cstheme="minorHAnsi"/>
                <w:sz w:val="20"/>
                <w:szCs w:val="20"/>
              </w:rPr>
            </w:pPr>
          </w:p>
        </w:tc>
      </w:tr>
      <w:tr w:rsidR="00805B0A" w:rsidRPr="00E44685" w:rsidTr="00D4333C">
        <w:trPr>
          <w:trHeight w:val="454"/>
          <w:jc w:val="center"/>
        </w:trPr>
        <w:tc>
          <w:tcPr>
            <w:tcW w:w="8326" w:type="dxa"/>
            <w:gridSpan w:val="5"/>
            <w:shd w:val="clear" w:color="auto" w:fill="BFBFBF" w:themeFill="background1" w:themeFillShade="BF"/>
            <w:vAlign w:val="center"/>
          </w:tcPr>
          <w:p w:rsidR="00805B0A" w:rsidRPr="00C34259" w:rsidRDefault="00805B0A" w:rsidP="00805B0A">
            <w:pPr>
              <w:pStyle w:val="31"/>
              <w:shd w:val="clear" w:color="auto" w:fill="auto"/>
              <w:spacing w:line="240" w:lineRule="auto"/>
              <w:ind w:left="200" w:firstLine="0"/>
              <w:rPr>
                <w:rFonts w:asciiTheme="minorHAnsi" w:hAnsiTheme="minorHAnsi" w:cstheme="minorHAnsi"/>
                <w:b/>
                <w:sz w:val="20"/>
                <w:szCs w:val="20"/>
                <w:highlight w:val="lightGray"/>
              </w:rPr>
            </w:pPr>
            <w:r w:rsidRPr="00C34259">
              <w:rPr>
                <w:rFonts w:asciiTheme="minorHAnsi" w:hAnsiTheme="minorHAnsi" w:cstheme="minorHAnsi"/>
                <w:b/>
                <w:sz w:val="20"/>
                <w:szCs w:val="20"/>
                <w:highlight w:val="lightGray"/>
              </w:rPr>
              <w:t xml:space="preserve">10. </w:t>
            </w:r>
            <w:r w:rsidRPr="00C34259">
              <w:rPr>
                <w:rFonts w:asciiTheme="minorHAnsi" w:hAnsiTheme="minorHAnsi" w:cstheme="minorHAnsi"/>
                <w:b/>
                <w:sz w:val="20"/>
                <w:szCs w:val="20"/>
                <w:highlight w:val="lightGray"/>
                <w:lang w:eastAsia="el-GR"/>
              </w:rPr>
              <w:t>Καλώδιο ομοαξονικό κάμερας RG59 U/B</w:t>
            </w: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6C0200" w:rsidP="006C0200">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10.</w:t>
            </w:r>
            <w:r w:rsidR="00AF6B74" w:rsidRPr="00C34259">
              <w:rPr>
                <w:rStyle w:val="23"/>
                <w:rFonts w:asciiTheme="minorHAnsi" w:hAnsiTheme="minorHAnsi" w:cstheme="minorHAnsi"/>
                <w:color w:val="auto"/>
                <w:sz w:val="20"/>
                <w:szCs w:val="20"/>
                <w:u w:val="none"/>
              </w:rPr>
              <w:t>1</w:t>
            </w:r>
          </w:p>
        </w:tc>
        <w:tc>
          <w:tcPr>
            <w:tcW w:w="4425" w:type="dxa"/>
            <w:shd w:val="clear" w:color="auto" w:fill="auto"/>
            <w:vAlign w:val="center"/>
          </w:tcPr>
          <w:p w:rsidR="00AF6B74" w:rsidRPr="00C34259" w:rsidRDefault="00AF6B74" w:rsidP="006C0200">
            <w:pPr>
              <w:pStyle w:val="31"/>
              <w:shd w:val="clear" w:color="auto" w:fill="auto"/>
              <w:spacing w:line="240" w:lineRule="auto"/>
              <w:ind w:left="131" w:right="131" w:firstLine="0"/>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Μέτρα καλωδίου</w:t>
            </w:r>
          </w:p>
        </w:tc>
        <w:tc>
          <w:tcPr>
            <w:tcW w:w="888" w:type="dxa"/>
            <w:shd w:val="clear" w:color="auto" w:fill="auto"/>
            <w:vAlign w:val="center"/>
          </w:tcPr>
          <w:p w:rsidR="00AF6B74" w:rsidRPr="00C34259" w:rsidRDefault="00AF6B74" w:rsidP="006C0200">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2.000 m</w:t>
            </w:r>
          </w:p>
        </w:tc>
        <w:tc>
          <w:tcPr>
            <w:tcW w:w="1146"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6C0200" w:rsidP="006C0200">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10.</w:t>
            </w:r>
            <w:r w:rsidR="00AF6B74" w:rsidRPr="00C34259">
              <w:rPr>
                <w:rStyle w:val="23"/>
                <w:rFonts w:asciiTheme="minorHAnsi" w:hAnsiTheme="minorHAnsi" w:cstheme="minorHAnsi"/>
                <w:color w:val="auto"/>
                <w:sz w:val="20"/>
                <w:szCs w:val="20"/>
                <w:u w:val="none"/>
              </w:rPr>
              <w:t>2</w:t>
            </w:r>
          </w:p>
        </w:tc>
        <w:tc>
          <w:tcPr>
            <w:tcW w:w="4425" w:type="dxa"/>
            <w:shd w:val="clear" w:color="auto" w:fill="auto"/>
            <w:vAlign w:val="center"/>
          </w:tcPr>
          <w:p w:rsidR="00AF6B74" w:rsidRPr="00C34259" w:rsidRDefault="00AF6B74" w:rsidP="006C0200">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lang w:eastAsia="el-GR"/>
              </w:rPr>
              <w:t>Καλώδιο ομοαξονικό κάμερας RG59 U/B</w:t>
            </w:r>
          </w:p>
        </w:tc>
        <w:tc>
          <w:tcPr>
            <w:tcW w:w="888" w:type="dxa"/>
            <w:shd w:val="clear" w:color="auto" w:fill="auto"/>
            <w:vAlign w:val="center"/>
          </w:tcPr>
          <w:p w:rsidR="00AF6B74" w:rsidRPr="00C34259" w:rsidRDefault="00AF6B74" w:rsidP="006C0200">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6C0200" w:rsidP="006C0200">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10.</w:t>
            </w:r>
            <w:r w:rsidR="00AF6B74" w:rsidRPr="00C34259">
              <w:rPr>
                <w:rStyle w:val="23"/>
                <w:rFonts w:asciiTheme="minorHAnsi" w:hAnsiTheme="minorHAnsi" w:cstheme="minorHAnsi"/>
                <w:color w:val="auto"/>
                <w:sz w:val="20"/>
                <w:szCs w:val="20"/>
                <w:u w:val="none"/>
              </w:rPr>
              <w:t>3</w:t>
            </w:r>
          </w:p>
        </w:tc>
        <w:tc>
          <w:tcPr>
            <w:tcW w:w="4425" w:type="dxa"/>
            <w:shd w:val="clear" w:color="auto" w:fill="auto"/>
            <w:vAlign w:val="center"/>
          </w:tcPr>
          <w:p w:rsidR="00AF6B74" w:rsidRPr="00C34259" w:rsidRDefault="00AF6B74" w:rsidP="006C0200">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eastAsia="Times New Roman" w:hAnsiTheme="minorHAnsi" w:cstheme="minorHAnsi"/>
                <w:bCs/>
                <w:sz w:val="20"/>
                <w:szCs w:val="20"/>
                <w:lang w:eastAsia="el-GR"/>
              </w:rPr>
              <w:t>Διάμετρος (Φ) :</w:t>
            </w:r>
            <w:r w:rsidRPr="00C34259">
              <w:rPr>
                <w:rFonts w:asciiTheme="minorHAnsi" w:eastAsia="Times New Roman" w:hAnsiTheme="minorHAnsi" w:cstheme="minorHAnsi"/>
                <w:sz w:val="20"/>
                <w:szCs w:val="20"/>
                <w:lang w:eastAsia="el-GR"/>
              </w:rPr>
              <w:t xml:space="preserve"> 5.6mm</w:t>
            </w:r>
          </w:p>
        </w:tc>
        <w:tc>
          <w:tcPr>
            <w:tcW w:w="888" w:type="dxa"/>
            <w:shd w:val="clear" w:color="auto" w:fill="auto"/>
            <w:vAlign w:val="center"/>
          </w:tcPr>
          <w:p w:rsidR="00AF6B74" w:rsidRPr="00C34259" w:rsidRDefault="00AF6B74" w:rsidP="006C0200">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6C0200" w:rsidP="006C0200">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10.</w:t>
            </w:r>
            <w:r w:rsidR="00AF6B74" w:rsidRPr="00C34259">
              <w:rPr>
                <w:rStyle w:val="23"/>
                <w:rFonts w:asciiTheme="minorHAnsi" w:hAnsiTheme="minorHAnsi" w:cstheme="minorHAnsi"/>
                <w:color w:val="auto"/>
                <w:sz w:val="20"/>
                <w:szCs w:val="20"/>
                <w:u w:val="none"/>
              </w:rPr>
              <w:t>4</w:t>
            </w:r>
          </w:p>
        </w:tc>
        <w:tc>
          <w:tcPr>
            <w:tcW w:w="4425" w:type="dxa"/>
            <w:shd w:val="clear" w:color="auto" w:fill="auto"/>
            <w:vAlign w:val="center"/>
          </w:tcPr>
          <w:p w:rsidR="00AF6B74" w:rsidRPr="00C34259" w:rsidRDefault="00AF6B74" w:rsidP="006C0200">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eastAsia="Times New Roman" w:hAnsiTheme="minorHAnsi" w:cstheme="minorHAnsi"/>
                <w:bCs/>
                <w:sz w:val="20"/>
                <w:szCs w:val="20"/>
                <w:lang w:eastAsia="el-GR"/>
              </w:rPr>
              <w:t>Χρώμα :</w:t>
            </w:r>
            <w:r w:rsidRPr="00C34259">
              <w:rPr>
                <w:rFonts w:asciiTheme="minorHAnsi" w:eastAsia="Times New Roman" w:hAnsiTheme="minorHAnsi" w:cstheme="minorHAnsi"/>
                <w:sz w:val="20"/>
                <w:szCs w:val="20"/>
                <w:lang w:eastAsia="el-GR"/>
              </w:rPr>
              <w:t xml:space="preserve"> Μαύρο</w:t>
            </w:r>
          </w:p>
        </w:tc>
        <w:tc>
          <w:tcPr>
            <w:tcW w:w="888" w:type="dxa"/>
            <w:shd w:val="clear" w:color="auto" w:fill="auto"/>
            <w:vAlign w:val="center"/>
          </w:tcPr>
          <w:p w:rsidR="00AF6B74" w:rsidRPr="00C34259" w:rsidRDefault="00AF6B74" w:rsidP="006C0200">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6C0200" w:rsidP="006C0200">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10.</w:t>
            </w:r>
            <w:r w:rsidR="00AF6B74" w:rsidRPr="00C34259">
              <w:rPr>
                <w:rStyle w:val="23"/>
                <w:rFonts w:asciiTheme="minorHAnsi" w:hAnsiTheme="minorHAnsi" w:cstheme="minorHAnsi"/>
                <w:color w:val="auto"/>
                <w:sz w:val="20"/>
                <w:szCs w:val="20"/>
                <w:u w:val="none"/>
              </w:rPr>
              <w:t>5</w:t>
            </w:r>
          </w:p>
        </w:tc>
        <w:tc>
          <w:tcPr>
            <w:tcW w:w="4425" w:type="dxa"/>
            <w:shd w:val="clear" w:color="auto" w:fill="auto"/>
            <w:vAlign w:val="center"/>
          </w:tcPr>
          <w:p w:rsidR="00AF6B74" w:rsidRPr="00C34259" w:rsidRDefault="00AF6B74" w:rsidP="006C0200">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eastAsia="Times New Roman" w:hAnsiTheme="minorHAnsi" w:cstheme="minorHAnsi"/>
                <w:bCs/>
                <w:sz w:val="20"/>
                <w:szCs w:val="20"/>
                <w:lang w:eastAsia="el-GR"/>
              </w:rPr>
              <w:t>Τύπος μόνωσης :</w:t>
            </w:r>
            <w:r w:rsidRPr="00C34259">
              <w:rPr>
                <w:rFonts w:asciiTheme="minorHAnsi" w:eastAsia="Times New Roman" w:hAnsiTheme="minorHAnsi" w:cstheme="minorHAnsi"/>
                <w:sz w:val="20"/>
                <w:szCs w:val="20"/>
                <w:lang w:eastAsia="el-GR"/>
              </w:rPr>
              <w:t xml:space="preserve"> PVC</w:t>
            </w:r>
          </w:p>
        </w:tc>
        <w:tc>
          <w:tcPr>
            <w:tcW w:w="888" w:type="dxa"/>
            <w:shd w:val="clear" w:color="auto" w:fill="auto"/>
            <w:vAlign w:val="center"/>
          </w:tcPr>
          <w:p w:rsidR="00AF6B74" w:rsidRPr="00C34259" w:rsidRDefault="00AF6B74" w:rsidP="006C0200">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6C0200" w:rsidP="006C0200">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10.</w:t>
            </w:r>
            <w:r w:rsidR="00AF6B74" w:rsidRPr="00C34259">
              <w:rPr>
                <w:rStyle w:val="23"/>
                <w:rFonts w:asciiTheme="minorHAnsi" w:hAnsiTheme="minorHAnsi" w:cstheme="minorHAnsi"/>
                <w:color w:val="auto"/>
                <w:sz w:val="20"/>
                <w:szCs w:val="20"/>
                <w:u w:val="none"/>
              </w:rPr>
              <w:t>6</w:t>
            </w:r>
          </w:p>
        </w:tc>
        <w:tc>
          <w:tcPr>
            <w:tcW w:w="4425" w:type="dxa"/>
            <w:shd w:val="clear" w:color="auto" w:fill="auto"/>
            <w:vAlign w:val="center"/>
          </w:tcPr>
          <w:p w:rsidR="00AF6B74" w:rsidRPr="00C34259" w:rsidRDefault="00AF6B74" w:rsidP="006C0200">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eastAsia="Times New Roman" w:hAnsiTheme="minorHAnsi" w:cstheme="minorHAnsi"/>
                <w:bCs/>
                <w:sz w:val="20"/>
                <w:szCs w:val="20"/>
                <w:lang w:eastAsia="el-GR"/>
              </w:rPr>
              <w:t>Τύπος αγωγού :</w:t>
            </w:r>
            <w:r w:rsidRPr="00C34259">
              <w:rPr>
                <w:rFonts w:asciiTheme="minorHAnsi" w:eastAsia="Times New Roman" w:hAnsiTheme="minorHAnsi" w:cstheme="minorHAnsi"/>
                <w:sz w:val="20"/>
                <w:szCs w:val="20"/>
                <w:lang w:eastAsia="el-GR"/>
              </w:rPr>
              <w:t xml:space="preserve"> </w:t>
            </w:r>
            <w:proofErr w:type="spellStart"/>
            <w:r w:rsidRPr="00C34259">
              <w:rPr>
                <w:rFonts w:asciiTheme="minorHAnsi" w:eastAsia="Times New Roman" w:hAnsiTheme="minorHAnsi" w:cstheme="minorHAnsi"/>
                <w:sz w:val="20"/>
                <w:szCs w:val="20"/>
                <w:lang w:eastAsia="el-GR"/>
              </w:rPr>
              <w:t>Coaxial</w:t>
            </w:r>
            <w:proofErr w:type="spellEnd"/>
          </w:p>
        </w:tc>
        <w:tc>
          <w:tcPr>
            <w:tcW w:w="888" w:type="dxa"/>
            <w:shd w:val="clear" w:color="auto" w:fill="auto"/>
            <w:vAlign w:val="center"/>
          </w:tcPr>
          <w:p w:rsidR="00AF6B74" w:rsidRPr="00C34259" w:rsidRDefault="00AF6B74" w:rsidP="006C0200">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r>
      <w:tr w:rsidR="00805B0A" w:rsidRPr="00C34259" w:rsidTr="00D4333C">
        <w:trPr>
          <w:trHeight w:val="454"/>
          <w:jc w:val="center"/>
        </w:trPr>
        <w:tc>
          <w:tcPr>
            <w:tcW w:w="8326" w:type="dxa"/>
            <w:gridSpan w:val="5"/>
            <w:shd w:val="clear" w:color="auto" w:fill="BFBFBF" w:themeFill="background1" w:themeFillShade="BF"/>
            <w:vAlign w:val="center"/>
          </w:tcPr>
          <w:p w:rsidR="00805B0A" w:rsidRPr="00C34259" w:rsidRDefault="00805B0A" w:rsidP="00805B0A">
            <w:pPr>
              <w:pStyle w:val="31"/>
              <w:shd w:val="clear" w:color="auto" w:fill="auto"/>
              <w:spacing w:line="240" w:lineRule="auto"/>
              <w:ind w:left="200" w:firstLine="0"/>
              <w:rPr>
                <w:rFonts w:asciiTheme="minorHAnsi" w:hAnsiTheme="minorHAnsi" w:cstheme="minorHAnsi"/>
                <w:b/>
                <w:sz w:val="20"/>
                <w:szCs w:val="20"/>
                <w:highlight w:val="lightGray"/>
              </w:rPr>
            </w:pPr>
            <w:r w:rsidRPr="00C34259">
              <w:rPr>
                <w:rFonts w:asciiTheme="minorHAnsi" w:hAnsiTheme="minorHAnsi" w:cstheme="minorHAnsi"/>
                <w:b/>
                <w:sz w:val="20"/>
                <w:szCs w:val="20"/>
                <w:highlight w:val="lightGray"/>
              </w:rPr>
              <w:t xml:space="preserve">11. </w:t>
            </w:r>
            <w:r w:rsidRPr="00C34259">
              <w:rPr>
                <w:rFonts w:asciiTheme="minorHAnsi" w:hAnsiTheme="minorHAnsi" w:cstheme="minorHAnsi"/>
                <w:b/>
                <w:sz w:val="20"/>
                <w:szCs w:val="20"/>
                <w:highlight w:val="lightGray"/>
                <w:lang w:eastAsia="el-GR"/>
              </w:rPr>
              <w:t>Σωλήνα πολυαιθυλενίου</w:t>
            </w: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6C0200" w:rsidP="006C0200">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11.</w:t>
            </w:r>
            <w:r w:rsidR="00AF6B74" w:rsidRPr="00C34259">
              <w:rPr>
                <w:rStyle w:val="23"/>
                <w:rFonts w:asciiTheme="minorHAnsi" w:hAnsiTheme="minorHAnsi" w:cstheme="minorHAnsi"/>
                <w:color w:val="auto"/>
                <w:sz w:val="20"/>
                <w:szCs w:val="20"/>
                <w:u w:val="none"/>
              </w:rPr>
              <w:t>1</w:t>
            </w:r>
          </w:p>
        </w:tc>
        <w:tc>
          <w:tcPr>
            <w:tcW w:w="4425" w:type="dxa"/>
            <w:shd w:val="clear" w:color="auto" w:fill="auto"/>
            <w:vAlign w:val="center"/>
          </w:tcPr>
          <w:p w:rsidR="00AF6B74" w:rsidRPr="00C34259" w:rsidRDefault="00AF6B74" w:rsidP="006C0200">
            <w:pPr>
              <w:pStyle w:val="31"/>
              <w:shd w:val="clear" w:color="auto" w:fill="auto"/>
              <w:spacing w:line="240" w:lineRule="auto"/>
              <w:ind w:left="131" w:right="131" w:firstLine="0"/>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Μέτρα σωλήνα</w:t>
            </w:r>
          </w:p>
        </w:tc>
        <w:tc>
          <w:tcPr>
            <w:tcW w:w="888" w:type="dxa"/>
            <w:shd w:val="clear" w:color="auto" w:fill="auto"/>
            <w:vAlign w:val="center"/>
          </w:tcPr>
          <w:p w:rsidR="00AF6B74" w:rsidRPr="00C34259" w:rsidRDefault="00AF6B74" w:rsidP="006C0200">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600 m</w:t>
            </w:r>
          </w:p>
        </w:tc>
        <w:tc>
          <w:tcPr>
            <w:tcW w:w="1146"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6C0200" w:rsidP="006C0200">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11.</w:t>
            </w:r>
            <w:r w:rsidR="00AF6B74" w:rsidRPr="00C34259">
              <w:rPr>
                <w:rStyle w:val="23"/>
                <w:rFonts w:asciiTheme="minorHAnsi" w:hAnsiTheme="minorHAnsi" w:cstheme="minorHAnsi"/>
                <w:color w:val="auto"/>
                <w:sz w:val="20"/>
                <w:szCs w:val="20"/>
                <w:u w:val="none"/>
              </w:rPr>
              <w:t>2</w:t>
            </w:r>
          </w:p>
        </w:tc>
        <w:tc>
          <w:tcPr>
            <w:tcW w:w="4425" w:type="dxa"/>
            <w:shd w:val="clear" w:color="auto" w:fill="auto"/>
            <w:vAlign w:val="center"/>
          </w:tcPr>
          <w:p w:rsidR="00AF6B74" w:rsidRPr="00C34259" w:rsidRDefault="00AF6B74" w:rsidP="0083568A">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rPr>
              <w:t xml:space="preserve">Υλικό: ΡΕ 2ης γενιάς </w:t>
            </w:r>
          </w:p>
        </w:tc>
        <w:tc>
          <w:tcPr>
            <w:tcW w:w="888" w:type="dxa"/>
            <w:shd w:val="clear" w:color="auto" w:fill="auto"/>
            <w:vAlign w:val="center"/>
          </w:tcPr>
          <w:p w:rsidR="00AF6B74" w:rsidRPr="00C34259" w:rsidRDefault="00AF6B74" w:rsidP="006C0200">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6C0200" w:rsidP="006C0200">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11.</w:t>
            </w:r>
            <w:r w:rsidR="00AF6B74" w:rsidRPr="00C34259">
              <w:rPr>
                <w:rStyle w:val="23"/>
                <w:rFonts w:asciiTheme="minorHAnsi" w:hAnsiTheme="minorHAnsi" w:cstheme="minorHAnsi"/>
                <w:color w:val="auto"/>
                <w:sz w:val="20"/>
                <w:szCs w:val="20"/>
                <w:u w:val="none"/>
              </w:rPr>
              <w:t>3</w:t>
            </w:r>
          </w:p>
        </w:tc>
        <w:tc>
          <w:tcPr>
            <w:tcW w:w="4425" w:type="dxa"/>
            <w:shd w:val="clear" w:color="auto" w:fill="auto"/>
            <w:vAlign w:val="center"/>
          </w:tcPr>
          <w:p w:rsidR="00AF6B74" w:rsidRPr="00C34259" w:rsidRDefault="00AF6B74" w:rsidP="006C0200">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rPr>
              <w:t>Χρήση: προστασία καλωδίων</w:t>
            </w:r>
          </w:p>
        </w:tc>
        <w:tc>
          <w:tcPr>
            <w:tcW w:w="888" w:type="dxa"/>
            <w:shd w:val="clear" w:color="auto" w:fill="auto"/>
            <w:vAlign w:val="center"/>
          </w:tcPr>
          <w:p w:rsidR="00AF6B74" w:rsidRPr="00C34259" w:rsidRDefault="00AF6B74" w:rsidP="006C0200">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6C0200" w:rsidP="006C0200">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11.</w:t>
            </w:r>
            <w:r w:rsidR="00AF6B74" w:rsidRPr="00C34259">
              <w:rPr>
                <w:rStyle w:val="23"/>
                <w:rFonts w:asciiTheme="minorHAnsi" w:hAnsiTheme="minorHAnsi" w:cstheme="minorHAnsi"/>
                <w:color w:val="auto"/>
                <w:sz w:val="20"/>
                <w:szCs w:val="20"/>
                <w:u w:val="none"/>
              </w:rPr>
              <w:t>4</w:t>
            </w:r>
          </w:p>
        </w:tc>
        <w:tc>
          <w:tcPr>
            <w:tcW w:w="4425" w:type="dxa"/>
            <w:shd w:val="clear" w:color="auto" w:fill="auto"/>
            <w:vAlign w:val="center"/>
          </w:tcPr>
          <w:p w:rsidR="00AF6B74" w:rsidRPr="00C34259" w:rsidRDefault="00AF6B74" w:rsidP="006C0200">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lang w:eastAsia="el-GR"/>
              </w:rPr>
              <w:t>Διάμετρος 32 mm</w:t>
            </w:r>
          </w:p>
        </w:tc>
        <w:tc>
          <w:tcPr>
            <w:tcW w:w="888" w:type="dxa"/>
            <w:shd w:val="clear" w:color="auto" w:fill="auto"/>
            <w:vAlign w:val="center"/>
          </w:tcPr>
          <w:p w:rsidR="00AF6B74" w:rsidRPr="00C34259" w:rsidRDefault="00AF6B74" w:rsidP="006C0200">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6C0200" w:rsidP="006C0200">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11.</w:t>
            </w:r>
            <w:r w:rsidR="00AF6B74" w:rsidRPr="00C34259">
              <w:rPr>
                <w:rStyle w:val="23"/>
                <w:rFonts w:asciiTheme="minorHAnsi" w:hAnsiTheme="minorHAnsi" w:cstheme="minorHAnsi"/>
                <w:color w:val="auto"/>
                <w:sz w:val="20"/>
                <w:szCs w:val="20"/>
                <w:u w:val="none"/>
              </w:rPr>
              <w:t>5</w:t>
            </w:r>
          </w:p>
        </w:tc>
        <w:tc>
          <w:tcPr>
            <w:tcW w:w="4425" w:type="dxa"/>
            <w:shd w:val="clear" w:color="auto" w:fill="auto"/>
            <w:vAlign w:val="center"/>
          </w:tcPr>
          <w:p w:rsidR="00AF6B74" w:rsidRPr="00C34259" w:rsidRDefault="00AF6B74" w:rsidP="006C0200">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lang w:eastAsia="el-GR"/>
              </w:rPr>
              <w:t xml:space="preserve">Αντοχή 12,5 </w:t>
            </w:r>
            <w:proofErr w:type="spellStart"/>
            <w:r w:rsidRPr="00C34259">
              <w:rPr>
                <w:rFonts w:asciiTheme="minorHAnsi" w:hAnsiTheme="minorHAnsi" w:cstheme="minorHAnsi"/>
                <w:sz w:val="20"/>
                <w:szCs w:val="20"/>
                <w:lang w:eastAsia="el-GR"/>
              </w:rPr>
              <w:t>atm</w:t>
            </w:r>
            <w:proofErr w:type="spellEnd"/>
          </w:p>
        </w:tc>
        <w:tc>
          <w:tcPr>
            <w:tcW w:w="888" w:type="dxa"/>
            <w:shd w:val="clear" w:color="auto" w:fill="auto"/>
            <w:vAlign w:val="center"/>
          </w:tcPr>
          <w:p w:rsidR="00AF6B74" w:rsidRPr="00C34259" w:rsidRDefault="00AF6B74" w:rsidP="006C0200">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6C0200" w:rsidP="006C0200">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11.</w:t>
            </w:r>
            <w:r w:rsidR="00AF6B74" w:rsidRPr="00C34259">
              <w:rPr>
                <w:rStyle w:val="23"/>
                <w:rFonts w:asciiTheme="minorHAnsi" w:hAnsiTheme="minorHAnsi" w:cstheme="minorHAnsi"/>
                <w:color w:val="auto"/>
                <w:sz w:val="20"/>
                <w:szCs w:val="20"/>
                <w:u w:val="none"/>
              </w:rPr>
              <w:t>6</w:t>
            </w:r>
          </w:p>
        </w:tc>
        <w:tc>
          <w:tcPr>
            <w:tcW w:w="4425" w:type="dxa"/>
            <w:shd w:val="clear" w:color="auto" w:fill="auto"/>
            <w:vAlign w:val="center"/>
          </w:tcPr>
          <w:p w:rsidR="00AF6B74" w:rsidRPr="00C34259" w:rsidRDefault="00AF6B74" w:rsidP="006C0200">
            <w:pPr>
              <w:pStyle w:val="31"/>
              <w:shd w:val="clear" w:color="auto" w:fill="auto"/>
              <w:spacing w:line="240" w:lineRule="auto"/>
              <w:ind w:left="131" w:right="131" w:firstLine="0"/>
              <w:rPr>
                <w:rFonts w:asciiTheme="minorHAnsi" w:hAnsiTheme="minorHAnsi" w:cstheme="minorHAnsi"/>
                <w:sz w:val="20"/>
                <w:szCs w:val="20"/>
              </w:rPr>
            </w:pPr>
            <w:r w:rsidRPr="00C34259">
              <w:rPr>
                <w:rFonts w:asciiTheme="minorHAnsi" w:hAnsiTheme="minorHAnsi" w:cstheme="minorHAnsi"/>
                <w:sz w:val="20"/>
                <w:szCs w:val="20"/>
              </w:rPr>
              <w:t xml:space="preserve">Πάχος </w:t>
            </w:r>
            <w:proofErr w:type="spellStart"/>
            <w:r w:rsidRPr="00C34259">
              <w:rPr>
                <w:rFonts w:asciiTheme="minorHAnsi" w:hAnsiTheme="minorHAnsi" w:cstheme="minorHAnsi"/>
                <w:sz w:val="20"/>
                <w:szCs w:val="20"/>
              </w:rPr>
              <w:t>τοιχ</w:t>
            </w:r>
            <w:proofErr w:type="spellEnd"/>
            <w:r w:rsidRPr="00C34259">
              <w:rPr>
                <w:rFonts w:asciiTheme="minorHAnsi" w:hAnsiTheme="minorHAnsi" w:cstheme="minorHAnsi"/>
                <w:sz w:val="20"/>
                <w:szCs w:val="20"/>
              </w:rPr>
              <w:t>. 3,0 mm</w:t>
            </w:r>
          </w:p>
        </w:tc>
        <w:tc>
          <w:tcPr>
            <w:tcW w:w="888" w:type="dxa"/>
            <w:shd w:val="clear" w:color="auto" w:fill="auto"/>
            <w:vAlign w:val="center"/>
          </w:tcPr>
          <w:p w:rsidR="00AF6B74" w:rsidRPr="00C34259" w:rsidRDefault="00AF6B74" w:rsidP="006C0200">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r>
      <w:tr w:rsidR="00805B0A" w:rsidRPr="00C34259" w:rsidTr="00D4333C">
        <w:trPr>
          <w:trHeight w:val="454"/>
          <w:jc w:val="center"/>
        </w:trPr>
        <w:tc>
          <w:tcPr>
            <w:tcW w:w="8326" w:type="dxa"/>
            <w:gridSpan w:val="5"/>
            <w:shd w:val="clear" w:color="auto" w:fill="BFBFBF" w:themeFill="background1" w:themeFillShade="BF"/>
            <w:vAlign w:val="center"/>
          </w:tcPr>
          <w:p w:rsidR="00805B0A" w:rsidRPr="00C34259" w:rsidRDefault="00805B0A" w:rsidP="00805B0A">
            <w:pPr>
              <w:pStyle w:val="31"/>
              <w:shd w:val="clear" w:color="auto" w:fill="auto"/>
              <w:spacing w:line="240" w:lineRule="auto"/>
              <w:ind w:left="200" w:firstLine="0"/>
              <w:rPr>
                <w:rFonts w:asciiTheme="minorHAnsi" w:hAnsiTheme="minorHAnsi" w:cstheme="minorHAnsi"/>
                <w:b/>
                <w:sz w:val="20"/>
                <w:szCs w:val="20"/>
                <w:highlight w:val="lightGray"/>
              </w:rPr>
            </w:pPr>
            <w:r w:rsidRPr="00C34259">
              <w:rPr>
                <w:rFonts w:asciiTheme="minorHAnsi" w:hAnsiTheme="minorHAnsi" w:cstheme="minorHAnsi"/>
                <w:b/>
                <w:sz w:val="20"/>
                <w:szCs w:val="20"/>
                <w:highlight w:val="lightGray"/>
              </w:rPr>
              <w:t xml:space="preserve">12. </w:t>
            </w:r>
            <w:r w:rsidRPr="00C34259">
              <w:rPr>
                <w:rFonts w:asciiTheme="minorHAnsi" w:hAnsiTheme="minorHAnsi" w:cstheme="minorHAnsi"/>
                <w:b/>
                <w:sz w:val="20"/>
                <w:szCs w:val="20"/>
                <w:highlight w:val="lightGray"/>
                <w:lang w:eastAsia="el-GR"/>
              </w:rPr>
              <w:t>Εγκατάσταση συστήματος ασφαλείας</w:t>
            </w: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6C0200" w:rsidP="006C0200">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12.</w:t>
            </w:r>
            <w:r w:rsidR="00AF6B74" w:rsidRPr="00C34259">
              <w:rPr>
                <w:rStyle w:val="23"/>
                <w:rFonts w:asciiTheme="minorHAnsi" w:hAnsiTheme="minorHAnsi" w:cstheme="minorHAnsi"/>
                <w:color w:val="auto"/>
                <w:sz w:val="20"/>
                <w:szCs w:val="20"/>
                <w:u w:val="none"/>
              </w:rPr>
              <w:t>1</w:t>
            </w:r>
          </w:p>
        </w:tc>
        <w:tc>
          <w:tcPr>
            <w:tcW w:w="4425" w:type="dxa"/>
            <w:shd w:val="clear" w:color="auto" w:fill="auto"/>
            <w:vAlign w:val="center"/>
          </w:tcPr>
          <w:p w:rsidR="00AF6B74" w:rsidRPr="00C34259" w:rsidRDefault="00AF6B74" w:rsidP="006C0200">
            <w:pPr>
              <w:pStyle w:val="31"/>
              <w:shd w:val="clear" w:color="auto" w:fill="auto"/>
              <w:spacing w:line="240" w:lineRule="auto"/>
              <w:ind w:left="131" w:right="131" w:firstLine="0"/>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Αριθμός εγκαταστάσεων</w:t>
            </w:r>
          </w:p>
        </w:tc>
        <w:tc>
          <w:tcPr>
            <w:tcW w:w="888" w:type="dxa"/>
            <w:shd w:val="clear" w:color="auto" w:fill="auto"/>
            <w:vAlign w:val="center"/>
          </w:tcPr>
          <w:p w:rsidR="00AF6B74" w:rsidRPr="00C34259" w:rsidRDefault="006C0200" w:rsidP="00527F98">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1</w:t>
            </w:r>
            <w:r w:rsidR="00527F98" w:rsidRPr="00C34259">
              <w:rPr>
                <w:rStyle w:val="23"/>
                <w:rFonts w:asciiTheme="minorHAnsi" w:hAnsiTheme="minorHAnsi" w:cstheme="minorHAnsi"/>
                <w:color w:val="auto"/>
                <w:sz w:val="20"/>
                <w:szCs w:val="20"/>
                <w:u w:val="none"/>
              </w:rPr>
              <w:t>/</w:t>
            </w:r>
            <w:r w:rsidRPr="00C34259">
              <w:rPr>
                <w:rStyle w:val="23"/>
                <w:rFonts w:asciiTheme="minorHAnsi" w:hAnsiTheme="minorHAnsi" w:cstheme="minorHAnsi"/>
                <w:color w:val="auto"/>
                <w:sz w:val="20"/>
                <w:szCs w:val="20"/>
                <w:u w:val="none"/>
              </w:rPr>
              <w:t xml:space="preserve"> ΠΣ</w:t>
            </w:r>
          </w:p>
        </w:tc>
        <w:tc>
          <w:tcPr>
            <w:tcW w:w="1146"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6C0200" w:rsidP="006C0200">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12.</w:t>
            </w:r>
            <w:r w:rsidR="00AF6B74" w:rsidRPr="00C34259">
              <w:rPr>
                <w:rStyle w:val="23"/>
                <w:rFonts w:asciiTheme="minorHAnsi" w:hAnsiTheme="minorHAnsi" w:cstheme="minorHAnsi"/>
                <w:color w:val="auto"/>
                <w:sz w:val="20"/>
                <w:szCs w:val="20"/>
                <w:u w:val="none"/>
              </w:rPr>
              <w:t>2</w:t>
            </w:r>
          </w:p>
        </w:tc>
        <w:tc>
          <w:tcPr>
            <w:tcW w:w="4425" w:type="dxa"/>
            <w:shd w:val="clear" w:color="auto" w:fill="auto"/>
            <w:vAlign w:val="center"/>
          </w:tcPr>
          <w:p w:rsidR="00AF6B74" w:rsidRPr="00C34259" w:rsidRDefault="00AF6B74" w:rsidP="006C0200">
            <w:pPr>
              <w:pStyle w:val="31"/>
              <w:shd w:val="clear" w:color="auto" w:fill="auto"/>
              <w:spacing w:line="240" w:lineRule="auto"/>
              <w:ind w:left="131" w:right="131" w:firstLine="0"/>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Εγκατάσταση καμερών στο χώρο - Παραμετροποίηση Καταγραφικών</w:t>
            </w:r>
          </w:p>
        </w:tc>
        <w:tc>
          <w:tcPr>
            <w:tcW w:w="888" w:type="dxa"/>
            <w:shd w:val="clear" w:color="auto" w:fill="auto"/>
            <w:vAlign w:val="center"/>
          </w:tcPr>
          <w:p w:rsidR="00AF6B74" w:rsidRPr="00C34259" w:rsidRDefault="00AF6B74" w:rsidP="006C0200">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6C0200" w:rsidP="006C0200">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12.</w:t>
            </w:r>
            <w:r w:rsidR="00AF6B74" w:rsidRPr="00C34259">
              <w:rPr>
                <w:rStyle w:val="23"/>
                <w:rFonts w:asciiTheme="minorHAnsi" w:hAnsiTheme="minorHAnsi" w:cstheme="minorHAnsi"/>
                <w:color w:val="auto"/>
                <w:sz w:val="20"/>
                <w:szCs w:val="20"/>
                <w:u w:val="none"/>
              </w:rPr>
              <w:t>3</w:t>
            </w:r>
          </w:p>
        </w:tc>
        <w:tc>
          <w:tcPr>
            <w:tcW w:w="4425" w:type="dxa"/>
            <w:shd w:val="clear" w:color="auto" w:fill="auto"/>
            <w:vAlign w:val="center"/>
          </w:tcPr>
          <w:p w:rsidR="00AF6B74" w:rsidRPr="00C34259" w:rsidRDefault="00AF6B74" w:rsidP="006C0200">
            <w:pPr>
              <w:pStyle w:val="31"/>
              <w:shd w:val="clear" w:color="auto" w:fill="auto"/>
              <w:spacing w:line="240" w:lineRule="auto"/>
              <w:ind w:left="131" w:right="131" w:firstLine="0"/>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 xml:space="preserve">Σύνδεση στο </w:t>
            </w:r>
            <w:proofErr w:type="spellStart"/>
            <w:r w:rsidRPr="00C34259">
              <w:rPr>
                <w:rStyle w:val="23"/>
                <w:rFonts w:asciiTheme="minorHAnsi" w:hAnsiTheme="minorHAnsi" w:cstheme="minorHAnsi"/>
                <w:color w:val="auto"/>
                <w:sz w:val="20"/>
                <w:szCs w:val="20"/>
                <w:u w:val="none"/>
              </w:rPr>
              <w:t>Ίντερνετ</w:t>
            </w:r>
            <w:proofErr w:type="spellEnd"/>
          </w:p>
        </w:tc>
        <w:tc>
          <w:tcPr>
            <w:tcW w:w="888" w:type="dxa"/>
            <w:shd w:val="clear" w:color="auto" w:fill="auto"/>
            <w:vAlign w:val="center"/>
          </w:tcPr>
          <w:p w:rsidR="00AF6B74" w:rsidRPr="00C34259" w:rsidRDefault="00AF6B74" w:rsidP="006C0200">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r>
      <w:tr w:rsidR="00AF6B74" w:rsidRPr="00C34259" w:rsidTr="00D4333C">
        <w:trPr>
          <w:trHeight w:val="454"/>
          <w:jc w:val="center"/>
        </w:trPr>
        <w:tc>
          <w:tcPr>
            <w:tcW w:w="375" w:type="dxa"/>
            <w:shd w:val="clear" w:color="auto" w:fill="BFBFBF" w:themeFill="background1" w:themeFillShade="BF"/>
            <w:vAlign w:val="center"/>
          </w:tcPr>
          <w:p w:rsidR="00AF6B74" w:rsidRPr="00C34259" w:rsidRDefault="006C0200" w:rsidP="006C0200">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12.4</w:t>
            </w:r>
          </w:p>
        </w:tc>
        <w:tc>
          <w:tcPr>
            <w:tcW w:w="4425" w:type="dxa"/>
            <w:shd w:val="clear" w:color="auto" w:fill="auto"/>
            <w:vAlign w:val="center"/>
          </w:tcPr>
          <w:p w:rsidR="00AF6B74" w:rsidRPr="00C34259" w:rsidRDefault="00AF6B74" w:rsidP="006C0200">
            <w:pPr>
              <w:pStyle w:val="31"/>
              <w:shd w:val="clear" w:color="auto" w:fill="auto"/>
              <w:spacing w:line="240" w:lineRule="auto"/>
              <w:ind w:left="131" w:right="131" w:firstLine="0"/>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Έλεγχος καλής λειτουργίας συστήματος</w:t>
            </w:r>
          </w:p>
        </w:tc>
        <w:tc>
          <w:tcPr>
            <w:tcW w:w="888" w:type="dxa"/>
            <w:shd w:val="clear" w:color="auto" w:fill="auto"/>
            <w:vAlign w:val="center"/>
          </w:tcPr>
          <w:p w:rsidR="00AF6B74" w:rsidRPr="00C34259" w:rsidRDefault="00AF6B74" w:rsidP="006C0200">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c>
          <w:tcPr>
            <w:tcW w:w="1492" w:type="dxa"/>
            <w:shd w:val="clear" w:color="auto" w:fill="auto"/>
            <w:vAlign w:val="center"/>
          </w:tcPr>
          <w:p w:rsidR="00AF6B74" w:rsidRPr="00C34259" w:rsidRDefault="00AF6B74" w:rsidP="006C0200">
            <w:pPr>
              <w:spacing w:after="0"/>
              <w:jc w:val="center"/>
              <w:rPr>
                <w:rFonts w:asciiTheme="minorHAnsi" w:hAnsiTheme="minorHAnsi" w:cstheme="minorHAnsi"/>
                <w:sz w:val="20"/>
                <w:szCs w:val="20"/>
              </w:rPr>
            </w:pPr>
          </w:p>
        </w:tc>
      </w:tr>
      <w:tr w:rsidR="00805B0A" w:rsidRPr="00C34259" w:rsidTr="00D4333C">
        <w:trPr>
          <w:trHeight w:val="604"/>
          <w:jc w:val="center"/>
        </w:trPr>
        <w:tc>
          <w:tcPr>
            <w:tcW w:w="8326" w:type="dxa"/>
            <w:gridSpan w:val="5"/>
            <w:shd w:val="clear" w:color="auto" w:fill="BFBFBF" w:themeFill="background1" w:themeFillShade="BF"/>
            <w:vAlign w:val="center"/>
          </w:tcPr>
          <w:p w:rsidR="00805B0A" w:rsidRPr="00C34259" w:rsidRDefault="00805B0A" w:rsidP="00805B0A">
            <w:pPr>
              <w:pStyle w:val="31"/>
              <w:shd w:val="clear" w:color="auto" w:fill="auto"/>
              <w:spacing w:line="240" w:lineRule="auto"/>
              <w:ind w:left="200" w:firstLine="0"/>
              <w:rPr>
                <w:rFonts w:asciiTheme="minorHAnsi" w:hAnsiTheme="minorHAnsi" w:cstheme="minorHAnsi"/>
                <w:b/>
                <w:sz w:val="20"/>
                <w:szCs w:val="20"/>
                <w:highlight w:val="lightGray"/>
              </w:rPr>
            </w:pPr>
            <w:r w:rsidRPr="00C34259">
              <w:rPr>
                <w:rFonts w:asciiTheme="minorHAnsi" w:hAnsiTheme="minorHAnsi" w:cstheme="minorHAnsi"/>
                <w:b/>
                <w:sz w:val="20"/>
                <w:szCs w:val="20"/>
                <w:highlight w:val="lightGray"/>
              </w:rPr>
              <w:t xml:space="preserve">13. </w:t>
            </w:r>
            <w:r w:rsidRPr="00C34259">
              <w:rPr>
                <w:rFonts w:asciiTheme="minorHAnsi" w:hAnsiTheme="minorHAnsi" w:cstheme="minorHAnsi"/>
                <w:b/>
                <w:sz w:val="20"/>
                <w:szCs w:val="20"/>
                <w:highlight w:val="lightGray"/>
                <w:lang w:eastAsia="el-GR"/>
              </w:rPr>
              <w:t>Λοιπά στοιχεία</w:t>
            </w:r>
          </w:p>
        </w:tc>
      </w:tr>
      <w:tr w:rsidR="00805B0A" w:rsidRPr="00C34259" w:rsidTr="00D4333C">
        <w:trPr>
          <w:trHeight w:val="454"/>
          <w:jc w:val="center"/>
        </w:trPr>
        <w:tc>
          <w:tcPr>
            <w:tcW w:w="375" w:type="dxa"/>
            <w:shd w:val="clear" w:color="auto" w:fill="BFBFBF" w:themeFill="background1" w:themeFillShade="BF"/>
            <w:vAlign w:val="center"/>
          </w:tcPr>
          <w:p w:rsidR="00805B0A" w:rsidRPr="00C34259" w:rsidRDefault="00805B0A" w:rsidP="00805B0A">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13.1</w:t>
            </w:r>
          </w:p>
        </w:tc>
        <w:tc>
          <w:tcPr>
            <w:tcW w:w="4425" w:type="dxa"/>
            <w:shd w:val="clear" w:color="auto" w:fill="auto"/>
            <w:vAlign w:val="center"/>
          </w:tcPr>
          <w:p w:rsidR="00805B0A" w:rsidRPr="00C34259" w:rsidRDefault="0083568A" w:rsidP="00805B0A">
            <w:pPr>
              <w:pStyle w:val="31"/>
              <w:shd w:val="clear" w:color="auto" w:fill="auto"/>
              <w:spacing w:line="240" w:lineRule="auto"/>
              <w:ind w:left="89" w:right="174" w:firstLine="0"/>
              <w:jc w:val="both"/>
              <w:rPr>
                <w:rFonts w:asciiTheme="minorHAnsi" w:hAnsiTheme="minorHAnsi" w:cstheme="minorHAnsi"/>
                <w:sz w:val="20"/>
                <w:szCs w:val="20"/>
              </w:rPr>
            </w:pPr>
            <w:r w:rsidRPr="00C34259">
              <w:rPr>
                <w:rFonts w:asciiTheme="minorHAnsi" w:hAnsiTheme="minorHAnsi"/>
                <w:sz w:val="20"/>
                <w:szCs w:val="20"/>
              </w:rPr>
              <w:t>Δήλωση</w:t>
            </w:r>
            <w:r w:rsidR="00805B0A" w:rsidRPr="00C34259">
              <w:rPr>
                <w:rFonts w:asciiTheme="minorHAnsi" w:hAnsiTheme="minorHAnsi"/>
                <w:sz w:val="20"/>
                <w:szCs w:val="20"/>
              </w:rPr>
              <w:t xml:space="preserve"> χώρα</w:t>
            </w:r>
            <w:r w:rsidRPr="00C34259">
              <w:rPr>
                <w:rFonts w:asciiTheme="minorHAnsi" w:hAnsiTheme="minorHAnsi"/>
                <w:sz w:val="20"/>
                <w:szCs w:val="20"/>
              </w:rPr>
              <w:t>ς</w:t>
            </w:r>
            <w:r w:rsidR="00805B0A" w:rsidRPr="00C34259">
              <w:rPr>
                <w:rFonts w:asciiTheme="minorHAnsi" w:hAnsiTheme="minorHAnsi"/>
                <w:sz w:val="20"/>
                <w:szCs w:val="20"/>
              </w:rPr>
              <w:t xml:space="preserve"> κατασκευής ή προέλευσης των υλικών που προσφέρονται.</w:t>
            </w:r>
          </w:p>
        </w:tc>
        <w:tc>
          <w:tcPr>
            <w:tcW w:w="888" w:type="dxa"/>
            <w:shd w:val="clear" w:color="auto" w:fill="auto"/>
            <w:vAlign w:val="center"/>
          </w:tcPr>
          <w:p w:rsidR="00805B0A" w:rsidRPr="00C34259" w:rsidRDefault="00805B0A" w:rsidP="00657DF4">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805B0A" w:rsidRPr="00C34259" w:rsidRDefault="00805B0A" w:rsidP="00657DF4">
            <w:pPr>
              <w:spacing w:after="0"/>
              <w:jc w:val="center"/>
              <w:rPr>
                <w:rFonts w:asciiTheme="minorHAnsi" w:hAnsiTheme="minorHAnsi" w:cstheme="minorHAnsi"/>
                <w:sz w:val="20"/>
                <w:szCs w:val="20"/>
              </w:rPr>
            </w:pPr>
          </w:p>
        </w:tc>
        <w:tc>
          <w:tcPr>
            <w:tcW w:w="1492" w:type="dxa"/>
            <w:shd w:val="clear" w:color="auto" w:fill="auto"/>
            <w:vAlign w:val="center"/>
          </w:tcPr>
          <w:p w:rsidR="00805B0A" w:rsidRPr="00C34259" w:rsidRDefault="00805B0A" w:rsidP="00657DF4">
            <w:pPr>
              <w:spacing w:after="0"/>
              <w:jc w:val="center"/>
              <w:rPr>
                <w:rFonts w:asciiTheme="minorHAnsi" w:hAnsiTheme="minorHAnsi" w:cstheme="minorHAnsi"/>
                <w:sz w:val="20"/>
                <w:szCs w:val="20"/>
              </w:rPr>
            </w:pPr>
          </w:p>
        </w:tc>
      </w:tr>
      <w:tr w:rsidR="00805B0A" w:rsidRPr="00C34259" w:rsidTr="00D4333C">
        <w:trPr>
          <w:trHeight w:val="454"/>
          <w:jc w:val="center"/>
        </w:trPr>
        <w:tc>
          <w:tcPr>
            <w:tcW w:w="375" w:type="dxa"/>
            <w:shd w:val="clear" w:color="auto" w:fill="BFBFBF" w:themeFill="background1" w:themeFillShade="BF"/>
            <w:vAlign w:val="center"/>
          </w:tcPr>
          <w:p w:rsidR="00805B0A" w:rsidRPr="00C34259" w:rsidRDefault="00805B0A" w:rsidP="00805B0A">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13.2</w:t>
            </w:r>
          </w:p>
        </w:tc>
        <w:tc>
          <w:tcPr>
            <w:tcW w:w="4425" w:type="dxa"/>
            <w:shd w:val="clear" w:color="auto" w:fill="auto"/>
            <w:vAlign w:val="center"/>
          </w:tcPr>
          <w:p w:rsidR="00805B0A" w:rsidRPr="00C34259" w:rsidRDefault="00805B0A" w:rsidP="00805B0A">
            <w:pPr>
              <w:pStyle w:val="31"/>
              <w:shd w:val="clear" w:color="auto" w:fill="auto"/>
              <w:spacing w:line="240" w:lineRule="auto"/>
              <w:ind w:left="89" w:right="174" w:firstLine="0"/>
              <w:jc w:val="both"/>
              <w:rPr>
                <w:rFonts w:asciiTheme="minorHAnsi" w:hAnsiTheme="minorHAnsi" w:cstheme="minorHAnsi"/>
                <w:sz w:val="20"/>
                <w:szCs w:val="20"/>
              </w:rPr>
            </w:pPr>
            <w:r w:rsidRPr="00C34259">
              <w:rPr>
                <w:rFonts w:asciiTheme="minorHAnsi" w:hAnsiTheme="minorHAnsi"/>
                <w:sz w:val="20"/>
                <w:szCs w:val="20"/>
              </w:rPr>
              <w:t xml:space="preserve">Ο χρόνος εγγύησης, που ξεκινά μετά την εγκατάσταση και οριστική παραλαβή των </w:t>
            </w:r>
            <w:r w:rsidRPr="00C34259">
              <w:rPr>
                <w:rFonts w:asciiTheme="minorHAnsi" w:hAnsiTheme="minorHAnsi"/>
                <w:sz w:val="20"/>
                <w:szCs w:val="20"/>
              </w:rPr>
              <w:lastRenderedPageBreak/>
              <w:t>συστημάτων ασφάλειας με κάμερες, όπως αυτά περιγράφονται αναλυτικά παραπάνω, ορίζεται σε δύο (2) έτη, εκτός κι αν σε κάποιο από τα προϊόντα υπάρχει επιπλέον απαίτηση, η οποία και αναγράφεται στον αντίστοιχο πίνακα συμμόρφωσης.</w:t>
            </w:r>
          </w:p>
        </w:tc>
        <w:tc>
          <w:tcPr>
            <w:tcW w:w="888" w:type="dxa"/>
            <w:shd w:val="clear" w:color="auto" w:fill="auto"/>
            <w:vAlign w:val="center"/>
          </w:tcPr>
          <w:p w:rsidR="00805B0A" w:rsidRPr="00C34259" w:rsidRDefault="00805B0A" w:rsidP="00657DF4">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lastRenderedPageBreak/>
              <w:t>ΝΑΙ</w:t>
            </w:r>
          </w:p>
        </w:tc>
        <w:tc>
          <w:tcPr>
            <w:tcW w:w="1146" w:type="dxa"/>
            <w:shd w:val="clear" w:color="auto" w:fill="auto"/>
            <w:vAlign w:val="center"/>
          </w:tcPr>
          <w:p w:rsidR="00805B0A" w:rsidRPr="00C34259" w:rsidRDefault="00805B0A" w:rsidP="00657DF4">
            <w:pPr>
              <w:spacing w:after="0"/>
              <w:jc w:val="center"/>
              <w:rPr>
                <w:rFonts w:asciiTheme="minorHAnsi" w:hAnsiTheme="minorHAnsi" w:cstheme="minorHAnsi"/>
                <w:sz w:val="20"/>
                <w:szCs w:val="20"/>
              </w:rPr>
            </w:pPr>
          </w:p>
        </w:tc>
        <w:tc>
          <w:tcPr>
            <w:tcW w:w="1492" w:type="dxa"/>
            <w:shd w:val="clear" w:color="auto" w:fill="auto"/>
            <w:vAlign w:val="center"/>
          </w:tcPr>
          <w:p w:rsidR="00805B0A" w:rsidRPr="00C34259" w:rsidRDefault="00805B0A" w:rsidP="00657DF4">
            <w:pPr>
              <w:spacing w:after="0"/>
              <w:jc w:val="center"/>
              <w:rPr>
                <w:rFonts w:asciiTheme="minorHAnsi" w:hAnsiTheme="minorHAnsi" w:cstheme="minorHAnsi"/>
                <w:sz w:val="20"/>
                <w:szCs w:val="20"/>
              </w:rPr>
            </w:pPr>
          </w:p>
        </w:tc>
      </w:tr>
      <w:tr w:rsidR="00805B0A" w:rsidRPr="00C34259" w:rsidTr="00D4333C">
        <w:trPr>
          <w:trHeight w:val="454"/>
          <w:jc w:val="center"/>
        </w:trPr>
        <w:tc>
          <w:tcPr>
            <w:tcW w:w="375" w:type="dxa"/>
            <w:shd w:val="clear" w:color="auto" w:fill="BFBFBF" w:themeFill="background1" w:themeFillShade="BF"/>
            <w:vAlign w:val="center"/>
          </w:tcPr>
          <w:p w:rsidR="00805B0A" w:rsidRPr="00C34259" w:rsidRDefault="00805B0A" w:rsidP="00805B0A">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lastRenderedPageBreak/>
              <w:t>13.3</w:t>
            </w:r>
          </w:p>
        </w:tc>
        <w:tc>
          <w:tcPr>
            <w:tcW w:w="4425" w:type="dxa"/>
            <w:shd w:val="clear" w:color="auto" w:fill="auto"/>
            <w:vAlign w:val="center"/>
          </w:tcPr>
          <w:p w:rsidR="00805B0A" w:rsidRPr="00C34259" w:rsidRDefault="00805B0A" w:rsidP="00805B0A">
            <w:pPr>
              <w:pStyle w:val="a4"/>
              <w:spacing w:after="0"/>
              <w:ind w:left="89" w:right="174"/>
              <w:rPr>
                <w:rFonts w:asciiTheme="minorHAnsi" w:hAnsiTheme="minorHAnsi" w:cstheme="minorHAnsi"/>
                <w:sz w:val="20"/>
                <w:szCs w:val="20"/>
                <w:lang w:val="el-GR"/>
              </w:rPr>
            </w:pPr>
            <w:r w:rsidRPr="00C34259">
              <w:rPr>
                <w:rFonts w:asciiTheme="minorHAnsi" w:hAnsiTheme="minorHAnsi"/>
                <w:sz w:val="20"/>
                <w:szCs w:val="20"/>
                <w:lang w:val="el-GR"/>
              </w:rPr>
              <w:t>Για την πλήρη κάλυψη του συστήματος σε αποθέματα ανταλλακτικών και τεχνικής υποστήριξης, απαιτείται η εγγύηση πλήρους κάλυψης των ανωτέρω, για πέντε (5) έτη μετά το πέρας της λήξης της εγγύησης καλής λειτουργίας</w:t>
            </w:r>
          </w:p>
        </w:tc>
        <w:tc>
          <w:tcPr>
            <w:tcW w:w="888" w:type="dxa"/>
            <w:shd w:val="clear" w:color="auto" w:fill="auto"/>
            <w:vAlign w:val="center"/>
          </w:tcPr>
          <w:p w:rsidR="00805B0A" w:rsidRPr="00C34259" w:rsidRDefault="00805B0A" w:rsidP="00657DF4">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805B0A" w:rsidRPr="00C34259" w:rsidRDefault="00805B0A" w:rsidP="00657DF4">
            <w:pPr>
              <w:spacing w:after="0"/>
              <w:jc w:val="center"/>
              <w:rPr>
                <w:rFonts w:asciiTheme="minorHAnsi" w:hAnsiTheme="minorHAnsi" w:cstheme="minorHAnsi"/>
                <w:sz w:val="20"/>
                <w:szCs w:val="20"/>
              </w:rPr>
            </w:pPr>
          </w:p>
        </w:tc>
        <w:tc>
          <w:tcPr>
            <w:tcW w:w="1492" w:type="dxa"/>
            <w:shd w:val="clear" w:color="auto" w:fill="auto"/>
            <w:vAlign w:val="center"/>
          </w:tcPr>
          <w:p w:rsidR="00805B0A" w:rsidRPr="00C34259" w:rsidRDefault="00805B0A" w:rsidP="00657DF4">
            <w:pPr>
              <w:spacing w:after="0"/>
              <w:jc w:val="center"/>
              <w:rPr>
                <w:rFonts w:asciiTheme="minorHAnsi" w:hAnsiTheme="minorHAnsi" w:cstheme="minorHAnsi"/>
                <w:sz w:val="20"/>
                <w:szCs w:val="20"/>
              </w:rPr>
            </w:pPr>
          </w:p>
        </w:tc>
      </w:tr>
      <w:tr w:rsidR="00805B0A" w:rsidRPr="00C34259" w:rsidTr="00D4333C">
        <w:trPr>
          <w:trHeight w:val="454"/>
          <w:jc w:val="center"/>
        </w:trPr>
        <w:tc>
          <w:tcPr>
            <w:tcW w:w="375" w:type="dxa"/>
            <w:shd w:val="clear" w:color="auto" w:fill="BFBFBF" w:themeFill="background1" w:themeFillShade="BF"/>
            <w:vAlign w:val="center"/>
          </w:tcPr>
          <w:p w:rsidR="00805B0A" w:rsidRPr="00C34259" w:rsidRDefault="00805B0A" w:rsidP="00805B0A">
            <w:pPr>
              <w:pStyle w:val="31"/>
              <w:shd w:val="clear" w:color="auto" w:fill="auto"/>
              <w:spacing w:line="240" w:lineRule="auto"/>
              <w:ind w:firstLine="0"/>
              <w:jc w:val="center"/>
              <w:rPr>
                <w:rFonts w:asciiTheme="minorHAnsi" w:hAnsiTheme="minorHAnsi" w:cstheme="minorHAnsi"/>
                <w:sz w:val="20"/>
                <w:szCs w:val="20"/>
                <w:highlight w:val="lightGray"/>
              </w:rPr>
            </w:pPr>
            <w:r w:rsidRPr="00C34259">
              <w:rPr>
                <w:rStyle w:val="23"/>
                <w:rFonts w:asciiTheme="minorHAnsi" w:hAnsiTheme="minorHAnsi" w:cstheme="minorHAnsi"/>
                <w:color w:val="auto"/>
                <w:sz w:val="20"/>
                <w:szCs w:val="20"/>
                <w:u w:val="none"/>
              </w:rPr>
              <w:t>13.4</w:t>
            </w:r>
          </w:p>
        </w:tc>
        <w:tc>
          <w:tcPr>
            <w:tcW w:w="4425" w:type="dxa"/>
            <w:shd w:val="clear" w:color="auto" w:fill="auto"/>
            <w:vAlign w:val="center"/>
          </w:tcPr>
          <w:p w:rsidR="00805B0A" w:rsidRPr="00C34259" w:rsidRDefault="00805B0A" w:rsidP="00805B0A">
            <w:pPr>
              <w:pStyle w:val="31"/>
              <w:shd w:val="clear" w:color="auto" w:fill="auto"/>
              <w:spacing w:line="240" w:lineRule="auto"/>
              <w:ind w:left="131" w:right="131" w:firstLine="0"/>
              <w:jc w:val="both"/>
              <w:rPr>
                <w:rFonts w:asciiTheme="minorHAnsi" w:hAnsiTheme="minorHAnsi" w:cstheme="minorHAnsi"/>
                <w:sz w:val="20"/>
                <w:szCs w:val="20"/>
              </w:rPr>
            </w:pPr>
            <w:r w:rsidRPr="00C34259">
              <w:rPr>
                <w:rFonts w:asciiTheme="minorHAnsi" w:hAnsiTheme="minorHAnsi" w:cstheme="minorHAnsi"/>
                <w:sz w:val="20"/>
                <w:szCs w:val="20"/>
              </w:rPr>
              <w:t xml:space="preserve">Ο χρόνος παράδοσης/τοποθέτησης, ορίζεται κατά μέγιστο χρόνο σε πέντε (5) μήνες χωρίς επιπλέον επιβάρυνση, από την υπογραφή της σύμβασης. </w:t>
            </w:r>
          </w:p>
        </w:tc>
        <w:tc>
          <w:tcPr>
            <w:tcW w:w="888" w:type="dxa"/>
            <w:shd w:val="clear" w:color="auto" w:fill="auto"/>
            <w:vAlign w:val="center"/>
          </w:tcPr>
          <w:p w:rsidR="00805B0A" w:rsidRPr="00C34259" w:rsidRDefault="00805B0A" w:rsidP="00657DF4">
            <w:pPr>
              <w:pStyle w:val="31"/>
              <w:shd w:val="clear" w:color="auto" w:fill="auto"/>
              <w:spacing w:line="240" w:lineRule="auto"/>
              <w:ind w:firstLine="0"/>
              <w:jc w:val="center"/>
              <w:rPr>
                <w:rFonts w:asciiTheme="minorHAnsi" w:hAnsiTheme="minorHAnsi" w:cstheme="minorHAnsi"/>
                <w:sz w:val="20"/>
                <w:szCs w:val="20"/>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805B0A" w:rsidRPr="00C34259" w:rsidRDefault="00805B0A" w:rsidP="00657DF4">
            <w:pPr>
              <w:spacing w:after="0"/>
              <w:jc w:val="center"/>
              <w:rPr>
                <w:rFonts w:asciiTheme="minorHAnsi" w:hAnsiTheme="minorHAnsi" w:cstheme="minorHAnsi"/>
                <w:sz w:val="20"/>
                <w:szCs w:val="20"/>
              </w:rPr>
            </w:pPr>
          </w:p>
        </w:tc>
        <w:tc>
          <w:tcPr>
            <w:tcW w:w="1492" w:type="dxa"/>
            <w:shd w:val="clear" w:color="auto" w:fill="auto"/>
            <w:vAlign w:val="center"/>
          </w:tcPr>
          <w:p w:rsidR="00805B0A" w:rsidRPr="00C34259" w:rsidRDefault="00805B0A" w:rsidP="00657DF4">
            <w:pPr>
              <w:spacing w:after="0"/>
              <w:jc w:val="center"/>
              <w:rPr>
                <w:rFonts w:asciiTheme="minorHAnsi" w:hAnsiTheme="minorHAnsi" w:cstheme="minorHAnsi"/>
                <w:sz w:val="20"/>
                <w:szCs w:val="20"/>
              </w:rPr>
            </w:pPr>
          </w:p>
        </w:tc>
      </w:tr>
      <w:tr w:rsidR="00805B0A" w:rsidRPr="00C34259" w:rsidTr="00D4333C">
        <w:trPr>
          <w:trHeight w:val="454"/>
          <w:jc w:val="center"/>
        </w:trPr>
        <w:tc>
          <w:tcPr>
            <w:tcW w:w="375" w:type="dxa"/>
            <w:shd w:val="clear" w:color="auto" w:fill="BFBFBF" w:themeFill="background1" w:themeFillShade="BF"/>
            <w:vAlign w:val="center"/>
          </w:tcPr>
          <w:p w:rsidR="00805B0A" w:rsidRPr="00C34259" w:rsidRDefault="00805B0A" w:rsidP="006C0200">
            <w:pPr>
              <w:pStyle w:val="31"/>
              <w:shd w:val="clear" w:color="auto" w:fill="auto"/>
              <w:spacing w:line="240" w:lineRule="auto"/>
              <w:ind w:firstLine="0"/>
              <w:jc w:val="center"/>
              <w:rPr>
                <w:rStyle w:val="23"/>
                <w:rFonts w:asciiTheme="minorHAnsi" w:hAnsiTheme="minorHAnsi" w:cstheme="minorHAnsi"/>
                <w:color w:val="auto"/>
                <w:sz w:val="20"/>
                <w:szCs w:val="20"/>
                <w:u w:val="none"/>
              </w:rPr>
            </w:pPr>
            <w:r w:rsidRPr="00C34259">
              <w:rPr>
                <w:rStyle w:val="23"/>
                <w:rFonts w:asciiTheme="minorHAnsi" w:hAnsiTheme="minorHAnsi" w:cstheme="minorHAnsi"/>
                <w:color w:val="auto"/>
                <w:sz w:val="20"/>
                <w:szCs w:val="20"/>
                <w:u w:val="none"/>
              </w:rPr>
              <w:t>13.5</w:t>
            </w:r>
          </w:p>
        </w:tc>
        <w:tc>
          <w:tcPr>
            <w:tcW w:w="4425" w:type="dxa"/>
            <w:shd w:val="clear" w:color="auto" w:fill="auto"/>
            <w:vAlign w:val="center"/>
          </w:tcPr>
          <w:p w:rsidR="00805B0A" w:rsidRPr="00C34259" w:rsidRDefault="00805B0A" w:rsidP="00805B0A">
            <w:pPr>
              <w:pStyle w:val="31"/>
              <w:shd w:val="clear" w:color="auto" w:fill="auto"/>
              <w:spacing w:line="240" w:lineRule="auto"/>
              <w:ind w:left="131" w:right="131" w:firstLine="0"/>
              <w:jc w:val="both"/>
              <w:rPr>
                <w:rStyle w:val="23"/>
                <w:rFonts w:asciiTheme="minorHAnsi" w:hAnsiTheme="minorHAnsi" w:cstheme="minorHAnsi"/>
                <w:color w:val="auto"/>
                <w:sz w:val="20"/>
                <w:szCs w:val="20"/>
                <w:u w:val="none"/>
              </w:rPr>
            </w:pPr>
            <w:r w:rsidRPr="00C34259">
              <w:rPr>
                <w:rFonts w:asciiTheme="minorHAnsi" w:hAnsiTheme="minorHAnsi" w:cstheme="minorHAnsi"/>
                <w:sz w:val="20"/>
                <w:szCs w:val="20"/>
              </w:rPr>
              <w:t>Κατά την παράδοσή των ειδών του συστήματος θα πρέπει να συνοδεύονται από κατάλογο ανταλλακτικών, εγχειρίδιο χρήσης - λειτουργίας και αναλυτικό πρόγραμμα κανονικής /προληπτικής συντήρησης στην Ελληνική γλώσσα.</w:t>
            </w:r>
          </w:p>
        </w:tc>
        <w:tc>
          <w:tcPr>
            <w:tcW w:w="888" w:type="dxa"/>
            <w:shd w:val="clear" w:color="auto" w:fill="auto"/>
            <w:vAlign w:val="center"/>
          </w:tcPr>
          <w:p w:rsidR="00805B0A" w:rsidRPr="00C34259" w:rsidRDefault="00805B0A" w:rsidP="006C0200">
            <w:pPr>
              <w:pStyle w:val="31"/>
              <w:shd w:val="clear" w:color="auto" w:fill="auto"/>
              <w:spacing w:line="240" w:lineRule="auto"/>
              <w:ind w:firstLine="0"/>
              <w:jc w:val="center"/>
              <w:rPr>
                <w:rStyle w:val="23"/>
                <w:rFonts w:asciiTheme="minorHAnsi" w:hAnsiTheme="minorHAnsi" w:cstheme="minorHAnsi"/>
                <w:color w:val="auto"/>
                <w:sz w:val="20"/>
                <w:szCs w:val="20"/>
                <w:u w:val="none"/>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805B0A" w:rsidRPr="00C34259" w:rsidRDefault="00805B0A" w:rsidP="006C0200">
            <w:pPr>
              <w:spacing w:after="0"/>
              <w:jc w:val="center"/>
              <w:rPr>
                <w:rFonts w:asciiTheme="minorHAnsi" w:hAnsiTheme="minorHAnsi" w:cstheme="minorHAnsi"/>
                <w:sz w:val="20"/>
                <w:szCs w:val="20"/>
                <w:lang w:val="el-GR"/>
              </w:rPr>
            </w:pPr>
          </w:p>
        </w:tc>
        <w:tc>
          <w:tcPr>
            <w:tcW w:w="1492" w:type="dxa"/>
            <w:shd w:val="clear" w:color="auto" w:fill="auto"/>
            <w:vAlign w:val="center"/>
          </w:tcPr>
          <w:p w:rsidR="00805B0A" w:rsidRPr="00C34259" w:rsidRDefault="00805B0A" w:rsidP="006C0200">
            <w:pPr>
              <w:spacing w:after="0"/>
              <w:jc w:val="center"/>
              <w:rPr>
                <w:rFonts w:asciiTheme="minorHAnsi" w:hAnsiTheme="minorHAnsi" w:cstheme="minorHAnsi"/>
                <w:sz w:val="20"/>
                <w:szCs w:val="20"/>
                <w:lang w:val="el-GR"/>
              </w:rPr>
            </w:pPr>
          </w:p>
        </w:tc>
      </w:tr>
      <w:tr w:rsidR="00B53EF6" w:rsidRPr="00E44685" w:rsidTr="00D4333C">
        <w:trPr>
          <w:trHeight w:val="454"/>
          <w:jc w:val="center"/>
        </w:trPr>
        <w:tc>
          <w:tcPr>
            <w:tcW w:w="8326" w:type="dxa"/>
            <w:gridSpan w:val="5"/>
            <w:shd w:val="clear" w:color="auto" w:fill="BFBFBF" w:themeFill="background1" w:themeFillShade="BF"/>
            <w:vAlign w:val="center"/>
          </w:tcPr>
          <w:p w:rsidR="00B53EF6" w:rsidRPr="00C34259" w:rsidRDefault="00B53EF6" w:rsidP="00B53EF6">
            <w:pPr>
              <w:spacing w:after="0"/>
              <w:ind w:left="232"/>
              <w:jc w:val="left"/>
              <w:rPr>
                <w:rFonts w:asciiTheme="minorHAnsi" w:hAnsiTheme="minorHAnsi" w:cstheme="minorHAnsi"/>
                <w:sz w:val="20"/>
                <w:szCs w:val="20"/>
                <w:highlight w:val="lightGray"/>
                <w:lang w:val="el-GR"/>
              </w:rPr>
            </w:pPr>
            <w:r w:rsidRPr="00C34259">
              <w:rPr>
                <w:rFonts w:asciiTheme="minorHAnsi" w:eastAsia="Arial" w:hAnsiTheme="minorHAnsi" w:cstheme="minorHAnsi"/>
                <w:b/>
                <w:bCs/>
                <w:sz w:val="20"/>
                <w:szCs w:val="20"/>
                <w:highlight w:val="lightGray"/>
                <w:shd w:val="clear" w:color="auto" w:fill="FFFFFF"/>
                <w:lang w:val="el-GR"/>
              </w:rPr>
              <w:t xml:space="preserve">14. </w:t>
            </w:r>
            <w:r w:rsidRPr="00C34259">
              <w:rPr>
                <w:rFonts w:asciiTheme="minorHAnsi" w:eastAsia="Arial" w:hAnsiTheme="minorHAnsi" w:cstheme="minorHAnsi"/>
                <w:b/>
                <w:bCs/>
                <w:sz w:val="20"/>
                <w:szCs w:val="20"/>
                <w:highlight w:val="lightGray"/>
                <w:shd w:val="clear" w:color="auto" w:fill="FFFFFF"/>
                <w:lang w:val="el-GR" w:eastAsia="en-US"/>
              </w:rPr>
              <w:t>Συμπληρωματικά Στοιχεία της Τεχνικής Προσφοράς</w:t>
            </w:r>
          </w:p>
        </w:tc>
      </w:tr>
      <w:tr w:rsidR="00E868F0" w:rsidRPr="00C34259" w:rsidTr="00D4333C">
        <w:trPr>
          <w:trHeight w:val="454"/>
          <w:jc w:val="center"/>
        </w:trPr>
        <w:tc>
          <w:tcPr>
            <w:tcW w:w="375" w:type="dxa"/>
            <w:shd w:val="clear" w:color="auto" w:fill="BFBFBF" w:themeFill="background1" w:themeFillShade="BF"/>
            <w:vAlign w:val="center"/>
          </w:tcPr>
          <w:p w:rsidR="00E868F0" w:rsidRPr="00C34259" w:rsidRDefault="00B53EF6" w:rsidP="006C0200">
            <w:pPr>
              <w:pStyle w:val="31"/>
              <w:shd w:val="clear" w:color="auto" w:fill="auto"/>
              <w:spacing w:line="240" w:lineRule="auto"/>
              <w:ind w:firstLine="0"/>
              <w:jc w:val="center"/>
              <w:rPr>
                <w:rStyle w:val="23"/>
                <w:rFonts w:asciiTheme="minorHAnsi" w:hAnsiTheme="minorHAnsi" w:cstheme="minorHAnsi"/>
                <w:color w:val="auto"/>
                <w:sz w:val="20"/>
                <w:szCs w:val="20"/>
                <w:u w:val="none"/>
              </w:rPr>
            </w:pPr>
            <w:r w:rsidRPr="00C34259">
              <w:rPr>
                <w:rStyle w:val="23"/>
                <w:rFonts w:asciiTheme="minorHAnsi" w:hAnsiTheme="minorHAnsi" w:cstheme="minorHAnsi"/>
                <w:color w:val="auto"/>
                <w:sz w:val="20"/>
                <w:szCs w:val="20"/>
                <w:u w:val="none"/>
              </w:rPr>
              <w:t>14.1</w:t>
            </w:r>
          </w:p>
        </w:tc>
        <w:tc>
          <w:tcPr>
            <w:tcW w:w="4425" w:type="dxa"/>
            <w:shd w:val="clear" w:color="auto" w:fill="auto"/>
            <w:vAlign w:val="center"/>
          </w:tcPr>
          <w:p w:rsidR="00E868F0" w:rsidRPr="00C34259" w:rsidRDefault="00B53EF6" w:rsidP="00805B0A">
            <w:pPr>
              <w:pStyle w:val="31"/>
              <w:shd w:val="clear" w:color="auto" w:fill="auto"/>
              <w:spacing w:line="240" w:lineRule="auto"/>
              <w:ind w:left="131" w:right="131" w:firstLine="0"/>
              <w:jc w:val="both"/>
              <w:rPr>
                <w:rFonts w:asciiTheme="minorHAnsi" w:hAnsiTheme="minorHAnsi" w:cstheme="minorHAnsi"/>
                <w:sz w:val="20"/>
                <w:szCs w:val="20"/>
              </w:rPr>
            </w:pPr>
            <w:r w:rsidRPr="00C34259">
              <w:rPr>
                <w:rFonts w:asciiTheme="minorHAnsi" w:eastAsia="Calibri" w:hAnsiTheme="minorHAnsi" w:cstheme="minorHAnsi"/>
                <w:sz w:val="20"/>
                <w:szCs w:val="20"/>
                <w:shd w:val="clear" w:color="auto" w:fill="FFFFFF"/>
              </w:rPr>
              <w:t>Σε περίπτωση που κατά τη διάρκεια του Διαγωνισμού (ή της Συμφωνίας Πλαίσιο) ισχύσουν νέες νομοθετικές διατάξεις (π.χ. εθνικοί νόμοι, κοινοτικές οδηγίες, κτλ.), τότε ο Προμηθευτής υποχρεούται να παραδίδει τα είδη με τεχνικά χαρακτηριστικά τα οποία να συμμορφώνονται με αυτές. Γενικά, σε όλη τη διάρκεια του Διαγωνισμού (ή της Συμφωνίας Πλαίσιο) τα προς παράδοση είδη,  πρέπει να είναι σε συμμόρφωση με την εκάστοτε ισχύουσα Ελληνική και Κοινοτική Νομοθεσία. Να δοθεί σχετική υπεύθυνη δήλωση</w:t>
            </w:r>
          </w:p>
        </w:tc>
        <w:tc>
          <w:tcPr>
            <w:tcW w:w="888" w:type="dxa"/>
            <w:shd w:val="clear" w:color="auto" w:fill="auto"/>
            <w:vAlign w:val="center"/>
          </w:tcPr>
          <w:p w:rsidR="00E868F0" w:rsidRPr="00C34259" w:rsidRDefault="00B53EF6" w:rsidP="006C0200">
            <w:pPr>
              <w:pStyle w:val="31"/>
              <w:shd w:val="clear" w:color="auto" w:fill="auto"/>
              <w:spacing w:line="240" w:lineRule="auto"/>
              <w:ind w:firstLine="0"/>
              <w:jc w:val="center"/>
              <w:rPr>
                <w:rStyle w:val="23"/>
                <w:rFonts w:asciiTheme="minorHAnsi" w:hAnsiTheme="minorHAnsi" w:cstheme="minorHAnsi"/>
                <w:color w:val="auto"/>
                <w:sz w:val="20"/>
                <w:szCs w:val="20"/>
                <w:u w:val="none"/>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E868F0" w:rsidRPr="00C34259" w:rsidRDefault="00E868F0" w:rsidP="006C0200">
            <w:pPr>
              <w:spacing w:after="0"/>
              <w:jc w:val="center"/>
              <w:rPr>
                <w:rFonts w:asciiTheme="minorHAnsi" w:hAnsiTheme="minorHAnsi" w:cstheme="minorHAnsi"/>
                <w:sz w:val="20"/>
                <w:szCs w:val="20"/>
                <w:lang w:val="el-GR"/>
              </w:rPr>
            </w:pPr>
          </w:p>
        </w:tc>
        <w:tc>
          <w:tcPr>
            <w:tcW w:w="1492" w:type="dxa"/>
            <w:shd w:val="clear" w:color="auto" w:fill="auto"/>
            <w:vAlign w:val="center"/>
          </w:tcPr>
          <w:p w:rsidR="00E868F0" w:rsidRPr="00C34259" w:rsidRDefault="00E868F0" w:rsidP="006C0200">
            <w:pPr>
              <w:spacing w:after="0"/>
              <w:jc w:val="center"/>
              <w:rPr>
                <w:rFonts w:asciiTheme="minorHAnsi" w:hAnsiTheme="minorHAnsi" w:cstheme="minorHAnsi"/>
                <w:sz w:val="20"/>
                <w:szCs w:val="20"/>
                <w:lang w:val="el-GR"/>
              </w:rPr>
            </w:pPr>
          </w:p>
        </w:tc>
      </w:tr>
      <w:tr w:rsidR="00E868F0" w:rsidRPr="00C34259" w:rsidTr="00D4333C">
        <w:trPr>
          <w:trHeight w:val="454"/>
          <w:jc w:val="center"/>
        </w:trPr>
        <w:tc>
          <w:tcPr>
            <w:tcW w:w="375" w:type="dxa"/>
            <w:shd w:val="clear" w:color="auto" w:fill="BFBFBF" w:themeFill="background1" w:themeFillShade="BF"/>
            <w:vAlign w:val="center"/>
          </w:tcPr>
          <w:p w:rsidR="00E868F0" w:rsidRPr="00C34259" w:rsidRDefault="00B53EF6" w:rsidP="006C0200">
            <w:pPr>
              <w:pStyle w:val="31"/>
              <w:shd w:val="clear" w:color="auto" w:fill="auto"/>
              <w:spacing w:line="240" w:lineRule="auto"/>
              <w:ind w:firstLine="0"/>
              <w:jc w:val="center"/>
              <w:rPr>
                <w:rStyle w:val="23"/>
                <w:rFonts w:asciiTheme="minorHAnsi" w:hAnsiTheme="minorHAnsi" w:cstheme="minorHAnsi"/>
                <w:color w:val="auto"/>
                <w:sz w:val="20"/>
                <w:szCs w:val="20"/>
                <w:u w:val="none"/>
              </w:rPr>
            </w:pPr>
            <w:r w:rsidRPr="00C34259">
              <w:rPr>
                <w:rStyle w:val="23"/>
                <w:rFonts w:asciiTheme="minorHAnsi" w:hAnsiTheme="minorHAnsi" w:cstheme="minorHAnsi"/>
                <w:color w:val="auto"/>
                <w:sz w:val="20"/>
                <w:szCs w:val="20"/>
                <w:u w:val="none"/>
              </w:rPr>
              <w:t>14.2</w:t>
            </w:r>
          </w:p>
        </w:tc>
        <w:tc>
          <w:tcPr>
            <w:tcW w:w="4425" w:type="dxa"/>
            <w:shd w:val="clear" w:color="auto" w:fill="auto"/>
            <w:vAlign w:val="center"/>
          </w:tcPr>
          <w:p w:rsidR="00E868F0" w:rsidRPr="00C34259" w:rsidRDefault="00B53EF6" w:rsidP="00805B0A">
            <w:pPr>
              <w:pStyle w:val="31"/>
              <w:shd w:val="clear" w:color="auto" w:fill="auto"/>
              <w:spacing w:line="240" w:lineRule="auto"/>
              <w:ind w:left="131" w:right="131" w:firstLine="0"/>
              <w:jc w:val="both"/>
              <w:rPr>
                <w:rFonts w:asciiTheme="minorHAnsi" w:hAnsiTheme="minorHAnsi" w:cstheme="minorHAnsi"/>
                <w:sz w:val="20"/>
                <w:szCs w:val="20"/>
              </w:rPr>
            </w:pPr>
            <w:r w:rsidRPr="00C34259">
              <w:rPr>
                <w:rFonts w:asciiTheme="minorHAnsi" w:eastAsia="Calibri" w:hAnsiTheme="minorHAnsi" w:cstheme="minorHAnsi"/>
                <w:sz w:val="20"/>
                <w:szCs w:val="20"/>
                <w:shd w:val="clear" w:color="auto" w:fill="FFFFFF"/>
              </w:rPr>
              <w:t>Κατά τη διάρκεια του Διαγωνισμού (ή της Συμφωνίας Πλαίσιο) είναι αποδεκτή οποιαδήποτε αντικατάσταση του προσφερόμενου των επιμέρους ειδών του εξοπλισμού του συστήματος με αντίστοιχα ισοδυνάμων ή καλύτερων τεχνικών χαρακτηριστικών, εάν αυτή κριθεί τεχνικά επιβεβλημένη αποκλειστικά και μόνο λόγω μη διαθεσιμότητας των αντίστοιχων προσφερομένων. Στην περίπτωση αυτή η αρμόδια Επιτροπή Αξιολόγησης θα κρίνει κατά πόσο οι τεχνικές προδιαγραφές των νέων ειδών του εξοπλισμού / εξαρτημάτων είναι ισοδύναμες ή καλύτερες των προσφερομένων</w:t>
            </w:r>
          </w:p>
        </w:tc>
        <w:tc>
          <w:tcPr>
            <w:tcW w:w="888" w:type="dxa"/>
            <w:shd w:val="clear" w:color="auto" w:fill="auto"/>
            <w:vAlign w:val="center"/>
          </w:tcPr>
          <w:p w:rsidR="00E868F0" w:rsidRPr="00C34259" w:rsidRDefault="00B53EF6" w:rsidP="006C0200">
            <w:pPr>
              <w:pStyle w:val="31"/>
              <w:shd w:val="clear" w:color="auto" w:fill="auto"/>
              <w:spacing w:line="240" w:lineRule="auto"/>
              <w:ind w:firstLine="0"/>
              <w:jc w:val="center"/>
              <w:rPr>
                <w:rStyle w:val="23"/>
                <w:rFonts w:asciiTheme="minorHAnsi" w:hAnsiTheme="minorHAnsi" w:cstheme="minorHAnsi"/>
                <w:color w:val="auto"/>
                <w:sz w:val="20"/>
                <w:szCs w:val="20"/>
                <w:u w:val="none"/>
              </w:rPr>
            </w:pPr>
            <w:r w:rsidRPr="00C34259">
              <w:rPr>
                <w:rStyle w:val="23"/>
                <w:rFonts w:asciiTheme="minorHAnsi" w:hAnsiTheme="minorHAnsi" w:cstheme="minorHAnsi"/>
                <w:color w:val="auto"/>
                <w:sz w:val="20"/>
                <w:szCs w:val="20"/>
                <w:u w:val="none"/>
              </w:rPr>
              <w:t>ΝΑΙ</w:t>
            </w:r>
          </w:p>
        </w:tc>
        <w:tc>
          <w:tcPr>
            <w:tcW w:w="1146" w:type="dxa"/>
            <w:shd w:val="clear" w:color="auto" w:fill="auto"/>
            <w:vAlign w:val="center"/>
          </w:tcPr>
          <w:p w:rsidR="00E868F0" w:rsidRPr="00C34259" w:rsidRDefault="00E868F0" w:rsidP="006C0200">
            <w:pPr>
              <w:spacing w:after="0"/>
              <w:jc w:val="center"/>
              <w:rPr>
                <w:rFonts w:asciiTheme="minorHAnsi" w:hAnsiTheme="minorHAnsi" w:cstheme="minorHAnsi"/>
                <w:sz w:val="20"/>
                <w:szCs w:val="20"/>
                <w:lang w:val="el-GR"/>
              </w:rPr>
            </w:pPr>
          </w:p>
        </w:tc>
        <w:tc>
          <w:tcPr>
            <w:tcW w:w="1492" w:type="dxa"/>
            <w:shd w:val="clear" w:color="auto" w:fill="auto"/>
            <w:vAlign w:val="center"/>
          </w:tcPr>
          <w:p w:rsidR="00E868F0" w:rsidRPr="00C34259" w:rsidRDefault="00E868F0" w:rsidP="006C0200">
            <w:pPr>
              <w:spacing w:after="0"/>
              <w:jc w:val="center"/>
              <w:rPr>
                <w:rFonts w:asciiTheme="minorHAnsi" w:hAnsiTheme="minorHAnsi" w:cstheme="minorHAnsi"/>
                <w:sz w:val="20"/>
                <w:szCs w:val="20"/>
                <w:lang w:val="el-GR"/>
              </w:rPr>
            </w:pPr>
          </w:p>
        </w:tc>
      </w:tr>
    </w:tbl>
    <w:p w:rsidR="001672E0" w:rsidRPr="00C34259" w:rsidRDefault="001672E0" w:rsidP="001672E0">
      <w:pPr>
        <w:suppressAutoHyphens w:val="0"/>
        <w:overflowPunct w:val="0"/>
        <w:autoSpaceDE w:val="0"/>
        <w:autoSpaceDN w:val="0"/>
        <w:adjustRightInd w:val="0"/>
        <w:spacing w:before="240" w:after="0"/>
        <w:textAlignment w:val="baseline"/>
        <w:rPr>
          <w:rFonts w:eastAsia="Calibri" w:cs="Times New Roman"/>
          <w:bCs/>
          <w:sz w:val="20"/>
          <w:szCs w:val="20"/>
          <w:lang w:val="el-GR" w:eastAsia="en-US"/>
        </w:rPr>
      </w:pPr>
      <w:r w:rsidRPr="00C34259">
        <w:rPr>
          <w:rFonts w:asciiTheme="minorHAnsi" w:hAnsiTheme="minorHAnsi"/>
          <w:bCs/>
          <w:sz w:val="20"/>
          <w:szCs w:val="20"/>
          <w:lang w:val="el-GR" w:eastAsia="el-GR"/>
        </w:rPr>
        <w:t>ΟΙ ΑΠΑΝΤΗΣΕΙΣ ΣΤΙΣ ΑΝΩΤΕΡΩ ΤΕΧΝΙΚΕΣ ΑΠΑΙΤΗΣΕΙΣ ΝΑ ΕΙΝΑΙ ΚΑΤΑ ΠΡΟΤΙΜΗΣΗ ΑΝΑΛΥΤΙΚΕΣ ΚΑΙ ΕΠΕΞΗΓΗΜΑΤΙΚΕΣ</w:t>
      </w:r>
    </w:p>
    <w:p w:rsidR="00AF6B74" w:rsidRPr="00C34259" w:rsidRDefault="00AF6B74" w:rsidP="006C0200">
      <w:pPr>
        <w:spacing w:after="0"/>
        <w:rPr>
          <w:rFonts w:asciiTheme="minorHAnsi" w:hAnsiTheme="minorHAnsi"/>
          <w:sz w:val="20"/>
          <w:szCs w:val="20"/>
          <w:lang w:val="el-GR"/>
        </w:rPr>
      </w:pPr>
    </w:p>
    <w:p w:rsidR="00AF6B74" w:rsidRPr="00C34259" w:rsidRDefault="00AF6B74" w:rsidP="00AF6B74">
      <w:pPr>
        <w:rPr>
          <w:rFonts w:asciiTheme="minorHAnsi" w:hAnsiTheme="minorHAnsi"/>
          <w:sz w:val="20"/>
          <w:szCs w:val="20"/>
          <w:lang w:val="el-GR"/>
        </w:rPr>
      </w:pPr>
      <w:r w:rsidRPr="00C34259">
        <w:rPr>
          <w:rFonts w:asciiTheme="minorHAnsi" w:hAnsiTheme="minorHAnsi"/>
          <w:sz w:val="20"/>
          <w:szCs w:val="20"/>
          <w:lang w:val="el-GR"/>
        </w:rPr>
        <w:br w:type="page"/>
      </w:r>
    </w:p>
    <w:p w:rsidR="00C163CE" w:rsidRPr="00C34259" w:rsidRDefault="00C163CE" w:rsidP="00C163CE">
      <w:pPr>
        <w:keepNext/>
        <w:shd w:val="clear" w:color="auto" w:fill="365F91"/>
        <w:suppressAutoHyphens w:val="0"/>
        <w:spacing w:after="0"/>
        <w:outlineLvl w:val="0"/>
        <w:rPr>
          <w:rFonts w:cs="Times New Roman"/>
          <w:b/>
          <w:caps/>
          <w:sz w:val="28"/>
          <w:szCs w:val="28"/>
          <w:lang w:val="el-GR" w:eastAsia="el-GR"/>
        </w:rPr>
      </w:pPr>
      <w:r w:rsidRPr="00C34259">
        <w:rPr>
          <w:rFonts w:cs="Times New Roman"/>
          <w:b/>
          <w:caps/>
          <w:sz w:val="28"/>
          <w:szCs w:val="28"/>
          <w:lang w:val="el-GR" w:eastAsia="el-GR"/>
        </w:rPr>
        <w:lastRenderedPageBreak/>
        <w:t>ΟΜΑΔΑ  Ζ:</w:t>
      </w:r>
    </w:p>
    <w:p w:rsidR="00C163CE" w:rsidRPr="00C34259" w:rsidRDefault="00C163CE" w:rsidP="00C163CE">
      <w:pPr>
        <w:widowControl w:val="0"/>
        <w:suppressAutoHyphens w:val="0"/>
        <w:spacing w:after="0" w:line="276" w:lineRule="auto"/>
        <w:rPr>
          <w:rFonts w:eastAsia="Palatino Linotype" w:cs="Palatino Linotype"/>
          <w:sz w:val="20"/>
          <w:szCs w:val="20"/>
          <w:lang w:val="el-GR" w:eastAsia="en-US"/>
        </w:rPr>
      </w:pPr>
    </w:p>
    <w:p w:rsidR="00C163CE" w:rsidRPr="00C34259" w:rsidRDefault="00C163CE" w:rsidP="00F15677">
      <w:pPr>
        <w:pStyle w:val="a8"/>
        <w:widowControl w:val="0"/>
        <w:numPr>
          <w:ilvl w:val="0"/>
          <w:numId w:val="27"/>
        </w:numPr>
        <w:shd w:val="clear" w:color="auto" w:fill="DBE5F1"/>
        <w:spacing w:after="0"/>
        <w:ind w:left="426"/>
        <w:jc w:val="both"/>
        <w:rPr>
          <w:rFonts w:eastAsia="Palatino Linotype" w:cs="Palatino Linotype"/>
          <w:b/>
        </w:rPr>
      </w:pPr>
      <w:r w:rsidRPr="00C34259">
        <w:rPr>
          <w:rFonts w:eastAsia="Palatino Linotype" w:cs="Palatino Linotype"/>
          <w:b/>
        </w:rPr>
        <w:t>ΠΡΟΜΗΘΕΙΑ ΣΥΣΤΗΜΑΤΟΣ ΔΙΑΚΡΙΤΗΣ ΣΥΛΛΟΓΗΣ ΑΝΑΚΥΚΛΩΣΙΜΩΝ ΥΛΙΚΩΝ – ΚΙΝΗΤΟ ΠΡΑΣΙΝΟ ΣΗΜΕΙΟ</w:t>
      </w:r>
    </w:p>
    <w:p w:rsidR="00C163CE" w:rsidRPr="00C34259" w:rsidRDefault="00C163CE" w:rsidP="00C163CE">
      <w:pPr>
        <w:pStyle w:val="31"/>
        <w:shd w:val="clear" w:color="auto" w:fill="auto"/>
        <w:spacing w:line="293" w:lineRule="exact"/>
        <w:ind w:left="20" w:right="20" w:firstLine="406"/>
        <w:jc w:val="both"/>
        <w:rPr>
          <w:rFonts w:asciiTheme="minorHAnsi" w:hAnsiTheme="minorHAnsi" w:cs="Arial"/>
          <w:sz w:val="20"/>
          <w:szCs w:val="20"/>
        </w:rPr>
      </w:pPr>
    </w:p>
    <w:p w:rsidR="00C163CE" w:rsidRPr="00C34259" w:rsidRDefault="00C163CE" w:rsidP="00657DF4">
      <w:pPr>
        <w:pStyle w:val="31"/>
        <w:shd w:val="clear" w:color="auto" w:fill="auto"/>
        <w:spacing w:line="276" w:lineRule="auto"/>
        <w:ind w:left="20" w:right="20" w:firstLine="406"/>
        <w:jc w:val="both"/>
        <w:rPr>
          <w:rFonts w:asciiTheme="minorHAnsi" w:hAnsiTheme="minorHAnsi" w:cstheme="minorHAnsi"/>
          <w:b/>
          <w:sz w:val="21"/>
          <w:szCs w:val="21"/>
          <w:u w:val="single"/>
        </w:rPr>
      </w:pPr>
      <w:r w:rsidRPr="00C34259">
        <w:rPr>
          <w:rFonts w:asciiTheme="minorHAnsi" w:hAnsiTheme="minorHAnsi" w:cstheme="minorHAnsi"/>
          <w:b/>
          <w:sz w:val="21"/>
          <w:szCs w:val="21"/>
          <w:u w:val="single"/>
        </w:rPr>
        <w:t xml:space="preserve">Α. </w:t>
      </w:r>
      <w:r w:rsidR="00905B5F" w:rsidRPr="00C34259">
        <w:rPr>
          <w:rFonts w:asciiTheme="minorHAnsi" w:hAnsiTheme="minorHAnsi" w:cstheme="minorHAnsi"/>
          <w:b/>
          <w:sz w:val="21"/>
          <w:szCs w:val="21"/>
          <w:u w:val="single"/>
        </w:rPr>
        <w:t>ΕΙΣΑΓΩΓΗ</w:t>
      </w:r>
    </w:p>
    <w:p w:rsidR="00657DF4" w:rsidRPr="00C34259" w:rsidRDefault="0095715F" w:rsidP="00001881">
      <w:pPr>
        <w:widowControl w:val="0"/>
        <w:tabs>
          <w:tab w:val="left" w:pos="417"/>
        </w:tabs>
        <w:spacing w:before="240" w:after="0" w:line="276" w:lineRule="auto"/>
        <w:rPr>
          <w:rFonts w:asciiTheme="minorHAnsi" w:eastAsiaTheme="minorHAnsi" w:hAnsiTheme="minorHAnsi" w:cstheme="minorHAnsi"/>
          <w:b/>
          <w:spacing w:val="-1"/>
          <w:sz w:val="21"/>
          <w:szCs w:val="21"/>
          <w:u w:val="single"/>
          <w:lang w:val="el-GR" w:eastAsia="en-US"/>
        </w:rPr>
      </w:pPr>
      <w:r w:rsidRPr="00C34259">
        <w:rPr>
          <w:rFonts w:asciiTheme="minorHAnsi" w:eastAsiaTheme="minorHAnsi" w:hAnsiTheme="minorHAnsi" w:cstheme="minorHAnsi"/>
          <w:b/>
          <w:spacing w:val="-1"/>
          <w:sz w:val="21"/>
          <w:szCs w:val="21"/>
          <w:u w:val="single"/>
          <w:lang w:val="el-GR" w:eastAsia="en-US"/>
        </w:rPr>
        <w:t>ΣΚΟΠΟΣ</w:t>
      </w:r>
    </w:p>
    <w:p w:rsidR="00905B5F" w:rsidRPr="00C34259" w:rsidRDefault="00A623E9" w:rsidP="00001881">
      <w:pPr>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Αφορά την </w:t>
      </w:r>
      <w:r w:rsidR="00657DF4" w:rsidRPr="00C34259">
        <w:rPr>
          <w:rFonts w:asciiTheme="minorHAnsi" w:hAnsiTheme="minorHAnsi" w:cstheme="minorHAnsi"/>
          <w:sz w:val="21"/>
          <w:szCs w:val="21"/>
          <w:lang w:val="el-GR"/>
        </w:rPr>
        <w:t xml:space="preserve">προμήθεια </w:t>
      </w:r>
      <w:r w:rsidRPr="00C34259">
        <w:rPr>
          <w:rFonts w:asciiTheme="minorHAnsi" w:hAnsiTheme="minorHAnsi" w:cstheme="minorHAnsi"/>
          <w:sz w:val="21"/>
          <w:szCs w:val="21"/>
          <w:lang w:val="el-GR"/>
        </w:rPr>
        <w:t xml:space="preserve">ενός </w:t>
      </w:r>
      <w:r w:rsidR="00657DF4" w:rsidRPr="00C34259">
        <w:rPr>
          <w:rFonts w:asciiTheme="minorHAnsi" w:hAnsiTheme="minorHAnsi" w:cstheme="minorHAnsi"/>
          <w:sz w:val="21"/>
          <w:szCs w:val="21"/>
          <w:lang w:val="el-GR"/>
        </w:rPr>
        <w:t xml:space="preserve">συστήματος διακριτής συλλογής ανακυκλώσιμων υλικών – Κινητό Πράσινο Σημείο. </w:t>
      </w:r>
    </w:p>
    <w:p w:rsidR="00657DF4" w:rsidRPr="00C34259" w:rsidRDefault="00657DF4" w:rsidP="00001881">
      <w:pPr>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σύστημα θα αποτελείται από αυτοκινούμενο όχημα </w:t>
      </w:r>
      <w:r w:rsidR="00FD4CFA" w:rsidRPr="00C34259">
        <w:rPr>
          <w:rFonts w:asciiTheme="minorHAnsi" w:hAnsiTheme="minorHAnsi" w:cstheme="minorHAnsi"/>
          <w:sz w:val="21"/>
          <w:szCs w:val="21"/>
          <w:lang w:val="el-GR"/>
        </w:rPr>
        <w:t xml:space="preserve">με τον κατάλληλο εξοπλισμό για τη </w:t>
      </w:r>
      <w:r w:rsidRPr="00C34259">
        <w:rPr>
          <w:rFonts w:asciiTheme="minorHAnsi" w:hAnsiTheme="minorHAnsi" w:cstheme="minorHAnsi"/>
          <w:sz w:val="21"/>
          <w:szCs w:val="21"/>
          <w:lang w:val="el-GR"/>
        </w:rPr>
        <w:t xml:space="preserve">διακριτή συλλογή ανακυκλώσιμων υλικών με σκοπό </w:t>
      </w:r>
      <w:r w:rsidR="003E3AF7" w:rsidRPr="00C34259">
        <w:rPr>
          <w:rFonts w:asciiTheme="minorHAnsi" w:hAnsiTheme="minorHAnsi" w:cstheme="minorHAnsi"/>
          <w:sz w:val="21"/>
          <w:szCs w:val="21"/>
          <w:lang w:val="el-GR"/>
        </w:rPr>
        <w:t>αφενός</w:t>
      </w:r>
      <w:r w:rsidR="00905B5F" w:rsidRPr="00C34259">
        <w:rPr>
          <w:rFonts w:asciiTheme="minorHAnsi" w:hAnsiTheme="minorHAnsi" w:cstheme="minorHAnsi"/>
          <w:sz w:val="21"/>
          <w:szCs w:val="21"/>
          <w:lang w:val="el-GR"/>
        </w:rPr>
        <w:t xml:space="preserve"> τη</w:t>
      </w:r>
      <w:r w:rsidR="00475988" w:rsidRPr="00C34259">
        <w:rPr>
          <w:rFonts w:asciiTheme="minorHAnsi" w:hAnsiTheme="minorHAnsi" w:cstheme="minorHAnsi"/>
          <w:sz w:val="21"/>
          <w:szCs w:val="21"/>
          <w:lang w:val="el-GR"/>
        </w:rPr>
        <w:t>ν</w:t>
      </w:r>
      <w:r w:rsidR="00905B5F" w:rsidRPr="00C34259">
        <w:rPr>
          <w:rFonts w:asciiTheme="minorHAnsi" w:hAnsiTheme="minorHAnsi" w:cstheme="minorHAnsi"/>
          <w:sz w:val="21"/>
          <w:szCs w:val="21"/>
          <w:lang w:val="el-GR"/>
        </w:rPr>
        <w:t xml:space="preserve"> </w:t>
      </w:r>
      <w:r w:rsidR="00475988" w:rsidRPr="00C34259">
        <w:rPr>
          <w:rFonts w:asciiTheme="minorHAnsi" w:hAnsiTheme="minorHAnsi" w:cstheme="minorHAnsi"/>
          <w:sz w:val="21"/>
          <w:szCs w:val="21"/>
          <w:lang w:val="el-GR"/>
        </w:rPr>
        <w:t xml:space="preserve">αποτελεσματική </w:t>
      </w:r>
      <w:r w:rsidR="00905B5F" w:rsidRPr="00C34259">
        <w:rPr>
          <w:rFonts w:asciiTheme="minorHAnsi" w:hAnsiTheme="minorHAnsi" w:cstheme="minorHAnsi"/>
          <w:sz w:val="21"/>
          <w:szCs w:val="21"/>
          <w:lang w:val="el-GR"/>
        </w:rPr>
        <w:t xml:space="preserve">συλλογή </w:t>
      </w:r>
      <w:r w:rsidR="00475988" w:rsidRPr="00C34259">
        <w:rPr>
          <w:rFonts w:asciiTheme="minorHAnsi" w:hAnsiTheme="minorHAnsi" w:cstheme="minorHAnsi"/>
          <w:sz w:val="21"/>
          <w:szCs w:val="21"/>
          <w:lang w:val="el-GR"/>
        </w:rPr>
        <w:t xml:space="preserve">καλής ποιότητας </w:t>
      </w:r>
      <w:proofErr w:type="spellStart"/>
      <w:r w:rsidR="00905B5F" w:rsidRPr="00C34259">
        <w:rPr>
          <w:rFonts w:asciiTheme="minorHAnsi" w:hAnsiTheme="minorHAnsi" w:cstheme="minorHAnsi"/>
          <w:sz w:val="21"/>
          <w:szCs w:val="21"/>
          <w:lang w:val="el-GR"/>
        </w:rPr>
        <w:t>ανακυκλωσίμων</w:t>
      </w:r>
      <w:proofErr w:type="spellEnd"/>
      <w:r w:rsidR="00905B5F" w:rsidRPr="00C34259">
        <w:rPr>
          <w:rFonts w:asciiTheme="minorHAnsi" w:hAnsiTheme="minorHAnsi" w:cstheme="minorHAnsi"/>
          <w:sz w:val="21"/>
          <w:szCs w:val="21"/>
          <w:lang w:val="el-GR"/>
        </w:rPr>
        <w:t xml:space="preserve"> σε διακριτά ρεύματα και αφετέρου θα συμβάλει σ</w:t>
      </w:r>
      <w:r w:rsidRPr="00C34259">
        <w:rPr>
          <w:rFonts w:asciiTheme="minorHAnsi" w:hAnsiTheme="minorHAnsi" w:cstheme="minorHAnsi"/>
          <w:sz w:val="21"/>
          <w:szCs w:val="21"/>
          <w:lang w:val="el-GR"/>
        </w:rPr>
        <w:t>την ευαισθητοποίηση των πολιτών.</w:t>
      </w:r>
    </w:p>
    <w:p w:rsidR="00657DF4" w:rsidRPr="00C34259" w:rsidRDefault="00657DF4" w:rsidP="00001881">
      <w:pPr>
        <w:pStyle w:val="Default"/>
        <w:spacing w:before="240" w:line="276" w:lineRule="auto"/>
        <w:jc w:val="both"/>
        <w:rPr>
          <w:rFonts w:asciiTheme="minorHAnsi" w:hAnsiTheme="minorHAnsi" w:cstheme="minorHAnsi"/>
          <w:color w:val="auto"/>
          <w:sz w:val="21"/>
          <w:szCs w:val="21"/>
        </w:rPr>
      </w:pPr>
      <w:r w:rsidRPr="00C34259">
        <w:rPr>
          <w:rFonts w:asciiTheme="minorHAnsi" w:hAnsiTheme="minorHAnsi" w:cstheme="minorHAnsi"/>
          <w:color w:val="auto"/>
          <w:sz w:val="21"/>
          <w:szCs w:val="21"/>
        </w:rPr>
        <w:t>Τ</w:t>
      </w:r>
      <w:r w:rsidR="00475988" w:rsidRPr="00C34259">
        <w:rPr>
          <w:rFonts w:asciiTheme="minorHAnsi" w:hAnsiTheme="minorHAnsi" w:cstheme="minorHAnsi"/>
          <w:color w:val="auto"/>
          <w:sz w:val="21"/>
          <w:szCs w:val="21"/>
        </w:rPr>
        <w:t>ο</w:t>
      </w:r>
      <w:r w:rsidRPr="00C34259">
        <w:rPr>
          <w:rFonts w:asciiTheme="minorHAnsi" w:hAnsiTheme="minorHAnsi" w:cstheme="minorHAnsi"/>
          <w:color w:val="auto"/>
          <w:sz w:val="21"/>
          <w:szCs w:val="21"/>
        </w:rPr>
        <w:t xml:space="preserve"> σ</w:t>
      </w:r>
      <w:r w:rsidR="00475988" w:rsidRPr="00C34259">
        <w:rPr>
          <w:rFonts w:asciiTheme="minorHAnsi" w:hAnsiTheme="minorHAnsi" w:cstheme="minorHAnsi"/>
          <w:color w:val="auto"/>
          <w:sz w:val="21"/>
          <w:szCs w:val="21"/>
        </w:rPr>
        <w:t>ύστημα</w:t>
      </w:r>
      <w:r w:rsidRPr="00C34259">
        <w:rPr>
          <w:rFonts w:asciiTheme="minorHAnsi" w:hAnsiTheme="minorHAnsi" w:cstheme="minorHAnsi"/>
          <w:color w:val="auto"/>
          <w:sz w:val="21"/>
          <w:szCs w:val="21"/>
        </w:rPr>
        <w:t xml:space="preserve"> διακριτής συλλογής ανακυκλώσιμων υλικών </w:t>
      </w:r>
      <w:r w:rsidR="00A623E9" w:rsidRPr="00C34259">
        <w:rPr>
          <w:rFonts w:asciiTheme="minorHAnsi" w:hAnsiTheme="minorHAnsi" w:cstheme="minorHAnsi"/>
          <w:color w:val="auto"/>
          <w:sz w:val="21"/>
          <w:szCs w:val="21"/>
        </w:rPr>
        <w:t xml:space="preserve">πέρα από την εργασία της συλλογής μεταφοράς των </w:t>
      </w:r>
      <w:proofErr w:type="spellStart"/>
      <w:r w:rsidR="00A623E9" w:rsidRPr="00C34259">
        <w:rPr>
          <w:rFonts w:asciiTheme="minorHAnsi" w:hAnsiTheme="minorHAnsi" w:cstheme="minorHAnsi"/>
          <w:color w:val="auto"/>
          <w:sz w:val="21"/>
          <w:szCs w:val="21"/>
        </w:rPr>
        <w:t>ανακυκλωσίμων</w:t>
      </w:r>
      <w:proofErr w:type="spellEnd"/>
      <w:r w:rsidR="00A623E9" w:rsidRPr="00C34259">
        <w:rPr>
          <w:rFonts w:asciiTheme="minorHAnsi" w:hAnsiTheme="minorHAnsi" w:cstheme="minorHAnsi"/>
          <w:color w:val="auto"/>
          <w:sz w:val="21"/>
          <w:szCs w:val="21"/>
        </w:rPr>
        <w:t xml:space="preserve">, </w:t>
      </w:r>
      <w:r w:rsidR="003E3AF7" w:rsidRPr="00C34259">
        <w:rPr>
          <w:rFonts w:asciiTheme="minorHAnsi" w:hAnsiTheme="minorHAnsi" w:cstheme="minorHAnsi"/>
          <w:color w:val="auto"/>
          <w:sz w:val="21"/>
          <w:szCs w:val="21"/>
        </w:rPr>
        <w:t>συνεισφέρει</w:t>
      </w:r>
      <w:r w:rsidR="00A623E9" w:rsidRPr="00C34259">
        <w:rPr>
          <w:rFonts w:asciiTheme="minorHAnsi" w:hAnsiTheme="minorHAnsi" w:cstheme="minorHAnsi"/>
          <w:color w:val="auto"/>
          <w:sz w:val="21"/>
          <w:szCs w:val="21"/>
        </w:rPr>
        <w:t xml:space="preserve"> στην</w:t>
      </w:r>
      <w:r w:rsidRPr="00C34259">
        <w:rPr>
          <w:rFonts w:asciiTheme="minorHAnsi" w:hAnsiTheme="minorHAnsi" w:cstheme="minorHAnsi"/>
          <w:color w:val="auto"/>
          <w:sz w:val="21"/>
          <w:szCs w:val="21"/>
        </w:rPr>
        <w:t xml:space="preserve"> ευαισθητοποίηση</w:t>
      </w:r>
      <w:r w:rsidR="00A623E9" w:rsidRPr="00C34259">
        <w:rPr>
          <w:rFonts w:asciiTheme="minorHAnsi" w:hAnsiTheme="minorHAnsi" w:cstheme="minorHAnsi"/>
          <w:color w:val="auto"/>
          <w:sz w:val="21"/>
          <w:szCs w:val="21"/>
        </w:rPr>
        <w:t xml:space="preserve"> των δημοτών</w:t>
      </w:r>
      <w:r w:rsidRPr="00C34259">
        <w:rPr>
          <w:rFonts w:asciiTheme="minorHAnsi" w:hAnsiTheme="minorHAnsi" w:cstheme="minorHAnsi"/>
          <w:color w:val="auto"/>
          <w:sz w:val="21"/>
          <w:szCs w:val="21"/>
        </w:rPr>
        <w:t xml:space="preserve">, </w:t>
      </w:r>
      <w:r w:rsidR="00A623E9" w:rsidRPr="00C34259">
        <w:rPr>
          <w:rFonts w:asciiTheme="minorHAnsi" w:hAnsiTheme="minorHAnsi" w:cstheme="minorHAnsi"/>
          <w:color w:val="auto"/>
          <w:sz w:val="21"/>
          <w:szCs w:val="21"/>
        </w:rPr>
        <w:t>που είναι και το</w:t>
      </w:r>
      <w:r w:rsidRPr="00C34259">
        <w:rPr>
          <w:rFonts w:asciiTheme="minorHAnsi" w:hAnsiTheme="minorHAnsi" w:cstheme="minorHAnsi"/>
          <w:color w:val="auto"/>
          <w:sz w:val="21"/>
          <w:szCs w:val="21"/>
        </w:rPr>
        <w:t xml:space="preserve"> κύρι</w:t>
      </w:r>
      <w:r w:rsidR="00A623E9" w:rsidRPr="00C34259">
        <w:rPr>
          <w:rFonts w:asciiTheme="minorHAnsi" w:hAnsiTheme="minorHAnsi" w:cstheme="minorHAnsi"/>
          <w:color w:val="auto"/>
          <w:sz w:val="21"/>
          <w:szCs w:val="21"/>
        </w:rPr>
        <w:t>ο</w:t>
      </w:r>
      <w:r w:rsidRPr="00C34259">
        <w:rPr>
          <w:rFonts w:asciiTheme="minorHAnsi" w:hAnsiTheme="minorHAnsi" w:cstheme="minorHAnsi"/>
          <w:color w:val="auto"/>
          <w:sz w:val="21"/>
          <w:szCs w:val="21"/>
        </w:rPr>
        <w:t xml:space="preserve"> συστατικ</w:t>
      </w:r>
      <w:r w:rsidR="00A623E9" w:rsidRPr="00C34259">
        <w:rPr>
          <w:rFonts w:asciiTheme="minorHAnsi" w:hAnsiTheme="minorHAnsi" w:cstheme="minorHAnsi"/>
          <w:color w:val="auto"/>
          <w:sz w:val="21"/>
          <w:szCs w:val="21"/>
        </w:rPr>
        <w:t>ό</w:t>
      </w:r>
      <w:r w:rsidRPr="00C34259">
        <w:rPr>
          <w:rFonts w:asciiTheme="minorHAnsi" w:hAnsiTheme="minorHAnsi" w:cstheme="minorHAnsi"/>
          <w:color w:val="auto"/>
          <w:sz w:val="21"/>
          <w:szCs w:val="21"/>
        </w:rPr>
        <w:t xml:space="preserve"> για την επιτυχή και αποδοτική ανάπτυξη διακριτών ρευμάτων συλλογής ανακυκλώσιμων υλικών και την επίτευξη υψηλής καθαρότητας ανακτήσιμων υλικών</w:t>
      </w:r>
      <w:r w:rsidR="00113D5B" w:rsidRPr="00C34259">
        <w:rPr>
          <w:rFonts w:asciiTheme="minorHAnsi" w:hAnsiTheme="minorHAnsi" w:cstheme="minorHAnsi"/>
          <w:color w:val="auto"/>
          <w:sz w:val="21"/>
          <w:szCs w:val="21"/>
        </w:rPr>
        <w:t>.</w:t>
      </w:r>
    </w:p>
    <w:p w:rsidR="00657DF4" w:rsidRPr="00C34259" w:rsidRDefault="00657DF4" w:rsidP="00001881">
      <w:pPr>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Η ανάπτυξη τ</w:t>
      </w:r>
      <w:r w:rsidR="00475988" w:rsidRPr="00C34259">
        <w:rPr>
          <w:rFonts w:asciiTheme="minorHAnsi" w:hAnsiTheme="minorHAnsi" w:cstheme="minorHAnsi"/>
          <w:sz w:val="21"/>
          <w:szCs w:val="21"/>
          <w:lang w:val="el-GR"/>
        </w:rPr>
        <w:t xml:space="preserve">ου </w:t>
      </w:r>
      <w:r w:rsidRPr="00C34259">
        <w:rPr>
          <w:rFonts w:asciiTheme="minorHAnsi" w:hAnsiTheme="minorHAnsi" w:cstheme="minorHAnsi"/>
          <w:sz w:val="21"/>
          <w:szCs w:val="21"/>
          <w:lang w:val="el-GR"/>
        </w:rPr>
        <w:t>συστ</w:t>
      </w:r>
      <w:r w:rsidR="00475988" w:rsidRPr="00C34259">
        <w:rPr>
          <w:rFonts w:asciiTheme="minorHAnsi" w:hAnsiTheme="minorHAnsi" w:cstheme="minorHAnsi"/>
          <w:sz w:val="21"/>
          <w:szCs w:val="21"/>
          <w:lang w:val="el-GR"/>
        </w:rPr>
        <w:t>ήματος</w:t>
      </w:r>
      <w:r w:rsidRPr="00C34259">
        <w:rPr>
          <w:rFonts w:asciiTheme="minorHAnsi" w:hAnsiTheme="minorHAnsi" w:cstheme="minorHAnsi"/>
          <w:sz w:val="21"/>
          <w:szCs w:val="21"/>
          <w:lang w:val="el-GR"/>
        </w:rPr>
        <w:t xml:space="preserve"> διακριτής συλλογής ανακυκλώσιμων υλικών </w:t>
      </w:r>
      <w:r w:rsidR="00FD4CFA" w:rsidRPr="00C34259">
        <w:rPr>
          <w:rFonts w:asciiTheme="minorHAnsi" w:hAnsiTheme="minorHAnsi" w:cstheme="minorHAnsi"/>
          <w:sz w:val="21"/>
          <w:szCs w:val="21"/>
          <w:lang w:val="el-GR"/>
        </w:rPr>
        <w:t xml:space="preserve">με ένα </w:t>
      </w:r>
      <w:r w:rsidR="00475988" w:rsidRPr="00C34259">
        <w:rPr>
          <w:rFonts w:asciiTheme="minorHAnsi" w:hAnsiTheme="minorHAnsi" w:cstheme="minorHAnsi"/>
          <w:sz w:val="21"/>
          <w:szCs w:val="21"/>
          <w:lang w:val="el-GR"/>
        </w:rPr>
        <w:t>κινητό πράσινο σημείο</w:t>
      </w:r>
      <w:r w:rsidR="00FD4CFA" w:rsidRPr="00C34259">
        <w:rPr>
          <w:rFonts w:asciiTheme="minorHAnsi" w:hAnsiTheme="minorHAnsi" w:cstheme="minorHAnsi"/>
          <w:sz w:val="21"/>
          <w:szCs w:val="21"/>
          <w:lang w:val="el-GR"/>
        </w:rPr>
        <w:t>,</w:t>
      </w:r>
      <w:r w:rsidR="00475988"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lang w:val="el-GR"/>
        </w:rPr>
        <w:t>συντελ</w:t>
      </w:r>
      <w:r w:rsidR="00475988" w:rsidRPr="00C34259">
        <w:rPr>
          <w:rFonts w:asciiTheme="minorHAnsi" w:hAnsiTheme="minorHAnsi" w:cstheme="minorHAnsi"/>
          <w:sz w:val="21"/>
          <w:szCs w:val="21"/>
          <w:lang w:val="el-GR"/>
        </w:rPr>
        <w:t>εί</w:t>
      </w:r>
      <w:r w:rsidRPr="00C34259">
        <w:rPr>
          <w:rFonts w:asciiTheme="minorHAnsi" w:hAnsiTheme="minorHAnsi" w:cstheme="minorHAnsi"/>
          <w:sz w:val="21"/>
          <w:szCs w:val="21"/>
          <w:lang w:val="el-GR"/>
        </w:rPr>
        <w:t xml:space="preserve"> ουσιαστικά και άμεσα στην υιοθέτηση της εθνικής πολιτικής σύμφωνα με το Εθνικό Σχέδιο Διαχείρισης Αποβλήτων</w:t>
      </w:r>
      <w:r w:rsidR="00FD4CFA"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lang w:val="el-GR"/>
        </w:rPr>
        <w:t xml:space="preserve">(Ε.Σ.Δ.Α.) και στην εκπλήρωση της νομικής υποχρέωσης των Δήμων </w:t>
      </w:r>
      <w:r w:rsidR="00475988" w:rsidRPr="00C34259">
        <w:rPr>
          <w:rFonts w:asciiTheme="minorHAnsi" w:hAnsiTheme="minorHAnsi" w:cstheme="minorHAnsi"/>
          <w:sz w:val="21"/>
          <w:szCs w:val="21"/>
          <w:lang w:val="el-GR"/>
        </w:rPr>
        <w:t xml:space="preserve">για την ορθή </w:t>
      </w:r>
      <w:r w:rsidRPr="00C34259">
        <w:rPr>
          <w:rFonts w:asciiTheme="minorHAnsi" w:hAnsiTheme="minorHAnsi" w:cstheme="minorHAnsi"/>
          <w:sz w:val="21"/>
          <w:szCs w:val="21"/>
          <w:lang w:val="el-GR"/>
        </w:rPr>
        <w:t xml:space="preserve">διαχείριση των στερεών αποβλήτων και την επίτευξη χωριστής συλλογής </w:t>
      </w:r>
      <w:proofErr w:type="spellStart"/>
      <w:r w:rsidR="00A623E9" w:rsidRPr="00C34259">
        <w:rPr>
          <w:rFonts w:asciiTheme="minorHAnsi" w:hAnsiTheme="minorHAnsi" w:cstheme="minorHAnsi"/>
          <w:sz w:val="21"/>
          <w:szCs w:val="21"/>
          <w:lang w:val="el-GR"/>
        </w:rPr>
        <w:t>ανακυκλωσίμων</w:t>
      </w:r>
      <w:proofErr w:type="spellEnd"/>
      <w:r w:rsidR="00A623E9" w:rsidRPr="00C34259">
        <w:rPr>
          <w:rFonts w:asciiTheme="minorHAnsi" w:hAnsiTheme="minorHAnsi" w:cstheme="minorHAnsi"/>
          <w:sz w:val="21"/>
          <w:szCs w:val="21"/>
          <w:lang w:val="el-GR"/>
        </w:rPr>
        <w:t xml:space="preserve"> χαρτί, πλαστικό, μέταλλο, γυαλί, </w:t>
      </w:r>
      <w:r w:rsidRPr="00C34259">
        <w:rPr>
          <w:rFonts w:asciiTheme="minorHAnsi" w:hAnsiTheme="minorHAnsi" w:cstheme="minorHAnsi"/>
          <w:sz w:val="21"/>
          <w:szCs w:val="21"/>
          <w:lang w:val="el-GR"/>
        </w:rPr>
        <w:t>σε τέσσερα ρεύματα, καθώς κ</w:t>
      </w:r>
      <w:r w:rsidR="00A623E9" w:rsidRPr="00C34259">
        <w:rPr>
          <w:rFonts w:asciiTheme="minorHAnsi" w:hAnsiTheme="minorHAnsi" w:cstheme="minorHAnsi"/>
          <w:sz w:val="21"/>
          <w:szCs w:val="21"/>
          <w:lang w:val="el-GR"/>
        </w:rPr>
        <w:t>αι άλλων ανακυκλώσιμων υλικών (βρώσιμα έλαια</w:t>
      </w:r>
      <w:r w:rsidRPr="00C34259">
        <w:rPr>
          <w:rFonts w:asciiTheme="minorHAnsi" w:hAnsiTheme="minorHAnsi" w:cstheme="minorHAnsi"/>
          <w:sz w:val="21"/>
          <w:szCs w:val="21"/>
          <w:lang w:val="el-GR"/>
        </w:rPr>
        <w:t xml:space="preserve">, </w:t>
      </w:r>
      <w:r w:rsidR="00990F44" w:rsidRPr="00C34259">
        <w:rPr>
          <w:rFonts w:asciiTheme="minorHAnsi" w:hAnsiTheme="minorHAnsi" w:cstheme="minorHAnsi"/>
          <w:sz w:val="21"/>
          <w:szCs w:val="21"/>
          <w:lang w:val="el-GR"/>
        </w:rPr>
        <w:t>κλπ</w:t>
      </w:r>
      <w:r w:rsidRPr="00C34259">
        <w:rPr>
          <w:rFonts w:asciiTheme="minorHAnsi" w:hAnsiTheme="minorHAnsi" w:cstheme="minorHAnsi"/>
          <w:sz w:val="21"/>
          <w:szCs w:val="21"/>
          <w:lang w:val="el-GR"/>
        </w:rPr>
        <w:t xml:space="preserve">), η σωστή διαχείριση των οποίων εξαρτάται από την μέγιστη ευαισθητοποίηση και συμμετοχή των πολιτών. </w:t>
      </w:r>
    </w:p>
    <w:p w:rsidR="00657DF4" w:rsidRPr="00C34259" w:rsidRDefault="00475988" w:rsidP="00001881">
      <w:pPr>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κινητό πράσινο σημείο ή </w:t>
      </w:r>
      <w:r w:rsidR="00657DF4" w:rsidRPr="00C34259">
        <w:rPr>
          <w:rFonts w:asciiTheme="minorHAnsi" w:hAnsiTheme="minorHAnsi" w:cstheme="minorHAnsi"/>
          <w:sz w:val="21"/>
          <w:szCs w:val="21"/>
          <w:lang w:val="el-GR"/>
        </w:rPr>
        <w:t>σύστημα διακριτής συλλογής ανακυκλώσιμων υλικών (ΣΔΣΑΥ) θα χρησιμοποιηθεί για την συλλογή ξεχωριστών ρευμάτων ανακυκλώσιμων υλικών στο πλαίσιο των αναπτυσσόμενων δράσεων που περιλαμβάνονται στον Περιφερειακό Σχεδιασμό Διαχείρισης Αποβλήτων</w:t>
      </w:r>
      <w:r w:rsidR="00990F44" w:rsidRPr="00C34259">
        <w:rPr>
          <w:rFonts w:asciiTheme="minorHAnsi" w:hAnsiTheme="minorHAnsi" w:cstheme="minorHAnsi"/>
          <w:sz w:val="21"/>
          <w:szCs w:val="21"/>
          <w:lang w:val="el-GR"/>
        </w:rPr>
        <w:t xml:space="preserve"> και στο </w:t>
      </w:r>
      <w:proofErr w:type="spellStart"/>
      <w:r w:rsidR="00990F44" w:rsidRPr="00C34259">
        <w:rPr>
          <w:rFonts w:asciiTheme="minorHAnsi" w:hAnsiTheme="minorHAnsi" w:cstheme="minorHAnsi"/>
          <w:sz w:val="21"/>
          <w:szCs w:val="21"/>
          <w:lang w:val="el-GR"/>
        </w:rPr>
        <w:t>Τ</w:t>
      </w:r>
      <w:r w:rsidRPr="00C34259">
        <w:rPr>
          <w:rFonts w:asciiTheme="minorHAnsi" w:hAnsiTheme="minorHAnsi" w:cstheme="minorHAnsi"/>
          <w:sz w:val="21"/>
          <w:szCs w:val="21"/>
          <w:lang w:val="el-GR"/>
        </w:rPr>
        <w:t>ο</w:t>
      </w:r>
      <w:r w:rsidR="00990F44" w:rsidRPr="00C34259">
        <w:rPr>
          <w:rFonts w:asciiTheme="minorHAnsi" w:hAnsiTheme="minorHAnsi" w:cstheme="minorHAnsi"/>
          <w:sz w:val="21"/>
          <w:szCs w:val="21"/>
          <w:lang w:val="el-GR"/>
        </w:rPr>
        <w:t>ΣΔΑ</w:t>
      </w:r>
      <w:proofErr w:type="spellEnd"/>
      <w:r w:rsidR="00657DF4" w:rsidRPr="00C34259">
        <w:rPr>
          <w:rFonts w:asciiTheme="minorHAnsi" w:hAnsiTheme="minorHAnsi" w:cstheme="minorHAnsi"/>
          <w:sz w:val="21"/>
          <w:szCs w:val="21"/>
          <w:lang w:val="el-GR"/>
        </w:rPr>
        <w:t>.</w:t>
      </w:r>
    </w:p>
    <w:p w:rsidR="00475988" w:rsidRPr="00C34259" w:rsidRDefault="00475988" w:rsidP="00001881">
      <w:pPr>
        <w:autoSpaceDE w:val="0"/>
        <w:autoSpaceDN w:val="0"/>
        <w:adjustRightInd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Τα διακριτά ρε</w:t>
      </w:r>
      <w:r w:rsidR="0095715F" w:rsidRPr="00C34259">
        <w:rPr>
          <w:rFonts w:asciiTheme="minorHAnsi" w:hAnsiTheme="minorHAnsi" w:cstheme="minorHAnsi"/>
          <w:sz w:val="21"/>
          <w:szCs w:val="21"/>
          <w:lang w:val="el-GR"/>
        </w:rPr>
        <w:t>ύ</w:t>
      </w:r>
      <w:r w:rsidRPr="00C34259">
        <w:rPr>
          <w:rFonts w:asciiTheme="minorHAnsi" w:hAnsiTheme="minorHAnsi" w:cstheme="minorHAnsi"/>
          <w:sz w:val="21"/>
          <w:szCs w:val="21"/>
          <w:lang w:val="el-GR"/>
        </w:rPr>
        <w:t xml:space="preserve">ματα αποβλήτων (υλικά) που θα συλλέγονται θα είναι: </w:t>
      </w:r>
    </w:p>
    <w:p w:rsidR="00475988" w:rsidRPr="00C34259" w:rsidRDefault="00475988" w:rsidP="00F15677">
      <w:pPr>
        <w:pStyle w:val="a8"/>
        <w:numPr>
          <w:ilvl w:val="0"/>
          <w:numId w:val="28"/>
        </w:numPr>
        <w:autoSpaceDE w:val="0"/>
        <w:autoSpaceDN w:val="0"/>
        <w:adjustRightInd w:val="0"/>
        <w:spacing w:before="240" w:after="0"/>
        <w:rPr>
          <w:rFonts w:asciiTheme="minorHAnsi" w:hAnsiTheme="minorHAnsi" w:cstheme="minorHAnsi"/>
          <w:sz w:val="21"/>
          <w:szCs w:val="21"/>
        </w:rPr>
      </w:pPr>
      <w:r w:rsidRPr="00C34259">
        <w:rPr>
          <w:rFonts w:asciiTheme="minorHAnsi" w:hAnsiTheme="minorHAnsi" w:cstheme="minorHAnsi"/>
          <w:sz w:val="21"/>
          <w:szCs w:val="21"/>
        </w:rPr>
        <w:t xml:space="preserve">Μέταλλα </w:t>
      </w:r>
    </w:p>
    <w:p w:rsidR="00475988" w:rsidRPr="00C34259" w:rsidRDefault="00475988" w:rsidP="00F15677">
      <w:pPr>
        <w:pStyle w:val="a8"/>
        <w:numPr>
          <w:ilvl w:val="0"/>
          <w:numId w:val="28"/>
        </w:numPr>
        <w:autoSpaceDE w:val="0"/>
        <w:autoSpaceDN w:val="0"/>
        <w:adjustRightInd w:val="0"/>
        <w:spacing w:before="240" w:after="0"/>
        <w:rPr>
          <w:rFonts w:asciiTheme="minorHAnsi" w:hAnsiTheme="minorHAnsi" w:cstheme="minorHAnsi"/>
          <w:sz w:val="21"/>
          <w:szCs w:val="21"/>
        </w:rPr>
      </w:pPr>
      <w:r w:rsidRPr="00C34259">
        <w:rPr>
          <w:rFonts w:asciiTheme="minorHAnsi" w:hAnsiTheme="minorHAnsi" w:cstheme="minorHAnsi"/>
          <w:sz w:val="21"/>
          <w:szCs w:val="21"/>
        </w:rPr>
        <w:t xml:space="preserve">Πλαστικά </w:t>
      </w:r>
    </w:p>
    <w:p w:rsidR="00475988" w:rsidRPr="00C34259" w:rsidRDefault="00475988" w:rsidP="00F15677">
      <w:pPr>
        <w:pStyle w:val="a8"/>
        <w:numPr>
          <w:ilvl w:val="0"/>
          <w:numId w:val="28"/>
        </w:numPr>
        <w:autoSpaceDE w:val="0"/>
        <w:autoSpaceDN w:val="0"/>
        <w:adjustRightInd w:val="0"/>
        <w:spacing w:before="240" w:after="0"/>
        <w:rPr>
          <w:rFonts w:asciiTheme="minorHAnsi" w:hAnsiTheme="minorHAnsi" w:cstheme="minorHAnsi"/>
          <w:sz w:val="21"/>
          <w:szCs w:val="21"/>
        </w:rPr>
      </w:pPr>
      <w:r w:rsidRPr="00C34259">
        <w:rPr>
          <w:rFonts w:asciiTheme="minorHAnsi" w:hAnsiTheme="minorHAnsi" w:cstheme="minorHAnsi"/>
          <w:sz w:val="21"/>
          <w:szCs w:val="21"/>
        </w:rPr>
        <w:t xml:space="preserve">Χαρτί </w:t>
      </w:r>
    </w:p>
    <w:p w:rsidR="00475988" w:rsidRPr="00C34259" w:rsidRDefault="00475988" w:rsidP="00F15677">
      <w:pPr>
        <w:pStyle w:val="a8"/>
        <w:numPr>
          <w:ilvl w:val="0"/>
          <w:numId w:val="28"/>
        </w:numPr>
        <w:autoSpaceDE w:val="0"/>
        <w:autoSpaceDN w:val="0"/>
        <w:adjustRightInd w:val="0"/>
        <w:spacing w:before="240" w:after="0"/>
        <w:rPr>
          <w:rFonts w:asciiTheme="minorHAnsi" w:hAnsiTheme="minorHAnsi" w:cstheme="minorHAnsi"/>
          <w:sz w:val="21"/>
          <w:szCs w:val="21"/>
        </w:rPr>
      </w:pPr>
      <w:r w:rsidRPr="00C34259">
        <w:rPr>
          <w:rFonts w:asciiTheme="minorHAnsi" w:hAnsiTheme="minorHAnsi" w:cstheme="minorHAnsi"/>
          <w:sz w:val="21"/>
          <w:szCs w:val="21"/>
        </w:rPr>
        <w:t xml:space="preserve">Γυαλί </w:t>
      </w:r>
    </w:p>
    <w:p w:rsidR="00475988" w:rsidRPr="00C34259" w:rsidRDefault="00475988" w:rsidP="00F15677">
      <w:pPr>
        <w:pStyle w:val="a8"/>
        <w:numPr>
          <w:ilvl w:val="0"/>
          <w:numId w:val="28"/>
        </w:numPr>
        <w:autoSpaceDE w:val="0"/>
        <w:autoSpaceDN w:val="0"/>
        <w:adjustRightInd w:val="0"/>
        <w:spacing w:before="240" w:after="0"/>
        <w:rPr>
          <w:rFonts w:asciiTheme="minorHAnsi" w:hAnsiTheme="minorHAnsi" w:cstheme="minorHAnsi"/>
          <w:sz w:val="21"/>
          <w:szCs w:val="21"/>
        </w:rPr>
      </w:pPr>
      <w:r w:rsidRPr="00C34259">
        <w:rPr>
          <w:rFonts w:asciiTheme="minorHAnsi" w:hAnsiTheme="minorHAnsi" w:cstheme="minorHAnsi"/>
          <w:sz w:val="21"/>
          <w:szCs w:val="21"/>
        </w:rPr>
        <w:t xml:space="preserve">Σύνθετη Συσκευασία </w:t>
      </w:r>
    </w:p>
    <w:p w:rsidR="00475988" w:rsidRPr="00C34259" w:rsidRDefault="00475988" w:rsidP="00F15677">
      <w:pPr>
        <w:pStyle w:val="a8"/>
        <w:numPr>
          <w:ilvl w:val="0"/>
          <w:numId w:val="28"/>
        </w:numPr>
        <w:autoSpaceDE w:val="0"/>
        <w:autoSpaceDN w:val="0"/>
        <w:adjustRightInd w:val="0"/>
        <w:spacing w:before="240" w:after="0"/>
        <w:rPr>
          <w:rFonts w:asciiTheme="minorHAnsi" w:hAnsiTheme="minorHAnsi" w:cstheme="minorHAnsi"/>
          <w:sz w:val="21"/>
          <w:szCs w:val="21"/>
        </w:rPr>
      </w:pPr>
      <w:r w:rsidRPr="00C34259">
        <w:rPr>
          <w:rFonts w:asciiTheme="minorHAnsi" w:hAnsiTheme="minorHAnsi" w:cstheme="minorHAnsi"/>
          <w:sz w:val="21"/>
          <w:szCs w:val="21"/>
        </w:rPr>
        <w:t xml:space="preserve">Ρούχα </w:t>
      </w:r>
    </w:p>
    <w:p w:rsidR="00475988" w:rsidRPr="00C34259" w:rsidRDefault="00475988" w:rsidP="00F15677">
      <w:pPr>
        <w:pStyle w:val="a8"/>
        <w:numPr>
          <w:ilvl w:val="0"/>
          <w:numId w:val="28"/>
        </w:numPr>
        <w:autoSpaceDE w:val="0"/>
        <w:autoSpaceDN w:val="0"/>
        <w:adjustRightInd w:val="0"/>
        <w:spacing w:before="240" w:after="0"/>
        <w:rPr>
          <w:rFonts w:asciiTheme="minorHAnsi" w:hAnsiTheme="minorHAnsi" w:cstheme="minorHAnsi"/>
          <w:sz w:val="21"/>
          <w:szCs w:val="21"/>
        </w:rPr>
      </w:pPr>
      <w:r w:rsidRPr="00C34259">
        <w:rPr>
          <w:rFonts w:asciiTheme="minorHAnsi" w:hAnsiTheme="minorHAnsi" w:cstheme="minorHAnsi"/>
          <w:sz w:val="21"/>
          <w:szCs w:val="21"/>
        </w:rPr>
        <w:t xml:space="preserve">Απόβλητα Ηλεκτρικού και Ηλεκτρονικού Εξοπλισμού (ΑΗΕΕ)-μικρού μεγέθους </w:t>
      </w:r>
    </w:p>
    <w:p w:rsidR="00475988" w:rsidRPr="00C34259" w:rsidRDefault="00475988" w:rsidP="00F15677">
      <w:pPr>
        <w:pStyle w:val="a8"/>
        <w:numPr>
          <w:ilvl w:val="0"/>
          <w:numId w:val="28"/>
        </w:numPr>
        <w:autoSpaceDE w:val="0"/>
        <w:autoSpaceDN w:val="0"/>
        <w:adjustRightInd w:val="0"/>
        <w:spacing w:before="240" w:after="0"/>
        <w:rPr>
          <w:rFonts w:asciiTheme="minorHAnsi" w:hAnsiTheme="minorHAnsi" w:cstheme="minorHAnsi"/>
          <w:sz w:val="21"/>
          <w:szCs w:val="21"/>
        </w:rPr>
      </w:pPr>
      <w:r w:rsidRPr="00C34259">
        <w:rPr>
          <w:rFonts w:asciiTheme="minorHAnsi" w:hAnsiTheme="minorHAnsi" w:cstheme="minorHAnsi"/>
          <w:sz w:val="21"/>
          <w:szCs w:val="21"/>
        </w:rPr>
        <w:t>Βρώσιμα έλαια και λίπη</w:t>
      </w:r>
    </w:p>
    <w:p w:rsidR="00475988" w:rsidRPr="00C34259" w:rsidRDefault="00475988" w:rsidP="00001881">
      <w:pPr>
        <w:spacing w:before="240" w:after="0" w:line="276" w:lineRule="auto"/>
        <w:rPr>
          <w:rFonts w:asciiTheme="minorHAnsi" w:hAnsiTheme="minorHAnsi" w:cstheme="minorHAnsi"/>
          <w:sz w:val="21"/>
          <w:szCs w:val="21"/>
          <w:lang w:val="el-GR"/>
        </w:rPr>
      </w:pPr>
    </w:p>
    <w:p w:rsidR="00905B5F" w:rsidRPr="00C34259" w:rsidRDefault="00905B5F" w:rsidP="00001881">
      <w:pPr>
        <w:autoSpaceDE w:val="0"/>
        <w:autoSpaceDN w:val="0"/>
        <w:adjustRightInd w:val="0"/>
        <w:spacing w:before="240" w:after="0" w:line="276" w:lineRule="auto"/>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t>Β. ΤΕΧΝΙΚΕΣ ΑΠΑΙΤΗΣΕΙΣ</w:t>
      </w:r>
    </w:p>
    <w:p w:rsidR="00B246DF" w:rsidRPr="00C34259" w:rsidRDefault="00B246DF" w:rsidP="00001881">
      <w:pPr>
        <w:suppressAutoHyphens w:val="0"/>
        <w:spacing w:before="240" w:after="0" w:line="276" w:lineRule="auto"/>
        <w:rPr>
          <w:rFonts w:asciiTheme="minorHAnsi" w:hAnsiTheme="minorHAnsi" w:cstheme="minorHAnsi"/>
          <w:sz w:val="21"/>
          <w:szCs w:val="21"/>
          <w:u w:val="single"/>
          <w:lang w:val="el-GR" w:eastAsia="en-US"/>
        </w:rPr>
      </w:pPr>
      <w:r w:rsidRPr="00C34259">
        <w:rPr>
          <w:rFonts w:asciiTheme="minorHAnsi" w:hAnsiTheme="minorHAnsi" w:cstheme="minorHAnsi"/>
          <w:b/>
          <w:sz w:val="21"/>
          <w:szCs w:val="21"/>
          <w:u w:val="single"/>
          <w:lang w:val="el-GR" w:eastAsia="en-US"/>
        </w:rPr>
        <w:lastRenderedPageBreak/>
        <w:t>ΓΕΝΙΚΑ ΧΑΡΑΚΤΗΡΙΣΤΙΚΑ</w:t>
      </w:r>
    </w:p>
    <w:p w:rsidR="004B2D81" w:rsidRPr="00C34259" w:rsidRDefault="00B246DF" w:rsidP="00001881">
      <w:pPr>
        <w:autoSpaceDE w:val="0"/>
        <w:autoSpaceDN w:val="0"/>
        <w:adjustRightInd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n-US"/>
        </w:rPr>
        <w:t>H</w:t>
      </w:r>
      <w:r w:rsidRPr="00C34259">
        <w:rPr>
          <w:rFonts w:asciiTheme="minorHAnsi" w:hAnsiTheme="minorHAnsi" w:cstheme="minorHAnsi"/>
          <w:sz w:val="21"/>
          <w:szCs w:val="21"/>
          <w:lang w:val="el-GR"/>
        </w:rPr>
        <w:t xml:space="preserve"> παρούσα αφορά την προμήθεια ενός καινούριου </w:t>
      </w:r>
      <w:r w:rsidR="00E32DBA" w:rsidRPr="00C34259">
        <w:rPr>
          <w:rFonts w:asciiTheme="minorHAnsi" w:hAnsiTheme="minorHAnsi" w:cstheme="minorHAnsi"/>
          <w:sz w:val="21"/>
          <w:szCs w:val="21"/>
          <w:lang w:val="el-GR"/>
        </w:rPr>
        <w:t>οχήματος που θ</w:t>
      </w:r>
      <w:r w:rsidR="004B2D81" w:rsidRPr="00C34259">
        <w:rPr>
          <w:rFonts w:asciiTheme="minorHAnsi" w:hAnsiTheme="minorHAnsi" w:cstheme="minorHAnsi"/>
          <w:sz w:val="21"/>
          <w:szCs w:val="21"/>
          <w:lang w:val="el-GR"/>
        </w:rPr>
        <w:t>α αποτελείται από ανοικτό πλαίσιο φορτηγό</w:t>
      </w:r>
      <w:r w:rsidRPr="00C34259">
        <w:rPr>
          <w:rFonts w:asciiTheme="minorHAnsi" w:hAnsiTheme="minorHAnsi" w:cstheme="minorHAnsi"/>
          <w:sz w:val="21"/>
          <w:szCs w:val="21"/>
          <w:lang w:val="el-GR"/>
        </w:rPr>
        <w:t xml:space="preserve">, </w:t>
      </w:r>
      <w:r w:rsidR="004B2D81" w:rsidRPr="00C34259">
        <w:rPr>
          <w:rFonts w:asciiTheme="minorHAnsi" w:hAnsiTheme="minorHAnsi" w:cstheme="minorHAnsi"/>
          <w:sz w:val="21"/>
          <w:szCs w:val="21"/>
          <w:lang w:val="el-GR"/>
        </w:rPr>
        <w:t>με κλειστή κιβωτάμαξα (υπερκατασκευή) και υδραυλική πόρτα</w:t>
      </w:r>
      <w:r w:rsidR="0053150D" w:rsidRPr="00C34259">
        <w:rPr>
          <w:rFonts w:asciiTheme="minorHAnsi" w:hAnsiTheme="minorHAnsi" w:cstheme="minorHAnsi"/>
          <w:sz w:val="21"/>
          <w:szCs w:val="21"/>
          <w:lang w:val="el-GR"/>
        </w:rPr>
        <w:t>,</w:t>
      </w:r>
      <w:r w:rsidR="00124D0F" w:rsidRPr="00C34259">
        <w:rPr>
          <w:rFonts w:asciiTheme="minorHAnsi" w:hAnsiTheme="minorHAnsi" w:cstheme="minorHAnsi"/>
          <w:sz w:val="21"/>
          <w:szCs w:val="21"/>
          <w:lang w:val="el-GR"/>
        </w:rPr>
        <w:t xml:space="preserve"> </w:t>
      </w:r>
      <w:r w:rsidR="004B2D81" w:rsidRPr="00C34259">
        <w:rPr>
          <w:rFonts w:asciiTheme="minorHAnsi" w:hAnsiTheme="minorHAnsi" w:cstheme="minorHAnsi"/>
          <w:sz w:val="21"/>
          <w:szCs w:val="21"/>
          <w:lang w:val="el-GR"/>
        </w:rPr>
        <w:t>κατάλληλο για τις ανάγκες του Δήμου</w:t>
      </w:r>
      <w:r w:rsidR="00E32DBA" w:rsidRPr="00C34259">
        <w:rPr>
          <w:rFonts w:asciiTheme="minorHAnsi" w:hAnsiTheme="minorHAnsi" w:cstheme="minorHAnsi"/>
          <w:sz w:val="21"/>
          <w:szCs w:val="21"/>
          <w:lang w:val="el-GR"/>
        </w:rPr>
        <w:t>.</w:t>
      </w:r>
    </w:p>
    <w:p w:rsidR="007F7DFE" w:rsidRPr="00C34259" w:rsidRDefault="007F7DFE" w:rsidP="006304AF">
      <w:pPr>
        <w:spacing w:before="240" w:after="0" w:line="276" w:lineRule="auto"/>
        <w:outlineLvl w:val="0"/>
        <w:rPr>
          <w:rFonts w:asciiTheme="minorHAnsi" w:hAnsiTheme="minorHAnsi" w:cstheme="minorHAnsi"/>
          <w:bCs/>
          <w:sz w:val="21"/>
          <w:szCs w:val="21"/>
          <w:lang w:val="el-GR"/>
        </w:rPr>
      </w:pPr>
      <w:r w:rsidRPr="00C34259">
        <w:rPr>
          <w:rFonts w:asciiTheme="minorHAnsi" w:hAnsiTheme="minorHAnsi" w:cstheme="minorHAnsi"/>
          <w:bCs/>
          <w:sz w:val="21"/>
          <w:szCs w:val="21"/>
          <w:lang w:val="el-GR"/>
        </w:rPr>
        <w:t>Τα προσφερόμενα οχήματα (τόσο το αυτοκίνητο πλαίσιο όσο και η υπερκατασκευή) να είναι απολύτως καινούργια, αμεταχείριστα και πρόσφατης κατασκευής</w:t>
      </w:r>
      <w:r w:rsidR="006A17F4" w:rsidRPr="00C34259">
        <w:rPr>
          <w:rFonts w:asciiTheme="minorHAnsi" w:hAnsiTheme="minorHAnsi" w:cstheme="minorHAnsi"/>
          <w:bCs/>
          <w:sz w:val="21"/>
          <w:szCs w:val="21"/>
          <w:lang w:val="el-GR"/>
        </w:rPr>
        <w:t>,</w:t>
      </w:r>
      <w:r w:rsidR="006A17F4" w:rsidRPr="00C34259">
        <w:rPr>
          <w:rFonts w:asciiTheme="minorHAnsi" w:hAnsiTheme="minorHAnsi" w:cstheme="minorHAnsi"/>
          <w:sz w:val="21"/>
          <w:szCs w:val="21"/>
          <w:lang w:val="el-GR"/>
        </w:rPr>
        <w:t xml:space="preserve"> από το τελευταίο μοντέλο </w:t>
      </w:r>
      <w:r w:rsidR="006A17F4" w:rsidRPr="00C34259">
        <w:rPr>
          <w:rFonts w:asciiTheme="minorHAnsi" w:hAnsiTheme="minorHAnsi" w:cstheme="minorHAnsi"/>
          <w:bCs/>
          <w:sz w:val="21"/>
          <w:szCs w:val="21"/>
          <w:lang w:val="el-GR"/>
        </w:rPr>
        <w:t>της αντίστοιχης σειράς του κατασκευαστή</w:t>
      </w:r>
      <w:r w:rsidRPr="00C34259">
        <w:rPr>
          <w:rFonts w:asciiTheme="minorHAnsi" w:hAnsiTheme="minorHAnsi" w:cstheme="minorHAnsi"/>
          <w:bCs/>
          <w:sz w:val="21"/>
          <w:szCs w:val="21"/>
          <w:lang w:val="el-GR"/>
        </w:rPr>
        <w:t>.</w:t>
      </w:r>
    </w:p>
    <w:tbl>
      <w:tblPr>
        <w:tblW w:w="8382" w:type="dxa"/>
        <w:tblInd w:w="90" w:type="dxa"/>
        <w:tblLayout w:type="fixed"/>
        <w:tblLook w:val="0400"/>
      </w:tblPr>
      <w:tblGrid>
        <w:gridCol w:w="8382"/>
      </w:tblGrid>
      <w:tr w:rsidR="007633DC" w:rsidRPr="00E44685" w:rsidTr="007633DC">
        <w:trPr>
          <w:trHeight w:val="510"/>
        </w:trPr>
        <w:tc>
          <w:tcPr>
            <w:tcW w:w="8382" w:type="dxa"/>
            <w:shd w:val="clear" w:color="auto" w:fill="auto"/>
          </w:tcPr>
          <w:p w:rsidR="007633DC" w:rsidRPr="00C34259" w:rsidRDefault="007633DC" w:rsidP="007633DC">
            <w:pPr>
              <w:ind w:hanging="90"/>
              <w:rPr>
                <w:rFonts w:asciiTheme="minorHAnsi" w:hAnsiTheme="minorHAnsi" w:cstheme="minorHAnsi"/>
                <w:bCs/>
                <w:sz w:val="21"/>
                <w:szCs w:val="21"/>
                <w:lang w:val="el-GR"/>
              </w:rPr>
            </w:pPr>
            <w:r w:rsidRPr="00C34259">
              <w:rPr>
                <w:rFonts w:asciiTheme="minorHAnsi" w:hAnsiTheme="minorHAnsi" w:cstheme="minorHAnsi"/>
                <w:bCs/>
                <w:sz w:val="21"/>
                <w:szCs w:val="21"/>
                <w:lang w:val="el-GR"/>
              </w:rPr>
              <w:t xml:space="preserve">Ο ανάδοχος υποχρεούται να φροντίσει, επί ποινή αποκλεισμού, για την έκδοση των σχετικών  αδειών  και  πινακίδων κυκλοφορίας και να παραδοθεί στο δήμο με πινακίδες και άδεια κυκλοφορίας. </w:t>
            </w:r>
          </w:p>
        </w:tc>
      </w:tr>
      <w:tr w:rsidR="007633DC" w:rsidRPr="00E44685" w:rsidTr="007633DC">
        <w:trPr>
          <w:trHeight w:val="1020"/>
        </w:trPr>
        <w:tc>
          <w:tcPr>
            <w:tcW w:w="8382" w:type="dxa"/>
            <w:shd w:val="clear" w:color="auto" w:fill="auto"/>
          </w:tcPr>
          <w:p w:rsidR="007633DC" w:rsidRPr="00C34259" w:rsidRDefault="007633DC" w:rsidP="007633DC">
            <w:pPr>
              <w:rPr>
                <w:rFonts w:asciiTheme="minorHAnsi" w:hAnsiTheme="minorHAnsi" w:cstheme="minorHAnsi"/>
                <w:bCs/>
                <w:sz w:val="21"/>
                <w:szCs w:val="21"/>
                <w:lang w:val="el-GR"/>
              </w:rPr>
            </w:pPr>
            <w:r w:rsidRPr="00C34259">
              <w:rPr>
                <w:rFonts w:asciiTheme="minorHAnsi" w:hAnsiTheme="minorHAnsi" w:cstheme="minorHAnsi"/>
                <w:bCs/>
                <w:sz w:val="21"/>
                <w:szCs w:val="21"/>
                <w:lang w:val="el-GR"/>
              </w:rPr>
              <w:t>Το προς προμήθεια είδος θα παραδοθεί στο δήμο έτοιμο προς κυκλοφορία-χρήση. Στην προσφορά θα συμπεριλαμβάνονται όλα τα έξοδα  ταξινόμησης, πινακίδων, τέλη χρήσης κλπ. Η παράδοσή του θα λάβει χώρα στο αμαξοστάσιο του Δήμου Μυτιλήνης, στη Μυτιλήνη, σύμφωνα µε όσα προβλέπονται στις τεχνικές προδιαγραφές της παρούσης μελέτης.</w:t>
            </w:r>
          </w:p>
        </w:tc>
      </w:tr>
      <w:tr w:rsidR="007633DC" w:rsidRPr="00E44685" w:rsidTr="007633DC">
        <w:trPr>
          <w:trHeight w:val="510"/>
        </w:trPr>
        <w:tc>
          <w:tcPr>
            <w:tcW w:w="8382" w:type="dxa"/>
            <w:shd w:val="clear" w:color="auto" w:fill="auto"/>
          </w:tcPr>
          <w:p w:rsidR="007633DC" w:rsidRPr="00C34259" w:rsidRDefault="007633DC" w:rsidP="0015324B">
            <w:pPr>
              <w:rPr>
                <w:rFonts w:asciiTheme="minorHAnsi" w:hAnsiTheme="minorHAnsi" w:cstheme="minorHAnsi"/>
                <w:bCs/>
                <w:sz w:val="21"/>
                <w:szCs w:val="21"/>
                <w:lang w:val="el-GR"/>
              </w:rPr>
            </w:pPr>
            <w:r w:rsidRPr="00C34259">
              <w:rPr>
                <w:rFonts w:asciiTheme="minorHAnsi" w:hAnsiTheme="minorHAnsi" w:cstheme="minorHAnsi"/>
                <w:bCs/>
                <w:sz w:val="21"/>
                <w:szCs w:val="21"/>
                <w:lang w:val="el-GR"/>
              </w:rPr>
              <w:t>Το όχημα θα πληροί όλους τους όρους του ΚΟΚ και τις σύγχρονες οδηγίες της Ευρωπαϊκής Ένωσης, ώστε να εξασφαλίζεται η νόμιμη κυκλοφορία του και η ασφαλής λειτουργία του.</w:t>
            </w:r>
          </w:p>
        </w:tc>
      </w:tr>
      <w:tr w:rsidR="007633DC" w:rsidRPr="00E44685" w:rsidTr="007633DC">
        <w:trPr>
          <w:trHeight w:val="765"/>
        </w:trPr>
        <w:tc>
          <w:tcPr>
            <w:tcW w:w="8382" w:type="dxa"/>
            <w:shd w:val="clear" w:color="auto" w:fill="auto"/>
          </w:tcPr>
          <w:p w:rsidR="007633DC" w:rsidRPr="00C34259" w:rsidRDefault="007633DC" w:rsidP="0015324B">
            <w:pPr>
              <w:rPr>
                <w:rFonts w:asciiTheme="minorHAnsi" w:hAnsiTheme="minorHAnsi" w:cstheme="minorHAnsi"/>
                <w:bCs/>
                <w:sz w:val="21"/>
                <w:szCs w:val="21"/>
                <w:lang w:val="el-GR"/>
              </w:rPr>
            </w:pPr>
            <w:r w:rsidRPr="00C34259">
              <w:rPr>
                <w:rFonts w:asciiTheme="minorHAnsi" w:hAnsiTheme="minorHAnsi" w:cstheme="minorHAnsi"/>
                <w:bCs/>
                <w:sz w:val="21"/>
                <w:szCs w:val="21"/>
                <w:lang w:val="el-GR"/>
              </w:rPr>
              <w:t xml:space="preserve">Θα φέρει πλήρη ηλεκτρική εγκατάσταση φωτισμού σύμφωνα με τον ισχύοντα Κ.Ο.Κ., θα είναι εφοδιασμένο με τους προβλεπόμενους καθρέπτες, φωτιστικά ηχητικά σήματα ως και ηχητικό σύστημα επικοινωνίας των εργατών με τον οδηγό. </w:t>
            </w:r>
          </w:p>
        </w:tc>
      </w:tr>
      <w:tr w:rsidR="007633DC" w:rsidRPr="00E44685" w:rsidTr="007633DC">
        <w:trPr>
          <w:trHeight w:val="540"/>
        </w:trPr>
        <w:tc>
          <w:tcPr>
            <w:tcW w:w="8382" w:type="dxa"/>
            <w:shd w:val="clear" w:color="auto" w:fill="auto"/>
          </w:tcPr>
          <w:p w:rsidR="007633DC" w:rsidRPr="00C34259" w:rsidRDefault="007633DC" w:rsidP="0015324B">
            <w:pPr>
              <w:rPr>
                <w:rFonts w:asciiTheme="minorHAnsi" w:hAnsiTheme="minorHAnsi" w:cstheme="minorHAnsi"/>
                <w:bCs/>
                <w:sz w:val="21"/>
                <w:szCs w:val="21"/>
                <w:lang w:val="el-GR"/>
              </w:rPr>
            </w:pPr>
            <w:r w:rsidRPr="00C34259">
              <w:rPr>
                <w:rFonts w:asciiTheme="minorHAnsi" w:hAnsiTheme="minorHAnsi" w:cstheme="minorHAnsi"/>
                <w:bCs/>
                <w:sz w:val="21"/>
                <w:szCs w:val="21"/>
                <w:lang w:val="el-GR"/>
              </w:rPr>
              <w:t>Ο προμηθευτής υποχρεούται να προβεί σ’ οποιαδήποτε συμπλήρωση, ενίσχυση ή τροποποίηση που θα απαιτούσε ο έλεγχος ΚΤΕΟ και η υπηρεσία έκδοσης της άδειας κυκλοφορίας.</w:t>
            </w:r>
          </w:p>
        </w:tc>
      </w:tr>
    </w:tbl>
    <w:p w:rsidR="0095715F" w:rsidRPr="00C34259" w:rsidRDefault="0095715F" w:rsidP="00001881">
      <w:pPr>
        <w:suppressAutoHyphens w:val="0"/>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Το αυτοκίνητο θα παραδοθεί με τις απαραίτητες επιγραφές και άλλα διακριτικά σημεία που θα καθορίσει ο Δήμος.</w:t>
      </w:r>
    </w:p>
    <w:p w:rsidR="007F7DFE" w:rsidRPr="00C34259" w:rsidRDefault="0095715F" w:rsidP="00001881">
      <w:pPr>
        <w:spacing w:before="240" w:after="0" w:line="276" w:lineRule="auto"/>
        <w:outlineLvl w:val="0"/>
        <w:rPr>
          <w:rFonts w:asciiTheme="minorHAnsi" w:hAnsiTheme="minorHAnsi" w:cstheme="minorHAnsi"/>
          <w:bCs/>
          <w:sz w:val="21"/>
          <w:szCs w:val="21"/>
          <w:lang w:val="el-GR"/>
        </w:rPr>
      </w:pPr>
      <w:r w:rsidRPr="00C34259">
        <w:rPr>
          <w:rFonts w:asciiTheme="minorHAnsi" w:hAnsiTheme="minorHAnsi" w:cstheme="minorHAnsi"/>
          <w:bCs/>
          <w:sz w:val="21"/>
          <w:szCs w:val="21"/>
          <w:lang w:val="el-GR"/>
        </w:rPr>
        <w:t>Θ</w:t>
      </w:r>
      <w:r w:rsidR="007F7DFE" w:rsidRPr="00C34259">
        <w:rPr>
          <w:rFonts w:asciiTheme="minorHAnsi" w:hAnsiTheme="minorHAnsi" w:cstheme="minorHAnsi"/>
          <w:bCs/>
          <w:sz w:val="21"/>
          <w:szCs w:val="21"/>
          <w:lang w:val="el-GR"/>
        </w:rPr>
        <w:t>α δοθούν τεχνικά φυλλάδια/</w:t>
      </w:r>
      <w:r w:rsidR="007F7DFE" w:rsidRPr="00C34259">
        <w:rPr>
          <w:rFonts w:asciiTheme="minorHAnsi" w:hAnsiTheme="minorHAnsi" w:cstheme="minorHAnsi"/>
          <w:bCs/>
          <w:sz w:val="21"/>
          <w:szCs w:val="21"/>
          <w:lang w:val="en-US"/>
        </w:rPr>
        <w:t>prospectus</w:t>
      </w:r>
      <w:r w:rsidR="007F7DFE" w:rsidRPr="00C34259">
        <w:rPr>
          <w:rFonts w:asciiTheme="minorHAnsi" w:hAnsiTheme="minorHAnsi" w:cstheme="minorHAnsi"/>
          <w:bCs/>
          <w:sz w:val="21"/>
          <w:szCs w:val="21"/>
          <w:lang w:val="el-GR"/>
        </w:rPr>
        <w:t>, στην Ελληνική γλώσσα κατά προτίμηση ή στην Αγγλική, των προσφερόμενων πλαισίων των οχημάτων, όπου θα φαίνονται τα τεχνικά χαρακτηριστικά αυτών.</w:t>
      </w:r>
    </w:p>
    <w:p w:rsidR="00F145D3" w:rsidRPr="00C34259" w:rsidRDefault="00F145D3" w:rsidP="00001881">
      <w:pPr>
        <w:spacing w:before="240" w:after="0" w:line="276" w:lineRule="auto"/>
        <w:outlineLvl w:val="0"/>
        <w:rPr>
          <w:rFonts w:asciiTheme="minorHAnsi" w:hAnsiTheme="minorHAnsi" w:cstheme="minorHAnsi"/>
          <w:bCs/>
          <w:sz w:val="21"/>
          <w:szCs w:val="21"/>
          <w:lang w:val="el-GR"/>
        </w:rPr>
      </w:pPr>
    </w:p>
    <w:p w:rsidR="00B246DF" w:rsidRPr="00C34259" w:rsidRDefault="00B246DF" w:rsidP="00001881">
      <w:pPr>
        <w:suppressAutoHyphens w:val="0"/>
        <w:spacing w:before="240" w:after="0" w:line="276" w:lineRule="auto"/>
        <w:rPr>
          <w:rFonts w:asciiTheme="minorHAnsi" w:hAnsiTheme="minorHAnsi" w:cstheme="minorHAnsi"/>
          <w:b/>
          <w:sz w:val="21"/>
          <w:szCs w:val="21"/>
          <w:u w:val="single"/>
          <w:lang w:val="el-GR" w:eastAsia="en-US"/>
        </w:rPr>
      </w:pPr>
      <w:r w:rsidRPr="00C34259">
        <w:rPr>
          <w:rFonts w:asciiTheme="minorHAnsi" w:hAnsiTheme="minorHAnsi" w:cstheme="minorHAnsi"/>
          <w:b/>
          <w:sz w:val="21"/>
          <w:szCs w:val="21"/>
          <w:u w:val="single"/>
          <w:lang w:val="el-GR" w:eastAsia="en-US"/>
        </w:rPr>
        <w:t>ΑΠΟΚΛΙΣΕΙΣ</w:t>
      </w:r>
    </w:p>
    <w:p w:rsidR="00B246DF" w:rsidRPr="00C34259" w:rsidRDefault="00B246DF" w:rsidP="00001881">
      <w:pPr>
        <w:suppressAutoHyphens w:val="0"/>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 xml:space="preserve">Όλες οι απαιτήσεις των τεχνικών προδιαγραφών είναι ουσιώδεις και απαράβατες, η τυχόν ύπαρξη απόκλισης θα σημαίνει απόρριψη της προσφοράς. Όπου απαίτηση αναφέρεται με τη λέξη «περίπου» γίνεται αποδεκτή απόκλιση </w:t>
      </w:r>
      <w:r w:rsidR="000B7EE2" w:rsidRPr="00C34259">
        <w:rPr>
          <w:rFonts w:asciiTheme="minorHAnsi" w:hAnsiTheme="minorHAnsi" w:cstheme="minorHAnsi"/>
          <w:sz w:val="21"/>
          <w:szCs w:val="21"/>
          <w:lang w:val="el-GR" w:eastAsia="en-US"/>
        </w:rPr>
        <w:t>±</w:t>
      </w:r>
      <w:r w:rsidRPr="00C34259">
        <w:rPr>
          <w:rFonts w:asciiTheme="minorHAnsi" w:hAnsiTheme="minorHAnsi" w:cstheme="minorHAnsi"/>
          <w:sz w:val="21"/>
          <w:szCs w:val="21"/>
          <w:lang w:val="el-GR" w:eastAsia="en-US"/>
        </w:rPr>
        <w:t xml:space="preserve"> 5% της αναφερόμενης τιμής.</w:t>
      </w:r>
    </w:p>
    <w:p w:rsidR="004E7246" w:rsidRPr="00C34259" w:rsidRDefault="004E7246" w:rsidP="00001881">
      <w:pPr>
        <w:suppressAutoHyphens w:val="0"/>
        <w:spacing w:before="240" w:after="0" w:line="276" w:lineRule="auto"/>
        <w:rPr>
          <w:rFonts w:asciiTheme="minorHAnsi" w:hAnsiTheme="minorHAnsi" w:cstheme="minorHAnsi"/>
          <w:sz w:val="21"/>
          <w:szCs w:val="21"/>
          <w:lang w:val="el-GR" w:eastAsia="en-US"/>
        </w:rPr>
      </w:pPr>
    </w:p>
    <w:p w:rsidR="00B246DF" w:rsidRPr="00C34259" w:rsidRDefault="00B246DF" w:rsidP="00001881">
      <w:pPr>
        <w:suppressAutoHyphens w:val="0"/>
        <w:spacing w:before="240" w:after="0" w:line="276" w:lineRule="auto"/>
        <w:rPr>
          <w:rFonts w:asciiTheme="minorHAnsi" w:hAnsiTheme="minorHAnsi" w:cstheme="minorHAnsi"/>
          <w:sz w:val="21"/>
          <w:szCs w:val="21"/>
          <w:u w:val="single"/>
          <w:lang w:val="el-GR" w:eastAsia="en-US"/>
        </w:rPr>
      </w:pPr>
      <w:r w:rsidRPr="00C34259">
        <w:rPr>
          <w:rFonts w:asciiTheme="minorHAnsi" w:hAnsiTheme="minorHAnsi" w:cstheme="minorHAnsi"/>
          <w:b/>
          <w:sz w:val="21"/>
          <w:szCs w:val="21"/>
          <w:u w:val="single"/>
          <w:lang w:val="el-GR" w:eastAsia="en-US"/>
        </w:rPr>
        <w:t>ΕΙΔΙΚΑ ΧΑΡΑΚΤΗΡΙΣΤΙΚΑ</w:t>
      </w:r>
    </w:p>
    <w:p w:rsidR="00B246DF" w:rsidRPr="00C34259" w:rsidRDefault="00B246DF" w:rsidP="00001881">
      <w:pPr>
        <w:suppressAutoHyphens w:val="0"/>
        <w:spacing w:before="240" w:after="0" w:line="276" w:lineRule="auto"/>
        <w:outlineLvl w:val="0"/>
        <w:rPr>
          <w:rFonts w:asciiTheme="minorHAnsi" w:hAnsiTheme="minorHAnsi" w:cstheme="minorHAnsi"/>
          <w:b/>
          <w:sz w:val="21"/>
          <w:szCs w:val="21"/>
          <w:u w:val="single"/>
          <w:lang w:val="el-GR" w:eastAsia="en-US"/>
        </w:rPr>
      </w:pPr>
      <w:r w:rsidRPr="00C34259">
        <w:rPr>
          <w:rFonts w:asciiTheme="minorHAnsi" w:hAnsiTheme="minorHAnsi" w:cstheme="minorHAnsi"/>
          <w:b/>
          <w:sz w:val="21"/>
          <w:szCs w:val="21"/>
          <w:u w:val="single"/>
          <w:lang w:val="el-GR" w:eastAsia="en-US"/>
        </w:rPr>
        <w:t xml:space="preserve">ΠΛΑΙΣΙΟ ΟΧΗΜΑΤΟΣ </w:t>
      </w:r>
    </w:p>
    <w:p w:rsidR="00E32DBA" w:rsidRPr="00C34259" w:rsidRDefault="00E32DBA"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όχημα θα αποτελείται από αυτοκίνητο πλαίσιο, γνωστού κατασκευαστή ευρείας κυκλοφορίας σε ευρωπαϊκό επίπεδο. Θα πρέπει να είναι απολύτως καινούργιο, </w:t>
      </w:r>
      <w:r w:rsidRPr="00C34259">
        <w:rPr>
          <w:rFonts w:asciiTheme="minorHAnsi" w:hAnsiTheme="minorHAnsi" w:cstheme="minorHAnsi"/>
          <w:sz w:val="21"/>
          <w:szCs w:val="21"/>
          <w:lang w:val="el-GR"/>
        </w:rPr>
        <w:lastRenderedPageBreak/>
        <w:t xml:space="preserve">πετρελαιοκίνητο, </w:t>
      </w:r>
      <w:proofErr w:type="spellStart"/>
      <w:r w:rsidRPr="00C34259">
        <w:rPr>
          <w:rFonts w:asciiTheme="minorHAnsi" w:hAnsiTheme="minorHAnsi" w:cstheme="minorHAnsi"/>
          <w:sz w:val="21"/>
          <w:szCs w:val="21"/>
          <w:lang w:val="el-GR"/>
        </w:rPr>
        <w:t>ημιπροωθημένης</w:t>
      </w:r>
      <w:proofErr w:type="spellEnd"/>
      <w:r w:rsidRPr="00C34259">
        <w:rPr>
          <w:rFonts w:asciiTheme="minorHAnsi" w:hAnsiTheme="minorHAnsi" w:cstheme="minorHAnsi"/>
          <w:sz w:val="21"/>
          <w:szCs w:val="21"/>
          <w:lang w:val="el-GR"/>
        </w:rPr>
        <w:t xml:space="preserve"> κατηγορίας οδήγησης, πρόσφατης κατασκευής, από το τελευταίο μοντέλο της αντίστοιχης σειράς του κατασκευαστή.</w:t>
      </w:r>
    </w:p>
    <w:p w:rsidR="0062270D" w:rsidRPr="00C34259" w:rsidRDefault="0062270D"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Το συνολικό μικτό  φορτίο θα είναι τουλάχιστον 6tn. Το συνολικό μικτό επιτρεπόμενο φορτίο πρέπει να προκύπτει από τους καταλόγους των κατασκευαστικών οίκων, όπως και το ίδιο νεκρό βάρος του πλαισίου με την καμπίνα οδήγησης, το δε βάρος της υπερκατασκευής από όμοιο κατάλογο ή υπεύθυνη περιγραφή του κατασκευαστή της</w:t>
      </w:r>
      <w:r w:rsidR="00E32DBA" w:rsidRPr="00C34259">
        <w:rPr>
          <w:rFonts w:asciiTheme="minorHAnsi" w:hAnsiTheme="minorHAnsi" w:cstheme="minorHAnsi"/>
          <w:sz w:val="21"/>
          <w:szCs w:val="21"/>
          <w:lang w:val="el-GR"/>
        </w:rPr>
        <w:t xml:space="preserve"> </w:t>
      </w:r>
    </w:p>
    <w:p w:rsidR="00E32DBA" w:rsidRPr="00C34259" w:rsidRDefault="00E32DBA"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Θα προτιμηθεί μεταξόνιο 3.500 </w:t>
      </w:r>
      <w:r w:rsidRPr="00C34259">
        <w:rPr>
          <w:rFonts w:asciiTheme="minorHAnsi" w:hAnsiTheme="minorHAnsi" w:cstheme="minorHAnsi"/>
          <w:sz w:val="21"/>
          <w:szCs w:val="21"/>
        </w:rPr>
        <w:t>mm</w:t>
      </w:r>
      <w:r w:rsidRPr="00C34259">
        <w:rPr>
          <w:rFonts w:asciiTheme="minorHAnsi" w:hAnsiTheme="minorHAnsi" w:cstheme="minorHAnsi"/>
          <w:sz w:val="21"/>
          <w:szCs w:val="21"/>
          <w:lang w:val="el-GR"/>
        </w:rPr>
        <w:t xml:space="preserve"> έως 4.000 </w:t>
      </w:r>
      <w:r w:rsidRPr="00C34259">
        <w:rPr>
          <w:rFonts w:asciiTheme="minorHAnsi" w:hAnsiTheme="minorHAnsi" w:cstheme="minorHAnsi"/>
          <w:sz w:val="21"/>
          <w:szCs w:val="21"/>
        </w:rPr>
        <w:t>mm</w:t>
      </w:r>
      <w:r w:rsidRPr="00C34259">
        <w:rPr>
          <w:rFonts w:asciiTheme="minorHAnsi" w:hAnsiTheme="minorHAnsi" w:cstheme="minorHAnsi"/>
          <w:sz w:val="21"/>
          <w:szCs w:val="21"/>
          <w:lang w:val="el-GR"/>
        </w:rPr>
        <w:t xml:space="preserve"> και ακτίνα στροφής στα απομακρυσμένα σημεία (από τοίχο σε τοίχο) του πλήρους οχήματος (πλαίσιο + υπερκατασκευή) που να το επιτρέπουν να κινείται ευέλικτα.</w:t>
      </w:r>
    </w:p>
    <w:p w:rsidR="00E32DBA" w:rsidRPr="00C34259" w:rsidRDefault="00E32DBA"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Προς εξασφάλιση της μέγιστης δυνατής στιβαρότητας και ακαμψίας το δυνατό κατά τη φόρτωση, είναι υποχρεωτικό το σασί του οχήματος να είναι βαριάς κατασκευής τύπου κλίμακας, δηλαδή με εγκάρσιες δοκούς, τύπου σκάλας, με δύο </w:t>
      </w:r>
      <w:proofErr w:type="spellStart"/>
      <w:r w:rsidRPr="00C34259">
        <w:rPr>
          <w:rFonts w:asciiTheme="minorHAnsi" w:hAnsiTheme="minorHAnsi" w:cstheme="minorHAnsi"/>
          <w:sz w:val="21"/>
          <w:szCs w:val="21"/>
          <w:lang w:val="el-GR"/>
        </w:rPr>
        <w:t>μορφοδοκούς</w:t>
      </w:r>
      <w:proofErr w:type="spellEnd"/>
      <w:r w:rsidRPr="00C34259">
        <w:rPr>
          <w:rFonts w:asciiTheme="minorHAnsi" w:hAnsiTheme="minorHAnsi" w:cstheme="minorHAnsi"/>
          <w:sz w:val="21"/>
          <w:szCs w:val="21"/>
          <w:lang w:val="el-GR"/>
        </w:rPr>
        <w:t xml:space="preserve"> διατομής και όχι απλώς από </w:t>
      </w:r>
      <w:proofErr w:type="spellStart"/>
      <w:r w:rsidRPr="00C34259">
        <w:rPr>
          <w:rFonts w:asciiTheme="minorHAnsi" w:hAnsiTheme="minorHAnsi" w:cstheme="minorHAnsi"/>
          <w:sz w:val="21"/>
          <w:szCs w:val="21"/>
          <w:lang w:val="el-GR"/>
        </w:rPr>
        <w:t>στραντζαριστή</w:t>
      </w:r>
      <w:proofErr w:type="spellEnd"/>
      <w:r w:rsidRPr="00C34259">
        <w:rPr>
          <w:rFonts w:asciiTheme="minorHAnsi" w:hAnsiTheme="minorHAnsi" w:cstheme="minorHAnsi"/>
          <w:sz w:val="21"/>
          <w:szCs w:val="21"/>
          <w:lang w:val="el-GR"/>
        </w:rPr>
        <w:t xml:space="preserve"> λαμαρίνα, έτσι ώστε να έχει απαιτούμενη αντοχή για φορτίο τουλάχιστον 20% μεγαλύτερο του ανώτερου επιτρεπόμενου.</w:t>
      </w:r>
    </w:p>
    <w:p w:rsidR="00E32DBA" w:rsidRPr="00C34259" w:rsidRDefault="00E32DBA"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Οι διαστάσεις, τα βάρη, η κατανομή των φορτίων κλπ, θα ικανοποιούν τις ισχύουσες διατάξεις για την έκδοση της άδειας κυκλοφορίας στην Ελλάδα. Το όχημα θα παραδοθεί με τις απαραίτητες επιγραφές και άλλα διακριτικά σημεία που θα καθορίσει ο Φορέας (Δήμος). Το όχημα πρέπει να έχει πλήρη ηλεκτρική εγκατάσταση φωτισμού και σημάτων για την κυκλοφορία, σύμφωνα με τον ισχύοντα Κ.Ο.Κ., να είναι εφοδιασμένο με τους απαραίτητους προβολείς, προβλεπόμενους καθρέπτες, φωτιστικά σώματα, ηχητικά σήματα, δύο περιστρεφόμενους φάρους και ηλεκτρική εγκατάσταση για νυχτερινή εργασία, ύπαρξη αντικλεπτικού συστήματος (</w:t>
      </w:r>
      <w:r w:rsidRPr="00C34259">
        <w:rPr>
          <w:rFonts w:asciiTheme="minorHAnsi" w:hAnsiTheme="minorHAnsi" w:cstheme="minorHAnsi"/>
          <w:sz w:val="21"/>
          <w:szCs w:val="21"/>
        </w:rPr>
        <w:t>immobilizer</w:t>
      </w:r>
      <w:r w:rsidRPr="00C34259">
        <w:rPr>
          <w:rFonts w:asciiTheme="minorHAnsi" w:hAnsiTheme="minorHAnsi" w:cstheme="minorHAnsi"/>
          <w:sz w:val="21"/>
          <w:szCs w:val="21"/>
          <w:lang w:val="el-GR"/>
        </w:rPr>
        <w:t>).</w:t>
      </w:r>
    </w:p>
    <w:p w:rsidR="00E32DBA" w:rsidRPr="00C34259" w:rsidRDefault="00E32DBA"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όχημα θα συνοδεύεται υποχρεωτικά με τον παρακάτω βασικό εξοπλισμό: </w:t>
      </w:r>
    </w:p>
    <w:p w:rsidR="00E32DBA" w:rsidRPr="00C34259" w:rsidRDefault="00E32DBA" w:rsidP="00F15677">
      <w:pPr>
        <w:pStyle w:val="a8"/>
        <w:numPr>
          <w:ilvl w:val="0"/>
          <w:numId w:val="43"/>
        </w:numPr>
        <w:spacing w:before="240" w:after="0"/>
        <w:rPr>
          <w:rFonts w:asciiTheme="minorHAnsi" w:hAnsiTheme="minorHAnsi" w:cstheme="minorHAnsi"/>
          <w:sz w:val="21"/>
          <w:szCs w:val="21"/>
        </w:rPr>
      </w:pPr>
      <w:r w:rsidRPr="00C34259">
        <w:rPr>
          <w:rFonts w:asciiTheme="minorHAnsi" w:hAnsiTheme="minorHAnsi" w:cstheme="minorHAnsi"/>
          <w:sz w:val="21"/>
          <w:szCs w:val="21"/>
        </w:rPr>
        <w:t xml:space="preserve">Εφεδρικό τροχό πλήρη (ζάντα και ελαστικό) </w:t>
      </w:r>
    </w:p>
    <w:p w:rsidR="00E32DBA" w:rsidRPr="00C34259" w:rsidRDefault="00E32DBA" w:rsidP="00F15677">
      <w:pPr>
        <w:pStyle w:val="a8"/>
        <w:numPr>
          <w:ilvl w:val="0"/>
          <w:numId w:val="43"/>
        </w:numPr>
        <w:spacing w:before="240" w:after="0"/>
        <w:rPr>
          <w:rFonts w:asciiTheme="minorHAnsi" w:hAnsiTheme="minorHAnsi" w:cstheme="minorHAnsi"/>
          <w:sz w:val="21"/>
          <w:szCs w:val="21"/>
        </w:rPr>
      </w:pPr>
      <w:r w:rsidRPr="00C34259">
        <w:rPr>
          <w:rFonts w:asciiTheme="minorHAnsi" w:hAnsiTheme="minorHAnsi" w:cstheme="minorHAnsi"/>
          <w:sz w:val="21"/>
          <w:szCs w:val="21"/>
        </w:rPr>
        <w:t xml:space="preserve">Σειρά συνήθων εργαλείων για τις </w:t>
      </w:r>
      <w:proofErr w:type="spellStart"/>
      <w:r w:rsidRPr="00C34259">
        <w:rPr>
          <w:rFonts w:asciiTheme="minorHAnsi" w:hAnsiTheme="minorHAnsi" w:cstheme="minorHAnsi"/>
          <w:sz w:val="21"/>
          <w:szCs w:val="21"/>
        </w:rPr>
        <w:t>μικροβλάβες</w:t>
      </w:r>
      <w:proofErr w:type="spellEnd"/>
      <w:r w:rsidRPr="00C34259">
        <w:rPr>
          <w:rFonts w:asciiTheme="minorHAnsi" w:hAnsiTheme="minorHAnsi" w:cstheme="minorHAnsi"/>
          <w:sz w:val="21"/>
          <w:szCs w:val="21"/>
        </w:rPr>
        <w:t xml:space="preserve"> και την συντήρηση του </w:t>
      </w:r>
    </w:p>
    <w:p w:rsidR="00E32DBA" w:rsidRPr="00C34259" w:rsidRDefault="00E32DBA" w:rsidP="00F15677">
      <w:pPr>
        <w:pStyle w:val="a8"/>
        <w:numPr>
          <w:ilvl w:val="0"/>
          <w:numId w:val="43"/>
        </w:numPr>
        <w:spacing w:before="240" w:after="0"/>
        <w:rPr>
          <w:rFonts w:asciiTheme="minorHAnsi" w:hAnsiTheme="minorHAnsi" w:cstheme="minorHAnsi"/>
          <w:sz w:val="21"/>
          <w:szCs w:val="21"/>
        </w:rPr>
      </w:pPr>
      <w:r w:rsidRPr="00C34259">
        <w:rPr>
          <w:rFonts w:asciiTheme="minorHAnsi" w:hAnsiTheme="minorHAnsi" w:cstheme="minorHAnsi"/>
          <w:sz w:val="21"/>
          <w:szCs w:val="21"/>
        </w:rPr>
        <w:t xml:space="preserve">Πυροσβεστήρες δύο (2) σύμφωνα με τον ΚΟΚ </w:t>
      </w:r>
    </w:p>
    <w:p w:rsidR="00E32DBA" w:rsidRPr="00C34259" w:rsidRDefault="00E32DBA" w:rsidP="00F15677">
      <w:pPr>
        <w:pStyle w:val="a8"/>
        <w:numPr>
          <w:ilvl w:val="0"/>
          <w:numId w:val="43"/>
        </w:numPr>
        <w:spacing w:before="240" w:after="0"/>
        <w:rPr>
          <w:rFonts w:asciiTheme="minorHAnsi" w:hAnsiTheme="minorHAnsi" w:cstheme="minorHAnsi"/>
          <w:sz w:val="21"/>
          <w:szCs w:val="21"/>
        </w:rPr>
      </w:pPr>
      <w:r w:rsidRPr="00C34259">
        <w:rPr>
          <w:rFonts w:asciiTheme="minorHAnsi" w:hAnsiTheme="minorHAnsi" w:cstheme="minorHAnsi"/>
          <w:sz w:val="21"/>
          <w:szCs w:val="21"/>
        </w:rPr>
        <w:t xml:space="preserve">Ένα ( 1 ) τρίγωνο βλαβών και τάκο σύμφωνα με τον ΚΟΚ </w:t>
      </w:r>
    </w:p>
    <w:p w:rsidR="00E32DBA" w:rsidRPr="00C34259" w:rsidRDefault="00E32DBA" w:rsidP="00F15677">
      <w:pPr>
        <w:pStyle w:val="a8"/>
        <w:numPr>
          <w:ilvl w:val="0"/>
          <w:numId w:val="43"/>
        </w:numPr>
        <w:spacing w:before="240" w:after="0"/>
        <w:rPr>
          <w:rFonts w:asciiTheme="minorHAnsi" w:hAnsiTheme="minorHAnsi" w:cstheme="minorHAnsi"/>
          <w:sz w:val="21"/>
          <w:szCs w:val="21"/>
        </w:rPr>
      </w:pPr>
      <w:r w:rsidRPr="00C34259">
        <w:rPr>
          <w:rFonts w:asciiTheme="minorHAnsi" w:hAnsiTheme="minorHAnsi" w:cstheme="minorHAnsi"/>
          <w:sz w:val="21"/>
          <w:szCs w:val="21"/>
        </w:rPr>
        <w:t xml:space="preserve">Ένα ( 1 ) φαρμακείο αυτοκινήτου σύμφωνα με τον ΚΟΚ </w:t>
      </w:r>
    </w:p>
    <w:p w:rsidR="00E32DBA" w:rsidRPr="00C34259" w:rsidRDefault="00E32DBA" w:rsidP="00F15677">
      <w:pPr>
        <w:pStyle w:val="a8"/>
        <w:numPr>
          <w:ilvl w:val="0"/>
          <w:numId w:val="43"/>
        </w:numPr>
        <w:spacing w:before="240" w:after="0"/>
        <w:rPr>
          <w:rFonts w:asciiTheme="minorHAnsi" w:hAnsiTheme="minorHAnsi" w:cstheme="minorHAnsi"/>
          <w:sz w:val="21"/>
          <w:szCs w:val="21"/>
        </w:rPr>
      </w:pPr>
      <w:r w:rsidRPr="00C34259">
        <w:rPr>
          <w:rFonts w:asciiTheme="minorHAnsi" w:hAnsiTheme="minorHAnsi" w:cstheme="minorHAnsi"/>
          <w:sz w:val="21"/>
          <w:szCs w:val="21"/>
        </w:rPr>
        <w:t xml:space="preserve">Βιβλία συντήρησης και επισκευής - πλαισίου και υπερκατασκευής στην Ελληνική γλώσσα </w:t>
      </w:r>
    </w:p>
    <w:p w:rsidR="00E32DBA" w:rsidRPr="00C34259" w:rsidRDefault="00E32DBA" w:rsidP="00F15677">
      <w:pPr>
        <w:pStyle w:val="a8"/>
        <w:numPr>
          <w:ilvl w:val="0"/>
          <w:numId w:val="43"/>
        </w:numPr>
        <w:spacing w:before="240" w:after="0"/>
        <w:rPr>
          <w:rFonts w:asciiTheme="minorHAnsi" w:hAnsiTheme="minorHAnsi" w:cstheme="minorHAnsi"/>
          <w:sz w:val="21"/>
          <w:szCs w:val="21"/>
        </w:rPr>
      </w:pPr>
      <w:r w:rsidRPr="00C34259">
        <w:rPr>
          <w:rFonts w:asciiTheme="minorHAnsi" w:hAnsiTheme="minorHAnsi" w:cstheme="minorHAnsi"/>
          <w:sz w:val="21"/>
          <w:szCs w:val="21"/>
        </w:rPr>
        <w:t xml:space="preserve">Ηλεκτρικούς καθρέπτες οπίσθιας θέας, εξωτερικούς </w:t>
      </w:r>
    </w:p>
    <w:p w:rsidR="00E32DBA" w:rsidRPr="00C34259" w:rsidRDefault="00E32DBA" w:rsidP="00F15677">
      <w:pPr>
        <w:pStyle w:val="a8"/>
        <w:numPr>
          <w:ilvl w:val="0"/>
          <w:numId w:val="43"/>
        </w:numPr>
        <w:spacing w:before="240" w:after="0"/>
        <w:rPr>
          <w:rFonts w:asciiTheme="minorHAnsi" w:hAnsiTheme="minorHAnsi" w:cstheme="minorHAnsi"/>
          <w:sz w:val="21"/>
          <w:szCs w:val="21"/>
        </w:rPr>
      </w:pPr>
      <w:r w:rsidRPr="00C34259">
        <w:rPr>
          <w:rFonts w:asciiTheme="minorHAnsi" w:hAnsiTheme="minorHAnsi" w:cstheme="minorHAnsi"/>
          <w:sz w:val="21"/>
          <w:szCs w:val="21"/>
        </w:rPr>
        <w:t xml:space="preserve">Ηλεκτρικά παράθυρα </w:t>
      </w:r>
    </w:p>
    <w:p w:rsidR="00E32DBA" w:rsidRPr="00C34259" w:rsidRDefault="00E32DBA" w:rsidP="00F15677">
      <w:pPr>
        <w:pStyle w:val="a8"/>
        <w:numPr>
          <w:ilvl w:val="0"/>
          <w:numId w:val="43"/>
        </w:numPr>
        <w:spacing w:before="240" w:after="0"/>
        <w:rPr>
          <w:rFonts w:asciiTheme="minorHAnsi" w:hAnsiTheme="minorHAnsi" w:cstheme="minorHAnsi"/>
          <w:sz w:val="21"/>
          <w:szCs w:val="21"/>
        </w:rPr>
      </w:pPr>
      <w:r w:rsidRPr="00C34259">
        <w:rPr>
          <w:rFonts w:asciiTheme="minorHAnsi" w:hAnsiTheme="minorHAnsi" w:cstheme="minorHAnsi"/>
          <w:sz w:val="21"/>
          <w:szCs w:val="21"/>
        </w:rPr>
        <w:t xml:space="preserve">Ψηφιακός ταχογράφος σύμφωνα με τον ΚΟΚ </w:t>
      </w:r>
    </w:p>
    <w:p w:rsidR="000B7EE2" w:rsidRPr="00C34259" w:rsidRDefault="00E32DBA" w:rsidP="00F15677">
      <w:pPr>
        <w:pStyle w:val="a8"/>
        <w:numPr>
          <w:ilvl w:val="0"/>
          <w:numId w:val="43"/>
        </w:numPr>
        <w:spacing w:before="240" w:after="0"/>
        <w:rPr>
          <w:rFonts w:asciiTheme="minorHAnsi" w:hAnsiTheme="minorHAnsi" w:cstheme="minorHAnsi"/>
          <w:bCs/>
          <w:sz w:val="21"/>
          <w:szCs w:val="21"/>
        </w:rPr>
      </w:pPr>
      <w:r w:rsidRPr="00C34259">
        <w:rPr>
          <w:rFonts w:asciiTheme="minorHAnsi" w:hAnsiTheme="minorHAnsi" w:cstheme="minorHAnsi"/>
          <w:sz w:val="21"/>
          <w:szCs w:val="21"/>
        </w:rPr>
        <w:t xml:space="preserve">Πλήρη σειρά φωτιστικών σωμάτων, καθρέπτες, κόρνα </w:t>
      </w:r>
      <w:proofErr w:type="spellStart"/>
      <w:r w:rsidRPr="00C34259">
        <w:rPr>
          <w:rFonts w:asciiTheme="minorHAnsi" w:hAnsiTheme="minorHAnsi" w:cstheme="minorHAnsi"/>
          <w:sz w:val="21"/>
          <w:szCs w:val="21"/>
        </w:rPr>
        <w:t>κ.λ.π</w:t>
      </w:r>
      <w:proofErr w:type="spellEnd"/>
      <w:r w:rsidRPr="00C34259">
        <w:rPr>
          <w:rFonts w:asciiTheme="minorHAnsi" w:hAnsiTheme="minorHAnsi" w:cstheme="minorHAnsi"/>
          <w:sz w:val="21"/>
          <w:szCs w:val="21"/>
        </w:rPr>
        <w:t xml:space="preserve">. κατά Κ.Ο.Κ. </w:t>
      </w:r>
    </w:p>
    <w:p w:rsidR="00E32DBA" w:rsidRPr="00C34259" w:rsidRDefault="00E32DBA" w:rsidP="00F15677">
      <w:pPr>
        <w:pStyle w:val="a8"/>
        <w:numPr>
          <w:ilvl w:val="0"/>
          <w:numId w:val="43"/>
        </w:numPr>
        <w:spacing w:before="240" w:after="0"/>
        <w:rPr>
          <w:rFonts w:asciiTheme="minorHAnsi" w:hAnsiTheme="minorHAnsi" w:cstheme="minorHAnsi"/>
          <w:bCs/>
          <w:sz w:val="21"/>
          <w:szCs w:val="21"/>
        </w:rPr>
      </w:pPr>
      <w:r w:rsidRPr="00C34259">
        <w:rPr>
          <w:rFonts w:asciiTheme="minorHAnsi" w:hAnsiTheme="minorHAnsi" w:cstheme="minorHAnsi"/>
          <w:sz w:val="21"/>
          <w:szCs w:val="21"/>
        </w:rPr>
        <w:t>Σετ αντιολισθητικών αλυσίδων</w:t>
      </w:r>
    </w:p>
    <w:p w:rsidR="00366617" w:rsidRPr="00C34259" w:rsidRDefault="00366617" w:rsidP="00001881">
      <w:pPr>
        <w:suppressAutoHyphens w:val="0"/>
        <w:spacing w:before="240" w:after="0" w:line="276" w:lineRule="auto"/>
        <w:rPr>
          <w:rFonts w:asciiTheme="minorHAnsi" w:hAnsiTheme="minorHAnsi" w:cstheme="minorHAnsi"/>
          <w:bCs/>
          <w:sz w:val="21"/>
          <w:szCs w:val="21"/>
          <w:lang w:val="el-GR" w:eastAsia="en-US"/>
        </w:rPr>
      </w:pPr>
    </w:p>
    <w:p w:rsidR="00995A61" w:rsidRPr="00C34259" w:rsidRDefault="00995A61"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Κινητήρας </w:t>
      </w:r>
    </w:p>
    <w:tbl>
      <w:tblPr>
        <w:tblW w:w="8382" w:type="dxa"/>
        <w:tblInd w:w="90" w:type="dxa"/>
        <w:tblLayout w:type="fixed"/>
        <w:tblLook w:val="0400"/>
      </w:tblPr>
      <w:tblGrid>
        <w:gridCol w:w="8382"/>
      </w:tblGrid>
      <w:tr w:rsidR="00694F9A" w:rsidRPr="00E44685" w:rsidTr="00694F9A">
        <w:trPr>
          <w:trHeight w:val="765"/>
        </w:trPr>
        <w:tc>
          <w:tcPr>
            <w:tcW w:w="8382" w:type="dxa"/>
            <w:shd w:val="clear" w:color="auto" w:fill="auto"/>
          </w:tcPr>
          <w:p w:rsidR="00694F9A" w:rsidRPr="00C34259" w:rsidRDefault="00694F9A" w:rsidP="00694F9A">
            <w:pPr>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Ο κινητήρας θα είναι πετρελαιοκίνητος , τετράχρονος υδρόψυκτος, από τους γνωστούς σε κυκλοφορία τύπους νέας αντιρρυπαντικής τεχνολογίας EURO 6, DIESEL, 4/χρονος, τουλάχιστον 4/κύλινδρος, υδρόψυκτος από τους πλέον εξελιγμένους τύπους και άριστης φήμης, μεγάλης </w:t>
            </w:r>
            <w:r w:rsidRPr="00C34259">
              <w:rPr>
                <w:rFonts w:asciiTheme="minorHAnsi" w:hAnsiTheme="minorHAnsi" w:cstheme="minorHAnsi"/>
                <w:sz w:val="21"/>
                <w:szCs w:val="21"/>
                <w:lang w:val="el-GR"/>
              </w:rPr>
              <w:lastRenderedPageBreak/>
              <w:t>κυκλοφορίας.</w:t>
            </w:r>
          </w:p>
        </w:tc>
      </w:tr>
      <w:tr w:rsidR="00694F9A" w:rsidRPr="00E44685" w:rsidTr="00694F9A">
        <w:trPr>
          <w:trHeight w:val="300"/>
        </w:trPr>
        <w:tc>
          <w:tcPr>
            <w:tcW w:w="8382" w:type="dxa"/>
            <w:shd w:val="clear" w:color="auto" w:fill="auto"/>
          </w:tcPr>
          <w:p w:rsidR="00694F9A" w:rsidRPr="00C34259" w:rsidRDefault="00694F9A" w:rsidP="0015324B">
            <w:pPr>
              <w:rPr>
                <w:rFonts w:asciiTheme="minorHAnsi" w:hAnsiTheme="minorHAnsi" w:cstheme="minorHAnsi"/>
                <w:sz w:val="21"/>
                <w:szCs w:val="21"/>
                <w:lang w:val="el-GR"/>
              </w:rPr>
            </w:pPr>
            <w:r w:rsidRPr="00C34259">
              <w:rPr>
                <w:rFonts w:asciiTheme="minorHAnsi" w:hAnsiTheme="minorHAnsi" w:cstheme="minorHAnsi"/>
                <w:sz w:val="21"/>
                <w:szCs w:val="21"/>
                <w:lang w:val="el-GR"/>
              </w:rPr>
              <w:lastRenderedPageBreak/>
              <w:t>θα είναι τεχνολογίας κοινού αυλού (</w:t>
            </w:r>
            <w:proofErr w:type="spellStart"/>
            <w:r w:rsidRPr="00C34259">
              <w:rPr>
                <w:rFonts w:asciiTheme="minorHAnsi" w:hAnsiTheme="minorHAnsi" w:cstheme="minorHAnsi"/>
                <w:sz w:val="21"/>
                <w:szCs w:val="21"/>
                <w:lang w:val="el-GR"/>
              </w:rPr>
              <w:t>common</w:t>
            </w:r>
            <w:proofErr w:type="spellEnd"/>
            <w:r w:rsidRPr="00C34259">
              <w:rPr>
                <w:rFonts w:asciiTheme="minorHAnsi" w:hAnsiTheme="minorHAnsi" w:cstheme="minorHAnsi"/>
                <w:sz w:val="21"/>
                <w:szCs w:val="21"/>
                <w:lang w:val="el-GR"/>
              </w:rPr>
              <w:t xml:space="preserve"> </w:t>
            </w:r>
            <w:proofErr w:type="spellStart"/>
            <w:r w:rsidRPr="00C34259">
              <w:rPr>
                <w:rFonts w:asciiTheme="minorHAnsi" w:hAnsiTheme="minorHAnsi" w:cstheme="minorHAnsi"/>
                <w:sz w:val="21"/>
                <w:szCs w:val="21"/>
                <w:lang w:val="el-GR"/>
              </w:rPr>
              <w:t>rail</w:t>
            </w:r>
            <w:proofErr w:type="spellEnd"/>
            <w:r w:rsidRPr="00C34259">
              <w:rPr>
                <w:rFonts w:asciiTheme="minorHAnsi" w:hAnsiTheme="minorHAnsi" w:cstheme="minorHAnsi"/>
                <w:sz w:val="21"/>
                <w:szCs w:val="21"/>
                <w:lang w:val="el-GR"/>
              </w:rPr>
              <w:t>).</w:t>
            </w:r>
          </w:p>
        </w:tc>
      </w:tr>
      <w:tr w:rsidR="00694F9A" w:rsidRPr="00E44685" w:rsidTr="00694F9A">
        <w:trPr>
          <w:trHeight w:val="300"/>
        </w:trPr>
        <w:tc>
          <w:tcPr>
            <w:tcW w:w="8382" w:type="dxa"/>
            <w:shd w:val="clear" w:color="auto" w:fill="auto"/>
          </w:tcPr>
          <w:p w:rsidR="00694F9A" w:rsidRPr="00C34259" w:rsidRDefault="00694F9A" w:rsidP="0015324B">
            <w:pPr>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 Η ονομαστική ισχύς κατά DIN θα είναι τουλάχιστον  150 </w:t>
            </w:r>
            <w:proofErr w:type="spellStart"/>
            <w:r w:rsidRPr="00C34259">
              <w:rPr>
                <w:rFonts w:asciiTheme="minorHAnsi" w:hAnsiTheme="minorHAnsi" w:cstheme="minorHAnsi"/>
                <w:sz w:val="21"/>
                <w:szCs w:val="21"/>
                <w:lang w:val="el-GR"/>
              </w:rPr>
              <w:t>Hp</w:t>
            </w:r>
            <w:proofErr w:type="spellEnd"/>
            <w:r w:rsidRPr="00C34259">
              <w:rPr>
                <w:rFonts w:asciiTheme="minorHAnsi" w:hAnsiTheme="minorHAnsi" w:cstheme="minorHAnsi"/>
                <w:sz w:val="21"/>
                <w:szCs w:val="21"/>
                <w:lang w:val="el-GR"/>
              </w:rPr>
              <w:t xml:space="preserve"> και ροπής 370 </w:t>
            </w:r>
            <w:proofErr w:type="spellStart"/>
            <w:r w:rsidRPr="00C34259">
              <w:rPr>
                <w:rFonts w:asciiTheme="minorHAnsi" w:hAnsiTheme="minorHAnsi" w:cstheme="minorHAnsi"/>
                <w:sz w:val="21"/>
                <w:szCs w:val="21"/>
                <w:lang w:val="el-GR"/>
              </w:rPr>
              <w:t>Nm</w:t>
            </w:r>
            <w:proofErr w:type="spellEnd"/>
            <w:r w:rsidRPr="00C34259">
              <w:rPr>
                <w:rFonts w:asciiTheme="minorHAnsi" w:hAnsiTheme="minorHAnsi" w:cstheme="minorHAnsi"/>
                <w:sz w:val="21"/>
                <w:szCs w:val="21"/>
                <w:lang w:val="el-GR"/>
              </w:rPr>
              <w:t xml:space="preserve">. </w:t>
            </w:r>
          </w:p>
        </w:tc>
      </w:tr>
      <w:tr w:rsidR="00694F9A" w:rsidRPr="00E44685" w:rsidTr="00694F9A">
        <w:trPr>
          <w:trHeight w:val="300"/>
        </w:trPr>
        <w:tc>
          <w:tcPr>
            <w:tcW w:w="8382" w:type="dxa"/>
            <w:shd w:val="clear" w:color="auto" w:fill="auto"/>
          </w:tcPr>
          <w:p w:rsidR="00694F9A" w:rsidRPr="00C34259" w:rsidRDefault="00694F9A" w:rsidP="0015324B">
            <w:pPr>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Θα διαθέτει   </w:t>
            </w:r>
            <w:proofErr w:type="spellStart"/>
            <w:r w:rsidRPr="00C34259">
              <w:rPr>
                <w:rFonts w:asciiTheme="minorHAnsi" w:hAnsiTheme="minorHAnsi" w:cstheme="minorHAnsi"/>
                <w:sz w:val="21"/>
                <w:szCs w:val="21"/>
                <w:lang w:val="el-GR"/>
              </w:rPr>
              <w:t>στροβιλοσυμπιεστή</w:t>
            </w:r>
            <w:proofErr w:type="spellEnd"/>
            <w:r w:rsidRPr="00C34259">
              <w:rPr>
                <w:rFonts w:asciiTheme="minorHAnsi" w:hAnsiTheme="minorHAnsi" w:cstheme="minorHAnsi"/>
                <w:sz w:val="21"/>
                <w:szCs w:val="21"/>
                <w:lang w:val="el-GR"/>
              </w:rPr>
              <w:t xml:space="preserve"> καυσαερίων (</w:t>
            </w:r>
            <w:proofErr w:type="spellStart"/>
            <w:r w:rsidRPr="00C34259">
              <w:rPr>
                <w:rFonts w:asciiTheme="minorHAnsi" w:hAnsiTheme="minorHAnsi" w:cstheme="minorHAnsi"/>
                <w:sz w:val="21"/>
                <w:szCs w:val="21"/>
                <w:lang w:val="el-GR"/>
              </w:rPr>
              <w:t>Turbo</w:t>
            </w:r>
            <w:proofErr w:type="spellEnd"/>
            <w:r w:rsidRPr="00C34259">
              <w:rPr>
                <w:rFonts w:asciiTheme="minorHAnsi" w:hAnsiTheme="minorHAnsi" w:cstheme="minorHAnsi"/>
                <w:sz w:val="21"/>
                <w:szCs w:val="21"/>
                <w:lang w:val="el-GR"/>
              </w:rPr>
              <w:t xml:space="preserve">). </w:t>
            </w:r>
          </w:p>
        </w:tc>
      </w:tr>
      <w:tr w:rsidR="00694F9A" w:rsidRPr="00E44685" w:rsidTr="00694F9A">
        <w:trPr>
          <w:trHeight w:val="300"/>
        </w:trPr>
        <w:tc>
          <w:tcPr>
            <w:tcW w:w="8382" w:type="dxa"/>
            <w:shd w:val="clear" w:color="auto" w:fill="auto"/>
          </w:tcPr>
          <w:p w:rsidR="00694F9A" w:rsidRPr="00C34259" w:rsidRDefault="00694F9A" w:rsidP="0015324B">
            <w:pPr>
              <w:rPr>
                <w:rFonts w:asciiTheme="minorHAnsi" w:hAnsiTheme="minorHAnsi" w:cstheme="minorHAnsi"/>
                <w:sz w:val="21"/>
                <w:szCs w:val="21"/>
                <w:lang w:val="el-GR"/>
              </w:rPr>
            </w:pPr>
            <w:r w:rsidRPr="00C34259">
              <w:rPr>
                <w:rFonts w:asciiTheme="minorHAnsi" w:hAnsiTheme="minorHAnsi" w:cstheme="minorHAnsi"/>
                <w:sz w:val="21"/>
                <w:szCs w:val="21"/>
                <w:lang w:val="el-GR"/>
              </w:rPr>
              <w:t>Ο κυβισμός του κινητήρα θα είναι τουλάχιστον 2.900cc.</w:t>
            </w:r>
          </w:p>
        </w:tc>
      </w:tr>
    </w:tbl>
    <w:p w:rsidR="00051796" w:rsidRPr="00C34259" w:rsidRDefault="00E32DBA"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Να δοθούν απαραίτητα τα χαρακτηριστικά του κινητήρα δηλαδή: </w:t>
      </w:r>
    </w:p>
    <w:p w:rsidR="00051796" w:rsidRPr="00C34259" w:rsidRDefault="00E32DBA"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α. Τύπος και κατασκευαστής </w:t>
      </w:r>
    </w:p>
    <w:p w:rsidR="00051796" w:rsidRPr="00C34259" w:rsidRDefault="00E32DBA"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β. Η μέγιστη ισχύς (</w:t>
      </w:r>
      <w:proofErr w:type="spellStart"/>
      <w:r w:rsidRPr="00C34259">
        <w:rPr>
          <w:rFonts w:asciiTheme="minorHAnsi" w:hAnsiTheme="minorHAnsi" w:cstheme="minorHAnsi"/>
          <w:sz w:val="21"/>
          <w:szCs w:val="21"/>
        </w:rPr>
        <w:t>Kw</w:t>
      </w:r>
      <w:proofErr w:type="spellEnd"/>
      <w:r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rPr>
        <w:t>hp</w:t>
      </w:r>
      <w:r w:rsidR="00952B65" w:rsidRPr="00C34259">
        <w:rPr>
          <w:rFonts w:asciiTheme="minorHAnsi" w:hAnsiTheme="minorHAnsi" w:cstheme="minorHAnsi"/>
          <w:sz w:val="21"/>
          <w:szCs w:val="21"/>
          <w:lang w:val="el-GR"/>
        </w:rPr>
        <w:t>) και ροπή στρέψης (</w:t>
      </w:r>
      <w:r w:rsidRPr="00C34259">
        <w:rPr>
          <w:rFonts w:asciiTheme="minorHAnsi" w:hAnsiTheme="minorHAnsi" w:cstheme="minorHAnsi"/>
          <w:sz w:val="21"/>
          <w:szCs w:val="21"/>
        </w:rPr>
        <w:t>Nm</w:t>
      </w:r>
      <w:r w:rsidRPr="00C34259">
        <w:rPr>
          <w:rFonts w:asciiTheme="minorHAnsi" w:hAnsiTheme="minorHAnsi" w:cstheme="minorHAnsi"/>
          <w:sz w:val="21"/>
          <w:szCs w:val="21"/>
          <w:lang w:val="el-GR"/>
        </w:rPr>
        <w:t>) στον αριθμό στροφών ονομαστικής λειτουργίας (</w:t>
      </w:r>
      <w:r w:rsidRPr="00C34259">
        <w:rPr>
          <w:rFonts w:asciiTheme="minorHAnsi" w:hAnsiTheme="minorHAnsi" w:cstheme="minorHAnsi"/>
          <w:sz w:val="21"/>
          <w:szCs w:val="21"/>
        </w:rPr>
        <w:t>rpm</w:t>
      </w:r>
      <w:r w:rsidRPr="00C34259">
        <w:rPr>
          <w:rFonts w:asciiTheme="minorHAnsi" w:hAnsiTheme="minorHAnsi" w:cstheme="minorHAnsi"/>
          <w:sz w:val="21"/>
          <w:szCs w:val="21"/>
          <w:lang w:val="el-GR"/>
        </w:rPr>
        <w:t xml:space="preserve">) </w:t>
      </w:r>
    </w:p>
    <w:p w:rsidR="001244B4" w:rsidRPr="00C34259" w:rsidRDefault="00E32DBA"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γ. Οι καμπύλες μεταβολής της ισχύος (</w:t>
      </w:r>
      <w:proofErr w:type="spellStart"/>
      <w:r w:rsidRPr="00C34259">
        <w:rPr>
          <w:rFonts w:asciiTheme="minorHAnsi" w:hAnsiTheme="minorHAnsi" w:cstheme="minorHAnsi"/>
          <w:sz w:val="21"/>
          <w:szCs w:val="21"/>
        </w:rPr>
        <w:t>Kw</w:t>
      </w:r>
      <w:proofErr w:type="spellEnd"/>
      <w:r w:rsidRPr="00C34259">
        <w:rPr>
          <w:rFonts w:asciiTheme="minorHAnsi" w:hAnsiTheme="minorHAnsi" w:cstheme="minorHAnsi"/>
          <w:sz w:val="21"/>
          <w:szCs w:val="21"/>
          <w:lang w:val="el-GR"/>
        </w:rPr>
        <w:t>,</w:t>
      </w:r>
      <w:r w:rsidRPr="00C34259">
        <w:rPr>
          <w:rFonts w:asciiTheme="minorHAnsi" w:hAnsiTheme="minorHAnsi" w:cstheme="minorHAnsi"/>
          <w:sz w:val="21"/>
          <w:szCs w:val="21"/>
        </w:rPr>
        <w:t>hp</w:t>
      </w:r>
      <w:r w:rsidR="000B7EE2" w:rsidRPr="00C34259">
        <w:rPr>
          <w:rFonts w:asciiTheme="minorHAnsi" w:hAnsiTheme="minorHAnsi" w:cstheme="minorHAnsi"/>
          <w:sz w:val="21"/>
          <w:szCs w:val="21"/>
          <w:lang w:val="el-GR"/>
        </w:rPr>
        <w:t>) και ροπή στρέψης (</w:t>
      </w:r>
      <w:r w:rsidRPr="00C34259">
        <w:rPr>
          <w:rFonts w:asciiTheme="minorHAnsi" w:hAnsiTheme="minorHAnsi" w:cstheme="minorHAnsi"/>
          <w:sz w:val="21"/>
          <w:szCs w:val="21"/>
        </w:rPr>
        <w:t>Nm</w:t>
      </w:r>
      <w:r w:rsidRPr="00C34259">
        <w:rPr>
          <w:rFonts w:asciiTheme="minorHAnsi" w:hAnsiTheme="minorHAnsi" w:cstheme="minorHAnsi"/>
          <w:sz w:val="21"/>
          <w:szCs w:val="21"/>
          <w:lang w:val="el-GR"/>
        </w:rPr>
        <w:t>) σε σχέση με τον αριθμό στροφών (</w:t>
      </w:r>
      <w:r w:rsidRPr="00C34259">
        <w:rPr>
          <w:rFonts w:asciiTheme="minorHAnsi" w:hAnsiTheme="minorHAnsi" w:cstheme="minorHAnsi"/>
          <w:sz w:val="21"/>
          <w:szCs w:val="21"/>
        </w:rPr>
        <w:t>rp</w:t>
      </w:r>
      <w:r w:rsidR="00051796" w:rsidRPr="00C34259">
        <w:rPr>
          <w:rFonts w:asciiTheme="minorHAnsi" w:hAnsiTheme="minorHAnsi" w:cstheme="minorHAnsi"/>
          <w:sz w:val="21"/>
          <w:szCs w:val="21"/>
        </w:rPr>
        <w:t>m</w:t>
      </w:r>
      <w:r w:rsidRPr="00C34259">
        <w:rPr>
          <w:rFonts w:asciiTheme="minorHAnsi" w:hAnsiTheme="minorHAnsi" w:cstheme="minorHAnsi"/>
          <w:sz w:val="21"/>
          <w:szCs w:val="21"/>
          <w:lang w:val="el-GR"/>
        </w:rPr>
        <w:t>) (επίσημα διαγράμματα κατασκευαστή), καθώς και η καμπύλη ειδικής κατανάλωσης καυσίμου σε (</w:t>
      </w:r>
      <w:proofErr w:type="spellStart"/>
      <w:r w:rsidRPr="00C34259">
        <w:rPr>
          <w:rFonts w:asciiTheme="minorHAnsi" w:hAnsiTheme="minorHAnsi" w:cstheme="minorHAnsi"/>
          <w:sz w:val="21"/>
          <w:szCs w:val="21"/>
        </w:rPr>
        <w:t>gr</w:t>
      </w:r>
      <w:proofErr w:type="spellEnd"/>
      <w:r w:rsidRPr="00C34259">
        <w:rPr>
          <w:rFonts w:asciiTheme="minorHAnsi" w:hAnsiTheme="minorHAnsi" w:cstheme="minorHAnsi"/>
          <w:sz w:val="21"/>
          <w:szCs w:val="21"/>
          <w:lang w:val="el-GR"/>
        </w:rPr>
        <w:t>/</w:t>
      </w:r>
      <w:proofErr w:type="spellStart"/>
      <w:r w:rsidRPr="00C34259">
        <w:rPr>
          <w:rFonts w:asciiTheme="minorHAnsi" w:hAnsiTheme="minorHAnsi" w:cstheme="minorHAnsi"/>
          <w:sz w:val="21"/>
          <w:szCs w:val="21"/>
        </w:rPr>
        <w:t>Kwh</w:t>
      </w:r>
      <w:proofErr w:type="spellEnd"/>
      <w:r w:rsidRPr="00C34259">
        <w:rPr>
          <w:rFonts w:asciiTheme="minorHAnsi" w:hAnsiTheme="minorHAnsi" w:cstheme="minorHAnsi"/>
          <w:sz w:val="21"/>
          <w:szCs w:val="21"/>
          <w:lang w:val="el-GR"/>
        </w:rPr>
        <w:t>) σε σχέση με τον αριθμό στροφών (</w:t>
      </w:r>
      <w:r w:rsidRPr="00C34259">
        <w:rPr>
          <w:rFonts w:asciiTheme="minorHAnsi" w:hAnsiTheme="minorHAnsi" w:cstheme="minorHAnsi"/>
          <w:sz w:val="21"/>
          <w:szCs w:val="21"/>
        </w:rPr>
        <w:t>rp</w:t>
      </w:r>
      <w:r w:rsidR="00051796" w:rsidRPr="00C34259">
        <w:rPr>
          <w:rFonts w:asciiTheme="minorHAnsi" w:hAnsiTheme="minorHAnsi" w:cstheme="minorHAnsi"/>
          <w:sz w:val="21"/>
          <w:szCs w:val="21"/>
        </w:rPr>
        <w:t>m</w:t>
      </w:r>
      <w:r w:rsidRPr="00C34259">
        <w:rPr>
          <w:rFonts w:asciiTheme="minorHAnsi" w:hAnsiTheme="minorHAnsi" w:cstheme="minorHAnsi"/>
          <w:sz w:val="21"/>
          <w:szCs w:val="21"/>
          <w:lang w:val="el-GR"/>
        </w:rPr>
        <w:t xml:space="preserve">) </w:t>
      </w:r>
    </w:p>
    <w:p w:rsidR="00995A61" w:rsidRPr="00C34259" w:rsidRDefault="00E32DBA" w:rsidP="00001881">
      <w:pPr>
        <w:suppressAutoHyphens w:val="0"/>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rPr>
        <w:t>δ. Ο αριθμός και η διάταξη των κυλίνδρων καθώς και ο συνολικός όγκος κυλίνδρων (κυβισμός) και η σχέση συμπίεσης</w:t>
      </w:r>
      <w:r w:rsidR="00995A61" w:rsidRPr="00C34259">
        <w:rPr>
          <w:rFonts w:asciiTheme="minorHAnsi" w:hAnsiTheme="minorHAnsi" w:cstheme="minorHAnsi"/>
          <w:sz w:val="21"/>
          <w:szCs w:val="21"/>
          <w:lang w:val="el-GR" w:eastAsia="en-US"/>
        </w:rPr>
        <w:t xml:space="preserve"> </w:t>
      </w:r>
    </w:p>
    <w:p w:rsidR="00995A61" w:rsidRPr="00C34259" w:rsidRDefault="00995A61" w:rsidP="00001881">
      <w:pPr>
        <w:suppressAutoHyphens w:val="0"/>
        <w:spacing w:before="240" w:after="0" w:line="276" w:lineRule="auto"/>
        <w:rPr>
          <w:rFonts w:asciiTheme="minorHAnsi" w:hAnsiTheme="minorHAnsi" w:cstheme="minorHAnsi"/>
          <w:b/>
          <w:sz w:val="21"/>
          <w:szCs w:val="21"/>
          <w:lang w:val="el-GR" w:eastAsia="en-US"/>
        </w:rPr>
      </w:pPr>
    </w:p>
    <w:p w:rsidR="0069043E" w:rsidRPr="00C34259" w:rsidRDefault="0069043E" w:rsidP="00001881">
      <w:pPr>
        <w:suppressAutoHyphens w:val="0"/>
        <w:spacing w:before="240" w:after="0" w:line="276" w:lineRule="auto"/>
        <w:rPr>
          <w:rFonts w:asciiTheme="minorHAnsi" w:hAnsiTheme="minorHAnsi" w:cstheme="minorHAnsi"/>
          <w:b/>
          <w:sz w:val="21"/>
          <w:szCs w:val="21"/>
          <w:u w:val="single"/>
          <w:lang w:val="el-GR" w:eastAsia="en-US"/>
        </w:rPr>
      </w:pPr>
      <w:r w:rsidRPr="00C34259">
        <w:rPr>
          <w:rFonts w:asciiTheme="minorHAnsi" w:hAnsiTheme="minorHAnsi" w:cstheme="minorHAnsi"/>
          <w:b/>
          <w:sz w:val="21"/>
          <w:szCs w:val="21"/>
          <w:u w:val="single"/>
          <w:lang w:val="el-GR" w:eastAsia="en-US"/>
        </w:rPr>
        <w:t>Σύστημα μετάδοσης</w:t>
      </w:r>
    </w:p>
    <w:p w:rsidR="00051796" w:rsidRPr="00C34259" w:rsidRDefault="00051796" w:rsidP="00001881">
      <w:pPr>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όχημα θα διαθέτει μηχανικό κιβώτιο ταχυτήτων με τουλάχιστον </w:t>
      </w:r>
      <w:r w:rsidR="00B87B7D" w:rsidRPr="00C34259">
        <w:rPr>
          <w:rFonts w:asciiTheme="minorHAnsi" w:hAnsiTheme="minorHAnsi" w:cstheme="minorHAnsi"/>
          <w:sz w:val="21"/>
          <w:szCs w:val="21"/>
          <w:lang w:val="el-GR"/>
        </w:rPr>
        <w:t xml:space="preserve">πέντε </w:t>
      </w:r>
      <w:r w:rsidRPr="00C34259">
        <w:rPr>
          <w:rFonts w:asciiTheme="minorHAnsi" w:hAnsiTheme="minorHAnsi" w:cstheme="minorHAnsi"/>
          <w:sz w:val="21"/>
          <w:szCs w:val="21"/>
          <w:lang w:val="el-GR"/>
        </w:rPr>
        <w:t>(</w:t>
      </w:r>
      <w:r w:rsidR="00B87B7D" w:rsidRPr="00C34259">
        <w:rPr>
          <w:rFonts w:asciiTheme="minorHAnsi" w:hAnsiTheme="minorHAnsi" w:cstheme="minorHAnsi"/>
          <w:sz w:val="21"/>
          <w:szCs w:val="21"/>
          <w:lang w:val="el-GR"/>
        </w:rPr>
        <w:t>5</w:t>
      </w:r>
      <w:r w:rsidRPr="00C34259">
        <w:rPr>
          <w:rFonts w:asciiTheme="minorHAnsi" w:hAnsiTheme="minorHAnsi" w:cstheme="minorHAnsi"/>
          <w:sz w:val="21"/>
          <w:szCs w:val="21"/>
          <w:lang w:val="el-GR"/>
        </w:rPr>
        <w:t>) ταχύτητες εμπρόσθιας πορείας και μία (1) οπίσθιας πορείας πλήρως συγχρονισμένων σ’ αυτό. Θα φέρει συμπλέκτη τριβής ξηρού δίσκου, κατάλληλης διαμέτρου, υδραυλικού συστήματος χειρισμού και αυτόματης ρύθμισης διακένου για ομαλότερη μετάδοση κίνησης (</w:t>
      </w:r>
      <w:r w:rsidRPr="00C34259">
        <w:rPr>
          <w:rFonts w:asciiTheme="minorHAnsi" w:hAnsiTheme="minorHAnsi" w:cstheme="minorHAnsi"/>
          <w:sz w:val="21"/>
          <w:szCs w:val="21"/>
        </w:rPr>
        <w:t>Maintenance</w:t>
      </w:r>
      <w:r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rPr>
        <w:t>free</w:t>
      </w:r>
      <w:r w:rsidRPr="00C34259">
        <w:rPr>
          <w:rFonts w:asciiTheme="minorHAnsi" w:hAnsiTheme="minorHAnsi" w:cstheme="minorHAnsi"/>
          <w:sz w:val="21"/>
          <w:szCs w:val="21"/>
          <w:lang w:val="el-GR"/>
        </w:rPr>
        <w:t>).</w:t>
      </w:r>
    </w:p>
    <w:p w:rsidR="0069043E" w:rsidRPr="00C34259" w:rsidRDefault="00051796" w:rsidP="00001881">
      <w:pPr>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Η μετάδοση της κίνησης θα γίνεται υποχρεωτικά στους πίσω τροχούς μέσω διαφορικού και το όχημα θα φέρει περιοριστή ταχύτητας τηρώντας έτσι τους νέους κανονισμούς για τελική ταχύτητα.</w:t>
      </w:r>
    </w:p>
    <w:p w:rsidR="00983FAD" w:rsidRPr="00C34259" w:rsidRDefault="00983FAD" w:rsidP="00001881">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Τα διαφορικό θα πρέπει να είναι ανάλογου κατασκευής ώστε το όχημα να είναι ικανό να κινηθεί με πλήρες φορτίο σε δρόμο με κλίση 15% και συντελεστή τριβής 0,60.</w:t>
      </w:r>
    </w:p>
    <w:p w:rsidR="00366617" w:rsidRPr="00C34259" w:rsidRDefault="00366617" w:rsidP="00001881">
      <w:pPr>
        <w:spacing w:before="240" w:after="0" w:line="276" w:lineRule="auto"/>
        <w:rPr>
          <w:rFonts w:asciiTheme="minorHAnsi" w:hAnsiTheme="minorHAnsi" w:cstheme="minorHAnsi"/>
          <w:sz w:val="21"/>
          <w:szCs w:val="21"/>
          <w:lang w:val="el-GR"/>
        </w:rPr>
      </w:pPr>
    </w:p>
    <w:p w:rsidR="0032079A" w:rsidRPr="00C34259" w:rsidRDefault="0032079A"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Σύστημα πέδησης</w:t>
      </w:r>
    </w:p>
    <w:tbl>
      <w:tblPr>
        <w:tblW w:w="8382" w:type="dxa"/>
        <w:tblInd w:w="90" w:type="dxa"/>
        <w:tblLayout w:type="fixed"/>
        <w:tblLook w:val="0400"/>
      </w:tblPr>
      <w:tblGrid>
        <w:gridCol w:w="8382"/>
      </w:tblGrid>
      <w:tr w:rsidR="00AA7538" w:rsidRPr="00E44685" w:rsidTr="00AA7538">
        <w:trPr>
          <w:trHeight w:val="1020"/>
        </w:trPr>
        <w:tc>
          <w:tcPr>
            <w:tcW w:w="8382" w:type="dxa"/>
            <w:shd w:val="clear" w:color="auto" w:fill="auto"/>
          </w:tcPr>
          <w:p w:rsidR="00AA7538" w:rsidRPr="00C34259" w:rsidRDefault="00AA7538" w:rsidP="0015324B">
            <w:pPr>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σύστημα πέδησης θα είναι διπλού κυκλώματος, ενώ ταυτόχρονα θα διαθέτει σύστημα </w:t>
            </w:r>
            <w:proofErr w:type="spellStart"/>
            <w:r w:rsidRPr="00C34259">
              <w:rPr>
                <w:rFonts w:asciiTheme="minorHAnsi" w:hAnsiTheme="minorHAnsi" w:cstheme="minorHAnsi"/>
                <w:sz w:val="21"/>
                <w:szCs w:val="21"/>
                <w:lang w:val="el-GR"/>
              </w:rPr>
              <w:t>Αντιμπλοκαρίσματος</w:t>
            </w:r>
            <w:proofErr w:type="spellEnd"/>
            <w:r w:rsidRPr="00C34259">
              <w:rPr>
                <w:rFonts w:asciiTheme="minorHAnsi" w:hAnsiTheme="minorHAnsi" w:cstheme="minorHAnsi"/>
                <w:sz w:val="21"/>
                <w:szCs w:val="21"/>
                <w:lang w:val="el-GR"/>
              </w:rPr>
              <w:t xml:space="preserve"> Τροχών (Α.Β.S.), , καθώς και σύστημα για την βελτίωση της ισχύος πέδησης ανάλογα το φορτίο EBD (</w:t>
            </w:r>
            <w:proofErr w:type="spellStart"/>
            <w:r w:rsidRPr="00C34259">
              <w:rPr>
                <w:rFonts w:asciiTheme="minorHAnsi" w:hAnsiTheme="minorHAnsi" w:cstheme="minorHAnsi"/>
                <w:sz w:val="21"/>
                <w:szCs w:val="21"/>
                <w:lang w:val="el-GR"/>
              </w:rPr>
              <w:t>Electronic</w:t>
            </w:r>
            <w:proofErr w:type="spellEnd"/>
            <w:r w:rsidRPr="00C34259">
              <w:rPr>
                <w:rFonts w:asciiTheme="minorHAnsi" w:hAnsiTheme="minorHAnsi" w:cstheme="minorHAnsi"/>
                <w:sz w:val="21"/>
                <w:szCs w:val="21"/>
                <w:lang w:val="el-GR"/>
              </w:rPr>
              <w:t xml:space="preserve"> </w:t>
            </w:r>
            <w:proofErr w:type="spellStart"/>
            <w:r w:rsidRPr="00C34259">
              <w:rPr>
                <w:rFonts w:asciiTheme="minorHAnsi" w:hAnsiTheme="minorHAnsi" w:cstheme="minorHAnsi"/>
                <w:sz w:val="21"/>
                <w:szCs w:val="21"/>
                <w:lang w:val="el-GR"/>
              </w:rPr>
              <w:t>Brakeforce</w:t>
            </w:r>
            <w:proofErr w:type="spellEnd"/>
            <w:r w:rsidRPr="00C34259">
              <w:rPr>
                <w:rFonts w:asciiTheme="minorHAnsi" w:hAnsiTheme="minorHAnsi" w:cstheme="minorHAnsi"/>
                <w:sz w:val="21"/>
                <w:szCs w:val="21"/>
                <w:lang w:val="el-GR"/>
              </w:rPr>
              <w:t xml:space="preserve"> </w:t>
            </w:r>
            <w:proofErr w:type="spellStart"/>
            <w:r w:rsidRPr="00C34259">
              <w:rPr>
                <w:rFonts w:asciiTheme="minorHAnsi" w:hAnsiTheme="minorHAnsi" w:cstheme="minorHAnsi"/>
                <w:sz w:val="21"/>
                <w:szCs w:val="21"/>
                <w:lang w:val="el-GR"/>
              </w:rPr>
              <w:t>Distribution</w:t>
            </w:r>
            <w:proofErr w:type="spellEnd"/>
            <w:r w:rsidRPr="00C34259">
              <w:rPr>
                <w:rFonts w:asciiTheme="minorHAnsi" w:hAnsiTheme="minorHAnsi" w:cstheme="minorHAnsi"/>
                <w:sz w:val="21"/>
                <w:szCs w:val="21"/>
                <w:lang w:val="el-GR"/>
              </w:rPr>
              <w:t>) ή σύστημα αντίστοιχου τύπου. Το όχημα επίσης θα  διαθέτει  σύστημα ηλεκτρονικού ελέγχου σταθεροποίησης (</w:t>
            </w:r>
            <w:proofErr w:type="spellStart"/>
            <w:r w:rsidRPr="00C34259">
              <w:rPr>
                <w:rFonts w:asciiTheme="minorHAnsi" w:hAnsiTheme="minorHAnsi" w:cstheme="minorHAnsi"/>
                <w:sz w:val="21"/>
                <w:szCs w:val="21"/>
                <w:lang w:val="el-GR"/>
              </w:rPr>
              <w:t>Electronic</w:t>
            </w:r>
            <w:proofErr w:type="spellEnd"/>
            <w:r w:rsidRPr="00C34259">
              <w:rPr>
                <w:rFonts w:asciiTheme="minorHAnsi" w:hAnsiTheme="minorHAnsi" w:cstheme="minorHAnsi"/>
                <w:sz w:val="21"/>
                <w:szCs w:val="21"/>
                <w:lang w:val="el-GR"/>
              </w:rPr>
              <w:t xml:space="preserve"> </w:t>
            </w:r>
            <w:proofErr w:type="spellStart"/>
            <w:r w:rsidRPr="00C34259">
              <w:rPr>
                <w:rFonts w:asciiTheme="minorHAnsi" w:hAnsiTheme="minorHAnsi" w:cstheme="minorHAnsi"/>
                <w:sz w:val="21"/>
                <w:szCs w:val="21"/>
                <w:lang w:val="el-GR"/>
              </w:rPr>
              <w:t>Stability</w:t>
            </w:r>
            <w:proofErr w:type="spellEnd"/>
            <w:r w:rsidRPr="00C34259">
              <w:rPr>
                <w:rFonts w:asciiTheme="minorHAnsi" w:hAnsiTheme="minorHAnsi" w:cstheme="minorHAnsi"/>
                <w:sz w:val="21"/>
                <w:szCs w:val="21"/>
                <w:lang w:val="el-GR"/>
              </w:rPr>
              <w:t xml:space="preserve"> </w:t>
            </w:r>
            <w:proofErr w:type="spellStart"/>
            <w:r w:rsidRPr="00C34259">
              <w:rPr>
                <w:rFonts w:asciiTheme="minorHAnsi" w:hAnsiTheme="minorHAnsi" w:cstheme="minorHAnsi"/>
                <w:sz w:val="21"/>
                <w:szCs w:val="21"/>
                <w:lang w:val="el-GR"/>
              </w:rPr>
              <w:t>System</w:t>
            </w:r>
            <w:proofErr w:type="spellEnd"/>
            <w:r w:rsidRPr="00C34259">
              <w:rPr>
                <w:rFonts w:asciiTheme="minorHAnsi" w:hAnsiTheme="minorHAnsi" w:cstheme="minorHAnsi"/>
                <w:sz w:val="21"/>
                <w:szCs w:val="21"/>
                <w:lang w:val="el-GR"/>
              </w:rPr>
              <w:t xml:space="preserve"> – ESP). </w:t>
            </w:r>
          </w:p>
        </w:tc>
      </w:tr>
      <w:tr w:rsidR="00AA7538" w:rsidRPr="00E44685" w:rsidTr="00AA7538">
        <w:trPr>
          <w:trHeight w:val="1080"/>
        </w:trPr>
        <w:tc>
          <w:tcPr>
            <w:tcW w:w="8382" w:type="dxa"/>
            <w:shd w:val="clear" w:color="auto" w:fill="auto"/>
          </w:tcPr>
          <w:p w:rsidR="00AA7538" w:rsidRPr="00C34259" w:rsidRDefault="00AA7538" w:rsidP="0015324B">
            <w:pPr>
              <w:rPr>
                <w:rFonts w:asciiTheme="minorHAnsi" w:hAnsiTheme="minorHAnsi" w:cstheme="minorHAnsi"/>
                <w:sz w:val="21"/>
                <w:szCs w:val="21"/>
                <w:lang w:val="el-GR"/>
              </w:rPr>
            </w:pPr>
            <w:proofErr w:type="spellStart"/>
            <w:r w:rsidRPr="00C34259">
              <w:rPr>
                <w:rFonts w:asciiTheme="minorHAnsi" w:hAnsiTheme="minorHAnsi" w:cstheme="minorHAnsi"/>
                <w:sz w:val="21"/>
                <w:szCs w:val="21"/>
                <w:lang w:val="el-GR"/>
              </w:rPr>
              <w:t>To</w:t>
            </w:r>
            <w:proofErr w:type="spellEnd"/>
            <w:r w:rsidRPr="00C34259">
              <w:rPr>
                <w:rFonts w:asciiTheme="minorHAnsi" w:hAnsiTheme="minorHAnsi" w:cstheme="minorHAnsi"/>
                <w:sz w:val="21"/>
                <w:szCs w:val="21"/>
                <w:lang w:val="el-GR"/>
              </w:rPr>
              <w:t xml:space="preserve"> πλαίσιο θα διαθέτει στους εμπρόσθιους και οπίσθιους τροχούς, δισκόφρενα, ή ταμπούρα, ή συνδυασμό αυτών σύμφωνα με τους κανονισμούς της Ευρωπαϊκής Κοινότητας (Οδηγία 1991/422/ΕΟΚ ή/και νεότερη τροποποίηση αυτής). Να αναφερθούν τα χαρακτηριστικά του. Το χειρόφρενο θα επενεργεί μέσω </w:t>
            </w:r>
            <w:proofErr w:type="spellStart"/>
            <w:r w:rsidRPr="00C34259">
              <w:rPr>
                <w:rFonts w:asciiTheme="minorHAnsi" w:hAnsiTheme="minorHAnsi" w:cstheme="minorHAnsi"/>
                <w:sz w:val="21"/>
                <w:szCs w:val="21"/>
                <w:lang w:val="el-GR"/>
              </w:rPr>
              <w:t>ντιζας</w:t>
            </w:r>
            <w:proofErr w:type="spellEnd"/>
            <w:r w:rsidRPr="00C34259">
              <w:rPr>
                <w:rFonts w:asciiTheme="minorHAnsi" w:hAnsiTheme="minorHAnsi" w:cstheme="minorHAnsi"/>
                <w:sz w:val="21"/>
                <w:szCs w:val="21"/>
                <w:lang w:val="el-GR"/>
              </w:rPr>
              <w:t xml:space="preserve">. Το υλικό τριβής των φρένων δεν θα περιέχει αμίαντο </w:t>
            </w:r>
            <w:r w:rsidRPr="00C34259">
              <w:rPr>
                <w:rFonts w:asciiTheme="minorHAnsi" w:hAnsiTheme="minorHAnsi" w:cstheme="minorHAnsi"/>
                <w:sz w:val="21"/>
                <w:szCs w:val="21"/>
                <w:lang w:val="el-GR"/>
              </w:rPr>
              <w:lastRenderedPageBreak/>
              <w:t>με αποτέλεσμα να είναι φιλικό προς το περιβάλλον.</w:t>
            </w:r>
          </w:p>
        </w:tc>
      </w:tr>
    </w:tbl>
    <w:p w:rsidR="0032079A" w:rsidRPr="00C34259" w:rsidRDefault="00051796"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lastRenderedPageBreak/>
        <w:t xml:space="preserve">Όλα τα παραπάνω σύμφωνα με τις σχετικές οδηγίες της Ευρωπαϊκής Ένωσης. Το όχημα θα διαθέτει σύστημα </w:t>
      </w:r>
      <w:proofErr w:type="spellStart"/>
      <w:r w:rsidRPr="00C34259">
        <w:rPr>
          <w:rFonts w:asciiTheme="minorHAnsi" w:hAnsiTheme="minorHAnsi" w:cstheme="minorHAnsi"/>
          <w:sz w:val="21"/>
          <w:szCs w:val="21"/>
          <w:lang w:val="el-GR"/>
        </w:rPr>
        <w:t>αντιμπλοκαρίσματος</w:t>
      </w:r>
      <w:proofErr w:type="spellEnd"/>
      <w:r w:rsidRPr="00C34259">
        <w:rPr>
          <w:rFonts w:asciiTheme="minorHAnsi" w:hAnsiTheme="minorHAnsi" w:cstheme="minorHAnsi"/>
          <w:sz w:val="21"/>
          <w:szCs w:val="21"/>
          <w:lang w:val="el-GR"/>
        </w:rPr>
        <w:t xml:space="preserve"> τροχών (</w:t>
      </w:r>
      <w:r w:rsidRPr="00C34259">
        <w:rPr>
          <w:rFonts w:asciiTheme="minorHAnsi" w:hAnsiTheme="minorHAnsi" w:cstheme="minorHAnsi"/>
          <w:sz w:val="21"/>
          <w:szCs w:val="21"/>
        </w:rPr>
        <w:t>ABS</w:t>
      </w:r>
      <w:r w:rsidRPr="00C34259">
        <w:rPr>
          <w:rFonts w:asciiTheme="minorHAnsi" w:hAnsiTheme="minorHAnsi" w:cstheme="minorHAnsi"/>
          <w:sz w:val="21"/>
          <w:szCs w:val="21"/>
          <w:lang w:val="el-GR"/>
        </w:rPr>
        <w:t xml:space="preserve">), σύστημα </w:t>
      </w:r>
      <w:proofErr w:type="spellStart"/>
      <w:r w:rsidRPr="00C34259">
        <w:rPr>
          <w:rFonts w:asciiTheme="minorHAnsi" w:hAnsiTheme="minorHAnsi" w:cstheme="minorHAnsi"/>
          <w:sz w:val="21"/>
          <w:szCs w:val="21"/>
          <w:lang w:val="el-GR"/>
        </w:rPr>
        <w:t>αντιολίσθησης</w:t>
      </w:r>
      <w:proofErr w:type="spellEnd"/>
      <w:r w:rsidRPr="00C34259">
        <w:rPr>
          <w:rFonts w:asciiTheme="minorHAnsi" w:hAnsiTheme="minorHAnsi" w:cstheme="minorHAnsi"/>
          <w:sz w:val="21"/>
          <w:szCs w:val="21"/>
          <w:lang w:val="el-GR"/>
        </w:rPr>
        <w:t xml:space="preserve"> τροχών (</w:t>
      </w:r>
      <w:r w:rsidRPr="00C34259">
        <w:rPr>
          <w:rFonts w:asciiTheme="minorHAnsi" w:hAnsiTheme="minorHAnsi" w:cstheme="minorHAnsi"/>
          <w:sz w:val="21"/>
          <w:szCs w:val="21"/>
        </w:rPr>
        <w:t>ASR</w:t>
      </w:r>
      <w:r w:rsidRPr="00C34259">
        <w:rPr>
          <w:rFonts w:asciiTheme="minorHAnsi" w:hAnsiTheme="minorHAnsi" w:cstheme="minorHAnsi"/>
          <w:sz w:val="21"/>
          <w:szCs w:val="21"/>
          <w:lang w:val="el-GR"/>
        </w:rPr>
        <w:t>)</w:t>
      </w:r>
      <w:r w:rsidR="00983FAD" w:rsidRPr="00C34259">
        <w:rPr>
          <w:rFonts w:asciiTheme="minorHAnsi" w:hAnsiTheme="minorHAnsi" w:cstheme="minorHAnsi"/>
          <w:sz w:val="21"/>
          <w:szCs w:val="21"/>
          <w:lang w:val="el-GR"/>
        </w:rPr>
        <w:t>,</w:t>
      </w:r>
      <w:r w:rsidR="00983FAD" w:rsidRPr="00C34259">
        <w:rPr>
          <w:rFonts w:asciiTheme="minorHAnsi" w:hAnsiTheme="minorHAnsi" w:cstheme="minorHAnsi"/>
          <w:bCs/>
          <w:sz w:val="21"/>
          <w:szCs w:val="21"/>
          <w:lang w:val="el-GR"/>
        </w:rPr>
        <w:t xml:space="preserve"> δυναμικής ευστάθειας (</w:t>
      </w:r>
      <w:r w:rsidR="00983FAD" w:rsidRPr="00C34259">
        <w:rPr>
          <w:rFonts w:asciiTheme="minorHAnsi" w:hAnsiTheme="minorHAnsi" w:cstheme="minorHAnsi"/>
          <w:bCs/>
          <w:sz w:val="21"/>
          <w:szCs w:val="21"/>
        </w:rPr>
        <w:t>ESP</w:t>
      </w:r>
      <w:r w:rsidR="00983FAD" w:rsidRPr="00C34259">
        <w:rPr>
          <w:rFonts w:asciiTheme="minorHAnsi" w:hAnsiTheme="minorHAnsi" w:cstheme="minorHAnsi"/>
          <w:bCs/>
          <w:sz w:val="21"/>
          <w:szCs w:val="21"/>
          <w:lang w:val="el-GR"/>
        </w:rPr>
        <w:t>),</w:t>
      </w:r>
      <w:r w:rsidRPr="00C34259">
        <w:rPr>
          <w:rFonts w:asciiTheme="minorHAnsi" w:hAnsiTheme="minorHAnsi" w:cstheme="minorHAnsi"/>
          <w:sz w:val="21"/>
          <w:szCs w:val="21"/>
          <w:lang w:val="el-GR"/>
        </w:rPr>
        <w:t xml:space="preserve"> καθώς και σύστημα κατανομής πίεσης πέδησης (</w:t>
      </w:r>
      <w:r w:rsidRPr="00C34259">
        <w:rPr>
          <w:rFonts w:asciiTheme="minorHAnsi" w:hAnsiTheme="minorHAnsi" w:cstheme="minorHAnsi"/>
          <w:sz w:val="21"/>
          <w:szCs w:val="21"/>
        </w:rPr>
        <w:t>EBD</w:t>
      </w:r>
      <w:r w:rsidRPr="00C34259">
        <w:rPr>
          <w:rFonts w:asciiTheme="minorHAnsi" w:hAnsiTheme="minorHAnsi" w:cstheme="minorHAnsi"/>
          <w:sz w:val="21"/>
          <w:szCs w:val="21"/>
          <w:lang w:val="el-GR"/>
        </w:rPr>
        <w:t>) ανάλογα με το φορτίο στον πίσω άξονα ή σύστημα αντίστοιχου τύπου. Επιπλέον θα διαθέτει σύστημα ηλεκτρονικού ελέγχου σταθεροποίησης (</w:t>
      </w:r>
      <w:r w:rsidRPr="00C34259">
        <w:rPr>
          <w:rFonts w:asciiTheme="minorHAnsi" w:hAnsiTheme="minorHAnsi" w:cstheme="minorHAnsi"/>
          <w:sz w:val="21"/>
          <w:szCs w:val="21"/>
        </w:rPr>
        <w:t>Electronic</w:t>
      </w:r>
      <w:r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rPr>
        <w:t>Stability</w:t>
      </w:r>
      <w:r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rPr>
        <w:t>System</w:t>
      </w:r>
      <w:r w:rsidRPr="00C34259">
        <w:rPr>
          <w:rFonts w:asciiTheme="minorHAnsi" w:hAnsiTheme="minorHAnsi" w:cstheme="minorHAnsi"/>
          <w:sz w:val="21"/>
          <w:szCs w:val="21"/>
          <w:lang w:val="el-GR"/>
        </w:rPr>
        <w:t>-</w:t>
      </w:r>
      <w:r w:rsidRPr="00C34259">
        <w:rPr>
          <w:rFonts w:asciiTheme="minorHAnsi" w:hAnsiTheme="minorHAnsi" w:cstheme="minorHAnsi"/>
          <w:sz w:val="21"/>
          <w:szCs w:val="21"/>
        </w:rPr>
        <w:t>ESP</w:t>
      </w:r>
      <w:r w:rsidRPr="00C34259">
        <w:rPr>
          <w:rFonts w:asciiTheme="minorHAnsi" w:hAnsiTheme="minorHAnsi" w:cstheme="minorHAnsi"/>
          <w:sz w:val="21"/>
          <w:szCs w:val="21"/>
          <w:lang w:val="el-GR"/>
        </w:rPr>
        <w:t>). Στον πίνακα οργάνων του οχήματος θα υπάρχει ενδεικτική λυχνία για την φθορά των φρένων.</w:t>
      </w:r>
    </w:p>
    <w:p w:rsidR="00366617" w:rsidRPr="00C34259" w:rsidRDefault="00366617" w:rsidP="00001881">
      <w:pPr>
        <w:suppressAutoHyphens w:val="0"/>
        <w:spacing w:before="240" w:after="0" w:line="276" w:lineRule="auto"/>
        <w:rPr>
          <w:rFonts w:asciiTheme="minorHAnsi" w:hAnsiTheme="minorHAnsi" w:cstheme="minorHAnsi"/>
          <w:sz w:val="21"/>
          <w:szCs w:val="21"/>
          <w:lang w:val="el-GR" w:eastAsia="en-US"/>
        </w:rPr>
      </w:pPr>
    </w:p>
    <w:p w:rsidR="0032079A" w:rsidRPr="00C34259" w:rsidRDefault="0032079A"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Σύστημα διεύθυνσης</w:t>
      </w:r>
    </w:p>
    <w:tbl>
      <w:tblPr>
        <w:tblW w:w="8382" w:type="dxa"/>
        <w:tblInd w:w="90" w:type="dxa"/>
        <w:tblLayout w:type="fixed"/>
        <w:tblLook w:val="0400"/>
      </w:tblPr>
      <w:tblGrid>
        <w:gridCol w:w="8382"/>
      </w:tblGrid>
      <w:tr w:rsidR="00E71A63" w:rsidRPr="00E44685" w:rsidTr="00E71A63">
        <w:trPr>
          <w:trHeight w:val="510"/>
        </w:trPr>
        <w:tc>
          <w:tcPr>
            <w:tcW w:w="8382" w:type="dxa"/>
            <w:shd w:val="clear" w:color="auto" w:fill="auto"/>
          </w:tcPr>
          <w:p w:rsidR="00E71A63" w:rsidRPr="00C34259" w:rsidRDefault="00E71A63" w:rsidP="0015324B">
            <w:pPr>
              <w:rPr>
                <w:rFonts w:asciiTheme="minorHAnsi" w:hAnsiTheme="minorHAnsi" w:cstheme="minorHAnsi"/>
                <w:sz w:val="21"/>
                <w:szCs w:val="21"/>
                <w:lang w:val="el-GR"/>
              </w:rPr>
            </w:pPr>
            <w:r w:rsidRPr="00C34259">
              <w:rPr>
                <w:rFonts w:asciiTheme="minorHAnsi" w:hAnsiTheme="minorHAnsi" w:cstheme="minorHAnsi"/>
                <w:sz w:val="21"/>
                <w:szCs w:val="21"/>
                <w:lang w:val="el-GR"/>
              </w:rPr>
              <w:t>Το τιμόνι να βρίσκεται στο αριστερό μέρος του οχήματος και θα έχει υδραυλική υποβοήθηση  σύμφωνα με την Οδηγία 1992/62/ΕΟΚ ή/και νεότερη τροποποίηση αυτής.</w:t>
            </w:r>
          </w:p>
        </w:tc>
      </w:tr>
      <w:tr w:rsidR="00E71A63" w:rsidRPr="00E44685" w:rsidTr="00E71A63">
        <w:trPr>
          <w:trHeight w:val="510"/>
        </w:trPr>
        <w:tc>
          <w:tcPr>
            <w:tcW w:w="8382" w:type="dxa"/>
            <w:shd w:val="clear" w:color="auto" w:fill="auto"/>
          </w:tcPr>
          <w:p w:rsidR="00E71A63" w:rsidRPr="00C34259" w:rsidRDefault="00E71A63" w:rsidP="0015324B">
            <w:pPr>
              <w:rPr>
                <w:rFonts w:asciiTheme="minorHAnsi" w:hAnsiTheme="minorHAnsi" w:cstheme="minorHAnsi"/>
                <w:sz w:val="21"/>
                <w:szCs w:val="21"/>
                <w:lang w:val="el-GR"/>
              </w:rPr>
            </w:pPr>
            <w:proofErr w:type="spellStart"/>
            <w:r w:rsidRPr="00C34259">
              <w:rPr>
                <w:rFonts w:asciiTheme="minorHAnsi" w:hAnsiTheme="minorHAnsi" w:cstheme="minorHAnsi"/>
                <w:sz w:val="21"/>
                <w:szCs w:val="21"/>
                <w:lang w:val="el-GR"/>
              </w:rPr>
              <w:t>Tο</w:t>
            </w:r>
            <w:proofErr w:type="spellEnd"/>
            <w:r w:rsidRPr="00C34259">
              <w:rPr>
                <w:rFonts w:asciiTheme="minorHAnsi" w:hAnsiTheme="minorHAnsi" w:cstheme="minorHAnsi"/>
                <w:sz w:val="21"/>
                <w:szCs w:val="21"/>
                <w:lang w:val="el-GR"/>
              </w:rPr>
              <w:t xml:space="preserve"> τιμόνι θα διαθέτει μεγάλο εύρος ρυθμίσεων και θα μπορεί να έρθει σχεδόν σε κάθετη θέση για βολική επιβίβαση και αποβίβαση.</w:t>
            </w:r>
          </w:p>
        </w:tc>
      </w:tr>
      <w:tr w:rsidR="00E71A63" w:rsidRPr="00E44685" w:rsidTr="00E71A63">
        <w:trPr>
          <w:trHeight w:val="298"/>
        </w:trPr>
        <w:tc>
          <w:tcPr>
            <w:tcW w:w="8382" w:type="dxa"/>
            <w:shd w:val="clear" w:color="auto" w:fill="auto"/>
          </w:tcPr>
          <w:p w:rsidR="00E71A63" w:rsidRPr="00C34259" w:rsidRDefault="00E71A63" w:rsidP="0015324B">
            <w:pPr>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Θα φέρει δύο άξονες, θα είναι στιβαρής κατασκευής με παραβολικά ελάσματα ή </w:t>
            </w:r>
            <w:proofErr w:type="spellStart"/>
            <w:r w:rsidRPr="00C34259">
              <w:rPr>
                <w:rFonts w:asciiTheme="minorHAnsi" w:hAnsiTheme="minorHAnsi" w:cstheme="minorHAnsi"/>
                <w:sz w:val="21"/>
                <w:szCs w:val="21"/>
                <w:lang w:val="el-GR"/>
              </w:rPr>
              <w:t>αερανάρτηση</w:t>
            </w:r>
            <w:proofErr w:type="spellEnd"/>
            <w:r w:rsidRPr="00C34259">
              <w:rPr>
                <w:rFonts w:asciiTheme="minorHAnsi" w:hAnsiTheme="minorHAnsi" w:cstheme="minorHAnsi"/>
                <w:sz w:val="21"/>
                <w:szCs w:val="21"/>
                <w:lang w:val="el-GR"/>
              </w:rPr>
              <w:t xml:space="preserve"> ή συνδυασμό αυτών.</w:t>
            </w:r>
          </w:p>
        </w:tc>
      </w:tr>
      <w:tr w:rsidR="00E71A63" w:rsidRPr="00E44685" w:rsidTr="00E71A63">
        <w:trPr>
          <w:trHeight w:val="510"/>
        </w:trPr>
        <w:tc>
          <w:tcPr>
            <w:tcW w:w="8382" w:type="dxa"/>
            <w:shd w:val="clear" w:color="auto" w:fill="auto"/>
          </w:tcPr>
          <w:p w:rsidR="00E71A63" w:rsidRPr="00C34259" w:rsidRDefault="00E71A63" w:rsidP="0015324B">
            <w:pPr>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Ο εμπρόσθιος άξονας θα είναι ο </w:t>
            </w:r>
            <w:proofErr w:type="spellStart"/>
            <w:r w:rsidRPr="00C34259">
              <w:rPr>
                <w:rFonts w:asciiTheme="minorHAnsi" w:hAnsiTheme="minorHAnsi" w:cstheme="minorHAnsi"/>
                <w:sz w:val="21"/>
                <w:szCs w:val="21"/>
                <w:lang w:val="el-GR"/>
              </w:rPr>
              <w:t>διευθυντήριος</w:t>
            </w:r>
            <w:proofErr w:type="spellEnd"/>
            <w:r w:rsidRPr="00C34259">
              <w:rPr>
                <w:rFonts w:asciiTheme="minorHAnsi" w:hAnsiTheme="minorHAnsi" w:cstheme="minorHAnsi"/>
                <w:sz w:val="21"/>
                <w:szCs w:val="21"/>
                <w:lang w:val="el-GR"/>
              </w:rPr>
              <w:t xml:space="preserve"> και θα φέρει μονά ελαστικά </w:t>
            </w:r>
            <w:proofErr w:type="spellStart"/>
            <w:r w:rsidRPr="00C34259">
              <w:rPr>
                <w:rFonts w:asciiTheme="minorHAnsi" w:hAnsiTheme="minorHAnsi" w:cstheme="minorHAnsi"/>
                <w:sz w:val="21"/>
                <w:szCs w:val="21"/>
                <w:lang w:val="el-GR"/>
              </w:rPr>
              <w:t>επίσωτρα</w:t>
            </w:r>
            <w:proofErr w:type="spellEnd"/>
            <w:r w:rsidRPr="00C34259">
              <w:rPr>
                <w:rFonts w:asciiTheme="minorHAnsi" w:hAnsiTheme="minorHAnsi" w:cstheme="minorHAnsi"/>
                <w:sz w:val="21"/>
                <w:szCs w:val="21"/>
                <w:lang w:val="el-GR"/>
              </w:rPr>
              <w:t xml:space="preserve"> ενώ ο οπίσθιος θα είναι ο κινητήριος και θα φέρει διπλά ελαστικά </w:t>
            </w:r>
            <w:proofErr w:type="spellStart"/>
            <w:r w:rsidRPr="00C34259">
              <w:rPr>
                <w:rFonts w:asciiTheme="minorHAnsi" w:hAnsiTheme="minorHAnsi" w:cstheme="minorHAnsi"/>
                <w:sz w:val="21"/>
                <w:szCs w:val="21"/>
                <w:lang w:val="el-GR"/>
              </w:rPr>
              <w:t>επίσωτρα</w:t>
            </w:r>
            <w:proofErr w:type="spellEnd"/>
            <w:r w:rsidRPr="00C34259">
              <w:rPr>
                <w:rFonts w:asciiTheme="minorHAnsi" w:hAnsiTheme="minorHAnsi" w:cstheme="minorHAnsi"/>
                <w:sz w:val="21"/>
                <w:szCs w:val="21"/>
                <w:lang w:val="el-GR"/>
              </w:rPr>
              <w:t>.</w:t>
            </w:r>
          </w:p>
        </w:tc>
      </w:tr>
      <w:tr w:rsidR="00E71A63" w:rsidRPr="00E44685" w:rsidTr="00E71A63">
        <w:trPr>
          <w:trHeight w:val="600"/>
        </w:trPr>
        <w:tc>
          <w:tcPr>
            <w:tcW w:w="8382" w:type="dxa"/>
            <w:shd w:val="clear" w:color="auto" w:fill="auto"/>
          </w:tcPr>
          <w:p w:rsidR="00E71A63" w:rsidRPr="00C34259" w:rsidRDefault="00E71A63" w:rsidP="0015324B">
            <w:pPr>
              <w:rPr>
                <w:rFonts w:asciiTheme="minorHAnsi" w:hAnsiTheme="minorHAnsi" w:cstheme="minorHAnsi"/>
                <w:sz w:val="21"/>
                <w:szCs w:val="21"/>
                <w:lang w:val="el-GR"/>
              </w:rPr>
            </w:pPr>
            <w:r w:rsidRPr="00C34259">
              <w:rPr>
                <w:rFonts w:asciiTheme="minorHAnsi" w:hAnsiTheme="minorHAnsi" w:cstheme="minorHAnsi"/>
                <w:sz w:val="21"/>
                <w:szCs w:val="21"/>
                <w:lang w:val="el-GR"/>
              </w:rPr>
              <w:t>Η φόρτιση των αξόνων του οχήματος συμπεριλαμβανομένων όλων των μηχανισμών της υπερκατασκευής δεν επιτρέπεται να είναι ανώτερη της μεγίστης επιτρεπομένης φόρτισης κατ’ άξονα και συνολικά για το πλαίσιο.</w:t>
            </w:r>
          </w:p>
        </w:tc>
      </w:tr>
      <w:tr w:rsidR="00E71A63" w:rsidRPr="00E44685" w:rsidTr="00E71A63">
        <w:trPr>
          <w:trHeight w:val="259"/>
        </w:trPr>
        <w:tc>
          <w:tcPr>
            <w:tcW w:w="8382" w:type="dxa"/>
            <w:shd w:val="clear" w:color="auto" w:fill="auto"/>
          </w:tcPr>
          <w:p w:rsidR="00E71A63" w:rsidRPr="00C34259" w:rsidRDefault="00E71A63" w:rsidP="0015324B">
            <w:pPr>
              <w:rPr>
                <w:rFonts w:asciiTheme="minorHAnsi" w:hAnsiTheme="minorHAnsi" w:cstheme="minorHAnsi"/>
                <w:sz w:val="21"/>
                <w:szCs w:val="21"/>
                <w:lang w:val="el-GR"/>
              </w:rPr>
            </w:pPr>
            <w:r w:rsidRPr="00C34259">
              <w:rPr>
                <w:rFonts w:asciiTheme="minorHAnsi" w:hAnsiTheme="minorHAnsi" w:cstheme="minorHAnsi"/>
                <w:sz w:val="21"/>
                <w:szCs w:val="21"/>
                <w:lang w:val="el-GR"/>
              </w:rPr>
              <w:t>Να δοθούν όλα τα στοιχεία για τις ακτίνες στροφής του οχήματος. Η ακτίνα στροφής να είναι η ελάχιστη δυνατή</w:t>
            </w:r>
          </w:p>
        </w:tc>
      </w:tr>
    </w:tbl>
    <w:p w:rsidR="00166E02" w:rsidRPr="00C34259" w:rsidRDefault="00166E02" w:rsidP="00001881">
      <w:pPr>
        <w:suppressAutoHyphens w:val="0"/>
        <w:spacing w:before="240" w:after="0" w:line="276" w:lineRule="auto"/>
        <w:rPr>
          <w:rFonts w:asciiTheme="minorHAnsi" w:hAnsiTheme="minorHAnsi" w:cstheme="minorHAnsi"/>
          <w:sz w:val="21"/>
          <w:szCs w:val="21"/>
          <w:lang w:val="el-GR"/>
        </w:rPr>
      </w:pPr>
    </w:p>
    <w:p w:rsidR="00166E02" w:rsidRPr="00C34259" w:rsidRDefault="00166E02"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Άξονες- Αναρτήσεις</w:t>
      </w:r>
    </w:p>
    <w:tbl>
      <w:tblPr>
        <w:tblW w:w="8382" w:type="dxa"/>
        <w:tblInd w:w="90" w:type="dxa"/>
        <w:tblLayout w:type="fixed"/>
        <w:tblLook w:val="0400"/>
      </w:tblPr>
      <w:tblGrid>
        <w:gridCol w:w="8382"/>
      </w:tblGrid>
      <w:tr w:rsidR="00767CD0" w:rsidRPr="00E44685" w:rsidTr="00767CD0">
        <w:trPr>
          <w:trHeight w:val="1455"/>
        </w:trPr>
        <w:tc>
          <w:tcPr>
            <w:tcW w:w="8382" w:type="dxa"/>
            <w:shd w:val="clear" w:color="auto" w:fill="auto"/>
          </w:tcPr>
          <w:p w:rsidR="00767CD0" w:rsidRPr="00C34259" w:rsidRDefault="00767CD0" w:rsidP="0015324B">
            <w:pPr>
              <w:rPr>
                <w:rFonts w:asciiTheme="minorHAnsi" w:hAnsiTheme="minorHAnsi" w:cstheme="minorHAnsi"/>
                <w:sz w:val="21"/>
                <w:szCs w:val="21"/>
                <w:lang w:val="el-GR"/>
              </w:rPr>
            </w:pPr>
            <w:r w:rsidRPr="00C34259">
              <w:rPr>
                <w:rFonts w:asciiTheme="minorHAnsi" w:hAnsiTheme="minorHAnsi" w:cstheme="minorHAnsi"/>
                <w:sz w:val="21"/>
                <w:szCs w:val="21"/>
                <w:lang w:val="el-GR"/>
              </w:rPr>
              <w:t>Το όχημα θα φέρει μπροστά μονούς τροχούς και πίσω διπλούς, τουλάχιστον 16 ιντσών, υψηλής αντοχής ίδιων διαστάσεων στον εμπρός και στον πίσω άξονα.  Ένας πλήρης εφεδρικός τροχός, όμοιος με τους υπόλοιπους του οχήματος θα βρίσκεται τοποθετημένος σε ειδική βάση κατά προτίμηση στο πίσω μέρος του οχήματος κάτω από τον χώρο φόρτωσης. Η θέση του δεν θα επηρεάζει τις απαιτήσεις διαστάσεων και επιδόσεων του οχήματος και θα  επιτρέπει την αφαίρεση ή επανατοποθέτησή του από ένα άτομο. Στον εξοπλισμό του οχήματος θα περιλαμβάνεται γρύλος και εργαλεία αλλαγής τροχού τα οποία θα διατίθενται από τον κατασκευαστή.</w:t>
            </w:r>
          </w:p>
        </w:tc>
      </w:tr>
      <w:tr w:rsidR="00767CD0" w:rsidRPr="00E44685" w:rsidTr="00767CD0">
        <w:trPr>
          <w:trHeight w:val="697"/>
        </w:trPr>
        <w:tc>
          <w:tcPr>
            <w:tcW w:w="8382" w:type="dxa"/>
            <w:shd w:val="clear" w:color="auto" w:fill="auto"/>
          </w:tcPr>
          <w:p w:rsidR="00767CD0" w:rsidRPr="00C34259" w:rsidRDefault="00767CD0" w:rsidP="0015324B">
            <w:pPr>
              <w:rPr>
                <w:rFonts w:asciiTheme="minorHAnsi" w:hAnsiTheme="minorHAnsi" w:cstheme="minorHAnsi"/>
                <w:sz w:val="21"/>
                <w:szCs w:val="21"/>
                <w:lang w:val="el-GR"/>
              </w:rPr>
            </w:pPr>
            <w:r w:rsidRPr="00C34259">
              <w:rPr>
                <w:rFonts w:asciiTheme="minorHAnsi" w:hAnsiTheme="minorHAnsi" w:cstheme="minorHAnsi"/>
                <w:sz w:val="21"/>
                <w:szCs w:val="21"/>
                <w:lang w:val="el-GR"/>
              </w:rPr>
              <w:t>Τα ελαστικά θα είναι ακτινωτού τύπου (</w:t>
            </w:r>
            <w:proofErr w:type="spellStart"/>
            <w:r w:rsidRPr="00C34259">
              <w:rPr>
                <w:rFonts w:asciiTheme="minorHAnsi" w:hAnsiTheme="minorHAnsi" w:cstheme="minorHAnsi"/>
                <w:sz w:val="21"/>
                <w:szCs w:val="21"/>
                <w:lang w:val="el-GR"/>
              </w:rPr>
              <w:t>Radial</w:t>
            </w:r>
            <w:proofErr w:type="spellEnd"/>
            <w:r w:rsidRPr="00C34259">
              <w:rPr>
                <w:rFonts w:asciiTheme="minorHAnsi" w:hAnsiTheme="minorHAnsi" w:cstheme="minorHAnsi"/>
                <w:sz w:val="21"/>
                <w:szCs w:val="21"/>
                <w:lang w:val="el-GR"/>
              </w:rPr>
              <w:t>), χωρίς αεροθαλάμους (</w:t>
            </w:r>
            <w:proofErr w:type="spellStart"/>
            <w:r w:rsidRPr="00C34259">
              <w:rPr>
                <w:rFonts w:asciiTheme="minorHAnsi" w:hAnsiTheme="minorHAnsi" w:cstheme="minorHAnsi"/>
                <w:sz w:val="21"/>
                <w:szCs w:val="21"/>
                <w:lang w:val="el-GR"/>
              </w:rPr>
              <w:t>tubeless</w:t>
            </w:r>
            <w:proofErr w:type="spellEnd"/>
            <w:r w:rsidRPr="00C34259">
              <w:rPr>
                <w:rFonts w:asciiTheme="minorHAnsi" w:hAnsiTheme="minorHAnsi" w:cstheme="minorHAnsi"/>
                <w:sz w:val="21"/>
                <w:szCs w:val="21"/>
                <w:lang w:val="el-GR"/>
              </w:rPr>
              <w:t xml:space="preserve">), </w:t>
            </w:r>
            <w:proofErr w:type="spellStart"/>
            <w:r w:rsidRPr="00C34259">
              <w:rPr>
                <w:rFonts w:asciiTheme="minorHAnsi" w:hAnsiTheme="minorHAnsi" w:cstheme="minorHAnsi"/>
                <w:sz w:val="21"/>
                <w:szCs w:val="21"/>
                <w:lang w:val="el-GR"/>
              </w:rPr>
              <w:t>ημιτρακτερωτά</w:t>
            </w:r>
            <w:proofErr w:type="spellEnd"/>
            <w:r w:rsidRPr="00C34259">
              <w:rPr>
                <w:rFonts w:asciiTheme="minorHAnsi" w:hAnsiTheme="minorHAnsi" w:cstheme="minorHAnsi"/>
                <w:sz w:val="21"/>
                <w:szCs w:val="21"/>
                <w:lang w:val="el-GR"/>
              </w:rPr>
              <w:t xml:space="preserve"> σύμφωνα με ETRTO και την οδηγία 92/23 * 2005/11 επί των οποίων θα αναγράφεται το χαρακτηριστικό έγκρισης (Ε).  Το όχημα θα επιτρέπει την εύκολη και ασφαλή τοποθέτηση όλων των τύπων αντιολισθητικών αλυσίδων.</w:t>
            </w:r>
          </w:p>
        </w:tc>
      </w:tr>
      <w:tr w:rsidR="00767CD0" w:rsidRPr="00E44685" w:rsidTr="00767CD0">
        <w:trPr>
          <w:trHeight w:val="1401"/>
        </w:trPr>
        <w:tc>
          <w:tcPr>
            <w:tcW w:w="8382" w:type="dxa"/>
            <w:shd w:val="clear" w:color="auto" w:fill="auto"/>
          </w:tcPr>
          <w:p w:rsidR="00767CD0" w:rsidRPr="00C34259" w:rsidRDefault="00767CD0" w:rsidP="0015324B">
            <w:pPr>
              <w:rPr>
                <w:rFonts w:asciiTheme="minorHAnsi" w:hAnsiTheme="minorHAnsi" w:cstheme="minorHAnsi"/>
                <w:sz w:val="21"/>
                <w:szCs w:val="21"/>
                <w:lang w:val="el-GR"/>
              </w:rPr>
            </w:pPr>
            <w:r w:rsidRPr="00C34259">
              <w:rPr>
                <w:rFonts w:asciiTheme="minorHAnsi" w:hAnsiTheme="minorHAnsi" w:cstheme="minorHAnsi"/>
                <w:sz w:val="21"/>
                <w:szCs w:val="21"/>
                <w:lang w:val="el-GR"/>
              </w:rPr>
              <w:lastRenderedPageBreak/>
              <w:t xml:space="preserve">Ο τύπος της ανάρτησης του εμπρόσθιου και πίσω άξονα θα είναι χαλύβδινες ή με </w:t>
            </w:r>
            <w:proofErr w:type="spellStart"/>
            <w:r w:rsidRPr="00C34259">
              <w:rPr>
                <w:rFonts w:asciiTheme="minorHAnsi" w:hAnsiTheme="minorHAnsi" w:cstheme="minorHAnsi"/>
                <w:sz w:val="21"/>
                <w:szCs w:val="21"/>
                <w:lang w:val="el-GR"/>
              </w:rPr>
              <w:t>αερόσουστες</w:t>
            </w:r>
            <w:proofErr w:type="spellEnd"/>
            <w:r w:rsidRPr="00C34259">
              <w:rPr>
                <w:rFonts w:asciiTheme="minorHAnsi" w:hAnsiTheme="minorHAnsi" w:cstheme="minorHAnsi"/>
                <w:sz w:val="21"/>
                <w:szCs w:val="21"/>
                <w:lang w:val="el-GR"/>
              </w:rPr>
              <w:t xml:space="preserve"> (</w:t>
            </w:r>
            <w:proofErr w:type="spellStart"/>
            <w:r w:rsidRPr="00C34259">
              <w:rPr>
                <w:rFonts w:asciiTheme="minorHAnsi" w:hAnsiTheme="minorHAnsi" w:cstheme="minorHAnsi"/>
                <w:sz w:val="21"/>
                <w:szCs w:val="21"/>
                <w:lang w:val="el-GR"/>
              </w:rPr>
              <w:t>air</w:t>
            </w:r>
            <w:proofErr w:type="spellEnd"/>
            <w:r w:rsidRPr="00C34259">
              <w:rPr>
                <w:rFonts w:asciiTheme="minorHAnsi" w:hAnsiTheme="minorHAnsi" w:cstheme="minorHAnsi"/>
                <w:sz w:val="21"/>
                <w:szCs w:val="21"/>
                <w:lang w:val="el-GR"/>
              </w:rPr>
              <w:t xml:space="preserve"> </w:t>
            </w:r>
            <w:proofErr w:type="spellStart"/>
            <w:r w:rsidRPr="00C34259">
              <w:rPr>
                <w:rFonts w:asciiTheme="minorHAnsi" w:hAnsiTheme="minorHAnsi" w:cstheme="minorHAnsi"/>
                <w:sz w:val="21"/>
                <w:szCs w:val="21"/>
                <w:lang w:val="el-GR"/>
              </w:rPr>
              <w:t>suspension</w:t>
            </w:r>
            <w:proofErr w:type="spellEnd"/>
            <w:r w:rsidRPr="00C34259">
              <w:rPr>
                <w:rFonts w:asciiTheme="minorHAnsi" w:hAnsiTheme="minorHAnsi" w:cstheme="minorHAnsi"/>
                <w:sz w:val="21"/>
                <w:szCs w:val="21"/>
                <w:lang w:val="el-GR"/>
              </w:rPr>
              <w:t>) ή συνδυασμό αυτών. Η κίνηση θα μεταδίδεται στους οπίσθιους τροχούς (4Χ2). Η πραγματική φόρτωση των αξόνων του αυτοκινήτου με πλήρες ωφέλιμο φορτίο περιλαμβανομένων όλων των μηχανισμών της υπερκατασκευής, εργατών, καυσίμων, εργαλείων, κλπ., δεν επιτρέπεται να είναι μεγαλύτερη από το μέγιστο επιτρεπόμενο φορτίο κατ' άξονα συνολικά για το πλαίσιο. Να δοθεί κατά τρόπο σαφή ο τύπος, ο κατασκευαστής και οι ικανότητες αξόνων, αναρτήσεων και ελαστικών (σύμφωνα με την Οδηγία 1992/62/ΕΟΚ ή/και νεότερη τροποποίηση αυτής)</w:t>
            </w:r>
          </w:p>
        </w:tc>
      </w:tr>
    </w:tbl>
    <w:p w:rsidR="00166E02" w:rsidRPr="00C34259" w:rsidRDefault="00051796"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Στην τεχνική προσφορά θα δοθεί κατά τρόπο σαφή ο τύπος, ο κατασκευαστής και οι ικανότητες αξόνων, αναρτήσεων και ελαστικών (σύμφωνα με την Οδηγία 1992/62/ΕΟΚ ή/και νεότερη τροποποίηση αυτής). </w:t>
      </w:r>
    </w:p>
    <w:p w:rsidR="00166E02" w:rsidRPr="00C34259" w:rsidRDefault="00166E02" w:rsidP="00001881">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Ο κινητήριος πίσω άξονας  πρέπει να καλύπτει ικανοποιητικά τις απαιτήσεις φόρτισης για όλες τις συνθήκες κίνησης. Να αναφερθούν οι μέγιστες φορτίσεις των αξόνων.</w:t>
      </w:r>
    </w:p>
    <w:p w:rsidR="00166E02" w:rsidRPr="00C34259" w:rsidRDefault="00166E02" w:rsidP="00001881">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Να δοθεί ο αριθμός, τύπος και οι διαστάσεις των ελαστικών.</w:t>
      </w:r>
    </w:p>
    <w:p w:rsidR="00166E02" w:rsidRPr="00C34259" w:rsidRDefault="00166E02" w:rsidP="00001881">
      <w:pPr>
        <w:suppressAutoHyphens w:val="0"/>
        <w:spacing w:before="240" w:after="0" w:line="276" w:lineRule="auto"/>
        <w:rPr>
          <w:rFonts w:asciiTheme="minorHAnsi" w:hAnsiTheme="minorHAnsi" w:cstheme="minorHAnsi"/>
          <w:sz w:val="21"/>
          <w:szCs w:val="21"/>
          <w:lang w:val="el-GR"/>
        </w:rPr>
      </w:pPr>
    </w:p>
    <w:p w:rsidR="00051796" w:rsidRPr="00C34259" w:rsidRDefault="00051796" w:rsidP="00001881">
      <w:pPr>
        <w:suppressAutoHyphens w:val="0"/>
        <w:spacing w:before="240" w:after="0" w:line="276" w:lineRule="auto"/>
        <w:rPr>
          <w:rFonts w:asciiTheme="minorHAnsi" w:hAnsiTheme="minorHAnsi" w:cstheme="minorHAnsi"/>
          <w:b/>
          <w:sz w:val="21"/>
          <w:szCs w:val="21"/>
          <w:u w:val="single"/>
          <w:lang w:val="el-GR" w:eastAsia="en-US"/>
        </w:rPr>
      </w:pPr>
      <w:r w:rsidRPr="00C34259">
        <w:rPr>
          <w:rFonts w:asciiTheme="minorHAnsi" w:hAnsiTheme="minorHAnsi" w:cstheme="minorHAnsi"/>
          <w:b/>
          <w:sz w:val="21"/>
          <w:szCs w:val="21"/>
          <w:u w:val="single"/>
          <w:lang w:val="el-GR" w:eastAsia="en-US"/>
        </w:rPr>
        <w:t>Ηλεκτρικό σύστημα</w:t>
      </w:r>
    </w:p>
    <w:p w:rsidR="00051796" w:rsidRPr="00C34259" w:rsidRDefault="00051796"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Τάση λειτουργίας : 12 </w:t>
      </w:r>
      <w:r w:rsidRPr="00C34259">
        <w:rPr>
          <w:rFonts w:asciiTheme="minorHAnsi" w:hAnsiTheme="minorHAnsi" w:cstheme="minorHAnsi"/>
          <w:sz w:val="21"/>
          <w:szCs w:val="21"/>
        </w:rPr>
        <w:t>V</w:t>
      </w:r>
      <w:r w:rsidRPr="00C34259">
        <w:rPr>
          <w:rFonts w:asciiTheme="minorHAnsi" w:hAnsiTheme="minorHAnsi" w:cstheme="minorHAnsi"/>
          <w:sz w:val="21"/>
          <w:szCs w:val="21"/>
          <w:lang w:val="el-GR"/>
        </w:rPr>
        <w:t xml:space="preserve"> συνεχές ρεύμα </w:t>
      </w:r>
    </w:p>
    <w:p w:rsidR="00051796" w:rsidRPr="00C34259" w:rsidRDefault="00051796"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Ένας (1) συσσωρευτής 100 </w:t>
      </w:r>
      <w:r w:rsidRPr="00C34259">
        <w:rPr>
          <w:rFonts w:asciiTheme="minorHAnsi" w:hAnsiTheme="minorHAnsi" w:cstheme="minorHAnsi"/>
          <w:sz w:val="21"/>
          <w:szCs w:val="21"/>
        </w:rPr>
        <w:t>Ah</w:t>
      </w:r>
      <w:r w:rsidRPr="00C34259">
        <w:rPr>
          <w:rFonts w:asciiTheme="minorHAnsi" w:hAnsiTheme="minorHAnsi" w:cstheme="minorHAnsi"/>
          <w:sz w:val="21"/>
          <w:szCs w:val="21"/>
          <w:lang w:val="el-GR"/>
        </w:rPr>
        <w:t xml:space="preserve"> τουλάχιστον </w:t>
      </w:r>
    </w:p>
    <w:p w:rsidR="00051796" w:rsidRPr="00C34259" w:rsidRDefault="00051796"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Δυναμό (γεννήτρια συνεχούς ρεύματος) και μίζα (κινητήρας συνεχούς ρεύματος) </w:t>
      </w:r>
    </w:p>
    <w:p w:rsidR="00051796" w:rsidRPr="00C34259" w:rsidRDefault="00051796" w:rsidP="00001881">
      <w:pPr>
        <w:suppressAutoHyphens w:val="0"/>
        <w:spacing w:before="240" w:after="0" w:line="276" w:lineRule="auto"/>
        <w:rPr>
          <w:rFonts w:asciiTheme="minorHAnsi" w:hAnsiTheme="minorHAnsi" w:cstheme="minorHAnsi"/>
          <w:bCs/>
          <w:sz w:val="21"/>
          <w:szCs w:val="21"/>
          <w:lang w:val="el-GR" w:eastAsia="en-US"/>
        </w:rPr>
      </w:pPr>
      <w:r w:rsidRPr="00C34259">
        <w:rPr>
          <w:rFonts w:asciiTheme="minorHAnsi" w:hAnsiTheme="minorHAnsi" w:cstheme="minorHAnsi"/>
          <w:sz w:val="21"/>
          <w:szCs w:val="21"/>
          <w:lang w:val="el-GR"/>
        </w:rPr>
        <w:t>Το ηλεκτρικό σύστημα θα είναι σύμφωνο με τις ισχύουσες Ευρωπαϊκές Οδηγίες</w:t>
      </w:r>
    </w:p>
    <w:p w:rsidR="00051796" w:rsidRPr="00C34259" w:rsidRDefault="00051796" w:rsidP="00001881">
      <w:pPr>
        <w:suppressAutoHyphens w:val="0"/>
        <w:spacing w:before="240" w:after="0" w:line="276" w:lineRule="auto"/>
        <w:rPr>
          <w:rFonts w:asciiTheme="minorHAnsi" w:hAnsiTheme="minorHAnsi" w:cstheme="minorHAnsi"/>
          <w:sz w:val="21"/>
          <w:szCs w:val="21"/>
          <w:lang w:val="el-GR" w:eastAsia="en-US"/>
        </w:rPr>
      </w:pPr>
    </w:p>
    <w:p w:rsidR="00A64A2B" w:rsidRPr="00C34259" w:rsidRDefault="00A64A2B"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Καμπίνα οδήγησης</w:t>
      </w:r>
    </w:p>
    <w:tbl>
      <w:tblPr>
        <w:tblW w:w="8382" w:type="dxa"/>
        <w:tblInd w:w="90" w:type="dxa"/>
        <w:tblLayout w:type="fixed"/>
        <w:tblLook w:val="0400"/>
      </w:tblPr>
      <w:tblGrid>
        <w:gridCol w:w="8382"/>
      </w:tblGrid>
      <w:tr w:rsidR="00F54D29" w:rsidRPr="00E44685" w:rsidTr="00F54D29">
        <w:trPr>
          <w:trHeight w:val="1681"/>
        </w:trPr>
        <w:tc>
          <w:tcPr>
            <w:tcW w:w="8382" w:type="dxa"/>
            <w:shd w:val="clear" w:color="auto" w:fill="auto"/>
          </w:tcPr>
          <w:p w:rsidR="00F54D29" w:rsidRPr="00C34259" w:rsidRDefault="00F54D29" w:rsidP="0015324B">
            <w:pPr>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Ο χώρος επιβατών (μονή καμπίνα τριών θέσεων) , προωθημένης ή </w:t>
            </w:r>
            <w:proofErr w:type="spellStart"/>
            <w:r w:rsidRPr="00C34259">
              <w:rPr>
                <w:rFonts w:asciiTheme="minorHAnsi" w:hAnsiTheme="minorHAnsi" w:cstheme="minorHAnsi"/>
                <w:sz w:val="21"/>
                <w:szCs w:val="21"/>
                <w:lang w:val="el-GR"/>
              </w:rPr>
              <w:t>ημιπροωθημένης</w:t>
            </w:r>
            <w:proofErr w:type="spellEnd"/>
            <w:r w:rsidRPr="00C34259">
              <w:rPr>
                <w:rFonts w:asciiTheme="minorHAnsi" w:hAnsiTheme="minorHAnsi" w:cstheme="minorHAnsi"/>
                <w:sz w:val="21"/>
                <w:szCs w:val="21"/>
                <w:lang w:val="el-GR"/>
              </w:rPr>
              <w:t xml:space="preserve">  οδήγησης θα είναι εξ’ ολοκλήρου χαλύβδινος </w:t>
            </w:r>
            <w:proofErr w:type="spellStart"/>
            <w:r w:rsidRPr="00C34259">
              <w:rPr>
                <w:rFonts w:asciiTheme="minorHAnsi" w:hAnsiTheme="minorHAnsi" w:cstheme="minorHAnsi"/>
                <w:sz w:val="21"/>
                <w:szCs w:val="21"/>
                <w:lang w:val="el-GR"/>
              </w:rPr>
              <w:t>ανακλινόμενου</w:t>
            </w:r>
            <w:proofErr w:type="spellEnd"/>
            <w:r w:rsidRPr="00C34259">
              <w:rPr>
                <w:rFonts w:asciiTheme="minorHAnsi" w:hAnsiTheme="minorHAnsi" w:cstheme="minorHAnsi"/>
                <w:sz w:val="21"/>
                <w:szCs w:val="21"/>
                <w:lang w:val="el-GR"/>
              </w:rPr>
              <w:t xml:space="preserve"> τύπου. Θα φέρει 2 πόρτες, 1 σε κάθε πλευρά του οχήματος. Όλες οι πόρτες θα φέρουν κλειδαριές ασφαλείας και θα  κλειδώνουν κεντρικά από τηλεχειριστήριο ή με κλειδί από την κλειδαριά της πόρτας του οδηγού ή του συνοδηγού. Επίσης οι θύρες θα φέρουν ηλεκτρικούς υαλοπίνακες ασφαλείας </w:t>
            </w:r>
            <w:proofErr w:type="spellStart"/>
            <w:r w:rsidRPr="00C34259">
              <w:rPr>
                <w:rFonts w:asciiTheme="minorHAnsi" w:hAnsiTheme="minorHAnsi" w:cstheme="minorHAnsi"/>
                <w:sz w:val="21"/>
                <w:szCs w:val="21"/>
                <w:lang w:val="el-GR"/>
              </w:rPr>
              <w:t>ανοιγόμενους</w:t>
            </w:r>
            <w:proofErr w:type="spellEnd"/>
            <w:r w:rsidRPr="00C34259">
              <w:rPr>
                <w:rFonts w:asciiTheme="minorHAnsi" w:hAnsiTheme="minorHAnsi" w:cstheme="minorHAnsi"/>
                <w:sz w:val="21"/>
                <w:szCs w:val="21"/>
                <w:lang w:val="el-GR"/>
              </w:rPr>
              <w:t xml:space="preserve"> προσφέροντας ευρύ οπτικό πεδίο προς όλες τις πλευρές και ηλεκτρομαγνητικές κλειδαριές. Επίσης η καμπίνα θα προσφέρει άριστη θερμική και ακουστική μόνωση και θα  είναι εξοπλισμένη με εσωτερική  επένδυση αρίστης ποιότητας παρέχοντας άνεση,  ασφάλεια και  ανθεκτικότητα.</w:t>
            </w:r>
          </w:p>
        </w:tc>
      </w:tr>
      <w:tr w:rsidR="00F54D29" w:rsidRPr="00E44685" w:rsidTr="00F54D29">
        <w:trPr>
          <w:trHeight w:val="685"/>
        </w:trPr>
        <w:tc>
          <w:tcPr>
            <w:tcW w:w="8382" w:type="dxa"/>
            <w:shd w:val="clear" w:color="auto" w:fill="auto"/>
          </w:tcPr>
          <w:p w:rsidR="00F54D29" w:rsidRPr="00C34259" w:rsidRDefault="00F54D29" w:rsidP="0015324B">
            <w:pPr>
              <w:rPr>
                <w:rFonts w:asciiTheme="minorHAnsi" w:hAnsiTheme="minorHAnsi" w:cstheme="minorHAnsi"/>
                <w:sz w:val="21"/>
                <w:szCs w:val="21"/>
                <w:lang w:val="el-GR"/>
              </w:rPr>
            </w:pPr>
            <w:r w:rsidRPr="00C34259">
              <w:rPr>
                <w:rFonts w:asciiTheme="minorHAnsi" w:hAnsiTheme="minorHAnsi" w:cstheme="minorHAnsi"/>
                <w:sz w:val="21"/>
                <w:szCs w:val="21"/>
                <w:lang w:val="el-GR"/>
              </w:rPr>
              <w:t>Το όχημα  θα παρέχει την δυνατότητα μεταφοράς τεσσάρων (3) επιβατών τουλάχιστον (συμπεριλαμβανομένου του οδηγού). Τα υλικά κατασκευής των καθισμάτων θα είναι υψηλής αντοχής και ποιότητας. Όλα τα καθίσματα θα παρέχουν απόλυτη άνεση και εργονομικές προδιαγραφές και θα  είναι εξοπλισμένα με προσκέφαλα και ζώνες ασφαλείας.</w:t>
            </w:r>
          </w:p>
        </w:tc>
      </w:tr>
      <w:tr w:rsidR="00F54D29" w:rsidRPr="00E44685" w:rsidTr="00F54D29">
        <w:trPr>
          <w:trHeight w:val="300"/>
        </w:trPr>
        <w:tc>
          <w:tcPr>
            <w:tcW w:w="8382" w:type="dxa"/>
            <w:shd w:val="clear" w:color="auto" w:fill="auto"/>
          </w:tcPr>
          <w:p w:rsidR="00F54D29" w:rsidRPr="00C34259" w:rsidRDefault="00F54D29" w:rsidP="0015324B">
            <w:pPr>
              <w:rPr>
                <w:rFonts w:asciiTheme="minorHAnsi" w:hAnsiTheme="minorHAnsi" w:cstheme="minorHAnsi"/>
                <w:sz w:val="21"/>
                <w:szCs w:val="21"/>
                <w:lang w:val="el-GR"/>
              </w:rPr>
            </w:pPr>
            <w:r w:rsidRPr="00C34259">
              <w:rPr>
                <w:rFonts w:asciiTheme="minorHAnsi" w:hAnsiTheme="minorHAnsi" w:cstheme="minorHAnsi"/>
                <w:sz w:val="21"/>
                <w:szCs w:val="21"/>
                <w:lang w:val="el-GR"/>
              </w:rPr>
              <w:t>Οι ζώνες ασφαλείας θα είναι σύμφωνα με την οδηγία 77/541 * 2005/40.,</w:t>
            </w:r>
          </w:p>
        </w:tc>
      </w:tr>
      <w:tr w:rsidR="00F54D29" w:rsidRPr="00E44685" w:rsidTr="00F54D29">
        <w:trPr>
          <w:trHeight w:val="510"/>
        </w:trPr>
        <w:tc>
          <w:tcPr>
            <w:tcW w:w="8382" w:type="dxa"/>
            <w:shd w:val="clear" w:color="auto" w:fill="auto"/>
          </w:tcPr>
          <w:p w:rsidR="00F54D29" w:rsidRPr="00C34259" w:rsidRDefault="00F54D29" w:rsidP="0015324B">
            <w:pPr>
              <w:rPr>
                <w:rFonts w:asciiTheme="minorHAnsi" w:hAnsiTheme="minorHAnsi" w:cstheme="minorHAnsi"/>
                <w:sz w:val="21"/>
                <w:szCs w:val="21"/>
                <w:lang w:val="el-GR"/>
              </w:rPr>
            </w:pPr>
            <w:r w:rsidRPr="00C34259">
              <w:rPr>
                <w:rFonts w:asciiTheme="minorHAnsi" w:hAnsiTheme="minorHAnsi" w:cstheme="minorHAnsi"/>
                <w:sz w:val="21"/>
                <w:szCs w:val="21"/>
                <w:lang w:val="el-GR"/>
              </w:rPr>
              <w:t>Επίσης θα φέρει ένα (1) εσωτερικό τοποθετημένο στο κέντρο του αλεξήνεμου και δύο (2) εξωτερικά κάτοπτρα (καθρέπτες) ηλεκτρικά θερμαινόμενα.</w:t>
            </w:r>
          </w:p>
        </w:tc>
      </w:tr>
      <w:tr w:rsidR="00F54D29" w:rsidRPr="00C34259" w:rsidTr="00F54D29">
        <w:trPr>
          <w:trHeight w:val="510"/>
        </w:trPr>
        <w:tc>
          <w:tcPr>
            <w:tcW w:w="8382" w:type="dxa"/>
            <w:shd w:val="clear" w:color="auto" w:fill="auto"/>
          </w:tcPr>
          <w:p w:rsidR="00F54D29" w:rsidRPr="00C34259" w:rsidRDefault="00F54D29" w:rsidP="0015324B">
            <w:pPr>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Η καμπίνα επιβατών θα διαθέτει τουλάχιστον 2 ηχεία και ράδιο-cd με εγκατάσταση κεραίας. Θα φέρει επίσης πρόσθετα καλύμματα δαπέδου (πατάκια). </w:t>
            </w:r>
          </w:p>
        </w:tc>
      </w:tr>
    </w:tbl>
    <w:p w:rsidR="00F54D29" w:rsidRPr="00C34259" w:rsidRDefault="00F54D29"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lastRenderedPageBreak/>
        <w:t xml:space="preserve">Το όχημα θα φέρει τα συνήθη όργανα ελέγχου με τα αντίστοιχα φωτεινά σήματα, </w:t>
      </w:r>
      <w:proofErr w:type="spellStart"/>
      <w:r w:rsidRPr="00C34259">
        <w:rPr>
          <w:rFonts w:asciiTheme="minorHAnsi" w:hAnsiTheme="minorHAnsi" w:cstheme="minorHAnsi"/>
          <w:sz w:val="21"/>
          <w:szCs w:val="21"/>
          <w:lang w:val="el-GR"/>
        </w:rPr>
        <w:t>ανεμοθώρακα</w:t>
      </w:r>
      <w:proofErr w:type="spellEnd"/>
      <w:r w:rsidRPr="00C34259">
        <w:rPr>
          <w:rFonts w:asciiTheme="minorHAnsi" w:hAnsiTheme="minorHAnsi" w:cstheme="minorHAnsi"/>
          <w:sz w:val="21"/>
          <w:szCs w:val="21"/>
          <w:lang w:val="el-GR"/>
        </w:rPr>
        <w:t xml:space="preserve"> από γυαλί SECURIT </w:t>
      </w:r>
      <w:proofErr w:type="spellStart"/>
      <w:r w:rsidRPr="00C34259">
        <w:rPr>
          <w:rFonts w:asciiTheme="minorHAnsi" w:hAnsiTheme="minorHAnsi" w:cstheme="minorHAnsi"/>
          <w:sz w:val="21"/>
          <w:szCs w:val="21"/>
          <w:lang w:val="el-GR"/>
        </w:rPr>
        <w:t>κ.λ.π</w:t>
      </w:r>
      <w:proofErr w:type="spellEnd"/>
      <w:r w:rsidRPr="00C34259">
        <w:rPr>
          <w:rFonts w:asciiTheme="minorHAnsi" w:hAnsiTheme="minorHAnsi" w:cstheme="minorHAnsi"/>
          <w:sz w:val="21"/>
          <w:szCs w:val="21"/>
          <w:lang w:val="el-GR"/>
        </w:rPr>
        <w:t xml:space="preserve">. ή παρόμοιου τύπου ασφαλείας, υαλοκαθαριστήρες δυο ταχυτήτων και μιας διακοπτόμενης, όπως και συσκευή πλυσίματος αλεξήνεμου (εκτόξευσης νερού στο </w:t>
      </w:r>
      <w:proofErr w:type="spellStart"/>
      <w:r w:rsidRPr="00C34259">
        <w:rPr>
          <w:rFonts w:asciiTheme="minorHAnsi" w:hAnsiTheme="minorHAnsi" w:cstheme="minorHAnsi"/>
          <w:sz w:val="21"/>
          <w:szCs w:val="21"/>
          <w:lang w:val="el-GR"/>
        </w:rPr>
        <w:t>παρμπριζ</w:t>
      </w:r>
      <w:proofErr w:type="spellEnd"/>
      <w:r w:rsidRPr="00C34259">
        <w:rPr>
          <w:rFonts w:asciiTheme="minorHAnsi" w:hAnsiTheme="minorHAnsi" w:cstheme="minorHAnsi"/>
          <w:sz w:val="21"/>
          <w:szCs w:val="21"/>
          <w:lang w:val="el-GR"/>
        </w:rPr>
        <w:t xml:space="preserve">), θερμική μόνωση με επένδυση από πλαστικό δέρμα, δύο τουλάχιστον αλεξήλια ρυθμιζόμενης θέσης, δάπεδο καλυμμένο από πλαστικά ταπέτα, σύστημα θέρμανσης με δυνατότητα εισαγωγής μέσα στο θαλαμίσκο μη θερμαινόμενου φρέσκου αέρα, </w:t>
      </w:r>
      <w:proofErr w:type="spellStart"/>
      <w:r w:rsidRPr="00C34259">
        <w:rPr>
          <w:rFonts w:asciiTheme="minorHAnsi" w:hAnsiTheme="minorHAnsi" w:cstheme="minorHAnsi"/>
          <w:sz w:val="21"/>
          <w:szCs w:val="21"/>
          <w:lang w:val="el-GR"/>
        </w:rPr>
        <w:t>air</w:t>
      </w:r>
      <w:proofErr w:type="spellEnd"/>
      <w:r w:rsidRPr="00C34259">
        <w:rPr>
          <w:rFonts w:asciiTheme="minorHAnsi" w:hAnsiTheme="minorHAnsi" w:cstheme="minorHAnsi"/>
          <w:sz w:val="21"/>
          <w:szCs w:val="21"/>
          <w:lang w:val="el-GR"/>
        </w:rPr>
        <w:t xml:space="preserve"> </w:t>
      </w:r>
      <w:proofErr w:type="spellStart"/>
      <w:r w:rsidRPr="00C34259">
        <w:rPr>
          <w:rFonts w:asciiTheme="minorHAnsi" w:hAnsiTheme="minorHAnsi" w:cstheme="minorHAnsi"/>
          <w:sz w:val="21"/>
          <w:szCs w:val="21"/>
          <w:lang w:val="el-GR"/>
        </w:rPr>
        <w:t>condition</w:t>
      </w:r>
      <w:proofErr w:type="spellEnd"/>
      <w:r w:rsidRPr="00C34259">
        <w:rPr>
          <w:rFonts w:asciiTheme="minorHAnsi" w:hAnsiTheme="minorHAnsi" w:cstheme="minorHAnsi"/>
          <w:sz w:val="21"/>
          <w:szCs w:val="21"/>
          <w:lang w:val="el-GR"/>
        </w:rPr>
        <w:t>, πλαφονιέρα φωτισμού, και γενικά κάθε εξάρτηση ενός θαλαμίσκου συγχρόνου αυτοκινήτου. Το αυτοκίνητο θα παραδοθεί με τις απαραίτητες επιγραφές και άλλα διακριτικά σημεία που θα καθορίσει η υπηρεσία. Θα φέρει πλήρη ηλεκτρική εγκατάσταση φωτισμού σύμφωνα με τον ισχύοντα Κ.Ο.Κ., θα είναι εφοδιασμένο με τους προβλεπόμενους καθρέπτες, φωτιστικά ηχητικά σήματα. Ακόμα ο προμηθευτής υποχρεούται να προβεί σ’ οποιαδήποτε συμπλήρωση, ενίσχυση ή τροποποίηση που θα απαιτούσε ο έλεγχος ΚΤΕΟ και η υπηρεσία έκδοσης της άδειας κυκλοφορίας.</w:t>
      </w:r>
    </w:p>
    <w:p w:rsidR="00051796" w:rsidRPr="00C34259" w:rsidRDefault="00EE03C9"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Θα διαθέτει πλήρες ταμπλό οργάνων λειτουργίας, ένδειξης και ελέγχου, που κρίνονται απαραίτητα για τη σωστή λειτουργία και αποφυγή βλαβών. </w:t>
      </w:r>
      <w:r w:rsidR="00051796" w:rsidRPr="00C34259">
        <w:rPr>
          <w:rFonts w:asciiTheme="minorHAnsi" w:hAnsiTheme="minorHAnsi" w:cstheme="minorHAnsi"/>
          <w:sz w:val="21"/>
          <w:szCs w:val="21"/>
          <w:lang w:val="el-GR"/>
        </w:rPr>
        <w:t xml:space="preserve">Ο πίνακας ελέγχου θα έχει εργονομική διάταξη με όλα τα απαραίτητα όργανα που προβλέπονται από τον ΚΟΚ . </w:t>
      </w:r>
    </w:p>
    <w:p w:rsidR="00051796" w:rsidRPr="00C34259" w:rsidRDefault="00051796" w:rsidP="00001881">
      <w:pPr>
        <w:suppressAutoHyphens w:val="0"/>
        <w:spacing w:before="240" w:after="0" w:line="276" w:lineRule="auto"/>
        <w:rPr>
          <w:rFonts w:asciiTheme="minorHAnsi" w:hAnsiTheme="minorHAnsi" w:cstheme="minorHAnsi"/>
          <w:sz w:val="21"/>
          <w:szCs w:val="21"/>
          <w:lang w:val="el-GR"/>
        </w:rPr>
      </w:pPr>
      <w:proofErr w:type="spellStart"/>
      <w:r w:rsidRPr="00C34259">
        <w:rPr>
          <w:rFonts w:asciiTheme="minorHAnsi" w:hAnsiTheme="minorHAnsi" w:cstheme="minorHAnsi"/>
          <w:sz w:val="21"/>
          <w:szCs w:val="21"/>
          <w:lang w:val="el-GR"/>
        </w:rPr>
        <w:t>Κατ΄</w:t>
      </w:r>
      <w:proofErr w:type="spellEnd"/>
      <w:r w:rsidRPr="00C34259">
        <w:rPr>
          <w:rFonts w:asciiTheme="minorHAnsi" w:hAnsiTheme="minorHAnsi" w:cstheme="minorHAnsi"/>
          <w:sz w:val="21"/>
          <w:szCs w:val="21"/>
          <w:lang w:val="el-GR"/>
        </w:rPr>
        <w:t xml:space="preserve"> ελάχιστον θα υπάρχουν τα εξής όργανα: </w:t>
      </w:r>
    </w:p>
    <w:p w:rsidR="00051796" w:rsidRPr="00C34259" w:rsidRDefault="00051796" w:rsidP="00F15677">
      <w:pPr>
        <w:pStyle w:val="a8"/>
        <w:numPr>
          <w:ilvl w:val="0"/>
          <w:numId w:val="48"/>
        </w:numPr>
        <w:spacing w:before="240" w:after="0"/>
        <w:jc w:val="both"/>
        <w:rPr>
          <w:rFonts w:asciiTheme="minorHAnsi" w:eastAsia="Times New Roman" w:hAnsiTheme="minorHAnsi" w:cstheme="minorHAnsi"/>
          <w:sz w:val="21"/>
          <w:szCs w:val="21"/>
          <w:lang w:eastAsia="zh-CN"/>
        </w:rPr>
      </w:pPr>
      <w:r w:rsidRPr="00C34259">
        <w:rPr>
          <w:rFonts w:asciiTheme="minorHAnsi" w:eastAsia="Times New Roman" w:hAnsiTheme="minorHAnsi" w:cstheme="minorHAnsi"/>
          <w:sz w:val="21"/>
          <w:szCs w:val="21"/>
          <w:lang w:eastAsia="zh-CN"/>
        </w:rPr>
        <w:t xml:space="preserve">Ταχύμετρο με </w:t>
      </w:r>
      <w:proofErr w:type="spellStart"/>
      <w:r w:rsidRPr="00C34259">
        <w:rPr>
          <w:rFonts w:asciiTheme="minorHAnsi" w:eastAsia="Times New Roman" w:hAnsiTheme="minorHAnsi" w:cstheme="minorHAnsi"/>
          <w:sz w:val="21"/>
          <w:szCs w:val="21"/>
          <w:lang w:eastAsia="zh-CN"/>
        </w:rPr>
        <w:t>χιλιομετρητή</w:t>
      </w:r>
      <w:proofErr w:type="spellEnd"/>
      <w:r w:rsidRPr="00C34259">
        <w:rPr>
          <w:rFonts w:asciiTheme="minorHAnsi" w:eastAsia="Times New Roman" w:hAnsiTheme="minorHAnsi" w:cstheme="minorHAnsi"/>
          <w:sz w:val="21"/>
          <w:szCs w:val="21"/>
          <w:lang w:eastAsia="zh-CN"/>
        </w:rPr>
        <w:t xml:space="preserve"> </w:t>
      </w:r>
    </w:p>
    <w:p w:rsidR="00051796" w:rsidRPr="00C34259" w:rsidRDefault="00051796" w:rsidP="00F15677">
      <w:pPr>
        <w:pStyle w:val="a8"/>
        <w:numPr>
          <w:ilvl w:val="0"/>
          <w:numId w:val="48"/>
        </w:numPr>
        <w:spacing w:before="240" w:after="0"/>
        <w:jc w:val="both"/>
        <w:rPr>
          <w:rFonts w:asciiTheme="minorHAnsi" w:eastAsia="Times New Roman" w:hAnsiTheme="minorHAnsi" w:cstheme="minorHAnsi"/>
          <w:sz w:val="21"/>
          <w:szCs w:val="21"/>
          <w:lang w:eastAsia="zh-CN"/>
        </w:rPr>
      </w:pPr>
      <w:r w:rsidRPr="00C34259">
        <w:rPr>
          <w:rFonts w:asciiTheme="minorHAnsi" w:eastAsia="Times New Roman" w:hAnsiTheme="minorHAnsi" w:cstheme="minorHAnsi"/>
          <w:sz w:val="21"/>
          <w:szCs w:val="21"/>
          <w:lang w:eastAsia="zh-CN"/>
        </w:rPr>
        <w:t xml:space="preserve">Στροφόμετρο </w:t>
      </w:r>
    </w:p>
    <w:p w:rsidR="00051796" w:rsidRPr="00C34259" w:rsidRDefault="00051796" w:rsidP="00F15677">
      <w:pPr>
        <w:pStyle w:val="a8"/>
        <w:numPr>
          <w:ilvl w:val="0"/>
          <w:numId w:val="48"/>
        </w:numPr>
        <w:spacing w:before="240" w:after="0"/>
        <w:jc w:val="both"/>
        <w:rPr>
          <w:rFonts w:asciiTheme="minorHAnsi" w:eastAsia="Times New Roman" w:hAnsiTheme="minorHAnsi" w:cstheme="minorHAnsi"/>
          <w:sz w:val="21"/>
          <w:szCs w:val="21"/>
          <w:lang w:eastAsia="zh-CN"/>
        </w:rPr>
      </w:pPr>
      <w:r w:rsidRPr="00C34259">
        <w:rPr>
          <w:rFonts w:asciiTheme="minorHAnsi" w:eastAsia="Times New Roman" w:hAnsiTheme="minorHAnsi" w:cstheme="minorHAnsi"/>
          <w:sz w:val="21"/>
          <w:szCs w:val="21"/>
          <w:lang w:eastAsia="zh-CN"/>
        </w:rPr>
        <w:t xml:space="preserve">Ψηφιακός Ταχογράφος </w:t>
      </w:r>
      <w:r w:rsidR="00EE03C9" w:rsidRPr="00C34259">
        <w:rPr>
          <w:rFonts w:asciiTheme="minorHAnsi" w:eastAsia="Times New Roman" w:hAnsiTheme="minorHAnsi" w:cstheme="minorHAnsi"/>
          <w:sz w:val="21"/>
          <w:szCs w:val="21"/>
          <w:lang w:eastAsia="zh-CN"/>
        </w:rPr>
        <w:t>τελευταίας γενιάς, έκδοσης τουλάχιστον DTCO 4.0 ή νεότερο</w:t>
      </w:r>
    </w:p>
    <w:p w:rsidR="00051796" w:rsidRPr="00C34259" w:rsidRDefault="00051796" w:rsidP="00F15677">
      <w:pPr>
        <w:pStyle w:val="a8"/>
        <w:numPr>
          <w:ilvl w:val="0"/>
          <w:numId w:val="48"/>
        </w:numPr>
        <w:spacing w:before="240" w:after="0"/>
        <w:jc w:val="both"/>
        <w:rPr>
          <w:rFonts w:asciiTheme="minorHAnsi" w:eastAsia="Times New Roman" w:hAnsiTheme="minorHAnsi" w:cstheme="minorHAnsi"/>
          <w:sz w:val="21"/>
          <w:szCs w:val="21"/>
          <w:lang w:eastAsia="zh-CN"/>
        </w:rPr>
      </w:pPr>
      <w:r w:rsidRPr="00C34259">
        <w:rPr>
          <w:rFonts w:asciiTheme="minorHAnsi" w:eastAsia="Times New Roman" w:hAnsiTheme="minorHAnsi" w:cstheme="minorHAnsi"/>
          <w:sz w:val="21"/>
          <w:szCs w:val="21"/>
          <w:lang w:eastAsia="zh-CN"/>
        </w:rPr>
        <w:t xml:space="preserve">Ένδειξη στάθμης καυσίμου </w:t>
      </w:r>
    </w:p>
    <w:p w:rsidR="00051796" w:rsidRPr="00C34259" w:rsidRDefault="00EE03C9" w:rsidP="00F15677">
      <w:pPr>
        <w:pStyle w:val="a8"/>
        <w:numPr>
          <w:ilvl w:val="0"/>
          <w:numId w:val="48"/>
        </w:numPr>
        <w:spacing w:before="240" w:after="0"/>
        <w:jc w:val="both"/>
        <w:rPr>
          <w:rFonts w:asciiTheme="minorHAnsi" w:eastAsia="Times New Roman" w:hAnsiTheme="minorHAnsi" w:cstheme="minorHAnsi"/>
          <w:sz w:val="21"/>
          <w:szCs w:val="21"/>
          <w:lang w:eastAsia="zh-CN"/>
        </w:rPr>
      </w:pPr>
      <w:r w:rsidRPr="00C34259">
        <w:rPr>
          <w:rFonts w:asciiTheme="minorHAnsi" w:eastAsia="Times New Roman" w:hAnsiTheme="minorHAnsi" w:cstheme="minorHAnsi"/>
          <w:sz w:val="21"/>
          <w:szCs w:val="21"/>
          <w:lang w:eastAsia="zh-CN"/>
        </w:rPr>
        <w:t xml:space="preserve">Ένδειξη </w:t>
      </w:r>
      <w:r w:rsidR="00051796" w:rsidRPr="00C34259">
        <w:rPr>
          <w:rFonts w:asciiTheme="minorHAnsi" w:eastAsia="Times New Roman" w:hAnsiTheme="minorHAnsi" w:cstheme="minorHAnsi"/>
          <w:sz w:val="21"/>
          <w:szCs w:val="21"/>
          <w:lang w:eastAsia="zh-CN"/>
        </w:rPr>
        <w:t xml:space="preserve">Θερμοκρασία </w:t>
      </w:r>
      <w:r w:rsidRPr="00C34259">
        <w:rPr>
          <w:rFonts w:asciiTheme="minorHAnsi" w:eastAsia="Times New Roman" w:hAnsiTheme="minorHAnsi" w:cstheme="minorHAnsi"/>
          <w:sz w:val="21"/>
          <w:szCs w:val="21"/>
          <w:lang w:eastAsia="zh-CN"/>
        </w:rPr>
        <w:t xml:space="preserve">νερού </w:t>
      </w:r>
      <w:r w:rsidR="00051796" w:rsidRPr="00C34259">
        <w:rPr>
          <w:rFonts w:asciiTheme="minorHAnsi" w:eastAsia="Times New Roman" w:hAnsiTheme="minorHAnsi" w:cstheme="minorHAnsi"/>
          <w:sz w:val="21"/>
          <w:szCs w:val="21"/>
          <w:lang w:eastAsia="zh-CN"/>
        </w:rPr>
        <w:t xml:space="preserve">ψύξης του κινητήρα </w:t>
      </w:r>
    </w:p>
    <w:p w:rsidR="00A64A2B" w:rsidRPr="00C34259" w:rsidRDefault="00051796"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Επιθυμητή είναι και η ύπαρξη ενδεικτικών λυχνιών για τη θερμοκρασία νερού ψύξης, στάθμης υγρών φρένων, φόρτισης συσσωρευτή, πίεσης λαδιού, φώτων πορείας και προβολέων, φανών αλλαγής κατεύθυνσης (φλας) και συστήματος </w:t>
      </w:r>
      <w:proofErr w:type="spellStart"/>
      <w:r w:rsidRPr="00C34259">
        <w:rPr>
          <w:rFonts w:asciiTheme="minorHAnsi" w:hAnsiTheme="minorHAnsi" w:cstheme="minorHAnsi"/>
          <w:sz w:val="21"/>
          <w:szCs w:val="21"/>
          <w:lang w:val="el-GR"/>
        </w:rPr>
        <w:t>alarm</w:t>
      </w:r>
      <w:proofErr w:type="spellEnd"/>
      <w:r w:rsidRPr="00C34259">
        <w:rPr>
          <w:rFonts w:asciiTheme="minorHAnsi" w:hAnsiTheme="minorHAnsi" w:cstheme="minorHAnsi"/>
          <w:sz w:val="21"/>
          <w:szCs w:val="21"/>
          <w:lang w:val="el-GR"/>
        </w:rPr>
        <w:t>, λειτουργίας χειρόφρενου, ύπαρξης νερού στο φίλτρο πετρελαίου κλπ</w:t>
      </w:r>
    </w:p>
    <w:p w:rsidR="00051796" w:rsidRPr="00C34259" w:rsidRDefault="00051796" w:rsidP="00001881">
      <w:pPr>
        <w:suppressAutoHyphens w:val="0"/>
        <w:spacing w:before="240" w:after="0" w:line="276" w:lineRule="auto"/>
        <w:rPr>
          <w:rFonts w:asciiTheme="minorHAnsi" w:hAnsiTheme="minorHAnsi" w:cstheme="minorHAnsi"/>
          <w:sz w:val="21"/>
          <w:szCs w:val="21"/>
          <w:lang w:val="el-GR"/>
        </w:rPr>
      </w:pPr>
    </w:p>
    <w:p w:rsidR="00A64A2B" w:rsidRPr="00C34259" w:rsidRDefault="00051796" w:rsidP="00001881">
      <w:pPr>
        <w:suppressAutoHyphens w:val="0"/>
        <w:spacing w:before="240" w:after="0" w:line="276" w:lineRule="auto"/>
        <w:rPr>
          <w:rFonts w:asciiTheme="minorHAnsi" w:hAnsiTheme="minorHAnsi" w:cstheme="minorHAnsi"/>
          <w:b/>
          <w:sz w:val="21"/>
          <w:szCs w:val="21"/>
          <w:u w:val="single"/>
          <w:lang w:val="el-GR" w:eastAsia="en-US"/>
        </w:rPr>
      </w:pPr>
      <w:r w:rsidRPr="00C34259">
        <w:rPr>
          <w:rFonts w:asciiTheme="minorHAnsi" w:hAnsiTheme="minorHAnsi" w:cstheme="minorHAnsi"/>
          <w:b/>
          <w:sz w:val="21"/>
          <w:szCs w:val="21"/>
          <w:u w:val="single"/>
          <w:lang w:val="el-GR" w:eastAsia="en-US"/>
        </w:rPr>
        <w:t xml:space="preserve">Βαφή - </w:t>
      </w:r>
      <w:r w:rsidR="00A64A2B" w:rsidRPr="00C34259">
        <w:rPr>
          <w:rFonts w:asciiTheme="minorHAnsi" w:hAnsiTheme="minorHAnsi" w:cstheme="minorHAnsi"/>
          <w:b/>
          <w:sz w:val="21"/>
          <w:szCs w:val="21"/>
          <w:u w:val="single"/>
          <w:lang w:val="el-GR" w:eastAsia="en-US"/>
        </w:rPr>
        <w:t>Χρωματισμός</w:t>
      </w:r>
    </w:p>
    <w:p w:rsidR="003849E3" w:rsidRPr="00C34259" w:rsidRDefault="00051796"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Εξωτερικά το όχημα να είναι χρωματισμένο με χρώμα μεταλλικό ή ακρυλικό σε δύο τουλάχιστον στρώσεις μετά από σωστό πλύσιμο, απολίπανση, στοκάρισμα και αστάρωμα των επιφανειών, ανταποκρινόμενο στις σύγχρονες τεχνικές βαφής και τα ποιοτικά πρότυπα που εφαρμόζονται στα σύγχρονα οχήματα. Στην τεχνική προφορά θα δοθούν τα χαρακτηριστικά βαφής του οχήματος. Η απόχρωση του χρωματισμού του οχήματος, εκτός από τα τμήματα που καλύπτονται από έλασμα αλουμινίου ή άλλου ανοξείδωτου μετάλλου, καθώς και οι απαιτούμενες επιγραφές θα καθοριστούν μετά την υπογραφή της τελικής σύμβασης σε εύλογο χρονικό διάστημα. </w:t>
      </w:r>
    </w:p>
    <w:p w:rsidR="00A64A2B" w:rsidRPr="00C34259" w:rsidRDefault="00051796"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όχημα θα είναι βαμμένο σε χρώμα λευκό αρίστης ποιότητας. Το πλαίσιο θα πρέπει να έχει υποστεί ειδική επεξεργασία για τη μεγαλύτερη δυνατή προστασία. Για την υπερκατασκευή, θα υπάρχει </w:t>
      </w:r>
      <w:r w:rsidR="003849E3" w:rsidRPr="00C34259">
        <w:rPr>
          <w:rFonts w:asciiTheme="minorHAnsi" w:hAnsiTheme="minorHAnsi" w:cstheme="minorHAnsi"/>
          <w:sz w:val="21"/>
          <w:szCs w:val="21"/>
          <w:lang w:val="el-GR"/>
        </w:rPr>
        <w:t xml:space="preserve">και </w:t>
      </w:r>
      <w:r w:rsidRPr="00C34259">
        <w:rPr>
          <w:rFonts w:asciiTheme="minorHAnsi" w:hAnsiTheme="minorHAnsi" w:cstheme="minorHAnsi"/>
          <w:sz w:val="21"/>
          <w:szCs w:val="21"/>
          <w:lang w:val="el-GR"/>
        </w:rPr>
        <w:t xml:space="preserve">εξωτερική βαφή των τοιχωμάτων του θαλάμου (με βασικό χρώμα λευκό </w:t>
      </w:r>
      <w:r w:rsidRPr="00C34259">
        <w:rPr>
          <w:rFonts w:asciiTheme="minorHAnsi" w:hAnsiTheme="minorHAnsi" w:cstheme="minorHAnsi"/>
          <w:sz w:val="21"/>
          <w:szCs w:val="21"/>
        </w:rPr>
        <w:t>RAL</w:t>
      </w:r>
      <w:r w:rsidRPr="00C34259">
        <w:rPr>
          <w:rFonts w:asciiTheme="minorHAnsi" w:hAnsiTheme="minorHAnsi" w:cstheme="minorHAnsi"/>
          <w:sz w:val="21"/>
          <w:szCs w:val="21"/>
          <w:lang w:val="el-GR"/>
        </w:rPr>
        <w:t xml:space="preserve"> 9010) στη φάση κατασκευής των πολυεστερικών φύλλων, με γωνίες αλουμινίου (από </w:t>
      </w:r>
      <w:proofErr w:type="spellStart"/>
      <w:r w:rsidRPr="00C34259">
        <w:rPr>
          <w:rFonts w:asciiTheme="minorHAnsi" w:hAnsiTheme="minorHAnsi" w:cstheme="minorHAnsi"/>
          <w:sz w:val="21"/>
          <w:szCs w:val="21"/>
          <w:lang w:val="el-GR"/>
        </w:rPr>
        <w:t>ανοδειωμένο</w:t>
      </w:r>
      <w:proofErr w:type="spellEnd"/>
      <w:r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lang w:val="el-GR"/>
        </w:rPr>
        <w:lastRenderedPageBreak/>
        <w:t xml:space="preserve">αλουμίνιο στο φυσικό γκρι μεταλλικό χρώμα) και </w:t>
      </w:r>
      <w:proofErr w:type="spellStart"/>
      <w:r w:rsidRPr="00C34259">
        <w:rPr>
          <w:rFonts w:asciiTheme="minorHAnsi" w:hAnsiTheme="minorHAnsi" w:cstheme="minorHAnsi"/>
          <w:sz w:val="21"/>
          <w:szCs w:val="21"/>
          <w:lang w:val="el-GR"/>
        </w:rPr>
        <w:t>υποπλαισίου</w:t>
      </w:r>
      <w:proofErr w:type="spellEnd"/>
      <w:r w:rsidRPr="00C34259">
        <w:rPr>
          <w:rFonts w:asciiTheme="minorHAnsi" w:hAnsiTheme="minorHAnsi" w:cstheme="minorHAnsi"/>
          <w:sz w:val="21"/>
          <w:szCs w:val="21"/>
          <w:lang w:val="el-GR"/>
        </w:rPr>
        <w:t xml:space="preserve"> (</w:t>
      </w:r>
      <w:proofErr w:type="spellStart"/>
      <w:r w:rsidRPr="00C34259">
        <w:rPr>
          <w:rFonts w:asciiTheme="minorHAnsi" w:hAnsiTheme="minorHAnsi" w:cstheme="minorHAnsi"/>
          <w:sz w:val="21"/>
          <w:szCs w:val="21"/>
          <w:lang w:val="el-GR"/>
        </w:rPr>
        <w:t>ανθρακί</w:t>
      </w:r>
      <w:proofErr w:type="spellEnd"/>
      <w:r w:rsidRPr="00C34259">
        <w:rPr>
          <w:rFonts w:asciiTheme="minorHAnsi" w:hAnsiTheme="minorHAnsi" w:cstheme="minorHAnsi"/>
          <w:sz w:val="21"/>
          <w:szCs w:val="21"/>
          <w:lang w:val="el-GR"/>
        </w:rPr>
        <w:t xml:space="preserve"> παρόμοιο με την απόχρωση του σασί του αυτοκινήτου).</w:t>
      </w:r>
    </w:p>
    <w:p w:rsidR="003849E3" w:rsidRPr="00C34259" w:rsidRDefault="00023B9E" w:rsidP="00001881">
      <w:pPr>
        <w:suppressAutoHyphens w:val="0"/>
        <w:spacing w:before="240" w:after="0" w:line="276" w:lineRule="auto"/>
        <w:rPr>
          <w:rFonts w:asciiTheme="minorHAnsi" w:hAnsiTheme="minorHAnsi" w:cstheme="minorHAnsi"/>
          <w:bCs/>
          <w:sz w:val="21"/>
          <w:szCs w:val="21"/>
          <w:lang w:val="el-GR" w:eastAsia="en-US"/>
        </w:rPr>
      </w:pPr>
      <w:r w:rsidRPr="00C34259">
        <w:rPr>
          <w:rFonts w:asciiTheme="minorHAnsi" w:hAnsiTheme="minorHAnsi" w:cstheme="minorHAnsi"/>
          <w:bCs/>
          <w:sz w:val="21"/>
          <w:szCs w:val="21"/>
          <w:lang w:eastAsia="en-US"/>
        </w:rPr>
        <w:t>O</w:t>
      </w:r>
      <w:r w:rsidR="003849E3" w:rsidRPr="00C34259">
        <w:rPr>
          <w:rFonts w:asciiTheme="minorHAnsi" w:hAnsiTheme="minorHAnsi" w:cstheme="minorHAnsi"/>
          <w:bCs/>
          <w:sz w:val="21"/>
          <w:szCs w:val="21"/>
          <w:lang w:val="el-GR" w:eastAsia="en-US"/>
        </w:rPr>
        <w:t xml:space="preserve">ι απαιτούμενες επιγραφές με το μήνυμα της </w:t>
      </w:r>
      <w:r w:rsidR="003E3AF7" w:rsidRPr="00C34259">
        <w:rPr>
          <w:rFonts w:asciiTheme="minorHAnsi" w:hAnsiTheme="minorHAnsi" w:cstheme="minorHAnsi"/>
          <w:bCs/>
          <w:sz w:val="21"/>
          <w:szCs w:val="21"/>
          <w:lang w:val="el-GR" w:eastAsia="en-US"/>
        </w:rPr>
        <w:t>εκστρατείας</w:t>
      </w:r>
      <w:r w:rsidR="003849E3" w:rsidRPr="00C34259">
        <w:rPr>
          <w:rFonts w:asciiTheme="minorHAnsi" w:hAnsiTheme="minorHAnsi" w:cstheme="minorHAnsi"/>
          <w:bCs/>
          <w:sz w:val="21"/>
          <w:szCs w:val="21"/>
          <w:lang w:val="el-GR" w:eastAsia="en-US"/>
        </w:rPr>
        <w:t xml:space="preserve"> για τη </w:t>
      </w:r>
      <w:proofErr w:type="spellStart"/>
      <w:r w:rsidR="003849E3" w:rsidRPr="00C34259">
        <w:rPr>
          <w:rFonts w:asciiTheme="minorHAnsi" w:hAnsiTheme="minorHAnsi" w:cstheme="minorHAnsi"/>
          <w:bCs/>
          <w:sz w:val="21"/>
          <w:szCs w:val="21"/>
          <w:lang w:val="el-GR" w:eastAsia="en-US"/>
        </w:rPr>
        <w:t>ΔσΠ</w:t>
      </w:r>
      <w:proofErr w:type="spellEnd"/>
      <w:r w:rsidR="003849E3" w:rsidRPr="00C34259">
        <w:rPr>
          <w:rFonts w:asciiTheme="minorHAnsi" w:hAnsiTheme="minorHAnsi" w:cstheme="minorHAnsi"/>
          <w:bCs/>
          <w:sz w:val="21"/>
          <w:szCs w:val="21"/>
          <w:lang w:val="el-GR" w:eastAsia="en-US"/>
        </w:rPr>
        <w:t xml:space="preserve"> </w:t>
      </w:r>
      <w:proofErr w:type="spellStart"/>
      <w:r w:rsidR="003849E3" w:rsidRPr="00C34259">
        <w:rPr>
          <w:rFonts w:asciiTheme="minorHAnsi" w:hAnsiTheme="minorHAnsi" w:cstheme="minorHAnsi"/>
          <w:bCs/>
          <w:sz w:val="21"/>
          <w:szCs w:val="21"/>
          <w:lang w:val="el-GR" w:eastAsia="en-US"/>
        </w:rPr>
        <w:t>ανακυκλωσίμων</w:t>
      </w:r>
      <w:proofErr w:type="spellEnd"/>
      <w:r w:rsidR="003849E3" w:rsidRPr="00C34259">
        <w:rPr>
          <w:rFonts w:asciiTheme="minorHAnsi" w:hAnsiTheme="minorHAnsi" w:cstheme="minorHAnsi"/>
          <w:bCs/>
          <w:sz w:val="21"/>
          <w:szCs w:val="21"/>
          <w:lang w:val="el-GR" w:eastAsia="en-US"/>
        </w:rPr>
        <w:t xml:space="preserve"> θα καθορίζονται καθ’ υπόδειξη της υπηρεσίας κατά την υπογραφή της τελικής σύμβασης σε εύλογο χρονικό διάστημα και τις οποίες ο Προμηθευτής είναι υποχρεωμένος να αποδεχθεί. Ο γραφιστικός σχεδιασμός θα βαρύνει τον ανάδοχο χωρίς καμιά επιβάρυνση της αναθέτουσας αρχής. </w:t>
      </w:r>
      <w:r w:rsidR="003849E3" w:rsidRPr="00C34259">
        <w:rPr>
          <w:rFonts w:asciiTheme="minorHAnsi" w:hAnsiTheme="minorHAnsi" w:cstheme="minorHAnsi"/>
          <w:b/>
          <w:bCs/>
          <w:sz w:val="21"/>
          <w:szCs w:val="21"/>
          <w:lang w:val="el-GR" w:eastAsia="en-US"/>
        </w:rPr>
        <w:t xml:space="preserve">Να </w:t>
      </w:r>
      <w:r w:rsidR="003E3AF7" w:rsidRPr="00C34259">
        <w:rPr>
          <w:rFonts w:asciiTheme="minorHAnsi" w:hAnsiTheme="minorHAnsi" w:cstheme="minorHAnsi"/>
          <w:b/>
          <w:bCs/>
          <w:sz w:val="21"/>
          <w:szCs w:val="21"/>
          <w:lang w:val="el-GR" w:eastAsia="en-US"/>
        </w:rPr>
        <w:t>προσκομιστεί</w:t>
      </w:r>
      <w:r w:rsidR="003849E3" w:rsidRPr="00C34259">
        <w:rPr>
          <w:rFonts w:asciiTheme="minorHAnsi" w:hAnsiTheme="minorHAnsi" w:cstheme="minorHAnsi"/>
          <w:b/>
          <w:bCs/>
          <w:sz w:val="21"/>
          <w:szCs w:val="21"/>
          <w:lang w:val="el-GR" w:eastAsia="en-US"/>
        </w:rPr>
        <w:t xml:space="preserve"> υπεύθυνη δήλωση</w:t>
      </w:r>
      <w:r w:rsidR="003849E3" w:rsidRPr="00C34259">
        <w:rPr>
          <w:rFonts w:asciiTheme="minorHAnsi" w:hAnsiTheme="minorHAnsi" w:cstheme="minorHAnsi"/>
          <w:bCs/>
          <w:sz w:val="21"/>
          <w:szCs w:val="21"/>
          <w:lang w:val="el-GR" w:eastAsia="en-US"/>
        </w:rPr>
        <w:t>.</w:t>
      </w:r>
    </w:p>
    <w:p w:rsidR="00710554" w:rsidRPr="00C34259" w:rsidRDefault="00710554" w:rsidP="00001881">
      <w:pPr>
        <w:suppressAutoHyphens w:val="0"/>
        <w:spacing w:before="240" w:after="0" w:line="276" w:lineRule="auto"/>
        <w:rPr>
          <w:rFonts w:asciiTheme="minorHAnsi" w:hAnsiTheme="minorHAnsi" w:cstheme="minorHAnsi"/>
          <w:bCs/>
          <w:sz w:val="21"/>
          <w:szCs w:val="21"/>
          <w:lang w:val="el-GR" w:eastAsia="en-US"/>
        </w:rPr>
      </w:pPr>
    </w:p>
    <w:p w:rsidR="00A64A2B" w:rsidRPr="00C34259" w:rsidRDefault="00A64A2B" w:rsidP="00001881">
      <w:pPr>
        <w:suppressAutoHyphens w:val="0"/>
        <w:spacing w:before="240" w:after="0" w:line="276" w:lineRule="auto"/>
        <w:rPr>
          <w:rFonts w:asciiTheme="minorHAnsi" w:hAnsiTheme="minorHAnsi" w:cstheme="minorHAnsi"/>
          <w:b/>
          <w:sz w:val="21"/>
          <w:szCs w:val="21"/>
          <w:u w:val="single"/>
          <w:lang w:val="el-GR" w:eastAsia="en-US"/>
        </w:rPr>
      </w:pPr>
      <w:r w:rsidRPr="00C34259">
        <w:rPr>
          <w:rFonts w:asciiTheme="minorHAnsi" w:hAnsiTheme="minorHAnsi" w:cstheme="minorHAnsi"/>
          <w:b/>
          <w:sz w:val="21"/>
          <w:szCs w:val="21"/>
          <w:u w:val="single"/>
          <w:lang w:val="el-GR" w:eastAsia="en-US"/>
        </w:rPr>
        <w:t>ΚΛΕΙΣΤΗ ΚΙΒΩΤΑΜΑΞΑ (ΥΠΕΡΚΑΤΑΣΚΕΥΗ)</w:t>
      </w:r>
    </w:p>
    <w:p w:rsidR="003849E3" w:rsidRPr="00C34259" w:rsidRDefault="003849E3"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Οι διαστάσεις της υπερκατασκευής </w:t>
      </w:r>
      <w:r w:rsidR="00E8598B" w:rsidRPr="00C34259">
        <w:rPr>
          <w:rFonts w:asciiTheme="minorHAnsi" w:hAnsiTheme="minorHAnsi" w:cstheme="minorHAnsi"/>
          <w:sz w:val="21"/>
          <w:szCs w:val="21"/>
          <w:lang w:val="el-GR"/>
        </w:rPr>
        <w:t xml:space="preserve">δεν θα υπερβαίνουν αυτά του πλαισίου και της καμπίνας, </w:t>
      </w:r>
      <w:r w:rsidRPr="00C34259">
        <w:rPr>
          <w:rFonts w:asciiTheme="minorHAnsi" w:hAnsiTheme="minorHAnsi" w:cstheme="minorHAnsi"/>
          <w:sz w:val="21"/>
          <w:szCs w:val="21"/>
          <w:lang w:val="el-GR"/>
        </w:rPr>
        <w:t xml:space="preserve">θα είναι </w:t>
      </w:r>
      <w:r w:rsidR="00D1299B" w:rsidRPr="00C34259">
        <w:rPr>
          <w:rFonts w:asciiTheme="minorHAnsi" w:hAnsiTheme="minorHAnsi" w:cstheme="minorHAnsi"/>
          <w:sz w:val="21"/>
          <w:szCs w:val="21"/>
          <w:lang w:val="el-GR"/>
        </w:rPr>
        <w:t>περίπου</w:t>
      </w:r>
      <w:r w:rsidRPr="00C34259">
        <w:rPr>
          <w:rFonts w:asciiTheme="minorHAnsi" w:hAnsiTheme="minorHAnsi" w:cstheme="minorHAnsi"/>
          <w:sz w:val="21"/>
          <w:szCs w:val="21"/>
          <w:lang w:val="el-GR"/>
        </w:rPr>
        <w:t xml:space="preserve"> Ύψο</w:t>
      </w:r>
      <w:r w:rsidR="00E8598B" w:rsidRPr="00C34259">
        <w:rPr>
          <w:rFonts w:asciiTheme="minorHAnsi" w:hAnsiTheme="minorHAnsi" w:cstheme="minorHAnsi"/>
          <w:sz w:val="21"/>
          <w:szCs w:val="21"/>
          <w:lang w:val="el-GR"/>
        </w:rPr>
        <w:t>υ</w:t>
      </w:r>
      <w:r w:rsidRPr="00C34259">
        <w:rPr>
          <w:rFonts w:asciiTheme="minorHAnsi" w:hAnsiTheme="minorHAnsi" w:cstheme="minorHAnsi"/>
          <w:sz w:val="21"/>
          <w:szCs w:val="21"/>
          <w:lang w:val="el-GR"/>
        </w:rPr>
        <w:t xml:space="preserve">ς=2,30 </w:t>
      </w:r>
      <w:r w:rsidRPr="00C34259">
        <w:rPr>
          <w:rFonts w:asciiTheme="minorHAnsi" w:hAnsiTheme="minorHAnsi" w:cstheme="minorHAnsi"/>
          <w:sz w:val="21"/>
          <w:szCs w:val="21"/>
        </w:rPr>
        <w:t>m</w:t>
      </w:r>
      <w:r w:rsidRPr="00C34259">
        <w:rPr>
          <w:rFonts w:asciiTheme="minorHAnsi" w:hAnsiTheme="minorHAnsi" w:cstheme="minorHAnsi"/>
          <w:sz w:val="21"/>
          <w:szCs w:val="21"/>
          <w:lang w:val="el-GR"/>
        </w:rPr>
        <w:t xml:space="preserve"> με πίσω πόρτα και πλαϊνές εισόδους. Για την κατασκευή της κόφας θα χρησιμοποιηθεί ισοθερμικό πάνελ. Η μετώπη, τα πλευρικά τοιχώματα, όπως και οι πόρτες, θα πρέπει να είναι κατασκευασμένα από ενισχυμένα ισοθερμικά </w:t>
      </w:r>
      <w:r w:rsidRPr="00C34259">
        <w:rPr>
          <w:rFonts w:asciiTheme="minorHAnsi" w:hAnsiTheme="minorHAnsi" w:cstheme="minorHAnsi"/>
          <w:sz w:val="21"/>
          <w:szCs w:val="21"/>
        </w:rPr>
        <w:t>p</w:t>
      </w:r>
      <w:r w:rsidR="00D1299B" w:rsidRPr="00C34259">
        <w:rPr>
          <w:rFonts w:asciiTheme="minorHAnsi" w:hAnsiTheme="minorHAnsi" w:cstheme="minorHAnsi"/>
          <w:sz w:val="21"/>
          <w:szCs w:val="21"/>
        </w:rPr>
        <w:t>anels</w:t>
      </w:r>
      <w:r w:rsidR="00D1299B"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lang w:val="el-GR"/>
        </w:rPr>
        <w:t xml:space="preserve">τύπου </w:t>
      </w:r>
      <w:r w:rsidRPr="00C34259">
        <w:rPr>
          <w:rFonts w:asciiTheme="minorHAnsi" w:hAnsiTheme="minorHAnsi" w:cstheme="minorHAnsi"/>
          <w:sz w:val="21"/>
          <w:szCs w:val="21"/>
        </w:rPr>
        <w:t>sandwich</w:t>
      </w:r>
      <w:r w:rsidRPr="00C34259">
        <w:rPr>
          <w:rFonts w:asciiTheme="minorHAnsi" w:hAnsiTheme="minorHAnsi" w:cstheme="minorHAnsi"/>
          <w:sz w:val="21"/>
          <w:szCs w:val="21"/>
          <w:lang w:val="el-GR"/>
        </w:rPr>
        <w:t>, (</w:t>
      </w:r>
      <w:r w:rsidRPr="00C34259">
        <w:rPr>
          <w:rFonts w:asciiTheme="minorHAnsi" w:hAnsiTheme="minorHAnsi" w:cstheme="minorHAnsi"/>
          <w:sz w:val="21"/>
          <w:szCs w:val="21"/>
        </w:rPr>
        <w:t>G</w:t>
      </w:r>
      <w:r w:rsidRPr="00C34259">
        <w:rPr>
          <w:rFonts w:asciiTheme="minorHAnsi" w:hAnsiTheme="minorHAnsi" w:cstheme="minorHAnsi"/>
          <w:sz w:val="21"/>
          <w:szCs w:val="21"/>
          <w:lang w:val="el-GR"/>
        </w:rPr>
        <w:t>.</w:t>
      </w:r>
      <w:r w:rsidRPr="00C34259">
        <w:rPr>
          <w:rFonts w:asciiTheme="minorHAnsi" w:hAnsiTheme="minorHAnsi" w:cstheme="minorHAnsi"/>
          <w:sz w:val="21"/>
          <w:szCs w:val="21"/>
        </w:rPr>
        <w:t>R</w:t>
      </w:r>
      <w:r w:rsidRPr="00C34259">
        <w:rPr>
          <w:rFonts w:asciiTheme="minorHAnsi" w:hAnsiTheme="minorHAnsi" w:cstheme="minorHAnsi"/>
          <w:sz w:val="21"/>
          <w:szCs w:val="21"/>
          <w:lang w:val="el-GR"/>
        </w:rPr>
        <w:t>.</w:t>
      </w:r>
      <w:r w:rsidRPr="00C34259">
        <w:rPr>
          <w:rFonts w:asciiTheme="minorHAnsi" w:hAnsiTheme="minorHAnsi" w:cstheme="minorHAnsi"/>
          <w:sz w:val="21"/>
          <w:szCs w:val="21"/>
        </w:rPr>
        <w:t>P</w:t>
      </w:r>
      <w:r w:rsidRPr="00C34259">
        <w:rPr>
          <w:rFonts w:asciiTheme="minorHAnsi" w:hAnsiTheme="minorHAnsi" w:cstheme="minorHAnsi"/>
          <w:sz w:val="21"/>
          <w:szCs w:val="21"/>
          <w:lang w:val="el-GR"/>
        </w:rPr>
        <w:t>.-</w:t>
      </w:r>
      <w:r w:rsidRPr="00C34259">
        <w:rPr>
          <w:rFonts w:asciiTheme="minorHAnsi" w:hAnsiTheme="minorHAnsi" w:cstheme="minorHAnsi"/>
          <w:sz w:val="21"/>
          <w:szCs w:val="21"/>
        </w:rPr>
        <w:t>XPS</w:t>
      </w:r>
      <w:r w:rsidRPr="00C34259">
        <w:rPr>
          <w:rFonts w:asciiTheme="minorHAnsi" w:hAnsiTheme="minorHAnsi" w:cstheme="minorHAnsi"/>
          <w:sz w:val="21"/>
          <w:szCs w:val="21"/>
          <w:lang w:val="el-GR"/>
        </w:rPr>
        <w:t>-</w:t>
      </w:r>
      <w:r w:rsidRPr="00C34259">
        <w:rPr>
          <w:rFonts w:asciiTheme="minorHAnsi" w:hAnsiTheme="minorHAnsi" w:cstheme="minorHAnsi"/>
          <w:sz w:val="21"/>
          <w:szCs w:val="21"/>
        </w:rPr>
        <w:t>G</w:t>
      </w:r>
      <w:r w:rsidRPr="00C34259">
        <w:rPr>
          <w:rFonts w:asciiTheme="minorHAnsi" w:hAnsiTheme="minorHAnsi" w:cstheme="minorHAnsi"/>
          <w:sz w:val="21"/>
          <w:szCs w:val="21"/>
          <w:lang w:val="el-GR"/>
        </w:rPr>
        <w:t>.</w:t>
      </w:r>
      <w:r w:rsidRPr="00C34259">
        <w:rPr>
          <w:rFonts w:asciiTheme="minorHAnsi" w:hAnsiTheme="minorHAnsi" w:cstheme="minorHAnsi"/>
          <w:sz w:val="21"/>
          <w:szCs w:val="21"/>
        </w:rPr>
        <w:t>R</w:t>
      </w:r>
      <w:r w:rsidRPr="00C34259">
        <w:rPr>
          <w:rFonts w:asciiTheme="minorHAnsi" w:hAnsiTheme="minorHAnsi" w:cstheme="minorHAnsi"/>
          <w:sz w:val="21"/>
          <w:szCs w:val="21"/>
          <w:lang w:val="el-GR"/>
        </w:rPr>
        <w:t>.</w:t>
      </w:r>
      <w:r w:rsidRPr="00C34259">
        <w:rPr>
          <w:rFonts w:asciiTheme="minorHAnsi" w:hAnsiTheme="minorHAnsi" w:cstheme="minorHAnsi"/>
          <w:sz w:val="21"/>
          <w:szCs w:val="21"/>
        </w:rPr>
        <w:t>P</w:t>
      </w:r>
      <w:r w:rsidRPr="00C34259">
        <w:rPr>
          <w:rFonts w:asciiTheme="minorHAnsi" w:hAnsiTheme="minorHAnsi" w:cstheme="minorHAnsi"/>
          <w:sz w:val="21"/>
          <w:szCs w:val="21"/>
          <w:lang w:val="el-GR"/>
        </w:rPr>
        <w:t xml:space="preserve">), πάχους </w:t>
      </w:r>
      <w:r w:rsidR="00E8598B" w:rsidRPr="00C34259">
        <w:rPr>
          <w:rFonts w:asciiTheme="minorHAnsi" w:hAnsiTheme="minorHAnsi" w:cstheme="minorHAnsi"/>
          <w:sz w:val="21"/>
          <w:szCs w:val="21"/>
          <w:lang w:val="el-GR"/>
        </w:rPr>
        <w:t>τουλάχιστο</w:t>
      </w:r>
      <w:r w:rsidR="006C28AB"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lang w:val="el-GR"/>
        </w:rPr>
        <w:t xml:space="preserve">35 </w:t>
      </w:r>
      <w:r w:rsidRPr="00C34259">
        <w:rPr>
          <w:rFonts w:asciiTheme="minorHAnsi" w:hAnsiTheme="minorHAnsi" w:cstheme="minorHAnsi"/>
          <w:sz w:val="21"/>
          <w:szCs w:val="21"/>
        </w:rPr>
        <w:t>mm</w:t>
      </w:r>
      <w:r w:rsidRPr="00C34259">
        <w:rPr>
          <w:rFonts w:asciiTheme="minorHAnsi" w:hAnsiTheme="minorHAnsi" w:cstheme="minorHAnsi"/>
          <w:sz w:val="21"/>
          <w:szCs w:val="21"/>
          <w:lang w:val="el-GR"/>
        </w:rPr>
        <w:t xml:space="preserve">. Το </w:t>
      </w:r>
      <w:r w:rsidRPr="00C34259">
        <w:rPr>
          <w:rFonts w:asciiTheme="minorHAnsi" w:hAnsiTheme="minorHAnsi" w:cstheme="minorHAnsi"/>
          <w:sz w:val="21"/>
          <w:szCs w:val="21"/>
        </w:rPr>
        <w:t>panel</w:t>
      </w:r>
      <w:r w:rsidRPr="00C34259">
        <w:rPr>
          <w:rFonts w:asciiTheme="minorHAnsi" w:hAnsiTheme="minorHAnsi" w:cstheme="minorHAnsi"/>
          <w:sz w:val="21"/>
          <w:szCs w:val="21"/>
          <w:lang w:val="el-GR"/>
        </w:rPr>
        <w:t xml:space="preserve"> θα αποτελείται εξωτερικά και εσωτερικά από ενισχυμένο φύλλο πολυεστέρα 1.5-2 </w:t>
      </w:r>
      <w:r w:rsidRPr="00C34259">
        <w:rPr>
          <w:rFonts w:asciiTheme="minorHAnsi" w:hAnsiTheme="minorHAnsi" w:cstheme="minorHAnsi"/>
          <w:sz w:val="21"/>
          <w:szCs w:val="21"/>
        </w:rPr>
        <w:t>mm</w:t>
      </w:r>
      <w:r w:rsidRPr="00C34259">
        <w:rPr>
          <w:rFonts w:asciiTheme="minorHAnsi" w:hAnsiTheme="minorHAnsi" w:cstheme="minorHAnsi"/>
          <w:sz w:val="21"/>
          <w:szCs w:val="21"/>
          <w:lang w:val="el-GR"/>
        </w:rPr>
        <w:t xml:space="preserve"> και εσωτερικό μονωτικό υλικό από </w:t>
      </w:r>
      <w:r w:rsidRPr="00C34259">
        <w:rPr>
          <w:rFonts w:asciiTheme="minorHAnsi" w:hAnsiTheme="minorHAnsi" w:cstheme="minorHAnsi"/>
          <w:sz w:val="21"/>
          <w:szCs w:val="21"/>
        </w:rPr>
        <w:t>XPS</w:t>
      </w:r>
      <w:r w:rsidRPr="00C34259">
        <w:rPr>
          <w:rFonts w:asciiTheme="minorHAnsi" w:hAnsiTheme="minorHAnsi" w:cstheme="minorHAnsi"/>
          <w:sz w:val="21"/>
          <w:szCs w:val="21"/>
          <w:lang w:val="el-GR"/>
        </w:rPr>
        <w:t>), (</w:t>
      </w:r>
      <w:proofErr w:type="spellStart"/>
      <w:r w:rsidRPr="00C34259">
        <w:rPr>
          <w:rFonts w:asciiTheme="minorHAnsi" w:hAnsiTheme="minorHAnsi" w:cstheme="minorHAnsi"/>
          <w:sz w:val="21"/>
          <w:szCs w:val="21"/>
          <w:lang w:val="el-GR"/>
        </w:rPr>
        <w:t>εξηλασμένη</w:t>
      </w:r>
      <w:proofErr w:type="spellEnd"/>
      <w:r w:rsidRPr="00C34259">
        <w:rPr>
          <w:rFonts w:asciiTheme="minorHAnsi" w:hAnsiTheme="minorHAnsi" w:cstheme="minorHAnsi"/>
          <w:sz w:val="21"/>
          <w:szCs w:val="21"/>
          <w:lang w:val="el-GR"/>
        </w:rPr>
        <w:t xml:space="preserve"> πολυστερίνη) μέγιστης πυκνότητας, με τις απαραίτητες κάθετες εσωτερικές ενισχύσεις συνολικού πάχους 35 </w:t>
      </w:r>
      <w:r w:rsidRPr="00C34259">
        <w:rPr>
          <w:rFonts w:asciiTheme="minorHAnsi" w:hAnsiTheme="minorHAnsi" w:cstheme="minorHAnsi"/>
          <w:sz w:val="21"/>
          <w:szCs w:val="21"/>
        </w:rPr>
        <w:t>mm</w:t>
      </w:r>
      <w:r w:rsidRPr="00C34259">
        <w:rPr>
          <w:rFonts w:asciiTheme="minorHAnsi" w:hAnsiTheme="minorHAnsi" w:cstheme="minorHAnsi"/>
          <w:sz w:val="21"/>
          <w:szCs w:val="21"/>
          <w:lang w:val="el-GR"/>
        </w:rPr>
        <w:t>, περίπου.</w:t>
      </w:r>
    </w:p>
    <w:p w:rsidR="006C28AB" w:rsidRPr="00C34259" w:rsidRDefault="003849E3"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Η ένωση των τοιχωμάτων θα γίνεται με τα κατάλληλα προφίλ αλουμινίου, ενώ οι εξωτερικές γωνίες τους καλύπτονται με στρογγυλεμένα </w:t>
      </w:r>
      <w:proofErr w:type="spellStart"/>
      <w:r w:rsidRPr="00C34259">
        <w:rPr>
          <w:rFonts w:asciiTheme="minorHAnsi" w:hAnsiTheme="minorHAnsi" w:cstheme="minorHAnsi"/>
          <w:sz w:val="21"/>
          <w:szCs w:val="21"/>
          <w:lang w:val="el-GR"/>
        </w:rPr>
        <w:t>αρμοκάλυπτρα</w:t>
      </w:r>
      <w:proofErr w:type="spellEnd"/>
      <w:r w:rsidRPr="00C34259">
        <w:rPr>
          <w:rFonts w:asciiTheme="minorHAnsi" w:hAnsiTheme="minorHAnsi" w:cstheme="minorHAnsi"/>
          <w:sz w:val="21"/>
          <w:szCs w:val="21"/>
          <w:lang w:val="el-GR"/>
        </w:rPr>
        <w:t xml:space="preserve"> </w:t>
      </w:r>
      <w:proofErr w:type="spellStart"/>
      <w:r w:rsidRPr="00C34259">
        <w:rPr>
          <w:rFonts w:asciiTheme="minorHAnsi" w:hAnsiTheme="minorHAnsi" w:cstheme="minorHAnsi"/>
          <w:sz w:val="21"/>
          <w:szCs w:val="21"/>
          <w:lang w:val="el-GR"/>
        </w:rPr>
        <w:t>ανοδειωμένου</w:t>
      </w:r>
      <w:proofErr w:type="spellEnd"/>
      <w:r w:rsidRPr="00C34259">
        <w:rPr>
          <w:rFonts w:asciiTheme="minorHAnsi" w:hAnsiTheme="minorHAnsi" w:cstheme="minorHAnsi"/>
          <w:sz w:val="21"/>
          <w:szCs w:val="21"/>
          <w:lang w:val="el-GR"/>
        </w:rPr>
        <w:t xml:space="preserve"> αλουμινίου για την προστασία του αμαξώματος από τα χτυπήματα. </w:t>
      </w:r>
    </w:p>
    <w:p w:rsidR="003849E3" w:rsidRPr="00C34259" w:rsidRDefault="003849E3"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Όλοι οι αρμοί του αμαξώματος θα στεγανοποιούνται με </w:t>
      </w:r>
      <w:proofErr w:type="spellStart"/>
      <w:r w:rsidRPr="00C34259">
        <w:rPr>
          <w:rFonts w:asciiTheme="minorHAnsi" w:hAnsiTheme="minorHAnsi" w:cstheme="minorHAnsi"/>
          <w:sz w:val="21"/>
          <w:szCs w:val="21"/>
          <w:lang w:val="el-GR"/>
        </w:rPr>
        <w:t>αρμόκολλες</w:t>
      </w:r>
      <w:proofErr w:type="spellEnd"/>
      <w:r w:rsidRPr="00C34259">
        <w:rPr>
          <w:rFonts w:asciiTheme="minorHAnsi" w:hAnsiTheme="minorHAnsi" w:cstheme="minorHAnsi"/>
          <w:sz w:val="21"/>
          <w:szCs w:val="21"/>
          <w:lang w:val="el-GR"/>
        </w:rPr>
        <w:t xml:space="preserve"> </w:t>
      </w:r>
      <w:proofErr w:type="spellStart"/>
      <w:r w:rsidRPr="00C34259">
        <w:rPr>
          <w:rFonts w:asciiTheme="minorHAnsi" w:hAnsiTheme="minorHAnsi" w:cstheme="minorHAnsi"/>
          <w:sz w:val="21"/>
          <w:szCs w:val="21"/>
          <w:lang w:val="el-GR"/>
        </w:rPr>
        <w:t>πολυουρεθανικής</w:t>
      </w:r>
      <w:proofErr w:type="spellEnd"/>
      <w:r w:rsidRPr="00C34259">
        <w:rPr>
          <w:rFonts w:asciiTheme="minorHAnsi" w:hAnsiTheme="minorHAnsi" w:cstheme="minorHAnsi"/>
          <w:sz w:val="21"/>
          <w:szCs w:val="21"/>
          <w:lang w:val="el-GR"/>
        </w:rPr>
        <w:t xml:space="preserve"> βάσης στο στάδιο της συναρμολόγησης, ενώ στο τελικό στάδιο του φινιρίσματος χρησιμοποιούνται ειδικές κόλλες με προστασία </w:t>
      </w:r>
      <w:r w:rsidRPr="00C34259">
        <w:rPr>
          <w:rFonts w:asciiTheme="minorHAnsi" w:hAnsiTheme="minorHAnsi" w:cstheme="minorHAnsi"/>
          <w:sz w:val="21"/>
          <w:szCs w:val="21"/>
        </w:rPr>
        <w:t>UV</w:t>
      </w:r>
      <w:r w:rsidRPr="00C34259">
        <w:rPr>
          <w:rFonts w:asciiTheme="minorHAnsi" w:hAnsiTheme="minorHAnsi" w:cstheme="minorHAnsi"/>
          <w:sz w:val="21"/>
          <w:szCs w:val="21"/>
          <w:lang w:val="el-GR"/>
        </w:rPr>
        <w:t xml:space="preserve"> από την υπεριώδη ακτινοβολία. Το </w:t>
      </w:r>
      <w:r w:rsidRPr="00C34259">
        <w:rPr>
          <w:rFonts w:asciiTheme="minorHAnsi" w:hAnsiTheme="minorHAnsi" w:cstheme="minorHAnsi"/>
          <w:sz w:val="21"/>
          <w:szCs w:val="21"/>
        </w:rPr>
        <w:t>panel</w:t>
      </w:r>
      <w:r w:rsidRPr="00C34259">
        <w:rPr>
          <w:rFonts w:asciiTheme="minorHAnsi" w:hAnsiTheme="minorHAnsi" w:cstheme="minorHAnsi"/>
          <w:sz w:val="21"/>
          <w:szCs w:val="21"/>
          <w:lang w:val="el-GR"/>
        </w:rPr>
        <w:t xml:space="preserve"> θα διαθέτει εξωτερικά λευκή απόχρωση, από το ειδικό χρώμα, το οποίο είναι και το τελικό χρώμα του αμαξώματος. Τα ισοθερμικά </w:t>
      </w:r>
      <w:r w:rsidRPr="00C34259">
        <w:rPr>
          <w:rFonts w:asciiTheme="minorHAnsi" w:hAnsiTheme="minorHAnsi" w:cstheme="minorHAnsi"/>
          <w:sz w:val="21"/>
          <w:szCs w:val="21"/>
        </w:rPr>
        <w:t>panels</w:t>
      </w:r>
      <w:r w:rsidRPr="00C34259">
        <w:rPr>
          <w:rFonts w:asciiTheme="minorHAnsi" w:hAnsiTheme="minorHAnsi" w:cstheme="minorHAnsi"/>
          <w:sz w:val="21"/>
          <w:szCs w:val="21"/>
          <w:lang w:val="el-GR"/>
        </w:rPr>
        <w:t xml:space="preserve"> θα προσφέρουν θερμομόνωση, στιβαρότητα στην κατασκευή, ενιαία και λεία εξωτερική επιφάνεια, ελαφρύ συνολικό βάρος και ευκολία στην επισκευή. </w:t>
      </w:r>
    </w:p>
    <w:p w:rsidR="006C28AB" w:rsidRPr="00C34259" w:rsidRDefault="006C28AB"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Η υπερκατασκευή θα διαθέτει κατάλληλη διαμόρφωση για την πρόσβαση στον περιεχόμενο εντός αυτής εξοπλισμό.</w:t>
      </w:r>
    </w:p>
    <w:p w:rsidR="003849E3" w:rsidRPr="00C34259" w:rsidRDefault="003849E3"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Στη δεξιά πλευρά (αυτή του συνοδηγού) του αμαξώματος θα υπάρχουν δύο (2) καπάκια / χωρίσματα με δυνατότητα να ανοίγουν. Για υποβοήθηση και συγκράτηση στην ανοικτή θέση, θα πρέπει να υπάρχουν αμορτισέρ αερίου. Περιμετρικά των καπακιών, θα υπάρχει κατάλληλο πλαίσιο με λάστιχα στεγανοποίησης. Με το άνοιγμά τους θα επιτρέπεται η δημιουργία εισόδου με κλίμακα, ώστε να αυξάνεται ο ωφέλιμος χώρος της υπερκατασκευής και να είναι δυνατή η πρόσβαση στο Όχημα Διακριτής Συλλογής Ανακυκλώσιμων Υλικών. Κάτω από το δάπεδο της υπερκατασκευής θα πρέπει να υπάρχει ο απαραίτητος αριθμός δεξαμενών, ανοξείδωτου χάλυβα για την κατακράτηση τυχόν διαφυγόντων υγρών. </w:t>
      </w:r>
    </w:p>
    <w:p w:rsidR="003849E3" w:rsidRPr="00C34259" w:rsidRDefault="003849E3" w:rsidP="00001881">
      <w:pPr>
        <w:suppressAutoHyphens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Η υπερκατασκευή θα συμπεριλαμβάνει </w:t>
      </w:r>
      <w:proofErr w:type="spellStart"/>
      <w:r w:rsidRPr="00C34259">
        <w:rPr>
          <w:rFonts w:asciiTheme="minorHAnsi" w:hAnsiTheme="minorHAnsi" w:cstheme="minorHAnsi"/>
          <w:sz w:val="21"/>
          <w:szCs w:val="21"/>
          <w:lang w:val="el-GR"/>
        </w:rPr>
        <w:t>κατ΄</w:t>
      </w:r>
      <w:proofErr w:type="spellEnd"/>
      <w:r w:rsidRPr="00C34259">
        <w:rPr>
          <w:rFonts w:asciiTheme="minorHAnsi" w:hAnsiTheme="minorHAnsi" w:cstheme="minorHAnsi"/>
          <w:sz w:val="21"/>
          <w:szCs w:val="21"/>
          <w:lang w:val="el-GR"/>
        </w:rPr>
        <w:t xml:space="preserve"> ελάχιστον τα κάτωθι με τις διαστάσεις να αποτυπώνουν (μήκος Χ πλάτος Χ ύψος):</w:t>
      </w:r>
    </w:p>
    <w:p w:rsidR="003849E3" w:rsidRPr="00C34259" w:rsidRDefault="003849E3" w:rsidP="00F15677">
      <w:pPr>
        <w:pStyle w:val="a8"/>
        <w:numPr>
          <w:ilvl w:val="0"/>
          <w:numId w:val="45"/>
        </w:numPr>
        <w:spacing w:before="240" w:after="0"/>
        <w:ind w:left="426"/>
        <w:jc w:val="both"/>
        <w:rPr>
          <w:rFonts w:asciiTheme="minorHAnsi" w:hAnsiTheme="minorHAnsi" w:cstheme="minorHAnsi"/>
          <w:sz w:val="21"/>
          <w:szCs w:val="21"/>
        </w:rPr>
      </w:pPr>
      <w:r w:rsidRPr="00C34259">
        <w:rPr>
          <w:rFonts w:asciiTheme="minorHAnsi" w:hAnsiTheme="minorHAnsi" w:cstheme="minorHAnsi"/>
          <w:sz w:val="21"/>
          <w:szCs w:val="21"/>
        </w:rPr>
        <w:lastRenderedPageBreak/>
        <w:t xml:space="preserve">Τέσσερα (4) τουλάχιστον πλαστικά </w:t>
      </w:r>
      <w:proofErr w:type="spellStart"/>
      <w:r w:rsidRPr="00C34259">
        <w:rPr>
          <w:rFonts w:asciiTheme="minorHAnsi" w:hAnsiTheme="minorHAnsi" w:cstheme="minorHAnsi"/>
          <w:sz w:val="21"/>
          <w:szCs w:val="21"/>
        </w:rPr>
        <w:t>παλετοκιβώτια</w:t>
      </w:r>
      <w:proofErr w:type="spellEnd"/>
      <w:r w:rsidRPr="00C34259">
        <w:rPr>
          <w:rFonts w:asciiTheme="minorHAnsi" w:hAnsiTheme="minorHAnsi" w:cstheme="minorHAnsi"/>
          <w:sz w:val="21"/>
          <w:szCs w:val="21"/>
        </w:rPr>
        <w:t xml:space="preserve"> κλειστού τύπου, ελάχιστων διαστάσεων (884 Χ 544 Χ 570) mm, με απόλυτη ανθεκτικότητα σε κλιματολογικές συνθήκες πιθανές χημικές αντιδράσεις μεταξύ των απορριπτόμενων υλικών. </w:t>
      </w:r>
      <w:r w:rsidR="00023B9E" w:rsidRPr="00C34259">
        <w:rPr>
          <w:rFonts w:asciiTheme="minorHAnsi" w:hAnsiTheme="minorHAnsi" w:cstheme="minorHAnsi"/>
          <w:sz w:val="21"/>
          <w:szCs w:val="21"/>
        </w:rPr>
        <w:t xml:space="preserve">Τα ανωτέρω δύναται να αντικατασταθούν από άλλου τύπου </w:t>
      </w:r>
      <w:proofErr w:type="spellStart"/>
      <w:r w:rsidR="00023B9E" w:rsidRPr="00C34259">
        <w:rPr>
          <w:rFonts w:asciiTheme="minorHAnsi" w:hAnsiTheme="minorHAnsi" w:cstheme="minorHAnsi"/>
          <w:sz w:val="21"/>
          <w:szCs w:val="21"/>
        </w:rPr>
        <w:t>απορριμματοδέκτες</w:t>
      </w:r>
      <w:proofErr w:type="spellEnd"/>
      <w:r w:rsidR="00023B9E" w:rsidRPr="00C34259">
        <w:rPr>
          <w:rFonts w:asciiTheme="minorHAnsi" w:hAnsiTheme="minorHAnsi" w:cstheme="minorHAnsi"/>
          <w:sz w:val="21"/>
          <w:szCs w:val="21"/>
        </w:rPr>
        <w:t xml:space="preserve"> κατ’ υπόδειξη της υπηρεσίας, όπως πχ από τροχήλατους κάδους αντίστοιχης </w:t>
      </w:r>
      <w:r w:rsidR="003E3AF7" w:rsidRPr="00C34259">
        <w:rPr>
          <w:rFonts w:asciiTheme="minorHAnsi" w:hAnsiTheme="minorHAnsi" w:cstheme="minorHAnsi"/>
          <w:sz w:val="21"/>
          <w:szCs w:val="21"/>
        </w:rPr>
        <w:t>χωρητικότητας</w:t>
      </w:r>
      <w:r w:rsidR="00023B9E" w:rsidRPr="00C34259">
        <w:rPr>
          <w:rFonts w:asciiTheme="minorHAnsi" w:hAnsiTheme="minorHAnsi" w:cstheme="minorHAnsi"/>
          <w:sz w:val="21"/>
          <w:szCs w:val="21"/>
        </w:rPr>
        <w:t xml:space="preserve">. Σε κάθε περίπτωση οι </w:t>
      </w:r>
      <w:proofErr w:type="spellStart"/>
      <w:r w:rsidR="00023B9E" w:rsidRPr="00C34259">
        <w:rPr>
          <w:rFonts w:asciiTheme="minorHAnsi" w:hAnsiTheme="minorHAnsi" w:cstheme="minorHAnsi"/>
          <w:sz w:val="21"/>
          <w:szCs w:val="21"/>
        </w:rPr>
        <w:t>απορριμματοδέκτες</w:t>
      </w:r>
      <w:proofErr w:type="spellEnd"/>
      <w:r w:rsidR="00023B9E" w:rsidRPr="00C34259">
        <w:rPr>
          <w:rFonts w:asciiTheme="minorHAnsi" w:hAnsiTheme="minorHAnsi" w:cstheme="minorHAnsi"/>
          <w:sz w:val="21"/>
          <w:szCs w:val="21"/>
        </w:rPr>
        <w:t xml:space="preserve"> θα είναι σε διάφορες αποχρώσεις ανά ρεύμα συλλογής </w:t>
      </w:r>
      <w:proofErr w:type="spellStart"/>
      <w:r w:rsidR="00023B9E" w:rsidRPr="00C34259">
        <w:rPr>
          <w:rFonts w:asciiTheme="minorHAnsi" w:hAnsiTheme="minorHAnsi" w:cstheme="minorHAnsi"/>
          <w:sz w:val="21"/>
          <w:szCs w:val="21"/>
        </w:rPr>
        <w:t>ανακυκλωσίμων</w:t>
      </w:r>
      <w:proofErr w:type="spellEnd"/>
      <w:r w:rsidR="00023B9E" w:rsidRPr="00C34259">
        <w:rPr>
          <w:rFonts w:asciiTheme="minorHAnsi" w:hAnsiTheme="minorHAnsi" w:cstheme="minorHAnsi"/>
          <w:sz w:val="21"/>
          <w:szCs w:val="21"/>
        </w:rPr>
        <w:t xml:space="preserve"> και θα φέρουν γραφιστικό σχεδιασμό καθ’ </w:t>
      </w:r>
      <w:proofErr w:type="spellStart"/>
      <w:r w:rsidR="00023B9E" w:rsidRPr="00C34259">
        <w:rPr>
          <w:rFonts w:asciiTheme="minorHAnsi" w:hAnsiTheme="minorHAnsi" w:cstheme="minorHAnsi"/>
          <w:sz w:val="21"/>
          <w:szCs w:val="21"/>
        </w:rPr>
        <w:t>υπόξειξη</w:t>
      </w:r>
      <w:proofErr w:type="spellEnd"/>
      <w:r w:rsidR="00023B9E" w:rsidRPr="00C34259">
        <w:rPr>
          <w:rFonts w:asciiTheme="minorHAnsi" w:hAnsiTheme="minorHAnsi" w:cstheme="minorHAnsi"/>
          <w:sz w:val="21"/>
          <w:szCs w:val="21"/>
        </w:rPr>
        <w:t xml:space="preserve"> του Δήμου</w:t>
      </w:r>
      <w:r w:rsidR="004818E7" w:rsidRPr="00C34259">
        <w:rPr>
          <w:rFonts w:asciiTheme="minorHAnsi" w:hAnsiTheme="minorHAnsi" w:cstheme="minorHAnsi"/>
          <w:sz w:val="21"/>
          <w:szCs w:val="21"/>
        </w:rPr>
        <w:t xml:space="preserve"> και χωρίς καμιά επιβάρυνση του Δήμου</w:t>
      </w:r>
      <w:r w:rsidR="00023B9E" w:rsidRPr="00C34259">
        <w:rPr>
          <w:rFonts w:asciiTheme="minorHAnsi" w:hAnsiTheme="minorHAnsi" w:cstheme="minorHAnsi"/>
          <w:sz w:val="21"/>
          <w:szCs w:val="21"/>
        </w:rPr>
        <w:t>.</w:t>
      </w:r>
    </w:p>
    <w:p w:rsidR="003849E3" w:rsidRPr="00C34259" w:rsidRDefault="003849E3" w:rsidP="00F15677">
      <w:pPr>
        <w:pStyle w:val="a8"/>
        <w:numPr>
          <w:ilvl w:val="0"/>
          <w:numId w:val="45"/>
        </w:numPr>
        <w:spacing w:before="240" w:after="0"/>
        <w:ind w:left="426"/>
        <w:jc w:val="both"/>
        <w:rPr>
          <w:rFonts w:asciiTheme="minorHAnsi" w:hAnsiTheme="minorHAnsi" w:cstheme="minorHAnsi"/>
          <w:sz w:val="21"/>
          <w:szCs w:val="21"/>
        </w:rPr>
      </w:pPr>
      <w:r w:rsidRPr="00C34259">
        <w:rPr>
          <w:rFonts w:asciiTheme="minorHAnsi" w:hAnsiTheme="minorHAnsi" w:cstheme="minorHAnsi"/>
          <w:sz w:val="21"/>
          <w:szCs w:val="21"/>
        </w:rPr>
        <w:t>Μ</w:t>
      </w:r>
      <w:r w:rsidR="00AB1B6F" w:rsidRPr="00C34259">
        <w:rPr>
          <w:rFonts w:asciiTheme="minorHAnsi" w:hAnsiTheme="minorHAnsi" w:cstheme="minorHAnsi"/>
          <w:sz w:val="21"/>
          <w:szCs w:val="21"/>
        </w:rPr>
        <w:t xml:space="preserve">ία (1) πρέσα κάθετης συμπίεσης </w:t>
      </w:r>
      <w:r w:rsidRPr="00C34259">
        <w:rPr>
          <w:rFonts w:asciiTheme="minorHAnsi" w:hAnsiTheme="minorHAnsi" w:cstheme="minorHAnsi"/>
          <w:sz w:val="21"/>
          <w:szCs w:val="21"/>
        </w:rPr>
        <w:t xml:space="preserve">με δυνατότητα εξαγωγής </w:t>
      </w:r>
      <w:proofErr w:type="spellStart"/>
      <w:r w:rsidRPr="00C34259">
        <w:rPr>
          <w:rFonts w:asciiTheme="minorHAnsi" w:hAnsiTheme="minorHAnsi" w:cstheme="minorHAnsi"/>
          <w:sz w:val="21"/>
          <w:szCs w:val="21"/>
        </w:rPr>
        <w:t>δεματοποιημένων</w:t>
      </w:r>
      <w:proofErr w:type="spellEnd"/>
      <w:r w:rsidRPr="00C34259">
        <w:rPr>
          <w:rFonts w:asciiTheme="minorHAnsi" w:hAnsiTheme="minorHAnsi" w:cstheme="minorHAnsi"/>
          <w:sz w:val="21"/>
          <w:szCs w:val="21"/>
        </w:rPr>
        <w:t xml:space="preserve"> υλικών, με δυνατότητα μονοφασικής ή τριφασικής λειτουργίας. Το σύστημα θα περιλαμβάνει υδραυλική πρέσα με έναν θάλαμο συμπίεσης, ενώ μπορεί να συμπιέσει υλικά όπως χαρτί, χαρτόνι, πλαστικά κτλ. Το σύστημα θα διέπεται από εύκολο χειρισμό και απόδοση υψηλής ποιότητας, ταχύτατη συμπίεση, αυτόματη διαδρομή εμβόλου (Συμπίεση υλικού και επαναφορά εμβόλου στην αρχική θέση). Επίσης θα διαθέτει χαμηλά επίπεδα θορύβου, ενώ εσωτερικά υπάρχουν προεξοχές που κρατούν το υλικό συμπιεσμένο. Θα υπάρχει εύκολη διαδικασία δεσίματος και μικρό βάρος μπάλας. Θα γίνεται εύκολη διαχείριση υλικού ενώ η πρέσα θα καταλαμβάνει μικρό εμβαδόν και θα απαιτεί την ελάχιστη δυνατή συντήρηση. Η ισχύς της πρέσας θα είναι τουλάχιστον 1,2 </w:t>
      </w:r>
      <w:proofErr w:type="spellStart"/>
      <w:r w:rsidRPr="00C34259">
        <w:rPr>
          <w:rFonts w:asciiTheme="minorHAnsi" w:hAnsiTheme="minorHAnsi" w:cstheme="minorHAnsi"/>
          <w:sz w:val="21"/>
          <w:szCs w:val="21"/>
        </w:rPr>
        <w:t>kw</w:t>
      </w:r>
      <w:proofErr w:type="spellEnd"/>
      <w:r w:rsidRPr="00C34259">
        <w:rPr>
          <w:rFonts w:asciiTheme="minorHAnsi" w:hAnsiTheme="minorHAnsi" w:cstheme="minorHAnsi"/>
          <w:sz w:val="21"/>
          <w:szCs w:val="21"/>
        </w:rPr>
        <w:t xml:space="preserve"> </w:t>
      </w:r>
      <w:r w:rsidR="00AB1B6F" w:rsidRPr="00C34259">
        <w:rPr>
          <w:rFonts w:asciiTheme="minorHAnsi" w:hAnsiTheme="minorHAnsi" w:cstheme="minorHAnsi"/>
          <w:sz w:val="21"/>
          <w:szCs w:val="21"/>
        </w:rPr>
        <w:t>,</w:t>
      </w:r>
      <w:r w:rsidRPr="00C34259">
        <w:rPr>
          <w:rFonts w:asciiTheme="minorHAnsi" w:hAnsiTheme="minorHAnsi" w:cstheme="minorHAnsi"/>
          <w:sz w:val="21"/>
          <w:szCs w:val="21"/>
        </w:rPr>
        <w:t xml:space="preserve"> 50 </w:t>
      </w:r>
      <w:proofErr w:type="spellStart"/>
      <w:r w:rsidRPr="00C34259">
        <w:rPr>
          <w:rFonts w:asciiTheme="minorHAnsi" w:hAnsiTheme="minorHAnsi" w:cstheme="minorHAnsi"/>
          <w:sz w:val="21"/>
          <w:szCs w:val="21"/>
        </w:rPr>
        <w:t>Ηz</w:t>
      </w:r>
      <w:proofErr w:type="spellEnd"/>
      <w:r w:rsidRPr="00C34259">
        <w:rPr>
          <w:rFonts w:asciiTheme="minorHAnsi" w:hAnsiTheme="minorHAnsi" w:cstheme="minorHAnsi"/>
          <w:sz w:val="21"/>
          <w:szCs w:val="21"/>
        </w:rPr>
        <w:t xml:space="preserve">, ενώ η δύναμη συμπίεσης θα είναι τουλάχιστον 3,4 </w:t>
      </w:r>
      <w:r w:rsidR="00AB1B6F" w:rsidRPr="00C34259">
        <w:rPr>
          <w:rFonts w:asciiTheme="minorHAnsi" w:hAnsiTheme="minorHAnsi" w:cstheme="minorHAnsi"/>
          <w:sz w:val="21"/>
          <w:szCs w:val="21"/>
        </w:rPr>
        <w:t xml:space="preserve">t με χρόνο συμπίεσης έως 10 </w:t>
      </w:r>
      <w:proofErr w:type="spellStart"/>
      <w:r w:rsidR="00AB1B6F" w:rsidRPr="00C34259">
        <w:rPr>
          <w:rFonts w:asciiTheme="minorHAnsi" w:hAnsiTheme="minorHAnsi" w:cstheme="minorHAnsi"/>
          <w:sz w:val="21"/>
          <w:szCs w:val="21"/>
        </w:rPr>
        <w:t>sec</w:t>
      </w:r>
      <w:proofErr w:type="spellEnd"/>
      <w:r w:rsidRPr="00C34259">
        <w:rPr>
          <w:rFonts w:asciiTheme="minorHAnsi" w:hAnsiTheme="minorHAnsi" w:cstheme="minorHAnsi"/>
          <w:sz w:val="21"/>
          <w:szCs w:val="21"/>
        </w:rPr>
        <w:t xml:space="preserve">. Το πλάτος της πρέσας θα είναι τουλάχιστο 60 cm και το ύψος της τουλάχιστο 120 </w:t>
      </w:r>
      <w:proofErr w:type="spellStart"/>
      <w:r w:rsidRPr="00C34259">
        <w:rPr>
          <w:rFonts w:asciiTheme="minorHAnsi" w:hAnsiTheme="minorHAnsi" w:cstheme="minorHAnsi"/>
          <w:sz w:val="21"/>
          <w:szCs w:val="21"/>
        </w:rPr>
        <w:t>cm</w:t>
      </w:r>
      <w:proofErr w:type="spellEnd"/>
      <w:r w:rsidRPr="00C34259">
        <w:rPr>
          <w:rFonts w:asciiTheme="minorHAnsi" w:hAnsiTheme="minorHAnsi" w:cstheme="minorHAnsi"/>
          <w:sz w:val="21"/>
          <w:szCs w:val="21"/>
        </w:rPr>
        <w:t xml:space="preserve">. Το βάρος της εξαγόμενης μπάλας θα είναι περίπου 35 </w:t>
      </w:r>
      <w:proofErr w:type="spellStart"/>
      <w:r w:rsidRPr="00C34259">
        <w:rPr>
          <w:rFonts w:asciiTheme="minorHAnsi" w:hAnsiTheme="minorHAnsi" w:cstheme="minorHAnsi"/>
          <w:sz w:val="21"/>
          <w:szCs w:val="21"/>
        </w:rPr>
        <w:t>kg</w:t>
      </w:r>
      <w:proofErr w:type="spellEnd"/>
      <w:r w:rsidRPr="00C34259">
        <w:rPr>
          <w:rFonts w:asciiTheme="minorHAnsi" w:hAnsiTheme="minorHAnsi" w:cstheme="minorHAnsi"/>
          <w:sz w:val="21"/>
          <w:szCs w:val="21"/>
        </w:rPr>
        <w:t xml:space="preserve"> και οι διαστάσεις της τουλάχιστον 43 cm πλάτος και 43 cm ύψους. </w:t>
      </w:r>
      <w:proofErr w:type="spellStart"/>
      <w:r w:rsidRPr="00C34259">
        <w:rPr>
          <w:rFonts w:asciiTheme="minorHAnsi" w:hAnsiTheme="minorHAnsi" w:cstheme="minorHAnsi"/>
          <w:sz w:val="21"/>
          <w:szCs w:val="21"/>
        </w:rPr>
        <w:t>Tέλος</w:t>
      </w:r>
      <w:proofErr w:type="spellEnd"/>
      <w:r w:rsidRPr="00C34259">
        <w:rPr>
          <w:rFonts w:asciiTheme="minorHAnsi" w:hAnsiTheme="minorHAnsi" w:cstheme="minorHAnsi"/>
          <w:sz w:val="21"/>
          <w:szCs w:val="21"/>
        </w:rPr>
        <w:t xml:space="preserve">, η πρέσα θα πρέπει να διαθέτει CE προϊόντος ενώ ο κατασκευαστής θα πρέπει να διαθέτει ISO 9001:2015 </w:t>
      </w:r>
    </w:p>
    <w:p w:rsidR="003849E3" w:rsidRPr="00C34259" w:rsidRDefault="003849E3" w:rsidP="00F15677">
      <w:pPr>
        <w:pStyle w:val="a8"/>
        <w:numPr>
          <w:ilvl w:val="0"/>
          <w:numId w:val="45"/>
        </w:numPr>
        <w:spacing w:before="240" w:after="0"/>
        <w:ind w:left="426"/>
        <w:jc w:val="both"/>
        <w:rPr>
          <w:rFonts w:asciiTheme="minorHAnsi" w:hAnsiTheme="minorHAnsi" w:cstheme="minorHAnsi"/>
          <w:sz w:val="21"/>
          <w:szCs w:val="21"/>
        </w:rPr>
      </w:pPr>
      <w:r w:rsidRPr="00C34259">
        <w:rPr>
          <w:rFonts w:asciiTheme="minorHAnsi" w:hAnsiTheme="minorHAnsi" w:cstheme="minorHAnsi"/>
          <w:sz w:val="21"/>
          <w:szCs w:val="21"/>
        </w:rPr>
        <w:t xml:space="preserve">Μία (1) </w:t>
      </w:r>
      <w:proofErr w:type="spellStart"/>
      <w:r w:rsidRPr="00C34259">
        <w:rPr>
          <w:rFonts w:asciiTheme="minorHAnsi" w:hAnsiTheme="minorHAnsi" w:cstheme="minorHAnsi"/>
          <w:sz w:val="21"/>
          <w:szCs w:val="21"/>
        </w:rPr>
        <w:t>επιδαπέδια</w:t>
      </w:r>
      <w:proofErr w:type="spellEnd"/>
      <w:r w:rsidRPr="00C34259">
        <w:rPr>
          <w:rFonts w:asciiTheme="minorHAnsi" w:hAnsiTheme="minorHAnsi" w:cstheme="minorHAnsi"/>
          <w:sz w:val="21"/>
          <w:szCs w:val="21"/>
        </w:rPr>
        <w:t xml:space="preserve"> μεταλλική δομή (βάση) για την τοποθέτηση δοχείων για βρώσιμα έλαια</w:t>
      </w:r>
    </w:p>
    <w:p w:rsidR="003849E3" w:rsidRPr="00C34259" w:rsidRDefault="003849E3" w:rsidP="00F15677">
      <w:pPr>
        <w:pStyle w:val="a8"/>
        <w:numPr>
          <w:ilvl w:val="0"/>
          <w:numId w:val="45"/>
        </w:numPr>
        <w:spacing w:before="240" w:after="0"/>
        <w:ind w:left="426"/>
        <w:jc w:val="both"/>
        <w:rPr>
          <w:rFonts w:asciiTheme="minorHAnsi" w:hAnsiTheme="minorHAnsi" w:cstheme="minorHAnsi"/>
          <w:sz w:val="21"/>
          <w:szCs w:val="21"/>
        </w:rPr>
      </w:pPr>
      <w:r w:rsidRPr="00C34259">
        <w:rPr>
          <w:rFonts w:asciiTheme="minorHAnsi" w:hAnsiTheme="minorHAnsi" w:cstheme="minorHAnsi"/>
          <w:sz w:val="21"/>
          <w:szCs w:val="21"/>
        </w:rPr>
        <w:t xml:space="preserve">Τουλάχιστον τρία (3) UN δοχεία, χωρητικότητας τουλάχιστον πενήντα (50) λίτρων για τα βρώσιμα έλαια και λίπη. </w:t>
      </w:r>
    </w:p>
    <w:p w:rsidR="003849E3" w:rsidRPr="00C34259" w:rsidRDefault="003849E3" w:rsidP="00F15677">
      <w:pPr>
        <w:pStyle w:val="a8"/>
        <w:numPr>
          <w:ilvl w:val="0"/>
          <w:numId w:val="45"/>
        </w:numPr>
        <w:spacing w:before="240" w:after="0"/>
        <w:ind w:left="426"/>
        <w:jc w:val="both"/>
        <w:rPr>
          <w:rFonts w:asciiTheme="minorHAnsi" w:hAnsiTheme="minorHAnsi" w:cstheme="minorHAnsi"/>
          <w:sz w:val="21"/>
          <w:szCs w:val="21"/>
        </w:rPr>
      </w:pPr>
      <w:r w:rsidRPr="00C34259">
        <w:rPr>
          <w:rFonts w:asciiTheme="minorHAnsi" w:hAnsiTheme="minorHAnsi" w:cstheme="minorHAnsi"/>
          <w:sz w:val="21"/>
          <w:szCs w:val="21"/>
        </w:rPr>
        <w:t xml:space="preserve">Μία (1) </w:t>
      </w:r>
      <w:proofErr w:type="spellStart"/>
      <w:r w:rsidRPr="00C34259">
        <w:rPr>
          <w:rFonts w:asciiTheme="minorHAnsi" w:hAnsiTheme="minorHAnsi" w:cstheme="minorHAnsi"/>
          <w:sz w:val="21"/>
          <w:szCs w:val="21"/>
        </w:rPr>
        <w:t>επιτοίχια</w:t>
      </w:r>
      <w:proofErr w:type="spellEnd"/>
      <w:r w:rsidRPr="00C34259">
        <w:rPr>
          <w:rFonts w:asciiTheme="minorHAnsi" w:hAnsiTheme="minorHAnsi" w:cstheme="minorHAnsi"/>
          <w:sz w:val="21"/>
          <w:szCs w:val="21"/>
        </w:rPr>
        <w:t xml:space="preserve"> μεταλλική δομή για την τοποθέτηση μικρών ΑΗΗΕ </w:t>
      </w:r>
    </w:p>
    <w:p w:rsidR="003849E3" w:rsidRPr="00C34259" w:rsidRDefault="003849E3" w:rsidP="00F15677">
      <w:pPr>
        <w:pStyle w:val="a8"/>
        <w:numPr>
          <w:ilvl w:val="0"/>
          <w:numId w:val="45"/>
        </w:numPr>
        <w:spacing w:before="240" w:after="0"/>
        <w:ind w:left="426"/>
        <w:jc w:val="both"/>
        <w:rPr>
          <w:rFonts w:asciiTheme="minorHAnsi" w:hAnsiTheme="minorHAnsi" w:cstheme="minorHAnsi"/>
          <w:sz w:val="21"/>
          <w:szCs w:val="21"/>
        </w:rPr>
      </w:pPr>
      <w:r w:rsidRPr="00C34259">
        <w:rPr>
          <w:rFonts w:asciiTheme="minorHAnsi" w:hAnsiTheme="minorHAnsi" w:cstheme="minorHAnsi"/>
          <w:sz w:val="21"/>
          <w:szCs w:val="21"/>
        </w:rPr>
        <w:t xml:space="preserve">Ένα (1) αναδιπλούμενο κεντρικό γραφείο υποδοχής για την εξυπηρέτηση των πολιτών </w:t>
      </w:r>
    </w:p>
    <w:p w:rsidR="003849E3" w:rsidRPr="00C34259" w:rsidRDefault="003849E3" w:rsidP="00F15677">
      <w:pPr>
        <w:pStyle w:val="a8"/>
        <w:numPr>
          <w:ilvl w:val="0"/>
          <w:numId w:val="45"/>
        </w:numPr>
        <w:spacing w:before="240" w:after="0"/>
        <w:ind w:left="426"/>
        <w:jc w:val="both"/>
        <w:rPr>
          <w:rFonts w:asciiTheme="minorHAnsi" w:hAnsiTheme="minorHAnsi" w:cstheme="minorHAnsi"/>
          <w:sz w:val="21"/>
          <w:szCs w:val="21"/>
        </w:rPr>
      </w:pPr>
      <w:r w:rsidRPr="00C34259">
        <w:rPr>
          <w:rFonts w:asciiTheme="minorHAnsi" w:hAnsiTheme="minorHAnsi" w:cstheme="minorHAnsi"/>
          <w:sz w:val="21"/>
          <w:szCs w:val="21"/>
        </w:rPr>
        <w:t>Ένα (1) σύστημα επιβράβευσης – «κερδίζω όσο ανακυκλώνω» - πόντων – ζύγι</w:t>
      </w:r>
      <w:r w:rsidR="007F70C6" w:rsidRPr="00C34259">
        <w:rPr>
          <w:rFonts w:asciiTheme="minorHAnsi" w:hAnsiTheme="minorHAnsi" w:cstheme="minorHAnsi"/>
          <w:sz w:val="21"/>
          <w:szCs w:val="21"/>
        </w:rPr>
        <w:t>σης και καταγραφής μέσω καρτών</w:t>
      </w:r>
      <w:r w:rsidR="006C28AB" w:rsidRPr="00C34259">
        <w:rPr>
          <w:rFonts w:asciiTheme="minorHAnsi" w:hAnsiTheme="minorHAnsi" w:cstheme="minorHAnsi"/>
          <w:sz w:val="21"/>
          <w:szCs w:val="21"/>
        </w:rPr>
        <w:t xml:space="preserve"> των οποίων η ελάχιστη ποσότητα που θα παραδοθεί από τον κατασκευαστή είναι 1.000 τεμάχια. Θ</w:t>
      </w:r>
      <w:r w:rsidRPr="00C34259">
        <w:rPr>
          <w:rFonts w:asciiTheme="minorHAnsi" w:hAnsiTheme="minorHAnsi" w:cstheme="minorHAnsi"/>
          <w:sz w:val="21"/>
          <w:szCs w:val="21"/>
        </w:rPr>
        <w:t>α περιλαμβάνει την έκδοση προσωποποιημένης κάρτας πολίτη , την επιλογή των υλικών που θα εναποθέσουν μέσω οθόνης αφής και τη ζύγιση των υλικών και εκτύπωση των ανταποδοτικών πόντων. Επίσης το σύστημα θα πρέπει να διαθέτει λογισμικό διαχείρισης ζυγίσεως (</w:t>
      </w:r>
      <w:proofErr w:type="spellStart"/>
      <w:r w:rsidRPr="00C34259">
        <w:rPr>
          <w:rFonts w:asciiTheme="minorHAnsi" w:hAnsiTheme="minorHAnsi" w:cstheme="minorHAnsi"/>
          <w:sz w:val="21"/>
          <w:szCs w:val="21"/>
        </w:rPr>
        <w:t>software</w:t>
      </w:r>
      <w:proofErr w:type="spellEnd"/>
      <w:r w:rsidRPr="00C34259">
        <w:rPr>
          <w:rFonts w:asciiTheme="minorHAnsi" w:hAnsiTheme="minorHAnsi" w:cstheme="minorHAnsi"/>
          <w:sz w:val="21"/>
          <w:szCs w:val="21"/>
        </w:rPr>
        <w:t xml:space="preserve">), για την ολοκληρωμένη διαχείριση του ζυγού προσαρμοσμένο σε οθόνη αφής, φιλικό για το χρήστη, με δυνατότητα εξαγωγής των δεδομένων και </w:t>
      </w:r>
      <w:proofErr w:type="spellStart"/>
      <w:r w:rsidRPr="00C34259">
        <w:rPr>
          <w:rFonts w:asciiTheme="minorHAnsi" w:hAnsiTheme="minorHAnsi" w:cstheme="minorHAnsi"/>
          <w:sz w:val="21"/>
          <w:szCs w:val="21"/>
        </w:rPr>
        <w:t>επιδαπέδιο</w:t>
      </w:r>
      <w:proofErr w:type="spellEnd"/>
      <w:r w:rsidRPr="00C34259">
        <w:rPr>
          <w:rFonts w:asciiTheme="minorHAnsi" w:hAnsiTheme="minorHAnsi" w:cstheme="minorHAnsi"/>
          <w:sz w:val="21"/>
          <w:szCs w:val="21"/>
        </w:rPr>
        <w:t xml:space="preserve"> ζυγό δαπέδου και </w:t>
      </w:r>
      <w:proofErr w:type="spellStart"/>
      <w:r w:rsidRPr="00C34259">
        <w:rPr>
          <w:rFonts w:asciiTheme="minorHAnsi" w:hAnsiTheme="minorHAnsi" w:cstheme="minorHAnsi"/>
          <w:sz w:val="21"/>
          <w:szCs w:val="21"/>
        </w:rPr>
        <w:t>δυναμοκυψέλη</w:t>
      </w:r>
      <w:proofErr w:type="spellEnd"/>
      <w:r w:rsidRPr="00C34259">
        <w:rPr>
          <w:rFonts w:asciiTheme="minorHAnsi" w:hAnsiTheme="minorHAnsi" w:cstheme="minorHAnsi"/>
          <w:sz w:val="21"/>
          <w:szCs w:val="21"/>
        </w:rPr>
        <w:t xml:space="preserve"> μεγάλης αξιοπιστίας και ακρίβειας, παρέχοντας την ασφαλή τοποθέτηση του φορτίου. </w:t>
      </w:r>
    </w:p>
    <w:p w:rsidR="003849E3" w:rsidRPr="00C34259" w:rsidRDefault="003849E3" w:rsidP="003150FB">
      <w:pPr>
        <w:suppressAutoHyphens w:val="0"/>
        <w:spacing w:before="240" w:after="0" w:line="276" w:lineRule="auto"/>
        <w:ind w:left="426"/>
        <w:rPr>
          <w:rFonts w:asciiTheme="minorHAnsi" w:hAnsiTheme="minorHAnsi" w:cstheme="minorHAnsi"/>
          <w:sz w:val="21"/>
          <w:szCs w:val="21"/>
          <w:lang w:val="el-GR"/>
        </w:rPr>
      </w:pPr>
      <w:r w:rsidRPr="00C34259">
        <w:rPr>
          <w:rFonts w:asciiTheme="minorHAnsi" w:hAnsiTheme="minorHAnsi" w:cstheme="minorHAnsi"/>
          <w:sz w:val="21"/>
          <w:szCs w:val="21"/>
          <w:lang w:val="el-GR"/>
        </w:rPr>
        <w:t>Το σύστημα θα περιέχει βιομηχανικό ζυγό δαπέδου για ζύγιση τουλάχιστον 300</w:t>
      </w:r>
      <w:r w:rsidRPr="00C34259">
        <w:rPr>
          <w:rFonts w:asciiTheme="minorHAnsi" w:hAnsiTheme="minorHAnsi" w:cstheme="minorHAnsi"/>
          <w:sz w:val="21"/>
          <w:szCs w:val="21"/>
        </w:rPr>
        <w:t>kg</w:t>
      </w:r>
      <w:r w:rsidRPr="00C34259">
        <w:rPr>
          <w:rFonts w:asciiTheme="minorHAnsi" w:hAnsiTheme="minorHAnsi" w:cstheme="minorHAnsi"/>
          <w:sz w:val="21"/>
          <w:szCs w:val="21"/>
          <w:lang w:val="el-GR"/>
        </w:rPr>
        <w:t xml:space="preserve">, πλήρως ανοξείδωτο με εγκεκριμένη </w:t>
      </w:r>
      <w:proofErr w:type="spellStart"/>
      <w:r w:rsidRPr="00C34259">
        <w:rPr>
          <w:rFonts w:asciiTheme="minorHAnsi" w:hAnsiTheme="minorHAnsi" w:cstheme="minorHAnsi"/>
          <w:sz w:val="21"/>
          <w:szCs w:val="21"/>
          <w:lang w:val="el-GR"/>
        </w:rPr>
        <w:t>δυναμοκυψέλη</w:t>
      </w:r>
      <w:proofErr w:type="spellEnd"/>
      <w:r w:rsidRPr="00C34259">
        <w:rPr>
          <w:rFonts w:asciiTheme="minorHAnsi" w:hAnsiTheme="minorHAnsi" w:cstheme="minorHAnsi"/>
          <w:sz w:val="21"/>
          <w:szCs w:val="21"/>
          <w:lang w:val="el-GR"/>
        </w:rPr>
        <w:t>, ενώ το πλαίσιο κατασκευής θα εδράζεται σε τέσσερα προσαρμοσμένα πόδια διασφαλίζοντας τη μέγιστη σταθερότητα και ασφάλεια, με διαστάσεις τουλάχιστον 60</w:t>
      </w:r>
      <w:r w:rsidRPr="00C34259">
        <w:rPr>
          <w:rFonts w:asciiTheme="minorHAnsi" w:hAnsiTheme="minorHAnsi" w:cstheme="minorHAnsi"/>
          <w:sz w:val="21"/>
          <w:szCs w:val="21"/>
        </w:rPr>
        <w:t>cm</w:t>
      </w:r>
      <w:r w:rsidRPr="00C34259">
        <w:rPr>
          <w:rFonts w:asciiTheme="minorHAnsi" w:hAnsiTheme="minorHAnsi" w:cstheme="minorHAnsi"/>
          <w:sz w:val="21"/>
          <w:szCs w:val="21"/>
          <w:lang w:val="el-GR"/>
        </w:rPr>
        <w:t xml:space="preserve"> πλάτους και ύψους. Ο βιομηχανικός ζυγός θα πρέπει να διαθέτει πιστοποίηση </w:t>
      </w:r>
      <w:r w:rsidRPr="00C34259">
        <w:rPr>
          <w:rFonts w:asciiTheme="minorHAnsi" w:hAnsiTheme="minorHAnsi" w:cstheme="minorHAnsi"/>
          <w:sz w:val="21"/>
          <w:szCs w:val="21"/>
        </w:rPr>
        <w:t>CE</w:t>
      </w:r>
      <w:r w:rsidRPr="00C34259">
        <w:rPr>
          <w:rFonts w:asciiTheme="minorHAnsi" w:hAnsiTheme="minorHAnsi" w:cstheme="minorHAnsi"/>
          <w:sz w:val="21"/>
          <w:szCs w:val="21"/>
          <w:lang w:val="el-GR"/>
        </w:rPr>
        <w:t xml:space="preserve"> και διάταξη προστασίας από υπερφόρτωση. Θα πρέπει να φέρει </w:t>
      </w:r>
      <w:proofErr w:type="spellStart"/>
      <w:r w:rsidRPr="00C34259">
        <w:rPr>
          <w:rFonts w:asciiTheme="minorHAnsi" w:hAnsiTheme="minorHAnsi" w:cstheme="minorHAnsi"/>
          <w:sz w:val="21"/>
          <w:szCs w:val="21"/>
          <w:lang w:val="el-GR"/>
        </w:rPr>
        <w:t>δυναμοκυψέλη</w:t>
      </w:r>
      <w:proofErr w:type="spellEnd"/>
      <w:r w:rsidRPr="00C34259">
        <w:rPr>
          <w:rFonts w:asciiTheme="minorHAnsi" w:hAnsiTheme="minorHAnsi" w:cstheme="minorHAnsi"/>
          <w:sz w:val="21"/>
          <w:szCs w:val="21"/>
          <w:lang w:val="el-GR"/>
        </w:rPr>
        <w:t xml:space="preserve">, δυναμικότητας τουλάχιστον 255 </w:t>
      </w:r>
      <w:r w:rsidRPr="00C34259">
        <w:rPr>
          <w:rFonts w:asciiTheme="minorHAnsi" w:hAnsiTheme="minorHAnsi" w:cstheme="minorHAnsi"/>
          <w:sz w:val="21"/>
          <w:szCs w:val="21"/>
        </w:rPr>
        <w:t>kg</w:t>
      </w:r>
      <w:r w:rsidRPr="00C34259">
        <w:rPr>
          <w:rFonts w:asciiTheme="minorHAnsi" w:hAnsiTheme="minorHAnsi" w:cstheme="minorHAnsi"/>
          <w:sz w:val="21"/>
          <w:szCs w:val="21"/>
          <w:lang w:val="el-GR"/>
        </w:rPr>
        <w:t xml:space="preserve">, με μεγάλη αντοχή στις καταπονήσεις και τις φθορές, με όριο υπερφόρτωσης στο 150% και όριο θραύσης στο 300% της ονομαστικής δυναμικότητας. </w:t>
      </w:r>
      <w:r w:rsidR="003E3AF7" w:rsidRPr="00C34259">
        <w:rPr>
          <w:rFonts w:asciiTheme="minorHAnsi" w:hAnsiTheme="minorHAnsi" w:cstheme="minorHAnsi"/>
          <w:sz w:val="21"/>
          <w:szCs w:val="21"/>
          <w:lang w:val="el-GR"/>
        </w:rPr>
        <w:t>Το λογισμικό διαχείρισης ζυγίσεως (</w:t>
      </w:r>
      <w:r w:rsidR="003E3AF7" w:rsidRPr="00C34259">
        <w:rPr>
          <w:rFonts w:asciiTheme="minorHAnsi" w:hAnsiTheme="minorHAnsi" w:cstheme="minorHAnsi"/>
          <w:sz w:val="21"/>
          <w:szCs w:val="21"/>
        </w:rPr>
        <w:t>software</w:t>
      </w:r>
      <w:r w:rsidR="003E3AF7" w:rsidRPr="00C34259">
        <w:rPr>
          <w:rFonts w:asciiTheme="minorHAnsi" w:hAnsiTheme="minorHAnsi" w:cstheme="minorHAnsi"/>
          <w:sz w:val="21"/>
          <w:szCs w:val="21"/>
          <w:lang w:val="el-GR"/>
        </w:rPr>
        <w:t xml:space="preserve">) θα πρέπει να </w:t>
      </w:r>
      <w:r w:rsidR="003E3AF7" w:rsidRPr="00C34259">
        <w:rPr>
          <w:rFonts w:asciiTheme="minorHAnsi" w:hAnsiTheme="minorHAnsi" w:cstheme="minorHAnsi"/>
          <w:sz w:val="21"/>
          <w:szCs w:val="21"/>
          <w:lang w:val="el-GR"/>
        </w:rPr>
        <w:lastRenderedPageBreak/>
        <w:t>είναι ενσωματωμένο σε ένα πάνελ αφής (</w:t>
      </w:r>
      <w:r w:rsidR="003E3AF7" w:rsidRPr="00C34259">
        <w:rPr>
          <w:rFonts w:asciiTheme="minorHAnsi" w:hAnsiTheme="minorHAnsi" w:cstheme="minorHAnsi"/>
          <w:sz w:val="21"/>
          <w:szCs w:val="21"/>
        </w:rPr>
        <w:t>touch</w:t>
      </w:r>
      <w:r w:rsidR="003E3AF7" w:rsidRPr="00C34259">
        <w:rPr>
          <w:rFonts w:asciiTheme="minorHAnsi" w:hAnsiTheme="minorHAnsi" w:cstheme="minorHAnsi"/>
          <w:sz w:val="21"/>
          <w:szCs w:val="21"/>
          <w:lang w:val="el-GR"/>
        </w:rPr>
        <w:t xml:space="preserve">), με λειτουργικό σύστημα </w:t>
      </w:r>
      <w:r w:rsidR="003E3AF7" w:rsidRPr="00C34259">
        <w:rPr>
          <w:rFonts w:asciiTheme="minorHAnsi" w:hAnsiTheme="minorHAnsi" w:cstheme="minorHAnsi"/>
          <w:sz w:val="21"/>
          <w:szCs w:val="21"/>
        </w:rPr>
        <w:t>windows</w:t>
      </w:r>
      <w:r w:rsidR="003E3AF7"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lang w:val="el-GR"/>
        </w:rPr>
        <w:t xml:space="preserve">Η βάση δεδομένων θα πρέπει να είναι σε </w:t>
      </w:r>
      <w:r w:rsidRPr="00C34259">
        <w:rPr>
          <w:rFonts w:asciiTheme="minorHAnsi" w:hAnsiTheme="minorHAnsi" w:cstheme="minorHAnsi"/>
          <w:sz w:val="21"/>
          <w:szCs w:val="21"/>
        </w:rPr>
        <w:t>access</w:t>
      </w:r>
      <w:r w:rsidRPr="00C34259">
        <w:rPr>
          <w:rFonts w:asciiTheme="minorHAnsi" w:hAnsiTheme="minorHAnsi" w:cstheme="minorHAnsi"/>
          <w:sz w:val="21"/>
          <w:szCs w:val="21"/>
          <w:lang w:val="el-GR"/>
        </w:rPr>
        <w:t xml:space="preserve"> ή </w:t>
      </w:r>
      <w:r w:rsidRPr="00C34259">
        <w:rPr>
          <w:rFonts w:asciiTheme="minorHAnsi" w:hAnsiTheme="minorHAnsi" w:cstheme="minorHAnsi"/>
          <w:sz w:val="21"/>
          <w:szCs w:val="21"/>
        </w:rPr>
        <w:t>SQL</w:t>
      </w:r>
      <w:r w:rsidRPr="00C34259">
        <w:rPr>
          <w:rFonts w:asciiTheme="minorHAnsi" w:hAnsiTheme="minorHAnsi" w:cstheme="minorHAnsi"/>
          <w:sz w:val="21"/>
          <w:szCs w:val="21"/>
          <w:lang w:val="el-GR"/>
        </w:rPr>
        <w:t xml:space="preserve"> για να μπορεί να συνεργάζεται με άλλες βάσεις δεδομένων της αναθέτουσας αρχής. Το λογισμικό θα δίνει τη δυνατότητα εγγραφής και διαχείρισης των χρηστών, καταγραφή και αντιστοίχιση των ζυγίσεων με τις κάρτες και τους χρήστες, ενώ δίνεται η δυνατότητα διαχείρισης διαφορετικών κατηγοριών ανά υλικό για τη ζύγιση. Οι συνολικές διαστάσεις του συστήματος δεν θα πρέπει να είναι μεγαλύτερες από 2,0 </w:t>
      </w:r>
      <w:r w:rsidRPr="00C34259">
        <w:rPr>
          <w:rFonts w:asciiTheme="minorHAnsi" w:hAnsiTheme="minorHAnsi" w:cstheme="minorHAnsi"/>
          <w:sz w:val="21"/>
          <w:szCs w:val="21"/>
        </w:rPr>
        <w:t>m</w:t>
      </w:r>
      <w:r w:rsidRPr="00C34259">
        <w:rPr>
          <w:rFonts w:asciiTheme="minorHAnsi" w:hAnsiTheme="minorHAnsi" w:cstheme="minorHAnsi"/>
          <w:sz w:val="21"/>
          <w:szCs w:val="21"/>
          <w:lang w:val="el-GR"/>
        </w:rPr>
        <w:t xml:space="preserve"> πλάτους και 2,0 </w:t>
      </w:r>
      <w:r w:rsidRPr="00C34259">
        <w:rPr>
          <w:rFonts w:asciiTheme="minorHAnsi" w:hAnsiTheme="minorHAnsi" w:cstheme="minorHAnsi"/>
          <w:sz w:val="21"/>
          <w:szCs w:val="21"/>
        </w:rPr>
        <w:t>m</w:t>
      </w:r>
      <w:r w:rsidRPr="00C34259">
        <w:rPr>
          <w:rFonts w:asciiTheme="minorHAnsi" w:hAnsiTheme="minorHAnsi" w:cstheme="minorHAnsi"/>
          <w:sz w:val="21"/>
          <w:szCs w:val="21"/>
          <w:lang w:val="el-GR"/>
        </w:rPr>
        <w:t xml:space="preserve"> ύψους. </w:t>
      </w:r>
    </w:p>
    <w:p w:rsidR="003849E3" w:rsidRPr="00C34259" w:rsidRDefault="003849E3" w:rsidP="003150FB">
      <w:pPr>
        <w:suppressAutoHyphens w:val="0"/>
        <w:spacing w:before="240" w:after="0" w:line="276" w:lineRule="auto"/>
        <w:ind w:firstLine="360"/>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Θα δίνεται επίσης η δυνατότητα: </w:t>
      </w:r>
    </w:p>
    <w:p w:rsidR="00D1299B" w:rsidRPr="00C34259" w:rsidRDefault="003849E3" w:rsidP="00F15677">
      <w:pPr>
        <w:pStyle w:val="a8"/>
        <w:numPr>
          <w:ilvl w:val="0"/>
          <w:numId w:val="39"/>
        </w:numPr>
        <w:spacing w:before="240" w:after="0"/>
        <w:rPr>
          <w:rFonts w:asciiTheme="minorHAnsi" w:hAnsiTheme="minorHAnsi" w:cstheme="minorHAnsi"/>
          <w:sz w:val="21"/>
          <w:szCs w:val="21"/>
        </w:rPr>
      </w:pPr>
      <w:r w:rsidRPr="00C34259">
        <w:rPr>
          <w:rFonts w:asciiTheme="minorHAnsi" w:hAnsiTheme="minorHAnsi" w:cstheme="minorHAnsi"/>
          <w:sz w:val="21"/>
          <w:szCs w:val="21"/>
        </w:rPr>
        <w:t xml:space="preserve">εξαγωγής αναφορών σε PDF </w:t>
      </w:r>
    </w:p>
    <w:p w:rsidR="003849E3" w:rsidRPr="00C34259" w:rsidRDefault="003849E3" w:rsidP="00F15677">
      <w:pPr>
        <w:pStyle w:val="a8"/>
        <w:numPr>
          <w:ilvl w:val="0"/>
          <w:numId w:val="39"/>
        </w:numPr>
        <w:spacing w:before="240" w:after="0"/>
        <w:rPr>
          <w:rFonts w:asciiTheme="minorHAnsi" w:hAnsiTheme="minorHAnsi" w:cstheme="minorHAnsi"/>
          <w:sz w:val="21"/>
          <w:szCs w:val="21"/>
        </w:rPr>
      </w:pPr>
      <w:r w:rsidRPr="00C34259">
        <w:rPr>
          <w:rFonts w:asciiTheme="minorHAnsi" w:hAnsiTheme="minorHAnsi" w:cstheme="minorHAnsi"/>
          <w:sz w:val="21"/>
          <w:szCs w:val="21"/>
        </w:rPr>
        <w:t xml:space="preserve">αποστολής με </w:t>
      </w:r>
      <w:proofErr w:type="spellStart"/>
      <w:r w:rsidRPr="00C34259">
        <w:rPr>
          <w:rFonts w:asciiTheme="minorHAnsi" w:hAnsiTheme="minorHAnsi" w:cstheme="minorHAnsi"/>
          <w:sz w:val="21"/>
          <w:szCs w:val="21"/>
        </w:rPr>
        <w:t>email</w:t>
      </w:r>
      <w:proofErr w:type="spellEnd"/>
      <w:r w:rsidRPr="00C34259">
        <w:rPr>
          <w:rFonts w:asciiTheme="minorHAnsi" w:hAnsiTheme="minorHAnsi" w:cstheme="minorHAnsi"/>
          <w:sz w:val="21"/>
          <w:szCs w:val="21"/>
        </w:rPr>
        <w:t xml:space="preserve"> και εκτύπωσή τους σε σειριακό θερμικό εκτυπωτή απόδειξης </w:t>
      </w:r>
    </w:p>
    <w:p w:rsidR="00D1299B" w:rsidRPr="00C34259" w:rsidRDefault="003849E3" w:rsidP="003150FB">
      <w:pPr>
        <w:suppressAutoHyphens w:val="0"/>
        <w:spacing w:before="240" w:after="0" w:line="276" w:lineRule="auto"/>
        <w:ind w:left="360"/>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σύστημα θα επιτρέπει την εμφάνιση των αποθηκευμένων πόντων, προφίλ, και πόντων σε πραγματικό χρόνο, ενώ θα υπάρχει δυνατότητα καταχώρισης νέων προϊόντων. Θα υπάρχει </w:t>
      </w:r>
      <w:r w:rsidRPr="00C34259">
        <w:rPr>
          <w:rFonts w:asciiTheme="minorHAnsi" w:hAnsiTheme="minorHAnsi" w:cstheme="minorHAnsi"/>
          <w:sz w:val="21"/>
          <w:szCs w:val="21"/>
        </w:rPr>
        <w:t>USB</w:t>
      </w:r>
      <w:r w:rsidRPr="00C34259">
        <w:rPr>
          <w:rFonts w:asciiTheme="minorHAnsi" w:hAnsiTheme="minorHAnsi" w:cstheme="minorHAnsi"/>
          <w:sz w:val="21"/>
          <w:szCs w:val="21"/>
          <w:lang w:val="el-GR"/>
        </w:rPr>
        <w:t xml:space="preserve"> Αναγνώστης</w:t>
      </w:r>
      <w:r w:rsidR="00274611" w:rsidRPr="00C34259">
        <w:rPr>
          <w:rFonts w:asciiTheme="minorHAnsi" w:hAnsiTheme="minorHAnsi" w:cstheme="minorHAnsi"/>
          <w:sz w:val="21"/>
          <w:szCs w:val="21"/>
          <w:lang w:val="el-GR"/>
        </w:rPr>
        <w:t xml:space="preserve"> </w:t>
      </w:r>
      <w:r w:rsidR="00274611" w:rsidRPr="00C34259">
        <w:rPr>
          <w:rFonts w:asciiTheme="minorHAnsi" w:hAnsiTheme="minorHAnsi" w:cstheme="minorHAnsi"/>
          <w:sz w:val="21"/>
          <w:szCs w:val="21"/>
        </w:rPr>
        <w:t>RFID</w:t>
      </w:r>
      <w:r w:rsidR="00274611" w:rsidRPr="00C34259">
        <w:rPr>
          <w:rFonts w:asciiTheme="minorHAnsi" w:hAnsiTheme="minorHAnsi" w:cstheme="minorHAnsi"/>
          <w:sz w:val="21"/>
          <w:szCs w:val="21"/>
          <w:lang w:val="el-GR"/>
        </w:rPr>
        <w:t xml:space="preserve"> </w:t>
      </w:r>
      <w:r w:rsidR="00274611" w:rsidRPr="00C34259">
        <w:rPr>
          <w:rFonts w:asciiTheme="minorHAnsi" w:hAnsiTheme="minorHAnsi" w:cstheme="minorHAnsi"/>
          <w:sz w:val="21"/>
          <w:szCs w:val="21"/>
        </w:rPr>
        <w:t>Reader</w:t>
      </w:r>
      <w:r w:rsidR="00274611" w:rsidRPr="00C34259">
        <w:rPr>
          <w:rFonts w:asciiTheme="minorHAnsi" w:hAnsiTheme="minorHAnsi" w:cstheme="minorHAnsi"/>
          <w:sz w:val="21"/>
          <w:szCs w:val="21"/>
          <w:lang w:val="el-GR"/>
        </w:rPr>
        <w:t xml:space="preserve"> για αναγνώριση καρτών τουλάχιστον 125 </w:t>
      </w:r>
      <w:r w:rsidR="00D1299B" w:rsidRPr="00C34259">
        <w:rPr>
          <w:rFonts w:asciiTheme="minorHAnsi" w:hAnsiTheme="minorHAnsi" w:cstheme="minorHAnsi"/>
          <w:sz w:val="21"/>
          <w:szCs w:val="21"/>
        </w:rPr>
        <w:t>KHz</w:t>
      </w:r>
      <w:r w:rsidR="00D1299B" w:rsidRPr="00C34259">
        <w:rPr>
          <w:rFonts w:asciiTheme="minorHAnsi" w:hAnsiTheme="minorHAnsi" w:cstheme="minorHAnsi"/>
          <w:sz w:val="21"/>
          <w:szCs w:val="21"/>
          <w:lang w:val="el-GR"/>
        </w:rPr>
        <w:t xml:space="preserve"> </w:t>
      </w:r>
      <w:r w:rsidR="00D1299B" w:rsidRPr="00C34259">
        <w:rPr>
          <w:rFonts w:asciiTheme="minorHAnsi" w:hAnsiTheme="minorHAnsi" w:cstheme="minorHAnsi"/>
          <w:sz w:val="21"/>
          <w:szCs w:val="21"/>
        </w:rPr>
        <w:t>RFID</w:t>
      </w:r>
      <w:r w:rsidR="00D1299B" w:rsidRPr="00C34259">
        <w:rPr>
          <w:rFonts w:asciiTheme="minorHAnsi" w:hAnsiTheme="minorHAnsi" w:cstheme="minorHAnsi"/>
          <w:sz w:val="21"/>
          <w:szCs w:val="21"/>
          <w:lang w:val="el-GR"/>
        </w:rPr>
        <w:t>.</w:t>
      </w:r>
    </w:p>
    <w:p w:rsidR="00D1299B" w:rsidRPr="00C34259" w:rsidRDefault="003849E3" w:rsidP="00F15677">
      <w:pPr>
        <w:pStyle w:val="a8"/>
        <w:numPr>
          <w:ilvl w:val="0"/>
          <w:numId w:val="44"/>
        </w:numPr>
        <w:spacing w:before="240" w:after="0"/>
        <w:ind w:left="426"/>
        <w:jc w:val="both"/>
        <w:rPr>
          <w:rFonts w:asciiTheme="minorHAnsi" w:hAnsiTheme="minorHAnsi" w:cstheme="minorHAnsi"/>
          <w:sz w:val="21"/>
          <w:szCs w:val="21"/>
        </w:rPr>
      </w:pPr>
      <w:r w:rsidRPr="00C34259">
        <w:rPr>
          <w:rFonts w:asciiTheme="minorHAnsi" w:hAnsiTheme="minorHAnsi" w:cstheme="minorHAnsi"/>
          <w:sz w:val="21"/>
          <w:szCs w:val="21"/>
        </w:rPr>
        <w:t>Εκθέτες (</w:t>
      </w:r>
      <w:proofErr w:type="spellStart"/>
      <w:r w:rsidRPr="00C34259">
        <w:rPr>
          <w:rFonts w:asciiTheme="minorHAnsi" w:hAnsiTheme="minorHAnsi" w:cstheme="minorHAnsi"/>
          <w:sz w:val="21"/>
          <w:szCs w:val="21"/>
        </w:rPr>
        <w:t>panel</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πολυαμιδίου</w:t>
      </w:r>
      <w:proofErr w:type="spellEnd"/>
      <w:r w:rsidRPr="00C34259">
        <w:rPr>
          <w:rFonts w:asciiTheme="minorHAnsi" w:hAnsiTheme="minorHAnsi" w:cstheme="minorHAnsi"/>
          <w:sz w:val="21"/>
          <w:szCs w:val="21"/>
        </w:rPr>
        <w:t xml:space="preserve"> διαστάσεων Α4 για την επικόλληση και προβολή επιγραφών (πληροφορίες χρήσης, μηνύματα ενημέρωσης για την ανακύκλωση) </w:t>
      </w:r>
    </w:p>
    <w:p w:rsidR="00D1299B" w:rsidRPr="00C34259" w:rsidRDefault="003849E3" w:rsidP="00F15677">
      <w:pPr>
        <w:pStyle w:val="a8"/>
        <w:numPr>
          <w:ilvl w:val="0"/>
          <w:numId w:val="44"/>
        </w:numPr>
        <w:spacing w:before="240" w:after="0"/>
        <w:ind w:left="426"/>
        <w:jc w:val="both"/>
        <w:rPr>
          <w:rFonts w:asciiTheme="minorHAnsi" w:hAnsiTheme="minorHAnsi" w:cstheme="minorHAnsi"/>
          <w:sz w:val="21"/>
          <w:szCs w:val="21"/>
        </w:rPr>
      </w:pPr>
      <w:r w:rsidRPr="00C34259">
        <w:rPr>
          <w:rFonts w:asciiTheme="minorHAnsi" w:hAnsiTheme="minorHAnsi" w:cstheme="minorHAnsi"/>
          <w:sz w:val="21"/>
          <w:szCs w:val="21"/>
        </w:rPr>
        <w:t xml:space="preserve">Το κλείσιμο της υπερκατασκευής θα είναι δυνατό μόνο από την εξωτερική πλευρά και όταν οι θύρες κλείνουν θα ασφαλίζεται με ειδικό μηχανισμό. </w:t>
      </w:r>
    </w:p>
    <w:p w:rsidR="00D1299B" w:rsidRPr="00C34259" w:rsidRDefault="003849E3" w:rsidP="00F15677">
      <w:pPr>
        <w:pStyle w:val="a8"/>
        <w:numPr>
          <w:ilvl w:val="0"/>
          <w:numId w:val="44"/>
        </w:numPr>
        <w:spacing w:before="240" w:after="0"/>
        <w:ind w:left="426"/>
        <w:jc w:val="both"/>
        <w:rPr>
          <w:rFonts w:asciiTheme="minorHAnsi" w:hAnsiTheme="minorHAnsi" w:cstheme="minorHAnsi"/>
          <w:sz w:val="21"/>
          <w:szCs w:val="21"/>
        </w:rPr>
      </w:pPr>
      <w:r w:rsidRPr="00C34259">
        <w:rPr>
          <w:rFonts w:asciiTheme="minorHAnsi" w:hAnsiTheme="minorHAnsi" w:cstheme="minorHAnsi"/>
          <w:sz w:val="21"/>
          <w:szCs w:val="21"/>
        </w:rPr>
        <w:t xml:space="preserve">Οι γραμμές μεταφοράς του ηλεκτρικού ρεύματος πρέπει να οδεύουν με ασφάλεια (τοποθετημένες σε στεγανούς αγωγούς) και να μην είναι εκτεθειμένες, ενώ η επίβλεψη και αντικατάστασή τους θα πρέπει να είναι ευχερής χωρίς την απαίτηση διάνοιξης οπών επί του οχήματος/υπερκατασκευής. </w:t>
      </w:r>
    </w:p>
    <w:p w:rsidR="00D1299B" w:rsidRPr="00C34259" w:rsidRDefault="003849E3" w:rsidP="00F15677">
      <w:pPr>
        <w:pStyle w:val="a8"/>
        <w:numPr>
          <w:ilvl w:val="0"/>
          <w:numId w:val="44"/>
        </w:numPr>
        <w:spacing w:before="240" w:after="0"/>
        <w:ind w:left="426"/>
        <w:jc w:val="both"/>
        <w:rPr>
          <w:rFonts w:asciiTheme="minorHAnsi" w:hAnsiTheme="minorHAnsi" w:cstheme="minorHAnsi"/>
          <w:sz w:val="21"/>
          <w:szCs w:val="21"/>
        </w:rPr>
      </w:pPr>
      <w:r w:rsidRPr="00C34259">
        <w:rPr>
          <w:rFonts w:asciiTheme="minorHAnsi" w:hAnsiTheme="minorHAnsi" w:cstheme="minorHAnsi"/>
          <w:sz w:val="21"/>
          <w:szCs w:val="21"/>
        </w:rPr>
        <w:t xml:space="preserve">Το οπίσθιο πλαίσιο της υπερκατασκευής θα είναι κατάλληλα διαμορφωμένο &amp; ενισχυμένο για να τοποθετηθεί κατάλληλα κλασσική </w:t>
      </w:r>
      <w:proofErr w:type="spellStart"/>
      <w:r w:rsidRPr="00C34259">
        <w:rPr>
          <w:rFonts w:asciiTheme="minorHAnsi" w:hAnsiTheme="minorHAnsi" w:cstheme="minorHAnsi"/>
          <w:sz w:val="21"/>
          <w:szCs w:val="21"/>
        </w:rPr>
        <w:t>ηλεκτρο</w:t>
      </w:r>
      <w:proofErr w:type="spellEnd"/>
      <w:r w:rsidRPr="00C34259">
        <w:rPr>
          <w:rFonts w:asciiTheme="minorHAnsi" w:hAnsiTheme="minorHAnsi" w:cstheme="minorHAnsi"/>
          <w:sz w:val="21"/>
          <w:szCs w:val="21"/>
        </w:rPr>
        <w:t xml:space="preserve">-υδραυλική ράμπα – πόρτα, με κάθετη πλατφόρμα, με δυνατότητα ανοίγματός της από όρθια θέση ούτως ώστε να γίνεται ράμπα και να μπορεί να κατεβαίνει αυτόματα στο επίπεδο του εδάφους. Συγκεκριμένα θα πρέπει να υπάρχουν τα κάτωθι: </w:t>
      </w:r>
    </w:p>
    <w:p w:rsidR="00D1299B" w:rsidRPr="00C34259" w:rsidRDefault="003849E3" w:rsidP="00F15677">
      <w:pPr>
        <w:pStyle w:val="a8"/>
        <w:numPr>
          <w:ilvl w:val="0"/>
          <w:numId w:val="40"/>
        </w:numPr>
        <w:spacing w:before="240" w:after="0"/>
        <w:jc w:val="both"/>
        <w:rPr>
          <w:rFonts w:asciiTheme="minorHAnsi" w:hAnsiTheme="minorHAnsi" w:cstheme="minorHAnsi"/>
          <w:sz w:val="21"/>
          <w:szCs w:val="21"/>
        </w:rPr>
      </w:pPr>
      <w:r w:rsidRPr="00C34259">
        <w:rPr>
          <w:rFonts w:asciiTheme="minorHAnsi" w:hAnsiTheme="minorHAnsi" w:cstheme="minorHAnsi"/>
          <w:sz w:val="21"/>
          <w:szCs w:val="21"/>
        </w:rPr>
        <w:t xml:space="preserve">Αλουμινένιο και </w:t>
      </w:r>
      <w:proofErr w:type="spellStart"/>
      <w:r w:rsidRPr="00C34259">
        <w:rPr>
          <w:rFonts w:asciiTheme="minorHAnsi" w:hAnsiTheme="minorHAnsi" w:cstheme="minorHAnsi"/>
          <w:sz w:val="21"/>
          <w:szCs w:val="21"/>
        </w:rPr>
        <w:t>ανοδειωμένο</w:t>
      </w:r>
      <w:proofErr w:type="spellEnd"/>
      <w:r w:rsidRPr="00C34259">
        <w:rPr>
          <w:rFonts w:asciiTheme="minorHAnsi" w:hAnsiTheme="minorHAnsi" w:cstheme="minorHAnsi"/>
          <w:sz w:val="21"/>
          <w:szCs w:val="21"/>
        </w:rPr>
        <w:t xml:space="preserve"> οπίσθιο πλαίσιο αμαξώματος, με ειδικής σχεδίασης προφίλ αλουμινίου, με τη μέγιστη δυνατή σκληρότητα, με ειδικά ενισχυμένες κολώνες και χαλύβδινους συνδέσμους σε όλες τις γωνίες του. </w:t>
      </w:r>
    </w:p>
    <w:p w:rsidR="00D1299B" w:rsidRPr="00C34259" w:rsidRDefault="003849E3" w:rsidP="00F15677">
      <w:pPr>
        <w:pStyle w:val="a8"/>
        <w:numPr>
          <w:ilvl w:val="0"/>
          <w:numId w:val="40"/>
        </w:numPr>
        <w:spacing w:before="240" w:after="0"/>
        <w:jc w:val="both"/>
        <w:rPr>
          <w:rFonts w:asciiTheme="minorHAnsi" w:hAnsiTheme="minorHAnsi" w:cstheme="minorHAnsi"/>
          <w:sz w:val="21"/>
          <w:szCs w:val="21"/>
        </w:rPr>
      </w:pPr>
      <w:r w:rsidRPr="00C34259">
        <w:rPr>
          <w:rFonts w:asciiTheme="minorHAnsi" w:hAnsiTheme="minorHAnsi" w:cstheme="minorHAnsi"/>
          <w:sz w:val="21"/>
          <w:szCs w:val="21"/>
        </w:rPr>
        <w:t xml:space="preserve">Το πλαίσιο αυτό θα είναι κατάλληλα διαμορφωμένο για να τοποθετηθεί υδραυλική πόρτα με το </w:t>
      </w:r>
      <w:proofErr w:type="spellStart"/>
      <w:r w:rsidRPr="00C34259">
        <w:rPr>
          <w:rFonts w:asciiTheme="minorHAnsi" w:hAnsiTheme="minorHAnsi" w:cstheme="minorHAnsi"/>
          <w:sz w:val="21"/>
          <w:szCs w:val="21"/>
        </w:rPr>
        <w:t>ανοιγόμενο</w:t>
      </w:r>
      <w:proofErr w:type="spellEnd"/>
      <w:r w:rsidRPr="00C34259">
        <w:rPr>
          <w:rFonts w:asciiTheme="minorHAnsi" w:hAnsiTheme="minorHAnsi" w:cstheme="minorHAnsi"/>
          <w:sz w:val="21"/>
          <w:szCs w:val="21"/>
        </w:rPr>
        <w:t xml:space="preserve"> καπάκι. </w:t>
      </w:r>
    </w:p>
    <w:p w:rsidR="00D1299B" w:rsidRPr="00C34259" w:rsidRDefault="003849E3" w:rsidP="00F15677">
      <w:pPr>
        <w:pStyle w:val="a8"/>
        <w:numPr>
          <w:ilvl w:val="0"/>
          <w:numId w:val="40"/>
        </w:numPr>
        <w:spacing w:before="240" w:after="0"/>
        <w:jc w:val="both"/>
        <w:rPr>
          <w:rFonts w:asciiTheme="minorHAnsi" w:hAnsiTheme="minorHAnsi" w:cstheme="minorHAnsi"/>
          <w:sz w:val="21"/>
          <w:szCs w:val="21"/>
        </w:rPr>
      </w:pPr>
      <w:proofErr w:type="spellStart"/>
      <w:r w:rsidRPr="00C34259">
        <w:rPr>
          <w:rFonts w:asciiTheme="minorHAnsi" w:hAnsiTheme="minorHAnsi" w:cstheme="minorHAnsi"/>
          <w:sz w:val="21"/>
          <w:szCs w:val="21"/>
        </w:rPr>
        <w:t>Ανοιγόμενο</w:t>
      </w:r>
      <w:proofErr w:type="spellEnd"/>
      <w:r w:rsidRPr="00C34259">
        <w:rPr>
          <w:rFonts w:asciiTheme="minorHAnsi" w:hAnsiTheme="minorHAnsi" w:cstheme="minorHAnsi"/>
          <w:sz w:val="21"/>
          <w:szCs w:val="21"/>
        </w:rPr>
        <w:t xml:space="preserve"> καπάκι οπισθίου πλαισίου κατασκευασμένο από ισοθερμικό πάνελ, με αλουμινένιο &amp; </w:t>
      </w:r>
      <w:proofErr w:type="spellStart"/>
      <w:r w:rsidRPr="00C34259">
        <w:rPr>
          <w:rFonts w:asciiTheme="minorHAnsi" w:hAnsiTheme="minorHAnsi" w:cstheme="minorHAnsi"/>
          <w:sz w:val="21"/>
          <w:szCs w:val="21"/>
        </w:rPr>
        <w:t>ανοδει</w:t>
      </w:r>
      <w:r w:rsidR="003150FB" w:rsidRPr="00C34259">
        <w:rPr>
          <w:rFonts w:asciiTheme="minorHAnsi" w:hAnsiTheme="minorHAnsi" w:cstheme="minorHAnsi"/>
          <w:sz w:val="21"/>
          <w:szCs w:val="21"/>
        </w:rPr>
        <w:t>ω</w:t>
      </w:r>
      <w:r w:rsidRPr="00C34259">
        <w:rPr>
          <w:rFonts w:asciiTheme="minorHAnsi" w:hAnsiTheme="minorHAnsi" w:cstheme="minorHAnsi"/>
          <w:sz w:val="21"/>
          <w:szCs w:val="21"/>
        </w:rPr>
        <w:t>μένο</w:t>
      </w:r>
      <w:proofErr w:type="spellEnd"/>
      <w:r w:rsidRPr="00C34259">
        <w:rPr>
          <w:rFonts w:asciiTheme="minorHAnsi" w:hAnsiTheme="minorHAnsi" w:cstheme="minorHAnsi"/>
          <w:sz w:val="21"/>
          <w:szCs w:val="21"/>
        </w:rPr>
        <w:t xml:space="preserve"> πλαίσιο, μεντεσέδες αλουμινίου, με δύο (2) κυλίνδρους – αμορτισέρ &amp; χειρολαβή </w:t>
      </w:r>
      <w:proofErr w:type="spellStart"/>
      <w:r w:rsidRPr="00C34259">
        <w:rPr>
          <w:rFonts w:asciiTheme="minorHAnsi" w:hAnsiTheme="minorHAnsi" w:cstheme="minorHAnsi"/>
          <w:sz w:val="21"/>
          <w:szCs w:val="21"/>
        </w:rPr>
        <w:t>ανασήκωσης</w:t>
      </w:r>
      <w:proofErr w:type="spellEnd"/>
      <w:r w:rsidRPr="00C34259">
        <w:rPr>
          <w:rFonts w:asciiTheme="minorHAnsi" w:hAnsiTheme="minorHAnsi" w:cstheme="minorHAnsi"/>
          <w:sz w:val="21"/>
          <w:szCs w:val="21"/>
        </w:rPr>
        <w:t xml:space="preserve">, με ενσωματωμένο νεροχύτη &amp; τα κατάλληλα λάστιχα </w:t>
      </w:r>
      <w:proofErr w:type="spellStart"/>
      <w:r w:rsidRPr="00C34259">
        <w:rPr>
          <w:rFonts w:asciiTheme="minorHAnsi" w:hAnsiTheme="minorHAnsi" w:cstheme="minorHAnsi"/>
          <w:sz w:val="21"/>
          <w:szCs w:val="21"/>
        </w:rPr>
        <w:t>στεγάνωσης</w:t>
      </w:r>
      <w:proofErr w:type="spellEnd"/>
      <w:r w:rsidRPr="00C34259">
        <w:rPr>
          <w:rFonts w:asciiTheme="minorHAnsi" w:hAnsiTheme="minorHAnsi" w:cstheme="minorHAnsi"/>
          <w:sz w:val="21"/>
          <w:szCs w:val="21"/>
        </w:rPr>
        <w:t xml:space="preserve">. </w:t>
      </w:r>
    </w:p>
    <w:p w:rsidR="00D1299B" w:rsidRPr="00C34259" w:rsidRDefault="003849E3" w:rsidP="00F15677">
      <w:pPr>
        <w:pStyle w:val="a8"/>
        <w:numPr>
          <w:ilvl w:val="0"/>
          <w:numId w:val="40"/>
        </w:numPr>
        <w:spacing w:before="240" w:after="0"/>
        <w:jc w:val="both"/>
        <w:rPr>
          <w:rFonts w:asciiTheme="minorHAnsi" w:hAnsiTheme="minorHAnsi" w:cstheme="minorHAnsi"/>
          <w:sz w:val="21"/>
          <w:szCs w:val="21"/>
        </w:rPr>
      </w:pPr>
      <w:r w:rsidRPr="00C34259">
        <w:rPr>
          <w:rFonts w:asciiTheme="minorHAnsi" w:hAnsiTheme="minorHAnsi" w:cstheme="minorHAnsi"/>
          <w:sz w:val="21"/>
          <w:szCs w:val="21"/>
        </w:rPr>
        <w:t xml:space="preserve">Ειδικά ενισχυμένο και διαμορφωμένο ανοξείδωτο </w:t>
      </w:r>
      <w:proofErr w:type="spellStart"/>
      <w:r w:rsidRPr="00C34259">
        <w:rPr>
          <w:rFonts w:asciiTheme="minorHAnsi" w:hAnsiTheme="minorHAnsi" w:cstheme="minorHAnsi"/>
          <w:sz w:val="21"/>
          <w:szCs w:val="21"/>
        </w:rPr>
        <w:t>χαλυβδοέλασμα</w:t>
      </w:r>
      <w:proofErr w:type="spellEnd"/>
      <w:r w:rsidRPr="00C34259">
        <w:rPr>
          <w:rFonts w:asciiTheme="minorHAnsi" w:hAnsiTheme="minorHAnsi" w:cstheme="minorHAnsi"/>
          <w:sz w:val="21"/>
          <w:szCs w:val="21"/>
        </w:rPr>
        <w:t xml:space="preserve"> πάχους 3mm, στο κάτω τμήμα του πλαισίου, για ακόμη μεγαλύτερη </w:t>
      </w:r>
      <w:proofErr w:type="spellStart"/>
      <w:r w:rsidRPr="00C34259">
        <w:rPr>
          <w:rFonts w:asciiTheme="minorHAnsi" w:hAnsiTheme="minorHAnsi" w:cstheme="minorHAnsi"/>
          <w:sz w:val="21"/>
          <w:szCs w:val="21"/>
        </w:rPr>
        <w:t>στρεπτική</w:t>
      </w:r>
      <w:proofErr w:type="spellEnd"/>
      <w:r w:rsidRPr="00C34259">
        <w:rPr>
          <w:rFonts w:asciiTheme="minorHAnsi" w:hAnsiTheme="minorHAnsi" w:cstheme="minorHAnsi"/>
          <w:sz w:val="21"/>
          <w:szCs w:val="21"/>
        </w:rPr>
        <w:t xml:space="preserve"> αντοχή, </w:t>
      </w:r>
    </w:p>
    <w:p w:rsidR="00D1299B" w:rsidRPr="00C34259" w:rsidRDefault="003849E3" w:rsidP="00F15677">
      <w:pPr>
        <w:pStyle w:val="a8"/>
        <w:numPr>
          <w:ilvl w:val="0"/>
          <w:numId w:val="40"/>
        </w:numPr>
        <w:spacing w:before="240" w:after="0"/>
        <w:jc w:val="both"/>
        <w:rPr>
          <w:rFonts w:asciiTheme="minorHAnsi" w:hAnsiTheme="minorHAnsi" w:cstheme="minorHAnsi"/>
          <w:sz w:val="21"/>
          <w:szCs w:val="21"/>
        </w:rPr>
      </w:pPr>
      <w:r w:rsidRPr="00C34259">
        <w:rPr>
          <w:rFonts w:asciiTheme="minorHAnsi" w:hAnsiTheme="minorHAnsi" w:cstheme="minorHAnsi"/>
          <w:sz w:val="21"/>
          <w:szCs w:val="21"/>
        </w:rPr>
        <w:t xml:space="preserve">Ειδικά λάστιχα </w:t>
      </w:r>
      <w:proofErr w:type="spellStart"/>
      <w:r w:rsidRPr="00C34259">
        <w:rPr>
          <w:rFonts w:asciiTheme="minorHAnsi" w:hAnsiTheme="minorHAnsi" w:cstheme="minorHAnsi"/>
          <w:sz w:val="21"/>
          <w:szCs w:val="21"/>
        </w:rPr>
        <w:t>στεγάνωσης</w:t>
      </w:r>
      <w:proofErr w:type="spellEnd"/>
      <w:r w:rsidRPr="00C34259">
        <w:rPr>
          <w:rFonts w:asciiTheme="minorHAnsi" w:hAnsiTheme="minorHAnsi" w:cstheme="minorHAnsi"/>
          <w:sz w:val="21"/>
          <w:szCs w:val="21"/>
        </w:rPr>
        <w:t xml:space="preserve"> του ανοίγματος του οπισθίου πλαισίου εκεί όπου εφαρμόζει η υδραυλική πόρτα </w:t>
      </w:r>
    </w:p>
    <w:p w:rsidR="003150FB" w:rsidRPr="00C34259" w:rsidRDefault="003849E3" w:rsidP="00F15677">
      <w:pPr>
        <w:pStyle w:val="a8"/>
        <w:numPr>
          <w:ilvl w:val="0"/>
          <w:numId w:val="41"/>
        </w:numPr>
        <w:spacing w:before="240" w:after="0"/>
        <w:jc w:val="both"/>
        <w:rPr>
          <w:rFonts w:asciiTheme="minorHAnsi" w:hAnsiTheme="minorHAnsi" w:cstheme="minorHAnsi"/>
          <w:sz w:val="21"/>
          <w:szCs w:val="21"/>
        </w:rPr>
      </w:pPr>
      <w:r w:rsidRPr="00C34259">
        <w:rPr>
          <w:rFonts w:asciiTheme="minorHAnsi" w:hAnsiTheme="minorHAnsi" w:cstheme="minorHAnsi"/>
          <w:sz w:val="21"/>
          <w:szCs w:val="21"/>
        </w:rPr>
        <w:t xml:space="preserve">Η υδραυλική πόρτα θα </w:t>
      </w:r>
      <w:r w:rsidR="003150FB" w:rsidRPr="00C34259">
        <w:rPr>
          <w:rFonts w:asciiTheme="minorHAnsi" w:hAnsiTheme="minorHAnsi" w:cstheme="minorHAnsi"/>
          <w:sz w:val="21"/>
          <w:szCs w:val="21"/>
        </w:rPr>
        <w:t>φέρει</w:t>
      </w:r>
      <w:r w:rsidRPr="00C34259">
        <w:rPr>
          <w:rFonts w:asciiTheme="minorHAnsi" w:hAnsiTheme="minorHAnsi" w:cstheme="minorHAnsi"/>
          <w:sz w:val="21"/>
          <w:szCs w:val="21"/>
        </w:rPr>
        <w:t xml:space="preserve"> τουλάχιστον δύο (2) υδραυλικούς κυλίνδρους. Η υδραυλική πόρτα θα είναι κατασκευασμένη σύμφωνα με τις τελευταίες ευρωπαϊκές οδηγίες 2006/42 Ε &amp; 2004/108 ΕΕ. </w:t>
      </w:r>
    </w:p>
    <w:p w:rsidR="00D1299B" w:rsidRPr="00C34259" w:rsidRDefault="003849E3" w:rsidP="00F15677">
      <w:pPr>
        <w:pStyle w:val="a8"/>
        <w:numPr>
          <w:ilvl w:val="0"/>
          <w:numId w:val="41"/>
        </w:numPr>
        <w:spacing w:before="240" w:after="0"/>
        <w:jc w:val="both"/>
        <w:rPr>
          <w:rFonts w:asciiTheme="minorHAnsi" w:hAnsiTheme="minorHAnsi" w:cstheme="minorHAnsi"/>
          <w:sz w:val="21"/>
          <w:szCs w:val="21"/>
        </w:rPr>
      </w:pPr>
      <w:r w:rsidRPr="00C34259">
        <w:rPr>
          <w:rFonts w:asciiTheme="minorHAnsi" w:hAnsiTheme="minorHAnsi" w:cstheme="minorHAnsi"/>
          <w:sz w:val="21"/>
          <w:szCs w:val="21"/>
        </w:rPr>
        <w:t xml:space="preserve">Πλατφόρμα αλουμινίου πλήρους εύρους, με αντιολισθητική επιφάνεια </w:t>
      </w:r>
    </w:p>
    <w:p w:rsidR="00D1299B" w:rsidRPr="00C34259" w:rsidRDefault="003849E3" w:rsidP="00F15677">
      <w:pPr>
        <w:pStyle w:val="a8"/>
        <w:numPr>
          <w:ilvl w:val="0"/>
          <w:numId w:val="41"/>
        </w:numPr>
        <w:spacing w:before="240" w:after="0"/>
        <w:jc w:val="both"/>
        <w:rPr>
          <w:rFonts w:asciiTheme="minorHAnsi" w:hAnsiTheme="minorHAnsi" w:cstheme="minorHAnsi"/>
          <w:sz w:val="21"/>
          <w:szCs w:val="21"/>
        </w:rPr>
      </w:pPr>
      <w:r w:rsidRPr="00C34259">
        <w:rPr>
          <w:rFonts w:asciiTheme="minorHAnsi" w:hAnsiTheme="minorHAnsi" w:cstheme="minorHAnsi"/>
          <w:sz w:val="21"/>
          <w:szCs w:val="21"/>
        </w:rPr>
        <w:lastRenderedPageBreak/>
        <w:t xml:space="preserve">κεντρικό εξωτερικό πίνακα λειτουργίας με </w:t>
      </w:r>
      <w:proofErr w:type="spellStart"/>
      <w:r w:rsidRPr="00C34259">
        <w:rPr>
          <w:rFonts w:asciiTheme="minorHAnsi" w:hAnsiTheme="minorHAnsi" w:cstheme="minorHAnsi"/>
          <w:sz w:val="21"/>
          <w:szCs w:val="21"/>
        </w:rPr>
        <w:t>joystick</w:t>
      </w:r>
      <w:proofErr w:type="spellEnd"/>
      <w:r w:rsidRPr="00C34259">
        <w:rPr>
          <w:rFonts w:asciiTheme="minorHAnsi" w:hAnsiTheme="minorHAnsi" w:cstheme="minorHAnsi"/>
          <w:sz w:val="21"/>
          <w:szCs w:val="21"/>
        </w:rPr>
        <w:t xml:space="preserve"> &amp; πολλαπλά χειριστήρια για την εύκολη λειτουργία της πόρτας, καθώς και με φωτισμό νυκτός</w:t>
      </w:r>
    </w:p>
    <w:p w:rsidR="00D1299B" w:rsidRPr="00C34259" w:rsidRDefault="003849E3" w:rsidP="00F15677">
      <w:pPr>
        <w:pStyle w:val="a8"/>
        <w:numPr>
          <w:ilvl w:val="0"/>
          <w:numId w:val="41"/>
        </w:numPr>
        <w:spacing w:before="240" w:after="0"/>
        <w:jc w:val="both"/>
        <w:rPr>
          <w:rFonts w:asciiTheme="minorHAnsi" w:hAnsiTheme="minorHAnsi" w:cstheme="minorHAnsi"/>
          <w:sz w:val="21"/>
          <w:szCs w:val="21"/>
        </w:rPr>
      </w:pPr>
      <w:r w:rsidRPr="00C34259">
        <w:rPr>
          <w:rFonts w:asciiTheme="minorHAnsi" w:hAnsiTheme="minorHAnsi" w:cstheme="minorHAnsi"/>
          <w:sz w:val="21"/>
          <w:szCs w:val="21"/>
        </w:rPr>
        <w:t>Κεντρικό ηλεκτρικό σύστημα αλλά και υδραυλικός κινητήρας τοποθετημένα μέσα σε ειδικό στεγανό πλαστικό κουτί για τη μεγαλύτερη δυνατή προστασία από το περιβάλλον και ευκολία συντήρησης</w:t>
      </w:r>
    </w:p>
    <w:p w:rsidR="00D1299B" w:rsidRPr="00C34259" w:rsidRDefault="003849E3" w:rsidP="00F15677">
      <w:pPr>
        <w:pStyle w:val="a8"/>
        <w:numPr>
          <w:ilvl w:val="0"/>
          <w:numId w:val="41"/>
        </w:numPr>
        <w:spacing w:before="240" w:after="0"/>
        <w:jc w:val="both"/>
        <w:rPr>
          <w:rFonts w:asciiTheme="minorHAnsi" w:hAnsiTheme="minorHAnsi" w:cstheme="minorHAnsi"/>
          <w:sz w:val="21"/>
          <w:szCs w:val="21"/>
        </w:rPr>
      </w:pPr>
      <w:r w:rsidRPr="00C34259">
        <w:rPr>
          <w:rFonts w:asciiTheme="minorHAnsi" w:hAnsiTheme="minorHAnsi" w:cstheme="minorHAnsi"/>
          <w:sz w:val="21"/>
          <w:szCs w:val="21"/>
        </w:rPr>
        <w:t>Προειδοποιητικά φώτα ένδειξης λειτουργίας της πόρτας τύπου LED</w:t>
      </w:r>
      <w:r w:rsidR="00274611" w:rsidRPr="00C34259">
        <w:rPr>
          <w:rFonts w:asciiTheme="minorHAnsi" w:hAnsiTheme="minorHAnsi" w:cstheme="minorHAnsi"/>
          <w:sz w:val="21"/>
          <w:szCs w:val="21"/>
        </w:rPr>
        <w:t>,</w:t>
      </w:r>
      <w:r w:rsidRPr="00C34259">
        <w:rPr>
          <w:rFonts w:asciiTheme="minorHAnsi" w:hAnsiTheme="minorHAnsi" w:cstheme="minorHAnsi"/>
          <w:sz w:val="21"/>
          <w:szCs w:val="21"/>
        </w:rPr>
        <w:t xml:space="preserve"> υψηλής ανθεκτικότητας </w:t>
      </w:r>
    </w:p>
    <w:p w:rsidR="00D1299B" w:rsidRPr="00C34259" w:rsidRDefault="003849E3" w:rsidP="00F15677">
      <w:pPr>
        <w:pStyle w:val="a8"/>
        <w:numPr>
          <w:ilvl w:val="0"/>
          <w:numId w:val="41"/>
        </w:numPr>
        <w:spacing w:before="240" w:after="0"/>
        <w:jc w:val="both"/>
        <w:rPr>
          <w:rFonts w:asciiTheme="minorHAnsi" w:hAnsiTheme="minorHAnsi" w:cstheme="minorHAnsi"/>
          <w:sz w:val="21"/>
          <w:szCs w:val="21"/>
        </w:rPr>
      </w:pPr>
      <w:r w:rsidRPr="00C34259">
        <w:rPr>
          <w:rFonts w:asciiTheme="minorHAnsi" w:hAnsiTheme="minorHAnsi" w:cstheme="minorHAnsi"/>
          <w:sz w:val="21"/>
          <w:szCs w:val="21"/>
        </w:rPr>
        <w:t xml:space="preserve">Ειδικές σημαίες ένδειξης λειτουργίας </w:t>
      </w:r>
    </w:p>
    <w:p w:rsidR="00D1299B" w:rsidRPr="00C34259" w:rsidRDefault="003849E3" w:rsidP="00F15677">
      <w:pPr>
        <w:pStyle w:val="a8"/>
        <w:numPr>
          <w:ilvl w:val="0"/>
          <w:numId w:val="41"/>
        </w:numPr>
        <w:spacing w:before="240" w:after="0"/>
        <w:jc w:val="both"/>
        <w:rPr>
          <w:rFonts w:asciiTheme="minorHAnsi" w:hAnsiTheme="minorHAnsi" w:cstheme="minorHAnsi"/>
          <w:sz w:val="21"/>
          <w:szCs w:val="21"/>
        </w:rPr>
      </w:pPr>
      <w:r w:rsidRPr="00C34259">
        <w:rPr>
          <w:rFonts w:asciiTheme="minorHAnsi" w:hAnsiTheme="minorHAnsi" w:cstheme="minorHAnsi"/>
          <w:sz w:val="21"/>
          <w:szCs w:val="21"/>
        </w:rPr>
        <w:t xml:space="preserve">Ειδικά ροδάκια επαφής της υδραυλικής πόρτας με το έδαφος, κατασκευασμένα από </w:t>
      </w:r>
      <w:proofErr w:type="spellStart"/>
      <w:r w:rsidRPr="00C34259">
        <w:rPr>
          <w:rFonts w:asciiTheme="minorHAnsi" w:hAnsiTheme="minorHAnsi" w:cstheme="minorHAnsi"/>
          <w:sz w:val="21"/>
          <w:szCs w:val="21"/>
        </w:rPr>
        <w:t>Teflon</w:t>
      </w:r>
      <w:proofErr w:type="spellEnd"/>
      <w:r w:rsidRPr="00C34259">
        <w:rPr>
          <w:rFonts w:asciiTheme="minorHAnsi" w:hAnsiTheme="minorHAnsi" w:cstheme="minorHAnsi"/>
          <w:sz w:val="21"/>
          <w:szCs w:val="21"/>
        </w:rPr>
        <w:t xml:space="preserve"> για τη μικρότερη δυνατή καταπόνησή της πόρτας αλλά και του πλαισίου του αυτοκινήτου από τις ανωμαλίες του εδάφους </w:t>
      </w:r>
    </w:p>
    <w:p w:rsidR="00274611" w:rsidRPr="00C34259" w:rsidRDefault="003849E3" w:rsidP="00F15677">
      <w:pPr>
        <w:pStyle w:val="a8"/>
        <w:numPr>
          <w:ilvl w:val="0"/>
          <w:numId w:val="41"/>
        </w:numPr>
        <w:spacing w:before="240" w:after="0"/>
        <w:jc w:val="both"/>
        <w:rPr>
          <w:rFonts w:asciiTheme="minorHAnsi" w:hAnsiTheme="minorHAnsi" w:cstheme="minorHAnsi"/>
          <w:sz w:val="21"/>
          <w:szCs w:val="21"/>
        </w:rPr>
      </w:pPr>
      <w:r w:rsidRPr="00C34259">
        <w:rPr>
          <w:rFonts w:asciiTheme="minorHAnsi" w:hAnsiTheme="minorHAnsi" w:cstheme="minorHAnsi"/>
          <w:sz w:val="21"/>
          <w:szCs w:val="21"/>
        </w:rPr>
        <w:t xml:space="preserve">Σύστημα προστασίας των κυλίνδρων από τα κτυπήματα με ειδικές ελαστικές </w:t>
      </w:r>
      <w:proofErr w:type="spellStart"/>
      <w:r w:rsidRPr="00C34259">
        <w:rPr>
          <w:rFonts w:asciiTheme="minorHAnsi" w:hAnsiTheme="minorHAnsi" w:cstheme="minorHAnsi"/>
          <w:sz w:val="21"/>
          <w:szCs w:val="21"/>
        </w:rPr>
        <w:t>φυσούνες</w:t>
      </w:r>
      <w:proofErr w:type="spellEnd"/>
    </w:p>
    <w:p w:rsidR="00D1299B" w:rsidRPr="00C34259" w:rsidRDefault="003849E3" w:rsidP="00F15677">
      <w:pPr>
        <w:pStyle w:val="a8"/>
        <w:numPr>
          <w:ilvl w:val="0"/>
          <w:numId w:val="41"/>
        </w:numPr>
        <w:spacing w:before="240" w:after="0"/>
        <w:jc w:val="both"/>
        <w:rPr>
          <w:rFonts w:asciiTheme="minorHAnsi" w:hAnsiTheme="minorHAnsi" w:cstheme="minorHAnsi"/>
          <w:sz w:val="21"/>
          <w:szCs w:val="21"/>
        </w:rPr>
      </w:pPr>
      <w:r w:rsidRPr="00C34259">
        <w:rPr>
          <w:rFonts w:asciiTheme="minorHAnsi" w:hAnsiTheme="minorHAnsi" w:cstheme="minorHAnsi"/>
          <w:sz w:val="21"/>
          <w:szCs w:val="21"/>
        </w:rPr>
        <w:t>Κουζινέτα χαμηλής συντήρησης</w:t>
      </w:r>
    </w:p>
    <w:p w:rsidR="00D1299B" w:rsidRPr="00C34259" w:rsidRDefault="003849E3" w:rsidP="00F15677">
      <w:pPr>
        <w:pStyle w:val="a8"/>
        <w:numPr>
          <w:ilvl w:val="0"/>
          <w:numId w:val="42"/>
        </w:numPr>
        <w:spacing w:before="240" w:after="0"/>
        <w:jc w:val="both"/>
        <w:rPr>
          <w:rFonts w:asciiTheme="minorHAnsi" w:hAnsiTheme="minorHAnsi" w:cstheme="minorHAnsi"/>
          <w:sz w:val="21"/>
          <w:szCs w:val="21"/>
        </w:rPr>
      </w:pPr>
      <w:r w:rsidRPr="00C34259">
        <w:rPr>
          <w:rFonts w:asciiTheme="minorHAnsi" w:hAnsiTheme="minorHAnsi" w:cstheme="minorHAnsi"/>
          <w:sz w:val="21"/>
          <w:szCs w:val="21"/>
        </w:rPr>
        <w:t xml:space="preserve">Αυτόματη προσαρμογή της κλίσης της πλατφόρμας στην κλίση του εδάφους και αυτόματη επαναφορά στην οριζόντια θέση πριν αρχίσει η ανύψωση, με την κατάλληλη χρονική καθυστέρηση </w:t>
      </w:r>
    </w:p>
    <w:p w:rsidR="00D1299B" w:rsidRPr="00C34259" w:rsidRDefault="003849E3" w:rsidP="00F15677">
      <w:pPr>
        <w:pStyle w:val="a8"/>
        <w:numPr>
          <w:ilvl w:val="0"/>
          <w:numId w:val="42"/>
        </w:numPr>
        <w:spacing w:before="240" w:after="0"/>
        <w:jc w:val="both"/>
        <w:rPr>
          <w:rFonts w:asciiTheme="minorHAnsi" w:hAnsiTheme="minorHAnsi" w:cstheme="minorHAnsi"/>
          <w:sz w:val="21"/>
          <w:szCs w:val="21"/>
        </w:rPr>
      </w:pPr>
      <w:r w:rsidRPr="00C34259">
        <w:rPr>
          <w:rFonts w:asciiTheme="minorHAnsi" w:hAnsiTheme="minorHAnsi" w:cstheme="minorHAnsi"/>
          <w:sz w:val="21"/>
          <w:szCs w:val="21"/>
        </w:rPr>
        <w:t>Κλίσεις πλατφόρμας, 10</w:t>
      </w:r>
      <w:r w:rsidRPr="00C34259">
        <w:rPr>
          <w:rFonts w:asciiTheme="minorHAnsi" w:hAnsiTheme="minorHAnsi" w:cstheme="minorHAnsi"/>
          <w:sz w:val="21"/>
          <w:szCs w:val="21"/>
          <w:vertAlign w:val="superscript"/>
        </w:rPr>
        <w:t>ο</w:t>
      </w:r>
      <w:r w:rsidRPr="00C34259">
        <w:rPr>
          <w:rFonts w:asciiTheme="minorHAnsi" w:hAnsiTheme="minorHAnsi" w:cstheme="minorHAnsi"/>
          <w:sz w:val="21"/>
          <w:szCs w:val="21"/>
        </w:rPr>
        <w:t xml:space="preserve"> αρνητική και 90</w:t>
      </w:r>
      <w:r w:rsidRPr="00C34259">
        <w:rPr>
          <w:rFonts w:asciiTheme="minorHAnsi" w:hAnsiTheme="minorHAnsi" w:cstheme="minorHAnsi"/>
          <w:sz w:val="21"/>
          <w:szCs w:val="21"/>
          <w:vertAlign w:val="superscript"/>
        </w:rPr>
        <w:t>ο</w:t>
      </w:r>
      <w:r w:rsidRPr="00C34259">
        <w:rPr>
          <w:rFonts w:asciiTheme="minorHAnsi" w:hAnsiTheme="minorHAnsi" w:cstheme="minorHAnsi"/>
          <w:sz w:val="21"/>
          <w:szCs w:val="21"/>
        </w:rPr>
        <w:t xml:space="preserve"> θετική </w:t>
      </w:r>
    </w:p>
    <w:p w:rsidR="00D1299B" w:rsidRPr="00C34259" w:rsidRDefault="003849E3" w:rsidP="00F15677">
      <w:pPr>
        <w:pStyle w:val="a8"/>
        <w:numPr>
          <w:ilvl w:val="0"/>
          <w:numId w:val="42"/>
        </w:numPr>
        <w:spacing w:before="240" w:after="0"/>
        <w:jc w:val="both"/>
        <w:rPr>
          <w:rFonts w:asciiTheme="minorHAnsi" w:hAnsiTheme="minorHAnsi" w:cstheme="minorHAnsi"/>
          <w:sz w:val="21"/>
          <w:szCs w:val="21"/>
        </w:rPr>
      </w:pPr>
      <w:r w:rsidRPr="00C34259">
        <w:rPr>
          <w:rFonts w:asciiTheme="minorHAnsi" w:hAnsiTheme="minorHAnsi" w:cstheme="minorHAnsi"/>
          <w:sz w:val="21"/>
          <w:szCs w:val="21"/>
        </w:rPr>
        <w:t xml:space="preserve">Πιστοποιητικό CE </w:t>
      </w:r>
    </w:p>
    <w:p w:rsidR="00A64A2B" w:rsidRPr="00C34259" w:rsidRDefault="003849E3" w:rsidP="00F15677">
      <w:pPr>
        <w:pStyle w:val="a8"/>
        <w:numPr>
          <w:ilvl w:val="0"/>
          <w:numId w:val="46"/>
        </w:numPr>
        <w:spacing w:before="240" w:after="0"/>
        <w:ind w:left="426"/>
        <w:jc w:val="both"/>
        <w:rPr>
          <w:rFonts w:asciiTheme="minorHAnsi" w:hAnsiTheme="minorHAnsi" w:cstheme="minorHAnsi"/>
          <w:sz w:val="21"/>
          <w:szCs w:val="21"/>
        </w:rPr>
      </w:pPr>
      <w:r w:rsidRPr="00C34259">
        <w:rPr>
          <w:rFonts w:asciiTheme="minorHAnsi" w:hAnsiTheme="minorHAnsi" w:cstheme="minorHAnsi"/>
          <w:sz w:val="21"/>
          <w:szCs w:val="21"/>
        </w:rPr>
        <w:t xml:space="preserve">Τέλος, η υπερκατασκευή θα πρέπει να διαθέτει πλήρη ηλεκτρολογική εγκατάσταση (πρίζες, διακόπτες κλπ σύμφωνα με τις ανάγκες του χώρου) και σύνδεση της μπαταρίας του οχήματος με INVERTER, προκειμένου να διασφαλίζεται η ενεργειακή αυτονομία </w:t>
      </w:r>
      <w:r w:rsidR="005D1D32" w:rsidRPr="00C34259">
        <w:rPr>
          <w:rFonts w:asciiTheme="minorHAnsi" w:hAnsiTheme="minorHAnsi" w:cstheme="minorHAnsi"/>
          <w:sz w:val="21"/>
          <w:szCs w:val="21"/>
        </w:rPr>
        <w:t xml:space="preserve">τουλάχιστον τεσσάρων </w:t>
      </w:r>
      <w:r w:rsidR="00D86187" w:rsidRPr="00C34259">
        <w:rPr>
          <w:rFonts w:asciiTheme="minorHAnsi" w:hAnsiTheme="minorHAnsi" w:cstheme="minorHAnsi"/>
          <w:sz w:val="21"/>
          <w:szCs w:val="21"/>
        </w:rPr>
        <w:t xml:space="preserve">(4) </w:t>
      </w:r>
      <w:r w:rsidR="005D1D32" w:rsidRPr="00C34259">
        <w:rPr>
          <w:rFonts w:asciiTheme="minorHAnsi" w:hAnsiTheme="minorHAnsi" w:cstheme="minorHAnsi"/>
          <w:sz w:val="21"/>
          <w:szCs w:val="21"/>
        </w:rPr>
        <w:t xml:space="preserve">ωρών </w:t>
      </w:r>
      <w:r w:rsidRPr="00C34259">
        <w:rPr>
          <w:rFonts w:asciiTheme="minorHAnsi" w:hAnsiTheme="minorHAnsi" w:cstheme="minorHAnsi"/>
          <w:sz w:val="21"/>
          <w:szCs w:val="21"/>
        </w:rPr>
        <w:t>κατά τη λειτουργία του.</w:t>
      </w:r>
    </w:p>
    <w:p w:rsidR="00366617" w:rsidRPr="00C34259" w:rsidRDefault="00366617" w:rsidP="00001881">
      <w:pPr>
        <w:autoSpaceDE w:val="0"/>
        <w:autoSpaceDN w:val="0"/>
        <w:adjustRightInd w:val="0"/>
        <w:spacing w:before="240" w:after="0" w:line="276" w:lineRule="auto"/>
        <w:rPr>
          <w:rFonts w:asciiTheme="minorHAnsi" w:hAnsiTheme="minorHAnsi" w:cstheme="minorHAnsi"/>
          <w:b/>
          <w:sz w:val="21"/>
          <w:szCs w:val="21"/>
          <w:u w:val="single"/>
          <w:lang w:val="el-GR"/>
        </w:rPr>
      </w:pPr>
    </w:p>
    <w:p w:rsidR="00657DF4" w:rsidRPr="00C34259" w:rsidRDefault="00657DF4" w:rsidP="00001881">
      <w:pPr>
        <w:widowControl w:val="0"/>
        <w:spacing w:before="240" w:after="0" w:line="276" w:lineRule="auto"/>
        <w:rPr>
          <w:rFonts w:asciiTheme="minorHAnsi" w:eastAsiaTheme="minorHAnsi" w:hAnsiTheme="minorHAnsi" w:cstheme="minorHAnsi"/>
          <w:b/>
          <w:sz w:val="21"/>
          <w:szCs w:val="21"/>
          <w:u w:val="single"/>
          <w:lang w:val="el-GR" w:eastAsia="en-US"/>
        </w:rPr>
      </w:pPr>
      <w:r w:rsidRPr="00C34259">
        <w:rPr>
          <w:rFonts w:asciiTheme="minorHAnsi" w:eastAsiaTheme="minorHAnsi" w:hAnsiTheme="minorHAnsi" w:cstheme="minorHAnsi"/>
          <w:b/>
          <w:sz w:val="21"/>
          <w:szCs w:val="21"/>
          <w:u w:val="single"/>
          <w:lang w:val="el-GR" w:eastAsia="en-US"/>
        </w:rPr>
        <w:t>Δ</w:t>
      </w:r>
      <w:r w:rsidR="00D53C1A" w:rsidRPr="00C34259">
        <w:rPr>
          <w:rFonts w:asciiTheme="minorHAnsi" w:eastAsiaTheme="minorHAnsi" w:hAnsiTheme="minorHAnsi" w:cstheme="minorHAnsi"/>
          <w:b/>
          <w:sz w:val="21"/>
          <w:szCs w:val="21"/>
          <w:u w:val="single"/>
          <w:lang w:val="el-GR" w:eastAsia="en-US"/>
        </w:rPr>
        <w:t>ΕΙΓΜΑ</w:t>
      </w:r>
    </w:p>
    <w:p w:rsidR="004D54C4" w:rsidRPr="00C34259" w:rsidRDefault="007F70C6" w:rsidP="00001881">
      <w:pPr>
        <w:suppressAutoHyphens w:val="0"/>
        <w:spacing w:before="240" w:after="0" w:line="276" w:lineRule="auto"/>
        <w:rPr>
          <w:rFonts w:asciiTheme="minorHAnsi" w:hAnsiTheme="minorHAnsi" w:cstheme="minorHAnsi"/>
          <w:b/>
          <w:sz w:val="21"/>
          <w:szCs w:val="21"/>
          <w:lang w:val="el-GR" w:eastAsia="en-US"/>
        </w:rPr>
      </w:pPr>
      <w:r w:rsidRPr="00C34259">
        <w:rPr>
          <w:rFonts w:asciiTheme="minorHAnsi" w:hAnsiTheme="minorHAnsi" w:cstheme="minorHAnsi"/>
          <w:sz w:val="21"/>
          <w:szCs w:val="21"/>
          <w:lang w:val="el-GR"/>
        </w:rPr>
        <w:t xml:space="preserve">Σύμφωνα με τη παρ. β) του άρθρου 214 Ν.4412 /2016 &amp; του Παραρτήματος ΧΙΙ (Προσάρτημα Α του Ν.4412/2016, προκειμένου να διαπιστωθεί η τεχνική ικανότητα των διαγωνιζομένων καθώς και η συμμόρφωσή των προσφερομένων ειδών ως προς τις τεχνικές προδιαγραφές της παρούσας, πρέπει, </w:t>
      </w:r>
      <w:r w:rsidRPr="00C34259">
        <w:rPr>
          <w:rFonts w:asciiTheme="minorHAnsi" w:hAnsiTheme="minorHAnsi" w:cstheme="minorHAnsi"/>
          <w:b/>
          <w:sz w:val="21"/>
          <w:szCs w:val="21"/>
          <w:u w:val="single"/>
          <w:lang w:val="el-GR"/>
        </w:rPr>
        <w:t>επί ποινή αποκλεισμού</w:t>
      </w:r>
      <w:r w:rsidRPr="00C34259">
        <w:rPr>
          <w:rFonts w:asciiTheme="minorHAnsi" w:hAnsiTheme="minorHAnsi" w:cstheme="minorHAnsi"/>
          <w:sz w:val="21"/>
          <w:szCs w:val="21"/>
          <w:lang w:val="el-GR"/>
        </w:rPr>
        <w:t>, εντός δέκα (10) ημερών από την έγγραφη ειδοποίησή τους από την Αναθέτουσα Αρχή, οι διαγωνιζόμενοι να επιδείξουν δείγμα του προσφερόμενου είδους σε τόπο που θα υποδείξουν οι διαγωνιζόμενοι. Τα έξοδα μετακίνησης της επιτροπής αξιολόγησης στο χώρο επίδειξης βαρύνουν τον Φορέα. Η μη προσκόμιση δείγματος θα επιφέρει την απόρριψη της προσφοράς (άρθρο 91 παρ .η) Ν.4412/2016.</w:t>
      </w:r>
      <w:r w:rsidR="004D54C4" w:rsidRPr="00C34259">
        <w:rPr>
          <w:rFonts w:asciiTheme="minorHAnsi" w:hAnsiTheme="minorHAnsi" w:cstheme="minorHAnsi"/>
          <w:sz w:val="21"/>
          <w:szCs w:val="21"/>
          <w:lang w:val="el-GR" w:eastAsia="en-US"/>
        </w:rPr>
        <w:t xml:space="preserve"> </w:t>
      </w:r>
      <w:r w:rsidR="004D54C4" w:rsidRPr="00C34259">
        <w:rPr>
          <w:rFonts w:asciiTheme="minorHAnsi" w:hAnsiTheme="minorHAnsi" w:cstheme="minorHAnsi"/>
          <w:b/>
          <w:sz w:val="21"/>
          <w:szCs w:val="21"/>
          <w:lang w:val="el-GR" w:eastAsia="en-US"/>
        </w:rPr>
        <w:t>Να υποβληθεί σχετική υπεύθυνη δήλωση.</w:t>
      </w:r>
    </w:p>
    <w:p w:rsidR="00657DF4" w:rsidRPr="00C34259" w:rsidRDefault="00657DF4" w:rsidP="00001881">
      <w:pPr>
        <w:spacing w:before="240" w:after="0" w:line="276" w:lineRule="auto"/>
        <w:rPr>
          <w:rFonts w:asciiTheme="minorHAnsi" w:hAnsiTheme="minorHAnsi" w:cstheme="minorHAnsi"/>
          <w:sz w:val="21"/>
          <w:szCs w:val="21"/>
          <w:lang w:val="el-GR"/>
        </w:rPr>
      </w:pPr>
    </w:p>
    <w:p w:rsidR="00657DF4" w:rsidRPr="00C34259" w:rsidRDefault="00657DF4" w:rsidP="00001881">
      <w:pPr>
        <w:widowControl w:val="0"/>
        <w:spacing w:before="240" w:after="0" w:line="276" w:lineRule="auto"/>
        <w:rPr>
          <w:rFonts w:asciiTheme="minorHAnsi" w:eastAsiaTheme="minorHAnsi" w:hAnsiTheme="minorHAnsi" w:cstheme="minorHAnsi"/>
          <w:b/>
          <w:sz w:val="21"/>
          <w:szCs w:val="21"/>
          <w:u w:val="single"/>
          <w:lang w:val="el-GR" w:eastAsia="en-US"/>
        </w:rPr>
      </w:pPr>
      <w:r w:rsidRPr="00C34259">
        <w:rPr>
          <w:rFonts w:asciiTheme="minorHAnsi" w:eastAsiaTheme="minorHAnsi" w:hAnsiTheme="minorHAnsi" w:cstheme="minorHAnsi"/>
          <w:b/>
          <w:sz w:val="21"/>
          <w:szCs w:val="21"/>
          <w:u w:val="single"/>
          <w:lang w:val="el-GR" w:eastAsia="en-US"/>
        </w:rPr>
        <w:t>Ε</w:t>
      </w:r>
      <w:r w:rsidR="00D53C1A" w:rsidRPr="00C34259">
        <w:rPr>
          <w:rFonts w:asciiTheme="minorHAnsi" w:eastAsiaTheme="minorHAnsi" w:hAnsiTheme="minorHAnsi" w:cstheme="minorHAnsi"/>
          <w:b/>
          <w:sz w:val="21"/>
          <w:szCs w:val="21"/>
          <w:u w:val="single"/>
          <w:lang w:val="el-GR" w:eastAsia="en-US"/>
        </w:rPr>
        <w:t>ΚΠΑΙΔΕΥΣΗ ΠΡΟΣΩΠΙΚΟΥ</w:t>
      </w:r>
    </w:p>
    <w:p w:rsidR="00657DF4" w:rsidRPr="00C34259" w:rsidRDefault="00657DF4" w:rsidP="00001881">
      <w:pPr>
        <w:spacing w:before="240" w:after="0" w:line="276" w:lineRule="auto"/>
        <w:rPr>
          <w:rFonts w:asciiTheme="minorHAnsi" w:hAnsiTheme="minorHAnsi" w:cstheme="minorHAnsi"/>
          <w:b/>
          <w:sz w:val="21"/>
          <w:szCs w:val="21"/>
          <w:lang w:val="el-GR"/>
        </w:rPr>
      </w:pPr>
      <w:r w:rsidRPr="00C34259">
        <w:rPr>
          <w:rFonts w:asciiTheme="minorHAnsi" w:hAnsiTheme="minorHAnsi" w:cstheme="minorHAnsi"/>
          <w:sz w:val="21"/>
          <w:szCs w:val="21"/>
          <w:lang w:val="el-GR"/>
        </w:rPr>
        <w:t xml:space="preserve">Ο προμηθευτής οφείλει να καταθέσει πρόγραμμα εκπαίδευσης των εργατών , </w:t>
      </w:r>
      <w:r w:rsidR="007F70C6" w:rsidRPr="00C34259">
        <w:rPr>
          <w:rFonts w:asciiTheme="minorHAnsi" w:hAnsiTheme="minorHAnsi" w:cstheme="minorHAnsi"/>
          <w:sz w:val="21"/>
          <w:szCs w:val="21"/>
          <w:lang w:val="el-GR"/>
        </w:rPr>
        <w:t>χειριστών</w:t>
      </w:r>
      <w:r w:rsidRPr="00C34259">
        <w:rPr>
          <w:rFonts w:asciiTheme="minorHAnsi" w:hAnsiTheme="minorHAnsi" w:cstheme="minorHAnsi"/>
          <w:sz w:val="21"/>
          <w:szCs w:val="21"/>
          <w:lang w:val="el-GR"/>
        </w:rPr>
        <w:t xml:space="preserve"> του αγοραστή για το χειρισμό και συντήρηση του προσφερόμενου εξοπλισμού. Να κατατεθεί αναλυτικό πρόγραμμα εκπαίδευσης (πρόγραμμα εκπαίδευσης προσωπικού, αριθμός εκπαιδευτών, χρησιμοποιούμενα εγχειρίδια και άλλα εποπτικά μέσα κ.λπ.). </w:t>
      </w:r>
      <w:r w:rsidRPr="00C34259">
        <w:rPr>
          <w:rFonts w:asciiTheme="minorHAnsi" w:hAnsiTheme="minorHAnsi" w:cstheme="minorHAnsi"/>
          <w:b/>
          <w:sz w:val="21"/>
          <w:szCs w:val="21"/>
          <w:lang w:val="el-GR"/>
        </w:rPr>
        <w:t>Να υποβληθεί σχετική Υπεύθυνη Δήλωση.</w:t>
      </w:r>
    </w:p>
    <w:p w:rsidR="004E7246" w:rsidRPr="00C34259" w:rsidRDefault="004E7246" w:rsidP="00001881">
      <w:pPr>
        <w:spacing w:before="240" w:after="0" w:line="276" w:lineRule="auto"/>
        <w:rPr>
          <w:rFonts w:asciiTheme="minorHAnsi" w:hAnsiTheme="minorHAnsi" w:cstheme="minorHAnsi"/>
          <w:b/>
          <w:sz w:val="21"/>
          <w:szCs w:val="21"/>
          <w:lang w:val="el-GR"/>
        </w:rPr>
      </w:pPr>
    </w:p>
    <w:p w:rsidR="004D54C4" w:rsidRPr="00C34259" w:rsidRDefault="004D54C4" w:rsidP="00001881">
      <w:pPr>
        <w:spacing w:line="276" w:lineRule="auto"/>
        <w:rPr>
          <w:rFonts w:asciiTheme="minorHAnsi" w:hAnsiTheme="minorHAnsi" w:cstheme="minorHAnsi"/>
          <w:b/>
          <w:sz w:val="21"/>
          <w:szCs w:val="21"/>
          <w:u w:val="single"/>
          <w:lang w:val="el-GR" w:eastAsia="en-US"/>
        </w:rPr>
      </w:pPr>
      <w:r w:rsidRPr="00C34259">
        <w:rPr>
          <w:rFonts w:asciiTheme="minorHAnsi" w:hAnsiTheme="minorHAnsi" w:cstheme="minorHAnsi"/>
          <w:b/>
          <w:sz w:val="21"/>
          <w:szCs w:val="21"/>
          <w:u w:val="single"/>
          <w:lang w:val="el-GR" w:eastAsia="en-US"/>
        </w:rPr>
        <w:lastRenderedPageBreak/>
        <w:t>Π</w:t>
      </w:r>
      <w:r w:rsidR="00D53C1A" w:rsidRPr="00C34259">
        <w:rPr>
          <w:rFonts w:asciiTheme="minorHAnsi" w:hAnsiTheme="minorHAnsi" w:cstheme="minorHAnsi"/>
          <w:b/>
          <w:sz w:val="21"/>
          <w:szCs w:val="21"/>
          <w:u w:val="single"/>
          <w:lang w:val="el-GR" w:eastAsia="en-US"/>
        </w:rPr>
        <w:t>ΑΡΑΔΟΣΗ ΟΧΗΜΑΤΟΣ (ΠΛΗΡΕΣ ΣΥΣΤΗΜΑ)</w:t>
      </w:r>
    </w:p>
    <w:p w:rsidR="004D54C4" w:rsidRPr="00C34259" w:rsidRDefault="004D54C4" w:rsidP="00001881">
      <w:pPr>
        <w:tabs>
          <w:tab w:val="left" w:pos="454"/>
          <w:tab w:val="left" w:pos="5300"/>
          <w:tab w:val="left" w:pos="6717"/>
          <w:tab w:val="left" w:pos="7994"/>
        </w:tabs>
        <w:suppressAutoHyphens w:val="0"/>
        <w:spacing w:before="240" w:after="0" w:line="276" w:lineRule="auto"/>
        <w:rPr>
          <w:rFonts w:asciiTheme="minorHAnsi" w:hAnsiTheme="minorHAnsi" w:cstheme="minorHAnsi"/>
          <w:bCs/>
          <w:sz w:val="21"/>
          <w:szCs w:val="21"/>
          <w:lang w:val="el-GR" w:eastAsia="en-US"/>
        </w:rPr>
      </w:pPr>
      <w:r w:rsidRPr="00C34259">
        <w:rPr>
          <w:rFonts w:asciiTheme="minorHAnsi" w:hAnsiTheme="minorHAnsi" w:cstheme="minorHAnsi"/>
          <w:sz w:val="21"/>
          <w:szCs w:val="21"/>
          <w:lang w:val="el-GR" w:eastAsia="en-US"/>
        </w:rPr>
        <w:t>Η τελική παράδοση του οχήματος</w:t>
      </w:r>
      <w:r w:rsidR="00D53C1A" w:rsidRPr="00C34259">
        <w:rPr>
          <w:rFonts w:asciiTheme="minorHAnsi" w:hAnsiTheme="minorHAnsi" w:cstheme="minorHAnsi"/>
          <w:sz w:val="21"/>
          <w:szCs w:val="21"/>
          <w:lang w:val="el-GR" w:eastAsia="en-US"/>
        </w:rPr>
        <w:t xml:space="preserve"> </w:t>
      </w:r>
      <w:r w:rsidRPr="00C34259">
        <w:rPr>
          <w:rFonts w:asciiTheme="minorHAnsi" w:hAnsiTheme="minorHAnsi" w:cstheme="minorHAnsi"/>
          <w:sz w:val="21"/>
          <w:szCs w:val="21"/>
          <w:lang w:val="el-GR" w:eastAsia="en-US"/>
        </w:rPr>
        <w:t xml:space="preserve"> θα γίνει στην έδρα του </w:t>
      </w:r>
      <w:r w:rsidR="00407EA5" w:rsidRPr="00C34259">
        <w:rPr>
          <w:rFonts w:asciiTheme="minorHAnsi" w:hAnsiTheme="minorHAnsi" w:cstheme="minorHAnsi"/>
          <w:sz w:val="21"/>
          <w:szCs w:val="21"/>
          <w:lang w:val="el-GR" w:eastAsia="en-US"/>
        </w:rPr>
        <w:t>Δήμου Μυτιλήνης</w:t>
      </w:r>
      <w:r w:rsidRPr="00C34259">
        <w:rPr>
          <w:rFonts w:asciiTheme="minorHAnsi" w:hAnsiTheme="minorHAnsi" w:cstheme="minorHAnsi"/>
          <w:sz w:val="21"/>
          <w:szCs w:val="21"/>
          <w:lang w:val="el-GR" w:eastAsia="en-US"/>
        </w:rPr>
        <w:t xml:space="preserve"> με τα έξοδα να βαρύνουν τον Προμηθευτή</w:t>
      </w:r>
      <w:r w:rsidRPr="00C34259">
        <w:rPr>
          <w:rFonts w:asciiTheme="minorHAnsi" w:hAnsiTheme="minorHAnsi" w:cstheme="minorHAnsi"/>
          <w:b/>
          <w:sz w:val="21"/>
          <w:szCs w:val="21"/>
          <w:lang w:val="el-GR" w:eastAsia="en-US"/>
        </w:rPr>
        <w:t xml:space="preserve">. </w:t>
      </w:r>
      <w:r w:rsidRPr="00C34259">
        <w:rPr>
          <w:rFonts w:asciiTheme="minorHAnsi" w:hAnsiTheme="minorHAnsi" w:cstheme="minorHAnsi"/>
          <w:sz w:val="21"/>
          <w:szCs w:val="21"/>
          <w:lang w:val="el-GR" w:eastAsia="en-US"/>
        </w:rPr>
        <w:t xml:space="preserve">Το όχημα θα παραδοθεί με όλες τις απαραίτητες εγκρίσεις, πιστοποιήσεις </w:t>
      </w:r>
      <w:r w:rsidR="006F2DA5" w:rsidRPr="00C34259">
        <w:rPr>
          <w:rFonts w:asciiTheme="minorHAnsi" w:hAnsiTheme="minorHAnsi" w:cstheme="minorHAnsi"/>
          <w:sz w:val="21"/>
          <w:szCs w:val="21"/>
          <w:lang w:val="el-GR"/>
        </w:rPr>
        <w:t>έκδοση των πινακίδων και της άδειας κυκλοφορίας. Το κόστος έκδοσης πινακίδων και άδειας κυκλοφορίας βαρύνει τον ανάδοχο της προμήθειας</w:t>
      </w:r>
      <w:r w:rsidRPr="00C34259">
        <w:rPr>
          <w:rFonts w:asciiTheme="minorHAnsi" w:hAnsiTheme="minorHAnsi" w:cstheme="minorHAnsi"/>
          <w:sz w:val="21"/>
          <w:szCs w:val="21"/>
          <w:lang w:val="el-GR" w:eastAsia="en-US"/>
        </w:rPr>
        <w:t>.</w:t>
      </w:r>
    </w:p>
    <w:p w:rsidR="004D54C4" w:rsidRPr="00C34259" w:rsidRDefault="004D54C4" w:rsidP="00001881">
      <w:pPr>
        <w:tabs>
          <w:tab w:val="left" w:pos="454"/>
          <w:tab w:val="left" w:pos="5300"/>
          <w:tab w:val="left" w:pos="6717"/>
          <w:tab w:val="left" w:pos="7994"/>
        </w:tabs>
        <w:suppressAutoHyphens w:val="0"/>
        <w:spacing w:before="240" w:after="0" w:line="276" w:lineRule="auto"/>
        <w:rPr>
          <w:rFonts w:asciiTheme="minorHAnsi" w:hAnsiTheme="minorHAnsi" w:cstheme="minorHAnsi"/>
          <w:b/>
          <w:sz w:val="21"/>
          <w:szCs w:val="21"/>
          <w:lang w:val="el-GR" w:eastAsia="en-US"/>
        </w:rPr>
      </w:pPr>
      <w:r w:rsidRPr="00C34259">
        <w:rPr>
          <w:rFonts w:asciiTheme="minorHAnsi" w:hAnsiTheme="minorHAnsi" w:cstheme="minorHAnsi"/>
          <w:sz w:val="21"/>
          <w:szCs w:val="21"/>
          <w:lang w:val="el-GR" w:eastAsia="en-US"/>
        </w:rPr>
        <w:t xml:space="preserve">Ο χρόνος παράδοσης δεν μπορεί να είναι μεγαλύτερος από </w:t>
      </w:r>
      <w:r w:rsidR="00B9765C" w:rsidRPr="00C34259">
        <w:rPr>
          <w:rFonts w:asciiTheme="minorHAnsi" w:hAnsiTheme="minorHAnsi" w:cstheme="minorHAnsi"/>
          <w:b/>
          <w:sz w:val="21"/>
          <w:szCs w:val="21"/>
          <w:lang w:val="el-GR" w:eastAsia="en-US"/>
        </w:rPr>
        <w:t>δ</w:t>
      </w:r>
      <w:r w:rsidR="006E308E" w:rsidRPr="00C34259">
        <w:rPr>
          <w:rFonts w:asciiTheme="minorHAnsi" w:hAnsiTheme="minorHAnsi" w:cstheme="minorHAnsi"/>
          <w:b/>
          <w:sz w:val="21"/>
          <w:szCs w:val="21"/>
          <w:lang w:val="el-GR" w:eastAsia="en-US"/>
        </w:rPr>
        <w:t>ώδεκα</w:t>
      </w:r>
      <w:r w:rsidRPr="00C34259">
        <w:rPr>
          <w:rFonts w:asciiTheme="minorHAnsi" w:hAnsiTheme="minorHAnsi" w:cstheme="minorHAnsi"/>
          <w:b/>
          <w:sz w:val="21"/>
          <w:szCs w:val="21"/>
          <w:lang w:val="el-GR" w:eastAsia="en-US"/>
        </w:rPr>
        <w:t xml:space="preserve"> (</w:t>
      </w:r>
      <w:r w:rsidR="00B9765C" w:rsidRPr="00C34259">
        <w:rPr>
          <w:rFonts w:asciiTheme="minorHAnsi" w:hAnsiTheme="minorHAnsi" w:cstheme="minorHAnsi"/>
          <w:b/>
          <w:sz w:val="21"/>
          <w:szCs w:val="21"/>
          <w:lang w:val="el-GR" w:eastAsia="en-US"/>
        </w:rPr>
        <w:t>1</w:t>
      </w:r>
      <w:r w:rsidR="006E308E" w:rsidRPr="00C34259">
        <w:rPr>
          <w:rFonts w:asciiTheme="minorHAnsi" w:hAnsiTheme="minorHAnsi" w:cstheme="minorHAnsi"/>
          <w:b/>
          <w:sz w:val="21"/>
          <w:szCs w:val="21"/>
          <w:lang w:val="el-GR" w:eastAsia="en-US"/>
        </w:rPr>
        <w:t>2</w:t>
      </w:r>
      <w:r w:rsidRPr="00C34259">
        <w:rPr>
          <w:rFonts w:asciiTheme="minorHAnsi" w:hAnsiTheme="minorHAnsi" w:cstheme="minorHAnsi"/>
          <w:b/>
          <w:sz w:val="21"/>
          <w:szCs w:val="21"/>
          <w:lang w:val="el-GR" w:eastAsia="en-US"/>
        </w:rPr>
        <w:t>) μήνες</w:t>
      </w:r>
      <w:r w:rsidRPr="00C34259">
        <w:rPr>
          <w:rFonts w:asciiTheme="minorHAnsi" w:hAnsiTheme="minorHAnsi" w:cstheme="minorHAnsi"/>
          <w:sz w:val="21"/>
          <w:szCs w:val="21"/>
          <w:lang w:val="el-GR" w:eastAsia="en-US"/>
        </w:rPr>
        <w:t xml:space="preserve">. </w:t>
      </w:r>
      <w:r w:rsidRPr="00C34259">
        <w:rPr>
          <w:rFonts w:asciiTheme="minorHAnsi" w:hAnsiTheme="minorHAnsi" w:cstheme="minorHAnsi"/>
          <w:b/>
          <w:sz w:val="21"/>
          <w:szCs w:val="21"/>
          <w:lang w:val="el-GR" w:eastAsia="en-US"/>
        </w:rPr>
        <w:t>Να υποβληθεί σχετική Υπεύθυνη Δήλωση.</w:t>
      </w:r>
    </w:p>
    <w:p w:rsidR="004D54C4" w:rsidRPr="00C34259" w:rsidRDefault="004D54C4" w:rsidP="00001881">
      <w:pPr>
        <w:tabs>
          <w:tab w:val="left" w:pos="454"/>
          <w:tab w:val="left" w:pos="5300"/>
          <w:tab w:val="left" w:pos="6717"/>
          <w:tab w:val="left" w:pos="7994"/>
        </w:tabs>
        <w:suppressAutoHyphens w:val="0"/>
        <w:spacing w:before="240" w:after="0" w:line="276" w:lineRule="auto"/>
        <w:rPr>
          <w:rFonts w:asciiTheme="minorHAnsi" w:hAnsiTheme="minorHAnsi" w:cstheme="minorHAnsi"/>
          <w:bCs/>
          <w:sz w:val="21"/>
          <w:szCs w:val="21"/>
          <w:lang w:val="el-GR" w:eastAsia="en-US"/>
        </w:rPr>
      </w:pPr>
    </w:p>
    <w:p w:rsidR="004D54C4" w:rsidRPr="00C34259" w:rsidRDefault="004D54C4" w:rsidP="00001881">
      <w:pPr>
        <w:spacing w:line="276" w:lineRule="auto"/>
        <w:rPr>
          <w:rFonts w:asciiTheme="minorHAnsi" w:hAnsiTheme="minorHAnsi" w:cstheme="minorHAnsi"/>
          <w:b/>
          <w:sz w:val="21"/>
          <w:szCs w:val="21"/>
          <w:u w:val="single"/>
          <w:lang w:val="el-GR" w:eastAsia="en-US"/>
        </w:rPr>
      </w:pPr>
      <w:r w:rsidRPr="00C34259">
        <w:rPr>
          <w:rFonts w:asciiTheme="minorHAnsi" w:hAnsiTheme="minorHAnsi" w:cstheme="minorHAnsi"/>
          <w:b/>
          <w:sz w:val="21"/>
          <w:szCs w:val="21"/>
          <w:u w:val="single"/>
          <w:lang w:val="el-GR" w:eastAsia="en-US"/>
        </w:rPr>
        <w:t>Σ</w:t>
      </w:r>
      <w:r w:rsidR="00001881" w:rsidRPr="00C34259">
        <w:rPr>
          <w:rFonts w:asciiTheme="minorHAnsi" w:hAnsiTheme="minorHAnsi" w:cstheme="minorHAnsi"/>
          <w:b/>
          <w:sz w:val="21"/>
          <w:szCs w:val="21"/>
          <w:u w:val="single"/>
          <w:lang w:val="el-GR" w:eastAsia="en-US"/>
        </w:rPr>
        <w:t>ΥΜΠΛΗΡΩΜΑΤΙΚΑ ΣΤΟΙΧΕΙΑ ΤΗΣ ΤΕΧΝΙΚΗΣ ΠΡΟΣΦΟΡΑΣ</w:t>
      </w:r>
    </w:p>
    <w:p w:rsidR="004D54C4" w:rsidRPr="00C34259" w:rsidRDefault="004D54C4" w:rsidP="00001881">
      <w:pPr>
        <w:tabs>
          <w:tab w:val="left" w:pos="454"/>
          <w:tab w:val="left" w:pos="5300"/>
          <w:tab w:val="left" w:pos="6717"/>
          <w:tab w:val="left" w:pos="7994"/>
        </w:tabs>
        <w:suppressAutoHyphens w:val="0"/>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Στην τεχνική προσφορά να περιλαμβάνονται πλήρη τεχνικά στοιχεία και περιγραφές του προσφερόμενου εξοπλισμού, σχεδιαγράμματα ή σχέδια από τα οποία να προκύπτουν σαφώς τα τεχνικά στοιχεία και οι δυνατότητες των προσφερόμενων οχημάτων.</w:t>
      </w:r>
    </w:p>
    <w:p w:rsidR="004D54C4" w:rsidRPr="00C34259" w:rsidRDefault="004D54C4" w:rsidP="00001881">
      <w:pPr>
        <w:tabs>
          <w:tab w:val="left" w:pos="454"/>
          <w:tab w:val="left" w:pos="5300"/>
          <w:tab w:val="left" w:pos="6717"/>
          <w:tab w:val="left" w:pos="7994"/>
        </w:tabs>
        <w:suppressAutoHyphens w:val="0"/>
        <w:spacing w:before="240" w:after="0" w:line="276" w:lineRule="auto"/>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Ο Προμηθευτής αναλαμβάνει την ευθύνη να προβεί σε οποιαδήποτε συμπλήρωση, ενίσχυση ή και τροποποίηση που θα απαιτηθεί από τον τεχνικό έλεγχο οχημάτων από αρμόδια υπηρεσία του Υπουργείου Μεταφορών κατά την έκδοση της άδειας κυκλοφορίας του οχήματος.</w:t>
      </w:r>
    </w:p>
    <w:p w:rsidR="004E7246" w:rsidRPr="00C34259" w:rsidRDefault="004E7246" w:rsidP="00001881">
      <w:pPr>
        <w:autoSpaceDE w:val="0"/>
        <w:autoSpaceDN w:val="0"/>
        <w:adjustRightInd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Στην προμήθεια συμπεριλαμβάνονται </w:t>
      </w:r>
      <w:r w:rsidRPr="00C34259">
        <w:rPr>
          <w:rFonts w:asciiTheme="minorHAnsi" w:hAnsiTheme="minorHAnsi" w:cstheme="minorHAnsi"/>
          <w:b/>
          <w:bCs/>
          <w:sz w:val="21"/>
          <w:szCs w:val="21"/>
          <w:lang w:val="el-GR"/>
        </w:rPr>
        <w:t xml:space="preserve">επί ποινή αποκλεισμού </w:t>
      </w:r>
      <w:r w:rsidRPr="00C34259">
        <w:rPr>
          <w:rFonts w:asciiTheme="minorHAnsi" w:hAnsiTheme="minorHAnsi" w:cstheme="minorHAnsi"/>
          <w:b/>
          <w:sz w:val="21"/>
          <w:szCs w:val="21"/>
          <w:lang w:val="el-GR"/>
        </w:rPr>
        <w:t>όλα τα έξοδα, ταξινόμησης, πινακίδων, έγκριση τύπου, τέλη κυκλοφορίας, άδεια κυκλοφορίας καθώς και όλα τα πιστοποιητικά που είναι απαραίτητα για την κυκλοφορία του προς προμήθεια οχήματος ώστε με την παραλαβή τους να είναι έτοιμα προς χρήση.</w:t>
      </w:r>
      <w:r w:rsidRPr="00C34259">
        <w:rPr>
          <w:rFonts w:asciiTheme="minorHAnsi" w:hAnsiTheme="minorHAnsi" w:cstheme="minorHAnsi"/>
          <w:sz w:val="21"/>
          <w:szCs w:val="21"/>
          <w:lang w:val="el-GR"/>
        </w:rPr>
        <w:t xml:space="preserve"> Η ασφάλιση των οχημάτων θα γίνει με ενέργειες του Δήμου. Σε περίπτωση που απαιτηθεί, ο προμηθευτής θα λάβει γραπτή εξουσιοδότηση από τον Δήμο για όλες τις ενέργειες που θα κάνει εκ μέρους του Δήμου για την έκδοση της άδειας κυκλοφορίας χωρίς καμιά επιβάρυνση του Δήμου.</w:t>
      </w:r>
    </w:p>
    <w:p w:rsidR="006F2DA5" w:rsidRPr="00C34259" w:rsidRDefault="006F2DA5" w:rsidP="00001881">
      <w:pPr>
        <w:autoSpaceDE w:val="0"/>
        <w:autoSpaceDN w:val="0"/>
        <w:adjustRightInd w:val="0"/>
        <w:spacing w:before="240" w:after="0" w:line="276" w:lineRule="auto"/>
        <w:rPr>
          <w:rFonts w:asciiTheme="minorHAnsi" w:hAnsiTheme="minorHAnsi" w:cstheme="minorHAnsi"/>
          <w:sz w:val="21"/>
          <w:szCs w:val="21"/>
          <w:highlight w:val="yellow"/>
          <w:lang w:val="el-GR"/>
        </w:rPr>
      </w:pPr>
    </w:p>
    <w:p w:rsidR="006F2DA5" w:rsidRPr="00C34259" w:rsidRDefault="006F2DA5" w:rsidP="00001881">
      <w:pPr>
        <w:spacing w:line="276" w:lineRule="auto"/>
        <w:rPr>
          <w:rFonts w:asciiTheme="minorHAnsi" w:hAnsiTheme="minorHAnsi" w:cstheme="minorHAnsi"/>
          <w:b/>
          <w:sz w:val="21"/>
          <w:szCs w:val="21"/>
          <w:u w:val="single"/>
          <w:lang w:val="el-GR" w:eastAsia="en-US"/>
        </w:rPr>
      </w:pPr>
      <w:r w:rsidRPr="00C34259">
        <w:rPr>
          <w:rFonts w:asciiTheme="minorHAnsi" w:hAnsiTheme="minorHAnsi" w:cstheme="minorHAnsi"/>
          <w:b/>
          <w:sz w:val="21"/>
          <w:szCs w:val="21"/>
          <w:u w:val="single"/>
          <w:lang w:val="el-GR"/>
        </w:rPr>
        <w:t>Ε</w:t>
      </w:r>
      <w:r w:rsidR="00001881" w:rsidRPr="00C34259">
        <w:rPr>
          <w:rFonts w:asciiTheme="minorHAnsi" w:hAnsiTheme="minorHAnsi" w:cstheme="minorHAnsi"/>
          <w:b/>
          <w:sz w:val="21"/>
          <w:szCs w:val="21"/>
          <w:u w:val="single"/>
          <w:lang w:val="el-GR"/>
        </w:rPr>
        <w:t>ΓΓΥΗΣΕΙΣ ΚΑΙ ΧΡΟΝΟΙ</w:t>
      </w:r>
    </w:p>
    <w:p w:rsidR="006F2DA5" w:rsidRPr="00C34259" w:rsidRDefault="006F2DA5" w:rsidP="00001881">
      <w:pPr>
        <w:autoSpaceDE w:val="0"/>
        <w:autoSpaceDN w:val="0"/>
        <w:adjustRightInd w:val="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Για το σύστημα διακριτής συλλογής ανακυκλώσιμων υλικών – Κινητό Πράσινο Σημείο απαιτούνται οι παρακάτω εγγυήσεις με τους αντίστοιχους χρόνους</w:t>
      </w:r>
      <w:r w:rsidR="00C033A1"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lang w:val="el-GR"/>
        </w:rPr>
        <w:t xml:space="preserve">: </w:t>
      </w:r>
    </w:p>
    <w:p w:rsidR="006F2DA5" w:rsidRPr="00C34259" w:rsidRDefault="006F2DA5" w:rsidP="00F15677">
      <w:pPr>
        <w:pStyle w:val="a8"/>
        <w:numPr>
          <w:ilvl w:val="0"/>
          <w:numId w:val="49"/>
        </w:numPr>
        <w:autoSpaceDE w:val="0"/>
        <w:autoSpaceDN w:val="0"/>
        <w:adjustRightInd w:val="0"/>
        <w:spacing w:before="240" w:after="0"/>
        <w:ind w:left="426"/>
        <w:jc w:val="both"/>
        <w:rPr>
          <w:rFonts w:asciiTheme="minorHAnsi" w:hAnsiTheme="minorHAnsi" w:cstheme="minorHAnsi"/>
          <w:sz w:val="21"/>
          <w:szCs w:val="21"/>
        </w:rPr>
      </w:pPr>
      <w:r w:rsidRPr="00C34259">
        <w:rPr>
          <w:rFonts w:asciiTheme="minorHAnsi" w:hAnsiTheme="minorHAnsi" w:cstheme="minorHAnsi"/>
          <w:sz w:val="21"/>
          <w:szCs w:val="21"/>
        </w:rPr>
        <w:t xml:space="preserve">εγγύηση καλής λειτουργίας τουλάχιστον δύο (2) έτη για το πλήρες όχημα (πλαίσιο + υπερκατασκευή). Η εγγύηση καλής λειτουργίας θα ισχύει από την ημερομηνία προσωρινής παραλαβής. Η εγγύηση θα είναι ανεξάρτητη από τα προβλεπόμενα σε οποιαδήποτε εργοστασιακή εγγύηση και θα καλύπτει χωρίς καμία επιπλέον επιβάρυνση της Αναθέτουσας Αρχής (Δήμος), την αντικατάσταση ή επιδιόρθωση οποιαδήποτε βλάβης ή φθοράς συμβεί, μη οφειλόμενης σε κακό χειρισμό. </w:t>
      </w:r>
    </w:p>
    <w:p w:rsidR="006F2DA5" w:rsidRPr="00C34259" w:rsidRDefault="006F2DA5" w:rsidP="00F15677">
      <w:pPr>
        <w:pStyle w:val="a8"/>
        <w:numPr>
          <w:ilvl w:val="0"/>
          <w:numId w:val="49"/>
        </w:numPr>
        <w:autoSpaceDE w:val="0"/>
        <w:autoSpaceDN w:val="0"/>
        <w:adjustRightInd w:val="0"/>
        <w:spacing w:before="240" w:after="0"/>
        <w:ind w:left="426"/>
        <w:jc w:val="both"/>
        <w:rPr>
          <w:rFonts w:asciiTheme="minorHAnsi" w:hAnsiTheme="minorHAnsi" w:cstheme="minorHAnsi"/>
          <w:sz w:val="21"/>
          <w:szCs w:val="21"/>
        </w:rPr>
      </w:pPr>
      <w:r w:rsidRPr="00C34259">
        <w:rPr>
          <w:rFonts w:asciiTheme="minorHAnsi" w:hAnsiTheme="minorHAnsi" w:cstheme="minorHAnsi"/>
          <w:sz w:val="21"/>
          <w:szCs w:val="21"/>
        </w:rPr>
        <w:t xml:space="preserve">εγγύηση πέντε (5) ετών για τη βαφή και </w:t>
      </w:r>
      <w:proofErr w:type="spellStart"/>
      <w:r w:rsidRPr="00C34259">
        <w:rPr>
          <w:rFonts w:asciiTheme="minorHAnsi" w:hAnsiTheme="minorHAnsi" w:cstheme="minorHAnsi"/>
          <w:sz w:val="21"/>
          <w:szCs w:val="21"/>
        </w:rPr>
        <w:t>αντισκωριακή</w:t>
      </w:r>
      <w:proofErr w:type="spellEnd"/>
      <w:r w:rsidRPr="00C34259">
        <w:rPr>
          <w:rFonts w:asciiTheme="minorHAnsi" w:hAnsiTheme="minorHAnsi" w:cstheme="minorHAnsi"/>
          <w:sz w:val="21"/>
          <w:szCs w:val="21"/>
        </w:rPr>
        <w:t xml:space="preserve"> προστασία του πλήρους οχήματος </w:t>
      </w:r>
    </w:p>
    <w:p w:rsidR="006F2DA5" w:rsidRPr="00C34259" w:rsidRDefault="006F2DA5" w:rsidP="00F15677">
      <w:pPr>
        <w:pStyle w:val="a8"/>
        <w:numPr>
          <w:ilvl w:val="0"/>
          <w:numId w:val="49"/>
        </w:numPr>
        <w:autoSpaceDE w:val="0"/>
        <w:autoSpaceDN w:val="0"/>
        <w:adjustRightInd w:val="0"/>
        <w:spacing w:before="240" w:after="0"/>
        <w:ind w:left="426"/>
        <w:jc w:val="both"/>
        <w:rPr>
          <w:rFonts w:asciiTheme="minorHAnsi" w:hAnsiTheme="minorHAnsi" w:cstheme="minorHAnsi"/>
          <w:sz w:val="21"/>
          <w:szCs w:val="21"/>
        </w:rPr>
      </w:pPr>
      <w:r w:rsidRPr="00C34259">
        <w:rPr>
          <w:rFonts w:asciiTheme="minorHAnsi" w:hAnsiTheme="minorHAnsi" w:cstheme="minorHAnsi"/>
          <w:sz w:val="21"/>
          <w:szCs w:val="21"/>
        </w:rPr>
        <w:t xml:space="preserve">εγγύηση καλής λειτουργίας τουλάχιστον δύο (2) έτη για τον προσφερόμενο εξοπλισμό εντός της υπερκατασκευής του οχήματος </w:t>
      </w:r>
    </w:p>
    <w:p w:rsidR="004D54C4" w:rsidRPr="00C34259" w:rsidRDefault="004D54C4" w:rsidP="00001881">
      <w:pPr>
        <w:spacing w:before="240" w:after="0" w:line="276" w:lineRule="auto"/>
        <w:rPr>
          <w:rFonts w:asciiTheme="minorHAnsi" w:hAnsiTheme="minorHAnsi" w:cstheme="minorHAnsi"/>
          <w:b/>
          <w:sz w:val="21"/>
          <w:szCs w:val="21"/>
          <w:u w:val="single"/>
          <w:lang w:val="el-GR"/>
        </w:rPr>
      </w:pPr>
    </w:p>
    <w:p w:rsidR="00184525" w:rsidRPr="00C34259" w:rsidRDefault="00184525" w:rsidP="00001881">
      <w:pPr>
        <w:spacing w:before="240" w:after="0" w:line="276" w:lineRule="auto"/>
        <w:rPr>
          <w:rFonts w:asciiTheme="minorHAnsi" w:hAnsiTheme="minorHAnsi" w:cstheme="minorHAnsi"/>
          <w:b/>
          <w:sz w:val="21"/>
          <w:szCs w:val="21"/>
          <w:u w:val="single"/>
          <w:lang w:val="el-GR"/>
        </w:rPr>
      </w:pPr>
    </w:p>
    <w:p w:rsidR="00593ADE" w:rsidRPr="00C34259" w:rsidRDefault="00593ADE" w:rsidP="00001881">
      <w:pPr>
        <w:spacing w:before="240" w:after="0" w:line="276" w:lineRule="auto"/>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lastRenderedPageBreak/>
        <w:t>ΑΠΑΙΤΗΣΕΙΣ ΣΥΜΜΕΤΟΧΗΣ ΣΤΟΝ ΔΙΑΓΩΝΙΣΜΟ</w:t>
      </w:r>
    </w:p>
    <w:p w:rsidR="007F70C6" w:rsidRPr="00C34259" w:rsidRDefault="00751AED" w:rsidP="00001881">
      <w:pPr>
        <w:autoSpaceDE w:val="0"/>
        <w:autoSpaceDN w:val="0"/>
        <w:adjustRightInd w:val="0"/>
        <w:spacing w:before="240" w:line="276" w:lineRule="auto"/>
        <w:rPr>
          <w:rFonts w:asciiTheme="minorHAnsi" w:hAnsiTheme="minorHAnsi" w:cstheme="minorHAnsi"/>
          <w:bCs/>
          <w:iCs/>
          <w:sz w:val="21"/>
          <w:szCs w:val="21"/>
          <w:lang w:val="el-GR"/>
        </w:rPr>
      </w:pPr>
      <w:r w:rsidRPr="00C34259">
        <w:rPr>
          <w:rFonts w:asciiTheme="minorHAnsi" w:eastAsia="Calibri" w:hAnsiTheme="minorHAnsi" w:cstheme="minorHAnsi"/>
          <w:b/>
          <w:bCs/>
          <w:sz w:val="21"/>
          <w:szCs w:val="21"/>
          <w:u w:val="single"/>
          <w:lang w:val="el-GR" w:eastAsia="en-US"/>
        </w:rPr>
        <w:t xml:space="preserve">Θα κατατεθεί </w:t>
      </w:r>
      <w:r w:rsidR="007F70C6" w:rsidRPr="00C34259">
        <w:rPr>
          <w:rFonts w:asciiTheme="minorHAnsi" w:eastAsia="Calibri" w:hAnsiTheme="minorHAnsi" w:cstheme="minorHAnsi"/>
          <w:b/>
          <w:bCs/>
          <w:sz w:val="21"/>
          <w:szCs w:val="21"/>
          <w:u w:val="single"/>
          <w:lang w:val="el-GR" w:eastAsia="en-US"/>
        </w:rPr>
        <w:t xml:space="preserve">Τεχνική έκθεση με αναλυτική περιγραφή του προσφερόμενου </w:t>
      </w:r>
      <w:r w:rsidR="007F70C6" w:rsidRPr="00C34259">
        <w:rPr>
          <w:rFonts w:asciiTheme="minorHAnsi" w:hAnsiTheme="minorHAnsi" w:cstheme="minorHAnsi"/>
          <w:sz w:val="21"/>
          <w:szCs w:val="21"/>
          <w:lang w:val="el-GR"/>
        </w:rPr>
        <w:t xml:space="preserve">συστήματος διακριτής συλλογής ανακυκλώσιμων υλικών – Κινητό Πράσινο Σημείο </w:t>
      </w:r>
      <w:r w:rsidR="007F70C6" w:rsidRPr="00C34259">
        <w:rPr>
          <w:rFonts w:asciiTheme="minorHAnsi" w:hAnsiTheme="minorHAnsi" w:cstheme="minorHAnsi"/>
          <w:bCs/>
          <w:iCs/>
          <w:sz w:val="21"/>
          <w:szCs w:val="21"/>
          <w:lang w:val="el-GR"/>
        </w:rPr>
        <w:t>που να καλύπτει τα ζητούμενα της μελέτης.</w:t>
      </w:r>
      <w:r w:rsidR="00593ADE" w:rsidRPr="00C34259">
        <w:rPr>
          <w:rFonts w:asciiTheme="minorHAnsi" w:hAnsiTheme="minorHAnsi" w:cstheme="minorHAnsi"/>
          <w:bCs/>
          <w:iCs/>
          <w:sz w:val="21"/>
          <w:szCs w:val="21"/>
          <w:lang w:val="el-GR"/>
        </w:rPr>
        <w:t xml:space="preserve"> Η Τεχνική περιγραφή θα περιλαμβάνει κατ’ ελάχιστον τα κάτωθι στοιχεία:</w:t>
      </w:r>
    </w:p>
    <w:p w:rsidR="00593ADE" w:rsidRPr="00C34259" w:rsidRDefault="00593ADE" w:rsidP="00F15677">
      <w:pPr>
        <w:pStyle w:val="a8"/>
        <w:numPr>
          <w:ilvl w:val="0"/>
          <w:numId w:val="51"/>
        </w:numPr>
        <w:autoSpaceDE w:val="0"/>
        <w:autoSpaceDN w:val="0"/>
        <w:adjustRightInd w:val="0"/>
        <w:jc w:val="both"/>
        <w:rPr>
          <w:rFonts w:asciiTheme="minorHAnsi" w:hAnsiTheme="minorHAnsi" w:cstheme="minorHAnsi"/>
          <w:sz w:val="21"/>
          <w:szCs w:val="21"/>
        </w:rPr>
      </w:pPr>
      <w:r w:rsidRPr="00C34259">
        <w:rPr>
          <w:rFonts w:asciiTheme="minorHAnsi" w:hAnsiTheme="minorHAnsi" w:cstheme="minorHAnsi"/>
          <w:sz w:val="21"/>
          <w:szCs w:val="21"/>
        </w:rPr>
        <w:t xml:space="preserve">Εργοστάσιο κατασκευής και τύπος προσφερόμενου πλαισίου Έτος πρώτης παραγωγής του προσφερόμενου μοντέλου (τύπου) ή του αρχικού του αν πρόκειται για βελτίωση προγενέστερου μοντέλου </w:t>
      </w:r>
    </w:p>
    <w:p w:rsidR="00593ADE" w:rsidRPr="00C34259" w:rsidRDefault="00593ADE" w:rsidP="00F15677">
      <w:pPr>
        <w:pStyle w:val="a8"/>
        <w:numPr>
          <w:ilvl w:val="0"/>
          <w:numId w:val="50"/>
        </w:numPr>
        <w:autoSpaceDE w:val="0"/>
        <w:autoSpaceDN w:val="0"/>
        <w:adjustRightInd w:val="0"/>
        <w:spacing w:before="240"/>
        <w:jc w:val="both"/>
        <w:rPr>
          <w:rFonts w:asciiTheme="minorHAnsi" w:hAnsiTheme="minorHAnsi" w:cstheme="minorHAnsi"/>
          <w:sz w:val="21"/>
          <w:szCs w:val="21"/>
        </w:rPr>
      </w:pPr>
      <w:r w:rsidRPr="00C34259">
        <w:rPr>
          <w:rFonts w:asciiTheme="minorHAnsi" w:hAnsiTheme="minorHAnsi" w:cstheme="minorHAnsi"/>
          <w:sz w:val="21"/>
          <w:szCs w:val="21"/>
        </w:rPr>
        <w:t xml:space="preserve">Εργοστάσιο κατασκευής και τύπος υπερκατασκευής </w:t>
      </w:r>
    </w:p>
    <w:p w:rsidR="00593ADE" w:rsidRPr="00C34259" w:rsidRDefault="00593ADE" w:rsidP="00F15677">
      <w:pPr>
        <w:pStyle w:val="a8"/>
        <w:numPr>
          <w:ilvl w:val="0"/>
          <w:numId w:val="50"/>
        </w:numPr>
        <w:autoSpaceDE w:val="0"/>
        <w:autoSpaceDN w:val="0"/>
        <w:adjustRightInd w:val="0"/>
        <w:spacing w:before="240"/>
        <w:jc w:val="both"/>
        <w:rPr>
          <w:rFonts w:asciiTheme="minorHAnsi" w:hAnsiTheme="minorHAnsi" w:cstheme="minorHAnsi"/>
          <w:sz w:val="21"/>
          <w:szCs w:val="21"/>
        </w:rPr>
      </w:pPr>
      <w:r w:rsidRPr="00C34259">
        <w:rPr>
          <w:rFonts w:asciiTheme="minorHAnsi" w:hAnsiTheme="minorHAnsi" w:cstheme="minorHAnsi"/>
          <w:sz w:val="21"/>
          <w:szCs w:val="21"/>
        </w:rPr>
        <w:t xml:space="preserve">Εργοστάσιο κατασκευής και τύπος κινητήρα </w:t>
      </w:r>
    </w:p>
    <w:p w:rsidR="00593ADE" w:rsidRPr="00C34259" w:rsidRDefault="00593ADE" w:rsidP="00F15677">
      <w:pPr>
        <w:pStyle w:val="a8"/>
        <w:numPr>
          <w:ilvl w:val="0"/>
          <w:numId w:val="50"/>
        </w:numPr>
        <w:autoSpaceDE w:val="0"/>
        <w:autoSpaceDN w:val="0"/>
        <w:adjustRightInd w:val="0"/>
        <w:spacing w:before="240"/>
        <w:jc w:val="both"/>
        <w:rPr>
          <w:rFonts w:asciiTheme="minorHAnsi" w:hAnsiTheme="minorHAnsi" w:cstheme="minorHAnsi"/>
          <w:sz w:val="21"/>
          <w:szCs w:val="21"/>
        </w:rPr>
      </w:pPr>
      <w:r w:rsidRPr="00C34259">
        <w:rPr>
          <w:rFonts w:asciiTheme="minorHAnsi" w:hAnsiTheme="minorHAnsi" w:cstheme="minorHAnsi"/>
          <w:sz w:val="21"/>
          <w:szCs w:val="21"/>
        </w:rPr>
        <w:t xml:space="preserve">Ισχύς- Ροπή- ειδική κατανάλωση καυσίμου - αριθμός στροφών / λεπτό (επίσημα διαγράμματα κατασκευαστή) </w:t>
      </w:r>
    </w:p>
    <w:p w:rsidR="00593ADE" w:rsidRPr="00C34259" w:rsidRDefault="00593ADE" w:rsidP="00F15677">
      <w:pPr>
        <w:pStyle w:val="a8"/>
        <w:numPr>
          <w:ilvl w:val="0"/>
          <w:numId w:val="50"/>
        </w:numPr>
        <w:autoSpaceDE w:val="0"/>
        <w:autoSpaceDN w:val="0"/>
        <w:adjustRightInd w:val="0"/>
        <w:spacing w:before="240"/>
        <w:jc w:val="both"/>
        <w:rPr>
          <w:rFonts w:asciiTheme="minorHAnsi" w:hAnsiTheme="minorHAnsi" w:cstheme="minorHAnsi"/>
          <w:sz w:val="21"/>
          <w:szCs w:val="21"/>
        </w:rPr>
      </w:pPr>
      <w:r w:rsidRPr="00C34259">
        <w:rPr>
          <w:rFonts w:asciiTheme="minorHAnsi" w:hAnsiTheme="minorHAnsi" w:cstheme="minorHAnsi"/>
          <w:sz w:val="21"/>
          <w:szCs w:val="21"/>
        </w:rPr>
        <w:t xml:space="preserve">Απόσταση αξόνων, μεταξόνιο. </w:t>
      </w:r>
    </w:p>
    <w:p w:rsidR="00593ADE" w:rsidRPr="00C34259" w:rsidRDefault="00593ADE" w:rsidP="00F15677">
      <w:pPr>
        <w:pStyle w:val="a8"/>
        <w:numPr>
          <w:ilvl w:val="0"/>
          <w:numId w:val="50"/>
        </w:numPr>
        <w:autoSpaceDE w:val="0"/>
        <w:autoSpaceDN w:val="0"/>
        <w:adjustRightInd w:val="0"/>
        <w:spacing w:before="240"/>
        <w:jc w:val="both"/>
        <w:rPr>
          <w:rFonts w:asciiTheme="minorHAnsi" w:hAnsiTheme="minorHAnsi" w:cstheme="minorHAnsi"/>
          <w:sz w:val="21"/>
          <w:szCs w:val="21"/>
        </w:rPr>
      </w:pPr>
      <w:r w:rsidRPr="00C34259">
        <w:rPr>
          <w:rFonts w:asciiTheme="minorHAnsi" w:hAnsiTheme="minorHAnsi" w:cstheme="minorHAnsi"/>
          <w:sz w:val="21"/>
          <w:szCs w:val="21"/>
        </w:rPr>
        <w:t xml:space="preserve">Βάρος-απόβαρο-ωφέλιμο φορτίο πλήρως εξοπλισμένου οχήματος </w:t>
      </w:r>
    </w:p>
    <w:p w:rsidR="00593ADE" w:rsidRPr="00C34259" w:rsidRDefault="00593ADE" w:rsidP="00F15677">
      <w:pPr>
        <w:pStyle w:val="a8"/>
        <w:numPr>
          <w:ilvl w:val="0"/>
          <w:numId w:val="50"/>
        </w:numPr>
        <w:autoSpaceDE w:val="0"/>
        <w:autoSpaceDN w:val="0"/>
        <w:adjustRightInd w:val="0"/>
        <w:spacing w:before="240"/>
        <w:jc w:val="both"/>
        <w:rPr>
          <w:rFonts w:asciiTheme="minorHAnsi" w:hAnsiTheme="minorHAnsi" w:cstheme="minorHAnsi"/>
          <w:sz w:val="21"/>
          <w:szCs w:val="21"/>
        </w:rPr>
      </w:pPr>
      <w:r w:rsidRPr="00C34259">
        <w:rPr>
          <w:rFonts w:asciiTheme="minorHAnsi" w:hAnsiTheme="minorHAnsi" w:cstheme="minorHAnsi"/>
          <w:sz w:val="21"/>
          <w:szCs w:val="21"/>
        </w:rPr>
        <w:t xml:space="preserve">Διαστάσεις πλήρους οχήματος (πλαίσιο + υπερκατασκευή) </w:t>
      </w:r>
    </w:p>
    <w:p w:rsidR="00593ADE" w:rsidRPr="00C34259" w:rsidRDefault="00593ADE" w:rsidP="00F15677">
      <w:pPr>
        <w:pStyle w:val="a8"/>
        <w:numPr>
          <w:ilvl w:val="0"/>
          <w:numId w:val="50"/>
        </w:numPr>
        <w:autoSpaceDE w:val="0"/>
        <w:autoSpaceDN w:val="0"/>
        <w:adjustRightInd w:val="0"/>
        <w:spacing w:before="240"/>
        <w:jc w:val="both"/>
        <w:rPr>
          <w:rFonts w:asciiTheme="minorHAnsi" w:hAnsiTheme="minorHAnsi" w:cstheme="minorHAnsi"/>
          <w:sz w:val="21"/>
          <w:szCs w:val="21"/>
        </w:rPr>
      </w:pPr>
      <w:r w:rsidRPr="00C34259">
        <w:rPr>
          <w:rFonts w:asciiTheme="minorHAnsi" w:hAnsiTheme="minorHAnsi" w:cstheme="minorHAnsi"/>
          <w:sz w:val="21"/>
          <w:szCs w:val="21"/>
        </w:rPr>
        <w:t xml:space="preserve">Ακτίνα στροφής στα απομακρυσμένα σημεία οχήματος </w:t>
      </w:r>
    </w:p>
    <w:p w:rsidR="00593ADE" w:rsidRPr="00C34259" w:rsidRDefault="00593ADE" w:rsidP="00F15677">
      <w:pPr>
        <w:pStyle w:val="a8"/>
        <w:numPr>
          <w:ilvl w:val="0"/>
          <w:numId w:val="50"/>
        </w:numPr>
        <w:autoSpaceDE w:val="0"/>
        <w:autoSpaceDN w:val="0"/>
        <w:adjustRightInd w:val="0"/>
        <w:spacing w:before="240"/>
        <w:jc w:val="both"/>
        <w:rPr>
          <w:rFonts w:asciiTheme="minorHAnsi" w:hAnsiTheme="minorHAnsi" w:cstheme="minorHAnsi"/>
          <w:sz w:val="21"/>
          <w:szCs w:val="21"/>
        </w:rPr>
      </w:pPr>
      <w:r w:rsidRPr="00C34259">
        <w:rPr>
          <w:rFonts w:asciiTheme="minorHAnsi" w:hAnsiTheme="minorHAnsi" w:cstheme="minorHAnsi"/>
          <w:sz w:val="21"/>
          <w:szCs w:val="21"/>
        </w:rPr>
        <w:t xml:space="preserve">Αριθμός και διαστάσεις ελαστικών. </w:t>
      </w:r>
    </w:p>
    <w:p w:rsidR="00593ADE" w:rsidRPr="00C34259" w:rsidRDefault="00593ADE" w:rsidP="00F15677">
      <w:pPr>
        <w:pStyle w:val="a8"/>
        <w:numPr>
          <w:ilvl w:val="0"/>
          <w:numId w:val="50"/>
        </w:numPr>
        <w:autoSpaceDE w:val="0"/>
        <w:autoSpaceDN w:val="0"/>
        <w:adjustRightInd w:val="0"/>
        <w:spacing w:before="240"/>
        <w:jc w:val="both"/>
        <w:rPr>
          <w:rFonts w:asciiTheme="minorHAnsi" w:hAnsiTheme="minorHAnsi" w:cstheme="minorHAnsi"/>
          <w:sz w:val="21"/>
          <w:szCs w:val="21"/>
        </w:rPr>
      </w:pPr>
      <w:r w:rsidRPr="00C34259">
        <w:rPr>
          <w:rFonts w:asciiTheme="minorHAnsi" w:hAnsiTheme="minorHAnsi" w:cstheme="minorHAnsi"/>
          <w:sz w:val="21"/>
          <w:szCs w:val="21"/>
        </w:rPr>
        <w:t xml:space="preserve">Περιγραφή συστήματος πέδησης. </w:t>
      </w:r>
    </w:p>
    <w:p w:rsidR="00593ADE" w:rsidRPr="00C34259" w:rsidRDefault="00593ADE" w:rsidP="00F15677">
      <w:pPr>
        <w:pStyle w:val="a8"/>
        <w:numPr>
          <w:ilvl w:val="0"/>
          <w:numId w:val="50"/>
        </w:numPr>
        <w:autoSpaceDE w:val="0"/>
        <w:autoSpaceDN w:val="0"/>
        <w:adjustRightInd w:val="0"/>
        <w:spacing w:before="240"/>
        <w:jc w:val="both"/>
        <w:rPr>
          <w:rFonts w:asciiTheme="minorHAnsi" w:hAnsiTheme="minorHAnsi" w:cstheme="minorHAnsi"/>
          <w:sz w:val="21"/>
          <w:szCs w:val="21"/>
        </w:rPr>
      </w:pPr>
      <w:r w:rsidRPr="00C34259">
        <w:rPr>
          <w:rFonts w:asciiTheme="minorHAnsi" w:hAnsiTheme="minorHAnsi" w:cstheme="minorHAnsi"/>
          <w:sz w:val="21"/>
          <w:szCs w:val="21"/>
        </w:rPr>
        <w:t xml:space="preserve">Περιγραφή συστήματος διεύθυνσης. </w:t>
      </w:r>
    </w:p>
    <w:p w:rsidR="00593ADE" w:rsidRPr="00C34259" w:rsidRDefault="00593ADE" w:rsidP="00F15677">
      <w:pPr>
        <w:pStyle w:val="a8"/>
        <w:numPr>
          <w:ilvl w:val="0"/>
          <w:numId w:val="50"/>
        </w:numPr>
        <w:autoSpaceDE w:val="0"/>
        <w:autoSpaceDN w:val="0"/>
        <w:adjustRightInd w:val="0"/>
        <w:spacing w:before="240"/>
        <w:jc w:val="both"/>
        <w:rPr>
          <w:rFonts w:asciiTheme="minorHAnsi" w:hAnsiTheme="minorHAnsi" w:cstheme="minorHAnsi"/>
          <w:sz w:val="21"/>
          <w:szCs w:val="21"/>
        </w:rPr>
      </w:pPr>
      <w:r w:rsidRPr="00C34259">
        <w:rPr>
          <w:rFonts w:asciiTheme="minorHAnsi" w:hAnsiTheme="minorHAnsi" w:cstheme="minorHAnsi"/>
          <w:sz w:val="21"/>
          <w:szCs w:val="21"/>
        </w:rPr>
        <w:t xml:space="preserve">Περιγραφή συστήματος μετάδοσης κίνησης. </w:t>
      </w:r>
    </w:p>
    <w:p w:rsidR="00593ADE" w:rsidRPr="00C34259" w:rsidRDefault="00593ADE" w:rsidP="00F15677">
      <w:pPr>
        <w:pStyle w:val="a8"/>
        <w:numPr>
          <w:ilvl w:val="0"/>
          <w:numId w:val="50"/>
        </w:numPr>
        <w:autoSpaceDE w:val="0"/>
        <w:autoSpaceDN w:val="0"/>
        <w:adjustRightInd w:val="0"/>
        <w:spacing w:before="240"/>
        <w:jc w:val="both"/>
        <w:rPr>
          <w:rFonts w:asciiTheme="minorHAnsi" w:hAnsiTheme="minorHAnsi" w:cstheme="minorHAnsi"/>
          <w:sz w:val="21"/>
          <w:szCs w:val="21"/>
        </w:rPr>
      </w:pPr>
      <w:r w:rsidRPr="00C34259">
        <w:rPr>
          <w:rFonts w:asciiTheme="minorHAnsi" w:hAnsiTheme="minorHAnsi" w:cstheme="minorHAnsi"/>
          <w:sz w:val="21"/>
          <w:szCs w:val="21"/>
        </w:rPr>
        <w:t xml:space="preserve">Εκπομπή θορύβου </w:t>
      </w:r>
    </w:p>
    <w:p w:rsidR="00593ADE" w:rsidRPr="00C34259" w:rsidRDefault="00593ADE" w:rsidP="00F15677">
      <w:pPr>
        <w:pStyle w:val="a8"/>
        <w:numPr>
          <w:ilvl w:val="0"/>
          <w:numId w:val="50"/>
        </w:numPr>
        <w:autoSpaceDE w:val="0"/>
        <w:autoSpaceDN w:val="0"/>
        <w:adjustRightInd w:val="0"/>
        <w:spacing w:before="240"/>
        <w:jc w:val="both"/>
        <w:rPr>
          <w:rFonts w:asciiTheme="minorHAnsi" w:hAnsiTheme="minorHAnsi" w:cstheme="minorHAnsi"/>
          <w:bCs/>
          <w:iCs/>
          <w:sz w:val="21"/>
          <w:szCs w:val="21"/>
        </w:rPr>
      </w:pPr>
      <w:r w:rsidRPr="00C34259">
        <w:rPr>
          <w:rFonts w:asciiTheme="minorHAnsi" w:hAnsiTheme="minorHAnsi" w:cstheme="minorHAnsi"/>
          <w:sz w:val="21"/>
          <w:szCs w:val="21"/>
        </w:rPr>
        <w:t>Κάθε άλλο στοιχείο που θα διευκολύνει την αξιολόγηση του προσφερόμενου πλήρους οχήματος (πλαίσιο + υπερκατασκευή) όπως τεχνικά φυλλάδια, κατά προτίμηση στην Ελληνική γλώσσα.</w:t>
      </w:r>
    </w:p>
    <w:p w:rsidR="00AD747D" w:rsidRPr="00C34259" w:rsidRDefault="00AD747D" w:rsidP="00001881">
      <w:pPr>
        <w:autoSpaceDE w:val="0"/>
        <w:autoSpaceDN w:val="0"/>
        <w:adjustRightInd w:val="0"/>
        <w:spacing w:line="276" w:lineRule="auto"/>
        <w:rPr>
          <w:rFonts w:asciiTheme="minorHAnsi" w:eastAsia="Calibri" w:hAnsiTheme="minorHAnsi" w:cstheme="minorHAnsi"/>
          <w:bCs/>
          <w:sz w:val="21"/>
          <w:szCs w:val="21"/>
          <w:lang w:val="el-GR" w:eastAsia="en-US"/>
        </w:rPr>
      </w:pPr>
      <w:r w:rsidRPr="00C34259">
        <w:rPr>
          <w:rFonts w:asciiTheme="minorHAnsi" w:hAnsiTheme="minorHAnsi" w:cstheme="minorHAnsi"/>
          <w:bCs/>
          <w:iCs/>
          <w:sz w:val="21"/>
          <w:szCs w:val="21"/>
          <w:lang w:val="el-GR"/>
        </w:rPr>
        <w:t>Θα αναφέρονται επίσης:</w:t>
      </w:r>
    </w:p>
    <w:p w:rsidR="00AD747D" w:rsidRPr="00C34259" w:rsidRDefault="00AD747D" w:rsidP="00001881">
      <w:pPr>
        <w:spacing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n-US"/>
        </w:rPr>
        <w:t>O</w:t>
      </w:r>
      <w:r w:rsidRPr="00C34259">
        <w:rPr>
          <w:rFonts w:asciiTheme="minorHAnsi" w:hAnsiTheme="minorHAnsi" w:cstheme="minorHAnsi"/>
          <w:sz w:val="21"/>
          <w:szCs w:val="21"/>
          <w:lang w:val="el-GR"/>
        </w:rPr>
        <w:t xml:space="preserve"> τρόπος αντιμετώπισης των αναγκών συντήρησης / </w:t>
      </w:r>
      <w:r w:rsidRPr="00C34259">
        <w:rPr>
          <w:rFonts w:asciiTheme="minorHAnsi" w:hAnsiTheme="minorHAnsi" w:cstheme="minorHAnsi"/>
          <w:sz w:val="21"/>
          <w:szCs w:val="21"/>
        </w:rPr>
        <w:t>service</w:t>
      </w:r>
      <w:r w:rsidRPr="00C34259">
        <w:rPr>
          <w:rFonts w:asciiTheme="minorHAnsi" w:hAnsiTheme="minorHAnsi" w:cstheme="minorHAnsi"/>
          <w:sz w:val="21"/>
          <w:szCs w:val="21"/>
          <w:lang w:val="el-GR"/>
        </w:rPr>
        <w:t xml:space="preserve">: περιγραφή των απαιτούμενων εργασιών, αναλωσίμων και ανταλλακτικών που θα απαιτούνται κατά τη διάρκεια των συντηρήσεων / </w:t>
      </w:r>
      <w:r w:rsidRPr="00C34259">
        <w:rPr>
          <w:rFonts w:asciiTheme="minorHAnsi" w:hAnsiTheme="minorHAnsi" w:cstheme="minorHAnsi"/>
          <w:sz w:val="21"/>
          <w:szCs w:val="21"/>
          <w:lang w:val="en-US"/>
        </w:rPr>
        <w:t>service</w:t>
      </w:r>
      <w:r w:rsidRPr="00C34259">
        <w:rPr>
          <w:rFonts w:asciiTheme="minorHAnsi" w:hAnsiTheme="minorHAnsi" w:cstheme="minorHAnsi"/>
          <w:sz w:val="21"/>
          <w:szCs w:val="21"/>
          <w:lang w:val="el-GR"/>
        </w:rPr>
        <w:t>, καθώς και τα χιλιομετρικά ή χρονικά διαστήματα που θα γίνονται αυτές. Στην τεχνική προσφορά να περιλαμβάνονται πλήρη τεχνικά στοιχεία και περιγραφές του προσφερόμενου εξοπλισμού, σχεδιαγράμματα ή σχέδια από τα οποία να προκύπτουν σαφώς τα τεχνικά στοιχεία και οι δυνατότητες των προσφερόμενων συστημάτων διακριτής συλλογής ανακυκλώσιμων υλικών. Θα καταθέσει πρόγραμμα εκπαίδευσης των εργατών, χειριστών του αγοραστή για το χειρισμό και συντήρηση του προσφερόμενου εξοπλισμού. Θα κατατεθεί αναλυτικό πρόγραμμα εκπαίδευσης (πρόγραμμα εκπαίδευσης προσωπικού, αριθμός εκπαιδευτών, χρησιμοποιούμενα εγχειρίδια και άλλα εποπτικά μέσα κ.λπ.).</w:t>
      </w:r>
    </w:p>
    <w:p w:rsidR="00AD747D" w:rsidRPr="00C34259" w:rsidRDefault="00AD747D" w:rsidP="00001881">
      <w:pPr>
        <w:tabs>
          <w:tab w:val="left" w:pos="851"/>
          <w:tab w:val="left" w:pos="1134"/>
        </w:tabs>
        <w:spacing w:line="276" w:lineRule="auto"/>
        <w:rPr>
          <w:rFonts w:asciiTheme="minorHAnsi" w:hAnsiTheme="minorHAnsi" w:cstheme="minorHAnsi"/>
          <w:bCs/>
          <w:sz w:val="21"/>
          <w:szCs w:val="21"/>
          <w:lang w:val="el-GR"/>
        </w:rPr>
      </w:pPr>
      <w:r w:rsidRPr="00C34259">
        <w:rPr>
          <w:rFonts w:asciiTheme="minorHAnsi" w:hAnsiTheme="minorHAnsi" w:cstheme="minorHAnsi"/>
          <w:b/>
          <w:sz w:val="21"/>
          <w:szCs w:val="21"/>
          <w:lang w:val="el-GR"/>
        </w:rPr>
        <w:t xml:space="preserve">Για το προσφερόμενο πλαίσιο </w:t>
      </w:r>
      <w:r w:rsidRPr="00C34259">
        <w:rPr>
          <w:rFonts w:asciiTheme="minorHAnsi" w:hAnsiTheme="minorHAnsi" w:cstheme="minorHAnsi"/>
          <w:sz w:val="21"/>
          <w:szCs w:val="21"/>
          <w:lang w:val="el-GR"/>
        </w:rPr>
        <w:t xml:space="preserve">θα υποβληθεί αντίγραφο </w:t>
      </w:r>
      <w:r w:rsidRPr="00C34259">
        <w:rPr>
          <w:rFonts w:asciiTheme="minorHAnsi" w:hAnsiTheme="minorHAnsi" w:cstheme="minorHAnsi"/>
          <w:b/>
          <w:sz w:val="21"/>
          <w:szCs w:val="21"/>
          <w:lang w:val="el-GR"/>
        </w:rPr>
        <w:t>πιστοποιητικού Συμμόρφωσης (</w:t>
      </w:r>
      <w:proofErr w:type="spellStart"/>
      <w:r w:rsidRPr="00C34259">
        <w:rPr>
          <w:rFonts w:asciiTheme="minorHAnsi" w:hAnsiTheme="minorHAnsi" w:cstheme="minorHAnsi"/>
          <w:b/>
          <w:sz w:val="21"/>
          <w:szCs w:val="21"/>
          <w:lang w:val="en-US"/>
        </w:rPr>
        <w:t>CoC</w:t>
      </w:r>
      <w:proofErr w:type="spellEnd"/>
      <w:r w:rsidRPr="00C34259">
        <w:rPr>
          <w:rFonts w:asciiTheme="minorHAnsi" w:hAnsiTheme="minorHAnsi" w:cstheme="minorHAnsi"/>
          <w:b/>
          <w:sz w:val="21"/>
          <w:szCs w:val="21"/>
          <w:lang w:val="el-GR"/>
        </w:rPr>
        <w:t>)</w:t>
      </w:r>
      <w:r w:rsidRPr="00C34259">
        <w:rPr>
          <w:rFonts w:asciiTheme="minorHAnsi" w:hAnsiTheme="minorHAnsi" w:cstheme="minorHAnsi"/>
          <w:sz w:val="21"/>
          <w:szCs w:val="21"/>
          <w:lang w:val="el-GR"/>
        </w:rPr>
        <w:t xml:space="preserve">  παρόμοιου τύπου πλαισίου με το προσφερόμενο όχημα.</w:t>
      </w:r>
    </w:p>
    <w:p w:rsidR="00AD747D" w:rsidRPr="00C34259" w:rsidRDefault="00AD747D" w:rsidP="00001881">
      <w:pPr>
        <w:autoSpaceDE w:val="0"/>
        <w:autoSpaceDN w:val="0"/>
        <w:adjustRightInd w:val="0"/>
        <w:spacing w:before="240" w:line="276" w:lineRule="auto"/>
        <w:ind w:left="360"/>
        <w:rPr>
          <w:rFonts w:asciiTheme="minorHAnsi" w:hAnsiTheme="minorHAnsi" w:cstheme="minorHAnsi"/>
          <w:bCs/>
          <w:iCs/>
          <w:sz w:val="21"/>
          <w:szCs w:val="21"/>
          <w:lang w:val="el-GR"/>
        </w:rPr>
      </w:pPr>
    </w:p>
    <w:p w:rsidR="00751AED" w:rsidRPr="00C34259" w:rsidRDefault="00751AED" w:rsidP="00001881">
      <w:pPr>
        <w:autoSpaceDE w:val="0"/>
        <w:autoSpaceDN w:val="0"/>
        <w:adjustRightInd w:val="0"/>
        <w:spacing w:line="276" w:lineRule="auto"/>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t xml:space="preserve">Ο συμμετέχων οικονομικός φορέας υποχρεούνται (επί ποινή αποκλεισμού) να καταθέσει με την προσφορά του : </w:t>
      </w:r>
    </w:p>
    <w:p w:rsidR="00751AED" w:rsidRPr="00C34259" w:rsidRDefault="00751AED" w:rsidP="00F15677">
      <w:pPr>
        <w:pStyle w:val="a8"/>
        <w:numPr>
          <w:ilvl w:val="0"/>
          <w:numId w:val="52"/>
        </w:numPr>
        <w:autoSpaceDE w:val="0"/>
        <w:autoSpaceDN w:val="0"/>
        <w:adjustRightInd w:val="0"/>
        <w:ind w:left="426"/>
        <w:jc w:val="both"/>
        <w:rPr>
          <w:rFonts w:asciiTheme="minorHAnsi" w:hAnsiTheme="minorHAnsi" w:cstheme="minorHAnsi"/>
          <w:sz w:val="21"/>
          <w:szCs w:val="21"/>
        </w:rPr>
      </w:pPr>
      <w:r w:rsidRPr="00C34259">
        <w:rPr>
          <w:rFonts w:asciiTheme="minorHAnsi" w:hAnsiTheme="minorHAnsi" w:cstheme="minorHAnsi"/>
          <w:sz w:val="21"/>
          <w:szCs w:val="21"/>
        </w:rPr>
        <w:t xml:space="preserve">Υπεύθυνη δήλωση στην οποία να δηλώνει ότι: </w:t>
      </w:r>
    </w:p>
    <w:p w:rsidR="00751AED" w:rsidRPr="00C34259" w:rsidRDefault="00751AED" w:rsidP="00F15677">
      <w:pPr>
        <w:pStyle w:val="a8"/>
        <w:numPr>
          <w:ilvl w:val="0"/>
          <w:numId w:val="53"/>
        </w:numPr>
        <w:autoSpaceDE w:val="0"/>
        <w:autoSpaceDN w:val="0"/>
        <w:adjustRightInd w:val="0"/>
        <w:jc w:val="both"/>
        <w:rPr>
          <w:rFonts w:asciiTheme="minorHAnsi" w:hAnsiTheme="minorHAnsi" w:cstheme="minorHAnsi"/>
          <w:sz w:val="21"/>
          <w:szCs w:val="21"/>
        </w:rPr>
      </w:pPr>
      <w:r w:rsidRPr="00C34259">
        <w:rPr>
          <w:rFonts w:asciiTheme="minorHAnsi" w:hAnsiTheme="minorHAnsi" w:cstheme="minorHAnsi"/>
          <w:sz w:val="21"/>
          <w:szCs w:val="21"/>
        </w:rPr>
        <w:t xml:space="preserve">Αποδέχεται την εκτέλεση της συγκεκριμένης προμήθειας σε περίπτωση κατακύρωσης της σύμβασης </w:t>
      </w:r>
    </w:p>
    <w:p w:rsidR="00751AED" w:rsidRPr="00C34259" w:rsidRDefault="00751AED" w:rsidP="00F15677">
      <w:pPr>
        <w:pStyle w:val="a8"/>
        <w:numPr>
          <w:ilvl w:val="0"/>
          <w:numId w:val="53"/>
        </w:numPr>
        <w:autoSpaceDE w:val="0"/>
        <w:autoSpaceDN w:val="0"/>
        <w:adjustRightInd w:val="0"/>
        <w:jc w:val="both"/>
        <w:rPr>
          <w:rFonts w:asciiTheme="minorHAnsi" w:hAnsiTheme="minorHAnsi" w:cstheme="minorHAnsi"/>
          <w:sz w:val="21"/>
          <w:szCs w:val="21"/>
        </w:rPr>
      </w:pPr>
      <w:r w:rsidRPr="00C34259">
        <w:rPr>
          <w:rFonts w:asciiTheme="minorHAnsi" w:hAnsiTheme="minorHAnsi" w:cstheme="minorHAnsi"/>
          <w:sz w:val="21"/>
          <w:szCs w:val="21"/>
        </w:rPr>
        <w:lastRenderedPageBreak/>
        <w:t xml:space="preserve"> Θα καλύψει την Αναθέτουσα Αρχή (Δήμος) με ανταλλακτικά τουλάχιστον επί δέκα (10) έτη οχήματος πλήρες με </w:t>
      </w:r>
      <w:r w:rsidR="003E3AF7" w:rsidRPr="00C34259">
        <w:rPr>
          <w:rFonts w:asciiTheme="minorHAnsi" w:hAnsiTheme="minorHAnsi" w:cstheme="minorHAnsi"/>
          <w:sz w:val="21"/>
          <w:szCs w:val="21"/>
        </w:rPr>
        <w:t>υπερκατασκευή</w:t>
      </w:r>
    </w:p>
    <w:p w:rsidR="00751AED" w:rsidRPr="00C34259" w:rsidRDefault="00751AED" w:rsidP="00F15677">
      <w:pPr>
        <w:pStyle w:val="a8"/>
        <w:numPr>
          <w:ilvl w:val="0"/>
          <w:numId w:val="53"/>
        </w:numPr>
        <w:autoSpaceDE w:val="0"/>
        <w:autoSpaceDN w:val="0"/>
        <w:adjustRightInd w:val="0"/>
        <w:jc w:val="both"/>
        <w:rPr>
          <w:rFonts w:asciiTheme="minorHAnsi" w:hAnsiTheme="minorHAnsi" w:cstheme="minorHAnsi"/>
          <w:sz w:val="21"/>
          <w:szCs w:val="21"/>
        </w:rPr>
      </w:pPr>
      <w:r w:rsidRPr="00C34259">
        <w:rPr>
          <w:rFonts w:asciiTheme="minorHAnsi" w:hAnsiTheme="minorHAnsi" w:cstheme="minorHAnsi"/>
          <w:sz w:val="21"/>
          <w:szCs w:val="21"/>
        </w:rPr>
        <w:t xml:space="preserve"> Θα καλύψει την Αναθέτουσα Αρχή με τις εγγυήσεις και τους χρόνους όπως αυτά καθορίζονται σε προηγούμενη παράγραφο της παρούσας </w:t>
      </w:r>
    </w:p>
    <w:p w:rsidR="00751AED" w:rsidRPr="00C34259" w:rsidRDefault="00751AED" w:rsidP="00F15677">
      <w:pPr>
        <w:pStyle w:val="a8"/>
        <w:numPr>
          <w:ilvl w:val="0"/>
          <w:numId w:val="52"/>
        </w:numPr>
        <w:autoSpaceDE w:val="0"/>
        <w:autoSpaceDN w:val="0"/>
        <w:adjustRightInd w:val="0"/>
        <w:ind w:left="426"/>
        <w:jc w:val="both"/>
        <w:rPr>
          <w:rFonts w:asciiTheme="minorHAnsi" w:hAnsiTheme="minorHAnsi" w:cstheme="minorHAnsi"/>
          <w:sz w:val="21"/>
          <w:szCs w:val="21"/>
        </w:rPr>
      </w:pPr>
      <w:r w:rsidRPr="00C34259">
        <w:rPr>
          <w:rFonts w:asciiTheme="minorHAnsi" w:hAnsiTheme="minorHAnsi" w:cstheme="minorHAnsi"/>
          <w:sz w:val="21"/>
          <w:szCs w:val="21"/>
        </w:rPr>
        <w:t xml:space="preserve">Υπεύθυνη δήλωση στην οποία να δηλώνει ότι: Θα καταθέσει αναλυτικό πρόγραμμα εκπαίδευσης (πρόγραμμα εκπαίδευσης προσωπικού, αριθμός εκπαιδευτών, χρησιμοποιούμενα εγχειρίδια και άλλα εποπτικά μέσα ) των εργατών , χειριστών της Αναθέτουσας Αρχής για το χειρισμό και συντήρηση του προσφερόμενου εξοπλισμού. </w:t>
      </w:r>
    </w:p>
    <w:p w:rsidR="00751AED" w:rsidRPr="00C34259" w:rsidRDefault="00751AED" w:rsidP="00F15677">
      <w:pPr>
        <w:pStyle w:val="a8"/>
        <w:numPr>
          <w:ilvl w:val="0"/>
          <w:numId w:val="52"/>
        </w:numPr>
        <w:autoSpaceDE w:val="0"/>
        <w:autoSpaceDN w:val="0"/>
        <w:adjustRightInd w:val="0"/>
        <w:ind w:left="426"/>
        <w:jc w:val="both"/>
        <w:rPr>
          <w:rFonts w:asciiTheme="minorHAnsi" w:hAnsiTheme="minorHAnsi" w:cstheme="minorHAnsi"/>
          <w:sz w:val="21"/>
          <w:szCs w:val="21"/>
        </w:rPr>
      </w:pPr>
      <w:r w:rsidRPr="00C34259">
        <w:rPr>
          <w:rFonts w:asciiTheme="minorHAnsi" w:hAnsiTheme="minorHAnsi" w:cstheme="minorHAnsi"/>
          <w:sz w:val="21"/>
          <w:szCs w:val="21"/>
        </w:rPr>
        <w:t>Υπεύθυνη δήλωση για τον χρόνο παράδοσης του πλήρους οχήματος</w:t>
      </w:r>
    </w:p>
    <w:p w:rsidR="00751AED" w:rsidRPr="00C34259" w:rsidRDefault="00751AED" w:rsidP="00F15677">
      <w:pPr>
        <w:pStyle w:val="a8"/>
        <w:numPr>
          <w:ilvl w:val="0"/>
          <w:numId w:val="52"/>
        </w:numPr>
        <w:autoSpaceDE w:val="0"/>
        <w:autoSpaceDN w:val="0"/>
        <w:adjustRightInd w:val="0"/>
        <w:ind w:left="426"/>
        <w:jc w:val="both"/>
        <w:rPr>
          <w:rFonts w:asciiTheme="minorHAnsi" w:hAnsiTheme="minorHAnsi" w:cstheme="minorHAnsi"/>
          <w:sz w:val="21"/>
          <w:szCs w:val="21"/>
        </w:rPr>
      </w:pPr>
      <w:r w:rsidRPr="00C34259">
        <w:rPr>
          <w:rFonts w:asciiTheme="minorHAnsi" w:hAnsiTheme="minorHAnsi" w:cstheme="minorHAnsi"/>
          <w:sz w:val="21"/>
          <w:szCs w:val="21"/>
        </w:rPr>
        <w:t xml:space="preserve">Υπεύθυνη δήλωση για τον τρόπο αντιμετώπισης των αναγκών συντήρησης – επισκευής. Η ανταπόκριση του συνεργείου συντήρησης - αποκατάστασης βλαβών θα γίνεται το πολύ εντός πέντε (5) εργάσιμων ημερών από την έγγραφη ειδοποίηση περί βλάβης και η έντεχνη αποκατάσταση το πολύ εντός είκοσι (20) εργάσιμων ημερών </w:t>
      </w:r>
    </w:p>
    <w:p w:rsidR="00751AED" w:rsidRPr="00C34259" w:rsidRDefault="00751AED" w:rsidP="00F15677">
      <w:pPr>
        <w:pStyle w:val="a8"/>
        <w:numPr>
          <w:ilvl w:val="0"/>
          <w:numId w:val="52"/>
        </w:numPr>
        <w:autoSpaceDE w:val="0"/>
        <w:autoSpaceDN w:val="0"/>
        <w:adjustRightInd w:val="0"/>
        <w:ind w:left="426"/>
        <w:jc w:val="both"/>
        <w:rPr>
          <w:rFonts w:asciiTheme="minorHAnsi" w:hAnsiTheme="minorHAnsi" w:cstheme="minorHAnsi"/>
          <w:bCs/>
          <w:iCs/>
          <w:sz w:val="21"/>
          <w:szCs w:val="21"/>
        </w:rPr>
      </w:pPr>
      <w:r w:rsidRPr="00C34259">
        <w:rPr>
          <w:rFonts w:asciiTheme="minorHAnsi" w:hAnsiTheme="minorHAnsi" w:cstheme="minorHAnsi"/>
          <w:sz w:val="21"/>
          <w:szCs w:val="21"/>
        </w:rPr>
        <w:t xml:space="preserve">Υπεύθυνη δήλωση για τον αριθμό των δωρεάν </w:t>
      </w:r>
      <w:proofErr w:type="spellStart"/>
      <w:r w:rsidRPr="00C34259">
        <w:rPr>
          <w:rFonts w:asciiTheme="minorHAnsi" w:hAnsiTheme="minorHAnsi" w:cstheme="minorHAnsi"/>
          <w:sz w:val="21"/>
          <w:szCs w:val="21"/>
        </w:rPr>
        <w:t>service</w:t>
      </w:r>
      <w:proofErr w:type="spellEnd"/>
      <w:r w:rsidRPr="00C34259">
        <w:rPr>
          <w:rFonts w:asciiTheme="minorHAnsi" w:hAnsiTheme="minorHAnsi" w:cstheme="minorHAnsi"/>
          <w:sz w:val="21"/>
          <w:szCs w:val="21"/>
        </w:rPr>
        <w:t xml:space="preserve"> που θα γίνουν στην περίοδο της εγγύησης καλής λειτουργίας για το πλήρες όχημα (πλαίσιο + υπερκατασκευή)</w:t>
      </w:r>
    </w:p>
    <w:p w:rsidR="00D53C1A" w:rsidRPr="00C34259" w:rsidRDefault="00D53C1A" w:rsidP="00F15677">
      <w:pPr>
        <w:pStyle w:val="a8"/>
        <w:numPr>
          <w:ilvl w:val="0"/>
          <w:numId w:val="52"/>
        </w:numPr>
        <w:autoSpaceDE w:val="0"/>
        <w:autoSpaceDN w:val="0"/>
        <w:adjustRightInd w:val="0"/>
        <w:ind w:left="426"/>
        <w:jc w:val="both"/>
        <w:rPr>
          <w:rFonts w:asciiTheme="minorHAnsi" w:hAnsiTheme="minorHAnsi" w:cstheme="minorHAnsi"/>
          <w:bCs/>
          <w:iCs/>
          <w:sz w:val="21"/>
          <w:szCs w:val="21"/>
        </w:rPr>
      </w:pPr>
      <w:r w:rsidRPr="00C34259">
        <w:rPr>
          <w:rFonts w:asciiTheme="minorHAnsi" w:hAnsiTheme="minorHAnsi" w:cstheme="minorHAnsi"/>
          <w:sz w:val="21"/>
          <w:szCs w:val="21"/>
        </w:rPr>
        <w:t xml:space="preserve">Υπεύθυνη δήλωση ότι στην προμήθεια </w:t>
      </w:r>
      <w:r w:rsidRPr="00C34259">
        <w:rPr>
          <w:rFonts w:asciiTheme="minorHAnsi" w:hAnsiTheme="minorHAnsi" w:cstheme="minorHAnsi"/>
          <w:sz w:val="21"/>
          <w:szCs w:val="21"/>
          <w:u w:val="single"/>
        </w:rPr>
        <w:t>περιλαμβάνονται όλα τα έξοδα</w:t>
      </w:r>
      <w:r w:rsidRPr="00C34259">
        <w:rPr>
          <w:rFonts w:asciiTheme="minorHAnsi" w:hAnsiTheme="minorHAnsi" w:cstheme="minorHAnsi"/>
          <w:sz w:val="21"/>
          <w:szCs w:val="21"/>
        </w:rPr>
        <w:t>, ταξινόμησης, πινακίδων, έγκριση τύπου του Κινητού Πράσινου Σημείου , τέλη κυκλοφορίας, άδεια κυκλοφορίας, όλα τα απαραίτητα πιστοποιητικά για την κυκλοφορία του οχήματος (έγκριση τύπου, κάρτα καυσαερίων κλπ) ώστε το κινητό πράσινο σημείο με την παραλαβή να είναι έτοιμα προς χρήση</w:t>
      </w:r>
    </w:p>
    <w:p w:rsidR="00D53C1A" w:rsidRPr="00C34259" w:rsidRDefault="00D53C1A" w:rsidP="00F15677">
      <w:pPr>
        <w:pStyle w:val="20"/>
        <w:numPr>
          <w:ilvl w:val="0"/>
          <w:numId w:val="52"/>
        </w:numPr>
        <w:spacing w:line="276" w:lineRule="auto"/>
        <w:ind w:left="426"/>
        <w:rPr>
          <w:rFonts w:asciiTheme="minorHAnsi" w:hAnsiTheme="minorHAnsi" w:cstheme="minorHAnsi"/>
          <w:sz w:val="21"/>
          <w:szCs w:val="21"/>
          <w:lang w:val="el-GR"/>
        </w:rPr>
      </w:pPr>
      <w:r w:rsidRPr="00C34259">
        <w:rPr>
          <w:rFonts w:asciiTheme="minorHAnsi" w:hAnsiTheme="minorHAnsi" w:cstheme="minorHAnsi"/>
          <w:sz w:val="21"/>
          <w:szCs w:val="21"/>
          <w:lang w:val="el-GR"/>
        </w:rPr>
        <w:t>Υπεύθυνη δήλωση για τη χώρα προέλευσης του τελικού προϊόντος που προσφέρει καθώς και ανάλογα με την απάντηση τα αντίστοιχα έγγραφα που προβλέπονται στο άρθρο 94 παρ.5 του ν. 4412/2016.</w:t>
      </w:r>
    </w:p>
    <w:p w:rsidR="00751AED" w:rsidRPr="00C34259" w:rsidRDefault="00751AED" w:rsidP="00001881">
      <w:pPr>
        <w:autoSpaceDE w:val="0"/>
        <w:autoSpaceDN w:val="0"/>
        <w:adjustRightInd w:val="0"/>
        <w:spacing w:line="276" w:lineRule="auto"/>
        <w:rPr>
          <w:rFonts w:asciiTheme="minorHAnsi" w:hAnsiTheme="minorHAnsi" w:cstheme="minorHAnsi"/>
          <w:bCs/>
          <w:iCs/>
          <w:sz w:val="21"/>
          <w:szCs w:val="21"/>
          <w:lang w:val="el-GR"/>
        </w:rPr>
      </w:pPr>
    </w:p>
    <w:p w:rsidR="006F2DA5" w:rsidRPr="00C34259" w:rsidRDefault="006F2DA5" w:rsidP="00844927">
      <w:pPr>
        <w:spacing w:before="240" w:after="0" w:line="276" w:lineRule="auto"/>
        <w:rPr>
          <w:rFonts w:asciiTheme="minorHAnsi" w:hAnsiTheme="minorHAnsi" w:cstheme="minorHAnsi"/>
          <w:b/>
          <w:sz w:val="21"/>
          <w:szCs w:val="21"/>
          <w:u w:val="single"/>
          <w:lang w:val="el-GR"/>
        </w:rPr>
      </w:pPr>
    </w:p>
    <w:p w:rsidR="00657DF4" w:rsidRPr="00C34259" w:rsidRDefault="00657DF4" w:rsidP="00844927">
      <w:pPr>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br w:type="page"/>
      </w:r>
    </w:p>
    <w:p w:rsidR="00366617" w:rsidRPr="00C34259" w:rsidRDefault="00366617" w:rsidP="00031372">
      <w:pPr>
        <w:widowControl w:val="0"/>
        <w:tabs>
          <w:tab w:val="left" w:pos="417"/>
        </w:tabs>
        <w:spacing w:after="0"/>
        <w:jc w:val="center"/>
        <w:rPr>
          <w:rFonts w:asciiTheme="minorHAnsi" w:eastAsiaTheme="minorHAnsi" w:hAnsiTheme="minorHAnsi" w:cstheme="minorHAnsi"/>
          <w:b/>
          <w:spacing w:val="-1"/>
          <w:sz w:val="21"/>
          <w:szCs w:val="21"/>
          <w:u w:val="single"/>
          <w:lang w:val="el-GR" w:eastAsia="en-US"/>
        </w:rPr>
      </w:pPr>
      <w:r w:rsidRPr="00C34259">
        <w:rPr>
          <w:rFonts w:asciiTheme="minorHAnsi" w:eastAsiaTheme="minorHAnsi" w:hAnsiTheme="minorHAnsi" w:cstheme="minorHAnsi"/>
          <w:b/>
          <w:spacing w:val="-1"/>
          <w:sz w:val="21"/>
          <w:szCs w:val="21"/>
          <w:u w:val="single"/>
          <w:lang w:val="el-GR" w:eastAsia="en-US"/>
        </w:rPr>
        <w:lastRenderedPageBreak/>
        <w:t>ΚΡΙΤΗ</w:t>
      </w:r>
      <w:r w:rsidR="00657DF4" w:rsidRPr="00C34259">
        <w:rPr>
          <w:rFonts w:asciiTheme="minorHAnsi" w:eastAsiaTheme="minorHAnsi" w:hAnsiTheme="minorHAnsi" w:cstheme="minorHAnsi"/>
          <w:b/>
          <w:spacing w:val="-1"/>
          <w:sz w:val="21"/>
          <w:szCs w:val="21"/>
          <w:u w:val="single"/>
          <w:lang w:val="el-GR" w:eastAsia="en-US"/>
        </w:rPr>
        <w:t>ΡΙΑ ΑΞΙΟΛΟΓΗΣΗ</w:t>
      </w:r>
      <w:r w:rsidR="00541561" w:rsidRPr="00C34259">
        <w:rPr>
          <w:rFonts w:asciiTheme="minorHAnsi" w:eastAsiaTheme="minorHAnsi" w:hAnsiTheme="minorHAnsi" w:cstheme="minorHAnsi"/>
          <w:b/>
          <w:spacing w:val="-1"/>
          <w:sz w:val="21"/>
          <w:szCs w:val="21"/>
          <w:u w:val="single"/>
          <w:lang w:val="el-GR" w:eastAsia="en-US"/>
        </w:rPr>
        <w:t>Σ</w:t>
      </w:r>
      <w:r w:rsidR="00657DF4" w:rsidRPr="00C34259">
        <w:rPr>
          <w:rFonts w:asciiTheme="minorHAnsi" w:eastAsiaTheme="minorHAnsi" w:hAnsiTheme="minorHAnsi" w:cstheme="minorHAnsi"/>
          <w:b/>
          <w:spacing w:val="-1"/>
          <w:sz w:val="21"/>
          <w:szCs w:val="21"/>
          <w:u w:val="single"/>
          <w:lang w:val="el-GR" w:eastAsia="en-US"/>
        </w:rPr>
        <w:t xml:space="preserve"> ΠΡΟΣΦΟΡΩΝ</w:t>
      </w:r>
    </w:p>
    <w:p w:rsidR="00657DF4" w:rsidRPr="00C34259" w:rsidRDefault="00161681" w:rsidP="00031372">
      <w:pPr>
        <w:widowControl w:val="0"/>
        <w:tabs>
          <w:tab w:val="left" w:pos="417"/>
        </w:tabs>
        <w:spacing w:after="0"/>
        <w:jc w:val="center"/>
        <w:rPr>
          <w:rFonts w:asciiTheme="minorHAnsi" w:eastAsiaTheme="minorHAnsi" w:hAnsiTheme="minorHAnsi" w:cstheme="minorHAnsi"/>
          <w:b/>
          <w:spacing w:val="-1"/>
          <w:sz w:val="21"/>
          <w:szCs w:val="21"/>
          <w:lang w:val="el-GR" w:eastAsia="en-US"/>
        </w:rPr>
      </w:pPr>
      <w:r w:rsidRPr="00C34259">
        <w:rPr>
          <w:rFonts w:asciiTheme="minorHAnsi" w:eastAsiaTheme="minorHAnsi" w:hAnsiTheme="minorHAnsi" w:cstheme="minorHAnsi"/>
          <w:b/>
          <w:spacing w:val="-1"/>
          <w:sz w:val="21"/>
          <w:szCs w:val="21"/>
          <w:lang w:val="el-GR" w:eastAsia="en-US"/>
        </w:rPr>
        <w:t>ΣΥΣΤΗΜΑΤΟΣ ΔΙΑΚΡΙΤΗΣ ΣΥΛΛΟΓΗΣ ΑΝΑΚΥΚΛΩΣΙΜΩΝ ΥΛΙΚΩΝ – ΚΙΝΗΤΟ ΠΡΑΣΙΝΟ ΣΗΜΕΙΟ</w:t>
      </w:r>
    </w:p>
    <w:p w:rsidR="00657DF4" w:rsidRPr="00C34259" w:rsidRDefault="00657DF4" w:rsidP="00031372">
      <w:pPr>
        <w:pStyle w:val="45"/>
        <w:spacing w:after="0" w:line="276" w:lineRule="auto"/>
        <w:jc w:val="both"/>
        <w:rPr>
          <w:rFonts w:asciiTheme="minorHAnsi" w:hAnsiTheme="minorHAnsi" w:cstheme="minorHAnsi"/>
          <w:color w:val="auto"/>
        </w:rPr>
      </w:pP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006"/>
        <w:gridCol w:w="1701"/>
        <w:gridCol w:w="1559"/>
        <w:gridCol w:w="1701"/>
      </w:tblGrid>
      <w:tr w:rsidR="00657DF4" w:rsidRPr="00E44685" w:rsidTr="00031372">
        <w:trPr>
          <w:jc w:val="center"/>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57DF4" w:rsidRPr="00C34259" w:rsidRDefault="00657DF4" w:rsidP="00031372">
            <w:pPr>
              <w:spacing w:after="0"/>
              <w:jc w:val="center"/>
              <w:rPr>
                <w:rFonts w:asciiTheme="minorHAnsi" w:hAnsiTheme="minorHAnsi" w:cstheme="minorHAnsi"/>
                <w:b/>
                <w:sz w:val="21"/>
                <w:szCs w:val="21"/>
              </w:rPr>
            </w:pPr>
            <w:r w:rsidRPr="00C34259">
              <w:rPr>
                <w:rFonts w:asciiTheme="minorHAnsi" w:hAnsiTheme="minorHAnsi" w:cstheme="minorHAnsi"/>
                <w:b/>
                <w:sz w:val="21"/>
                <w:szCs w:val="21"/>
              </w:rPr>
              <w:t>Α/Α</w:t>
            </w:r>
          </w:p>
        </w:tc>
        <w:tc>
          <w:tcPr>
            <w:tcW w:w="30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57DF4" w:rsidRPr="00C34259" w:rsidRDefault="00657DF4" w:rsidP="00031372">
            <w:pPr>
              <w:spacing w:after="0"/>
              <w:jc w:val="center"/>
              <w:rPr>
                <w:rFonts w:asciiTheme="minorHAnsi" w:hAnsiTheme="minorHAnsi" w:cstheme="minorHAnsi"/>
                <w:b/>
                <w:sz w:val="21"/>
                <w:szCs w:val="21"/>
              </w:rPr>
            </w:pPr>
            <w:r w:rsidRPr="00C34259">
              <w:rPr>
                <w:rFonts w:asciiTheme="minorHAnsi" w:hAnsiTheme="minorHAnsi" w:cstheme="minorHAnsi"/>
                <w:b/>
                <w:sz w:val="21"/>
                <w:szCs w:val="21"/>
              </w:rPr>
              <w:t>ΚΡΙΤΗΡΙΑ</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57DF4" w:rsidRPr="00C34259" w:rsidRDefault="00657DF4" w:rsidP="00045881">
            <w:pPr>
              <w:spacing w:after="0"/>
              <w:jc w:val="center"/>
              <w:rPr>
                <w:rFonts w:asciiTheme="minorHAnsi" w:hAnsiTheme="minorHAnsi" w:cstheme="minorHAnsi"/>
                <w:b/>
                <w:sz w:val="21"/>
                <w:szCs w:val="21"/>
                <w:lang w:val="el-GR"/>
              </w:rPr>
            </w:pPr>
            <w:r w:rsidRPr="00C34259">
              <w:rPr>
                <w:rFonts w:asciiTheme="minorHAnsi" w:hAnsiTheme="minorHAnsi" w:cstheme="minorHAnsi"/>
                <w:b/>
                <w:sz w:val="21"/>
                <w:szCs w:val="21"/>
                <w:lang w:val="el-GR"/>
              </w:rPr>
              <w:t>ΣΥΝΤΕΛΕΣΤΕΣ ΒΑΡΥΤΗΤΑΣ</w:t>
            </w:r>
            <w:r w:rsidR="00161681" w:rsidRPr="00C34259">
              <w:rPr>
                <w:b/>
                <w:lang w:val="el-GR"/>
              </w:rPr>
              <w:t xml:space="preserve">     (</w:t>
            </w:r>
            <w:proofErr w:type="spellStart"/>
            <w:r w:rsidR="00161681" w:rsidRPr="00C34259">
              <w:rPr>
                <w:b/>
                <w:lang w:val="el-GR"/>
              </w:rPr>
              <w:t>σ1</w:t>
            </w:r>
            <w:proofErr w:type="spellEnd"/>
            <w:r w:rsidR="00161681" w:rsidRPr="00C34259">
              <w:rPr>
                <w:b/>
                <w:lang w:val="el-GR"/>
              </w:rPr>
              <w:t xml:space="preserve"> , σ2 , …..σν ) κριτηρίου</w:t>
            </w:r>
          </w:p>
          <w:p w:rsidR="00657DF4" w:rsidRPr="00C34259" w:rsidRDefault="00657DF4" w:rsidP="00045881">
            <w:pPr>
              <w:spacing w:after="0"/>
              <w:jc w:val="center"/>
              <w:rPr>
                <w:rFonts w:asciiTheme="minorHAnsi" w:hAnsiTheme="minorHAnsi" w:cstheme="minorHAnsi"/>
                <w:b/>
                <w:sz w:val="21"/>
                <w:szCs w:val="21"/>
                <w:lang w:val="el-GR"/>
              </w:rPr>
            </w:pPr>
            <w:r w:rsidRPr="00C34259">
              <w:rPr>
                <w:rFonts w:asciiTheme="minorHAnsi" w:hAnsiTheme="minorHAnsi" w:cstheme="minorHAnsi"/>
                <w:b/>
                <w:sz w:val="21"/>
                <w:szCs w:val="21"/>
                <w:lang w:val="el-GR"/>
              </w:rPr>
              <w:t>(%)</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57DF4" w:rsidRPr="00C34259" w:rsidRDefault="00161681" w:rsidP="00045881">
            <w:pPr>
              <w:spacing w:after="0"/>
              <w:jc w:val="center"/>
              <w:rPr>
                <w:rFonts w:asciiTheme="minorHAnsi" w:hAnsiTheme="minorHAnsi" w:cstheme="minorHAnsi"/>
                <w:b/>
                <w:sz w:val="21"/>
                <w:szCs w:val="21"/>
              </w:rPr>
            </w:pPr>
            <w:r w:rsidRPr="00C34259">
              <w:rPr>
                <w:rFonts w:asciiTheme="minorHAnsi" w:hAnsiTheme="minorHAnsi" w:cstheme="minorHAnsi"/>
                <w:b/>
                <w:sz w:val="21"/>
                <w:szCs w:val="21"/>
                <w:lang w:val="el-GR"/>
              </w:rPr>
              <w:t>ΒΑΣΙΚΗ ΒΑΘΜΟΛΟΓΙΑ ΚΡΙΤΗΡΙΟΥ</w:t>
            </w:r>
          </w:p>
          <w:p w:rsidR="00657DF4" w:rsidRPr="00C34259" w:rsidRDefault="00657DF4" w:rsidP="00961C06">
            <w:pPr>
              <w:spacing w:after="0"/>
              <w:jc w:val="center"/>
              <w:rPr>
                <w:rFonts w:asciiTheme="minorHAnsi" w:hAnsiTheme="minorHAnsi" w:cstheme="minorHAnsi"/>
                <w:b/>
                <w:sz w:val="21"/>
                <w:szCs w:val="21"/>
              </w:rPr>
            </w:pPr>
            <w:r w:rsidRPr="00C34259">
              <w:rPr>
                <w:rFonts w:asciiTheme="minorHAnsi" w:hAnsiTheme="minorHAnsi" w:cstheme="minorHAnsi"/>
                <w:b/>
                <w:sz w:val="21"/>
                <w:szCs w:val="21"/>
              </w:rPr>
              <w:t>(100-1</w:t>
            </w:r>
            <w:r w:rsidR="00961C06" w:rsidRPr="00C34259">
              <w:rPr>
                <w:rFonts w:asciiTheme="minorHAnsi" w:hAnsiTheme="minorHAnsi" w:cstheme="minorHAnsi"/>
                <w:b/>
                <w:sz w:val="21"/>
                <w:szCs w:val="21"/>
                <w:lang w:val="el-GR"/>
              </w:rPr>
              <w:t>2</w:t>
            </w:r>
            <w:r w:rsidRPr="00C34259">
              <w:rPr>
                <w:rFonts w:asciiTheme="minorHAnsi" w:hAnsiTheme="minorHAnsi" w:cstheme="minorHAnsi"/>
                <w:b/>
                <w:sz w:val="21"/>
                <w:szCs w:val="21"/>
              </w:rPr>
              <w:t>0)</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57DF4" w:rsidRPr="00C34259" w:rsidRDefault="00657DF4" w:rsidP="00031372">
            <w:pPr>
              <w:spacing w:after="0"/>
              <w:jc w:val="center"/>
              <w:rPr>
                <w:rFonts w:asciiTheme="minorHAnsi" w:hAnsiTheme="minorHAnsi" w:cstheme="minorHAnsi"/>
                <w:b/>
                <w:sz w:val="21"/>
                <w:szCs w:val="21"/>
                <w:lang w:val="el-GR"/>
              </w:rPr>
            </w:pPr>
            <w:r w:rsidRPr="00C34259">
              <w:rPr>
                <w:rFonts w:asciiTheme="minorHAnsi" w:hAnsiTheme="minorHAnsi" w:cstheme="minorHAnsi"/>
                <w:b/>
                <w:sz w:val="21"/>
                <w:szCs w:val="21"/>
                <w:lang w:val="el-GR"/>
              </w:rPr>
              <w:t>ΒΑΘΜΟΛΟΓΙΑ</w:t>
            </w:r>
          </w:p>
          <w:p w:rsidR="00657DF4" w:rsidRPr="00C34259" w:rsidRDefault="00161681" w:rsidP="00031372">
            <w:pPr>
              <w:spacing w:after="0"/>
              <w:jc w:val="center"/>
              <w:rPr>
                <w:rFonts w:asciiTheme="minorHAnsi" w:hAnsiTheme="minorHAnsi" w:cstheme="minorHAnsi"/>
                <w:b/>
                <w:sz w:val="21"/>
                <w:szCs w:val="21"/>
                <w:lang w:val="el-GR"/>
              </w:rPr>
            </w:pPr>
            <w:r w:rsidRPr="00C34259">
              <w:rPr>
                <w:rFonts w:asciiTheme="minorHAnsi" w:hAnsiTheme="minorHAnsi" w:cstheme="minorHAnsi"/>
                <w:b/>
                <w:sz w:val="21"/>
                <w:szCs w:val="21"/>
                <w:lang w:val="el-GR"/>
              </w:rPr>
              <w:t>ΚΡΙΤΗΡΙΟΥ ΠΡΟΣΦΟΡΑΣ</w:t>
            </w:r>
          </w:p>
          <w:p w:rsidR="00161681" w:rsidRPr="00C34259" w:rsidRDefault="00161681" w:rsidP="00161681">
            <w:pPr>
              <w:spacing w:after="0"/>
              <w:jc w:val="center"/>
              <w:rPr>
                <w:rFonts w:asciiTheme="minorHAnsi" w:hAnsiTheme="minorHAnsi" w:cstheme="minorHAnsi"/>
                <w:b/>
                <w:sz w:val="21"/>
                <w:szCs w:val="21"/>
                <w:lang w:val="el-GR"/>
              </w:rPr>
            </w:pPr>
            <w:r w:rsidRPr="00C34259">
              <w:rPr>
                <w:b/>
                <w:lang w:val="el-GR"/>
              </w:rPr>
              <w:t>(Κ1, Κ2 , ….Κν )</w:t>
            </w:r>
          </w:p>
        </w:tc>
      </w:tr>
      <w:tr w:rsidR="007564A9" w:rsidRPr="00C34259" w:rsidTr="007564A9">
        <w:trPr>
          <w:jc w:val="center"/>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564A9" w:rsidRPr="00C34259" w:rsidRDefault="007564A9" w:rsidP="00045881">
            <w:pPr>
              <w:spacing w:after="0"/>
              <w:jc w:val="left"/>
              <w:rPr>
                <w:rFonts w:asciiTheme="minorHAnsi" w:hAnsiTheme="minorHAnsi" w:cstheme="minorHAnsi"/>
                <w:b/>
                <w:bCs/>
                <w:sz w:val="21"/>
                <w:szCs w:val="21"/>
              </w:rPr>
            </w:pPr>
            <w:r w:rsidRPr="00C34259">
              <w:rPr>
                <w:rFonts w:asciiTheme="minorHAnsi" w:hAnsiTheme="minorHAnsi" w:cstheme="minorHAnsi"/>
                <w:b/>
                <w:bCs/>
                <w:sz w:val="21"/>
                <w:szCs w:val="21"/>
              </w:rPr>
              <w:t>1.</w:t>
            </w:r>
          </w:p>
        </w:tc>
        <w:tc>
          <w:tcPr>
            <w:tcW w:w="3006" w:type="dxa"/>
            <w:tcBorders>
              <w:top w:val="single" w:sz="4" w:space="0" w:color="auto"/>
              <w:left w:val="single" w:sz="4" w:space="0" w:color="auto"/>
              <w:bottom w:val="single" w:sz="4" w:space="0" w:color="auto"/>
              <w:right w:val="single" w:sz="4" w:space="0" w:color="auto"/>
            </w:tcBorders>
            <w:vAlign w:val="center"/>
            <w:hideMark/>
          </w:tcPr>
          <w:p w:rsidR="007564A9" w:rsidRPr="00C34259" w:rsidRDefault="007564A9" w:rsidP="00045881">
            <w:pPr>
              <w:spacing w:after="0"/>
              <w:jc w:val="left"/>
              <w:rPr>
                <w:rFonts w:asciiTheme="minorHAnsi" w:hAnsiTheme="minorHAnsi" w:cstheme="minorHAnsi"/>
                <w:sz w:val="21"/>
                <w:szCs w:val="21"/>
              </w:rPr>
            </w:pPr>
            <w:proofErr w:type="spellStart"/>
            <w:r w:rsidRPr="00C34259">
              <w:rPr>
                <w:rFonts w:asciiTheme="minorHAnsi" w:hAnsiTheme="minorHAnsi" w:cstheme="minorHAnsi"/>
                <w:sz w:val="21"/>
                <w:szCs w:val="21"/>
              </w:rPr>
              <w:t>Πλαίσιο</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Οχήματος</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7564A9" w:rsidRPr="00C34259" w:rsidRDefault="007564A9" w:rsidP="007564A9">
            <w:pPr>
              <w:jc w:val="center"/>
              <w:rPr>
                <w:rFonts w:asciiTheme="minorHAnsi" w:hAnsiTheme="minorHAnsi" w:cstheme="minorHAnsi"/>
                <w:sz w:val="21"/>
                <w:szCs w:val="21"/>
              </w:rPr>
            </w:pPr>
            <w:r w:rsidRPr="00C34259">
              <w:rPr>
                <w:rFonts w:asciiTheme="minorHAnsi" w:hAnsiTheme="minorHAnsi" w:cstheme="minorHAnsi"/>
                <w:sz w:val="21"/>
                <w:szCs w:val="21"/>
              </w:rPr>
              <w:t>10,00%</w:t>
            </w:r>
          </w:p>
        </w:tc>
        <w:tc>
          <w:tcPr>
            <w:tcW w:w="1559"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7564A9">
            <w:pPr>
              <w:spacing w:after="0"/>
              <w:jc w:val="center"/>
              <w:rPr>
                <w:rFonts w:asciiTheme="minorHAnsi" w:hAnsiTheme="minorHAnsi" w:cstheme="minorHAnsi"/>
                <w:sz w:val="21"/>
                <w:szCs w:val="21"/>
              </w:rPr>
            </w:pPr>
            <w:r w:rsidRPr="00C34259">
              <w:rPr>
                <w:rFonts w:asciiTheme="minorHAnsi" w:hAnsiTheme="minorHAnsi" w:cstheme="minorHAnsi"/>
                <w:sz w:val="21"/>
                <w:szCs w:val="21"/>
              </w:rPr>
              <w:t>100 - 120</w:t>
            </w:r>
          </w:p>
        </w:tc>
        <w:tc>
          <w:tcPr>
            <w:tcW w:w="1701"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031372">
            <w:pPr>
              <w:pStyle w:val="afa"/>
              <w:jc w:val="center"/>
              <w:rPr>
                <w:rFonts w:asciiTheme="minorHAnsi" w:hAnsiTheme="minorHAnsi" w:cstheme="minorHAnsi"/>
                <w:sz w:val="21"/>
                <w:szCs w:val="21"/>
              </w:rPr>
            </w:pPr>
          </w:p>
        </w:tc>
      </w:tr>
      <w:tr w:rsidR="007564A9" w:rsidRPr="00C34259" w:rsidTr="007564A9">
        <w:trPr>
          <w:jc w:val="center"/>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564A9" w:rsidRPr="00C34259" w:rsidRDefault="007564A9" w:rsidP="00045881">
            <w:pPr>
              <w:spacing w:after="0"/>
              <w:jc w:val="left"/>
              <w:rPr>
                <w:rFonts w:asciiTheme="minorHAnsi" w:hAnsiTheme="minorHAnsi" w:cstheme="minorHAnsi"/>
                <w:b/>
                <w:bCs/>
                <w:sz w:val="21"/>
                <w:szCs w:val="21"/>
              </w:rPr>
            </w:pPr>
            <w:r w:rsidRPr="00C34259">
              <w:rPr>
                <w:rFonts w:asciiTheme="minorHAnsi" w:hAnsiTheme="minorHAnsi" w:cstheme="minorHAnsi"/>
                <w:b/>
                <w:bCs/>
                <w:sz w:val="21"/>
                <w:szCs w:val="21"/>
              </w:rPr>
              <w:t>2.</w:t>
            </w:r>
          </w:p>
        </w:tc>
        <w:tc>
          <w:tcPr>
            <w:tcW w:w="3006" w:type="dxa"/>
            <w:tcBorders>
              <w:top w:val="single" w:sz="4" w:space="0" w:color="auto"/>
              <w:left w:val="single" w:sz="4" w:space="0" w:color="auto"/>
              <w:bottom w:val="single" w:sz="4" w:space="0" w:color="auto"/>
              <w:right w:val="single" w:sz="4" w:space="0" w:color="auto"/>
            </w:tcBorders>
            <w:vAlign w:val="center"/>
            <w:hideMark/>
          </w:tcPr>
          <w:p w:rsidR="007564A9" w:rsidRPr="00C34259" w:rsidRDefault="007564A9" w:rsidP="00045881">
            <w:pPr>
              <w:spacing w:after="0"/>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Κινητήρας (Ισχύς, Ροπή Στρέψης, Εκπομπή καυσαερίων κλπ)</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64A9" w:rsidRPr="00C34259" w:rsidRDefault="007564A9" w:rsidP="007564A9">
            <w:pPr>
              <w:jc w:val="center"/>
              <w:rPr>
                <w:rFonts w:asciiTheme="minorHAnsi" w:hAnsiTheme="minorHAnsi" w:cstheme="minorHAnsi"/>
                <w:sz w:val="21"/>
                <w:szCs w:val="21"/>
              </w:rPr>
            </w:pPr>
            <w:r w:rsidRPr="00C34259">
              <w:rPr>
                <w:rFonts w:asciiTheme="minorHAnsi" w:hAnsiTheme="minorHAnsi" w:cstheme="minorHAnsi"/>
                <w:sz w:val="21"/>
                <w:szCs w:val="21"/>
              </w:rPr>
              <w:t>10,00%</w:t>
            </w:r>
          </w:p>
        </w:tc>
        <w:tc>
          <w:tcPr>
            <w:tcW w:w="1559"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7564A9">
            <w:pPr>
              <w:spacing w:after="0"/>
              <w:jc w:val="center"/>
              <w:rPr>
                <w:rFonts w:asciiTheme="minorHAnsi" w:hAnsiTheme="minorHAnsi" w:cstheme="minorHAnsi"/>
                <w:sz w:val="21"/>
                <w:szCs w:val="21"/>
              </w:rPr>
            </w:pPr>
            <w:r w:rsidRPr="00C34259">
              <w:rPr>
                <w:rFonts w:asciiTheme="minorHAnsi" w:hAnsiTheme="minorHAnsi" w:cstheme="minorHAnsi"/>
                <w:sz w:val="21"/>
                <w:szCs w:val="21"/>
              </w:rPr>
              <w:t>100 - 120</w:t>
            </w:r>
          </w:p>
        </w:tc>
        <w:tc>
          <w:tcPr>
            <w:tcW w:w="1701"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031372">
            <w:pPr>
              <w:pStyle w:val="afa"/>
              <w:jc w:val="center"/>
              <w:rPr>
                <w:rFonts w:asciiTheme="minorHAnsi" w:hAnsiTheme="minorHAnsi" w:cstheme="minorHAnsi"/>
                <w:sz w:val="21"/>
                <w:szCs w:val="21"/>
              </w:rPr>
            </w:pPr>
          </w:p>
        </w:tc>
      </w:tr>
      <w:tr w:rsidR="007564A9" w:rsidRPr="00C34259" w:rsidTr="007564A9">
        <w:trPr>
          <w:jc w:val="center"/>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564A9" w:rsidRPr="00C34259" w:rsidRDefault="007564A9" w:rsidP="00045881">
            <w:pPr>
              <w:spacing w:after="0"/>
              <w:jc w:val="left"/>
              <w:rPr>
                <w:rFonts w:asciiTheme="minorHAnsi" w:hAnsiTheme="minorHAnsi" w:cstheme="minorHAnsi"/>
                <w:b/>
                <w:bCs/>
                <w:sz w:val="21"/>
                <w:szCs w:val="21"/>
              </w:rPr>
            </w:pPr>
            <w:r w:rsidRPr="00C34259">
              <w:rPr>
                <w:rFonts w:asciiTheme="minorHAnsi" w:hAnsiTheme="minorHAnsi" w:cstheme="minorHAnsi"/>
                <w:b/>
                <w:bCs/>
                <w:sz w:val="21"/>
                <w:szCs w:val="21"/>
              </w:rPr>
              <w:t>3.</w:t>
            </w:r>
          </w:p>
        </w:tc>
        <w:tc>
          <w:tcPr>
            <w:tcW w:w="3006" w:type="dxa"/>
            <w:tcBorders>
              <w:top w:val="single" w:sz="4" w:space="0" w:color="auto"/>
              <w:left w:val="single" w:sz="4" w:space="0" w:color="auto"/>
              <w:bottom w:val="single" w:sz="4" w:space="0" w:color="auto"/>
              <w:right w:val="single" w:sz="4" w:space="0" w:color="auto"/>
            </w:tcBorders>
            <w:vAlign w:val="center"/>
            <w:hideMark/>
          </w:tcPr>
          <w:p w:rsidR="007564A9" w:rsidRPr="00C34259" w:rsidRDefault="007564A9" w:rsidP="00045881">
            <w:pPr>
              <w:spacing w:after="0"/>
              <w:jc w:val="left"/>
              <w:rPr>
                <w:rFonts w:asciiTheme="minorHAnsi" w:hAnsiTheme="minorHAnsi" w:cstheme="minorHAnsi"/>
                <w:sz w:val="21"/>
                <w:szCs w:val="21"/>
              </w:rPr>
            </w:pPr>
            <w:proofErr w:type="spellStart"/>
            <w:r w:rsidRPr="00C34259">
              <w:rPr>
                <w:rFonts w:asciiTheme="minorHAnsi" w:hAnsiTheme="minorHAnsi" w:cstheme="minorHAnsi"/>
                <w:sz w:val="21"/>
                <w:szCs w:val="21"/>
              </w:rPr>
              <w:t>Σύστημα</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μετάδοσης</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κίνησης</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7564A9" w:rsidRPr="00C34259" w:rsidRDefault="007564A9" w:rsidP="007564A9">
            <w:pPr>
              <w:jc w:val="center"/>
              <w:rPr>
                <w:rFonts w:asciiTheme="minorHAnsi" w:hAnsiTheme="minorHAnsi" w:cstheme="minorHAnsi"/>
                <w:sz w:val="21"/>
                <w:szCs w:val="21"/>
              </w:rPr>
            </w:pPr>
            <w:r w:rsidRPr="00C34259">
              <w:rPr>
                <w:rFonts w:asciiTheme="minorHAnsi" w:hAnsiTheme="minorHAnsi" w:cstheme="minorHAnsi"/>
                <w:sz w:val="21"/>
                <w:szCs w:val="21"/>
              </w:rPr>
              <w:t>8,00%</w:t>
            </w:r>
          </w:p>
        </w:tc>
        <w:tc>
          <w:tcPr>
            <w:tcW w:w="1559"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7564A9">
            <w:pPr>
              <w:spacing w:after="0"/>
              <w:jc w:val="center"/>
              <w:rPr>
                <w:rFonts w:asciiTheme="minorHAnsi" w:hAnsiTheme="minorHAnsi" w:cstheme="minorHAnsi"/>
                <w:sz w:val="21"/>
                <w:szCs w:val="21"/>
              </w:rPr>
            </w:pPr>
            <w:r w:rsidRPr="00C34259">
              <w:rPr>
                <w:rFonts w:asciiTheme="minorHAnsi" w:hAnsiTheme="minorHAnsi" w:cstheme="minorHAnsi"/>
                <w:sz w:val="21"/>
                <w:szCs w:val="21"/>
              </w:rPr>
              <w:t>100 - 120</w:t>
            </w:r>
          </w:p>
        </w:tc>
        <w:tc>
          <w:tcPr>
            <w:tcW w:w="1701"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031372">
            <w:pPr>
              <w:pStyle w:val="afa"/>
              <w:jc w:val="center"/>
              <w:rPr>
                <w:rFonts w:asciiTheme="minorHAnsi" w:hAnsiTheme="minorHAnsi" w:cstheme="minorHAnsi"/>
                <w:sz w:val="21"/>
                <w:szCs w:val="21"/>
              </w:rPr>
            </w:pPr>
          </w:p>
        </w:tc>
      </w:tr>
      <w:tr w:rsidR="007564A9" w:rsidRPr="00C34259" w:rsidTr="007564A9">
        <w:trPr>
          <w:jc w:val="center"/>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564A9" w:rsidRPr="00C34259" w:rsidRDefault="007564A9" w:rsidP="00045881">
            <w:pPr>
              <w:spacing w:after="0"/>
              <w:jc w:val="left"/>
              <w:rPr>
                <w:rFonts w:asciiTheme="minorHAnsi" w:hAnsiTheme="minorHAnsi" w:cstheme="minorHAnsi"/>
                <w:b/>
                <w:bCs/>
                <w:sz w:val="21"/>
                <w:szCs w:val="21"/>
              </w:rPr>
            </w:pPr>
            <w:r w:rsidRPr="00C34259">
              <w:rPr>
                <w:rFonts w:asciiTheme="minorHAnsi" w:hAnsiTheme="minorHAnsi" w:cstheme="minorHAnsi"/>
                <w:b/>
                <w:bCs/>
                <w:sz w:val="21"/>
                <w:szCs w:val="21"/>
              </w:rPr>
              <w:t>4.</w:t>
            </w:r>
          </w:p>
        </w:tc>
        <w:tc>
          <w:tcPr>
            <w:tcW w:w="3006" w:type="dxa"/>
            <w:tcBorders>
              <w:top w:val="single" w:sz="4" w:space="0" w:color="auto"/>
              <w:left w:val="single" w:sz="4" w:space="0" w:color="auto"/>
              <w:bottom w:val="single" w:sz="4" w:space="0" w:color="auto"/>
              <w:right w:val="single" w:sz="4" w:space="0" w:color="auto"/>
            </w:tcBorders>
            <w:vAlign w:val="center"/>
            <w:hideMark/>
          </w:tcPr>
          <w:p w:rsidR="007564A9" w:rsidRPr="00C34259" w:rsidRDefault="007564A9" w:rsidP="00045881">
            <w:pPr>
              <w:spacing w:after="0"/>
              <w:jc w:val="left"/>
              <w:rPr>
                <w:rFonts w:asciiTheme="minorHAnsi" w:hAnsiTheme="minorHAnsi" w:cstheme="minorHAnsi"/>
                <w:sz w:val="21"/>
                <w:szCs w:val="21"/>
              </w:rPr>
            </w:pPr>
            <w:proofErr w:type="spellStart"/>
            <w:r w:rsidRPr="00C34259">
              <w:rPr>
                <w:rFonts w:asciiTheme="minorHAnsi" w:hAnsiTheme="minorHAnsi" w:cstheme="minorHAnsi"/>
                <w:sz w:val="21"/>
                <w:szCs w:val="21"/>
              </w:rPr>
              <w:t>Σύστημα</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πέδησης</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7564A9" w:rsidRPr="00C34259" w:rsidRDefault="007564A9" w:rsidP="007564A9">
            <w:pPr>
              <w:jc w:val="center"/>
              <w:rPr>
                <w:rFonts w:asciiTheme="minorHAnsi" w:hAnsiTheme="minorHAnsi" w:cstheme="minorHAnsi"/>
                <w:sz w:val="21"/>
                <w:szCs w:val="21"/>
              </w:rPr>
            </w:pPr>
            <w:r w:rsidRPr="00C34259">
              <w:rPr>
                <w:rFonts w:asciiTheme="minorHAnsi" w:hAnsiTheme="minorHAnsi" w:cstheme="minorHAnsi"/>
                <w:sz w:val="21"/>
                <w:szCs w:val="21"/>
              </w:rPr>
              <w:t>8,00%</w:t>
            </w:r>
          </w:p>
        </w:tc>
        <w:tc>
          <w:tcPr>
            <w:tcW w:w="1559"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7564A9">
            <w:pPr>
              <w:spacing w:after="0"/>
              <w:jc w:val="center"/>
              <w:rPr>
                <w:rFonts w:asciiTheme="minorHAnsi" w:hAnsiTheme="minorHAnsi" w:cstheme="minorHAnsi"/>
                <w:sz w:val="21"/>
                <w:szCs w:val="21"/>
              </w:rPr>
            </w:pPr>
            <w:r w:rsidRPr="00C34259">
              <w:rPr>
                <w:rFonts w:asciiTheme="minorHAnsi" w:hAnsiTheme="minorHAnsi" w:cstheme="minorHAnsi"/>
                <w:sz w:val="21"/>
                <w:szCs w:val="21"/>
              </w:rPr>
              <w:t>100 - 120</w:t>
            </w:r>
          </w:p>
        </w:tc>
        <w:tc>
          <w:tcPr>
            <w:tcW w:w="1701"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031372">
            <w:pPr>
              <w:pStyle w:val="afa"/>
              <w:jc w:val="center"/>
              <w:rPr>
                <w:rFonts w:asciiTheme="minorHAnsi" w:hAnsiTheme="minorHAnsi" w:cstheme="minorHAnsi"/>
                <w:sz w:val="21"/>
                <w:szCs w:val="21"/>
              </w:rPr>
            </w:pPr>
          </w:p>
        </w:tc>
      </w:tr>
      <w:tr w:rsidR="007564A9" w:rsidRPr="00C34259" w:rsidTr="007564A9">
        <w:trPr>
          <w:jc w:val="center"/>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564A9" w:rsidRPr="00C34259" w:rsidRDefault="007564A9" w:rsidP="00045881">
            <w:pPr>
              <w:spacing w:after="0"/>
              <w:jc w:val="left"/>
              <w:rPr>
                <w:rFonts w:asciiTheme="minorHAnsi" w:hAnsiTheme="minorHAnsi" w:cstheme="minorHAnsi"/>
                <w:b/>
                <w:bCs/>
                <w:sz w:val="21"/>
                <w:szCs w:val="21"/>
              </w:rPr>
            </w:pPr>
            <w:r w:rsidRPr="00C34259">
              <w:rPr>
                <w:rFonts w:asciiTheme="minorHAnsi" w:hAnsiTheme="minorHAnsi" w:cstheme="minorHAnsi"/>
                <w:b/>
                <w:bCs/>
                <w:sz w:val="21"/>
                <w:szCs w:val="21"/>
              </w:rPr>
              <w:t>5.</w:t>
            </w:r>
          </w:p>
        </w:tc>
        <w:tc>
          <w:tcPr>
            <w:tcW w:w="3006" w:type="dxa"/>
            <w:tcBorders>
              <w:top w:val="single" w:sz="4" w:space="0" w:color="auto"/>
              <w:left w:val="single" w:sz="4" w:space="0" w:color="auto"/>
              <w:bottom w:val="single" w:sz="4" w:space="0" w:color="auto"/>
              <w:right w:val="single" w:sz="4" w:space="0" w:color="auto"/>
            </w:tcBorders>
            <w:vAlign w:val="center"/>
            <w:hideMark/>
          </w:tcPr>
          <w:p w:rsidR="007564A9" w:rsidRPr="00C34259" w:rsidRDefault="007564A9" w:rsidP="00045881">
            <w:pPr>
              <w:spacing w:after="0"/>
              <w:jc w:val="left"/>
              <w:rPr>
                <w:rFonts w:asciiTheme="minorHAnsi" w:hAnsiTheme="minorHAnsi" w:cstheme="minorHAnsi"/>
                <w:sz w:val="21"/>
                <w:szCs w:val="21"/>
              </w:rPr>
            </w:pPr>
            <w:proofErr w:type="spellStart"/>
            <w:r w:rsidRPr="00C34259">
              <w:rPr>
                <w:rFonts w:asciiTheme="minorHAnsi" w:hAnsiTheme="minorHAnsi" w:cstheme="minorHAnsi"/>
                <w:sz w:val="21"/>
                <w:szCs w:val="21"/>
              </w:rPr>
              <w:t>Σύστημα</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διεύθυνσης</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7564A9" w:rsidRPr="00C34259" w:rsidRDefault="007564A9" w:rsidP="007564A9">
            <w:pPr>
              <w:jc w:val="center"/>
              <w:rPr>
                <w:rFonts w:asciiTheme="minorHAnsi" w:hAnsiTheme="minorHAnsi" w:cstheme="minorHAnsi"/>
                <w:sz w:val="21"/>
                <w:szCs w:val="21"/>
              </w:rPr>
            </w:pPr>
            <w:r w:rsidRPr="00C34259">
              <w:rPr>
                <w:rFonts w:asciiTheme="minorHAnsi" w:hAnsiTheme="minorHAnsi" w:cstheme="minorHAnsi"/>
                <w:sz w:val="21"/>
                <w:szCs w:val="21"/>
              </w:rPr>
              <w:t>8,00%</w:t>
            </w:r>
          </w:p>
        </w:tc>
        <w:tc>
          <w:tcPr>
            <w:tcW w:w="1559"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7564A9">
            <w:pPr>
              <w:spacing w:after="0"/>
              <w:jc w:val="center"/>
              <w:rPr>
                <w:rFonts w:asciiTheme="minorHAnsi" w:hAnsiTheme="minorHAnsi" w:cstheme="minorHAnsi"/>
                <w:sz w:val="21"/>
                <w:szCs w:val="21"/>
              </w:rPr>
            </w:pPr>
            <w:r w:rsidRPr="00C34259">
              <w:rPr>
                <w:rFonts w:asciiTheme="minorHAnsi" w:hAnsiTheme="minorHAnsi" w:cstheme="minorHAnsi"/>
                <w:sz w:val="21"/>
                <w:szCs w:val="21"/>
              </w:rPr>
              <w:t>100 - 120</w:t>
            </w:r>
          </w:p>
        </w:tc>
        <w:tc>
          <w:tcPr>
            <w:tcW w:w="1701"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031372">
            <w:pPr>
              <w:pStyle w:val="afa"/>
              <w:jc w:val="center"/>
              <w:rPr>
                <w:rFonts w:asciiTheme="minorHAnsi" w:hAnsiTheme="minorHAnsi" w:cstheme="minorHAnsi"/>
                <w:sz w:val="21"/>
                <w:szCs w:val="21"/>
              </w:rPr>
            </w:pPr>
          </w:p>
        </w:tc>
      </w:tr>
      <w:tr w:rsidR="007564A9" w:rsidRPr="00C34259" w:rsidTr="007564A9">
        <w:trPr>
          <w:jc w:val="center"/>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564A9" w:rsidRPr="00C34259" w:rsidRDefault="007564A9" w:rsidP="00045881">
            <w:pPr>
              <w:spacing w:after="0"/>
              <w:jc w:val="left"/>
              <w:rPr>
                <w:rFonts w:asciiTheme="minorHAnsi" w:hAnsiTheme="minorHAnsi" w:cstheme="minorHAnsi"/>
                <w:b/>
                <w:bCs/>
                <w:sz w:val="21"/>
                <w:szCs w:val="21"/>
              </w:rPr>
            </w:pPr>
            <w:r w:rsidRPr="00C34259">
              <w:rPr>
                <w:rFonts w:asciiTheme="minorHAnsi" w:hAnsiTheme="minorHAnsi" w:cstheme="minorHAnsi"/>
                <w:b/>
                <w:bCs/>
                <w:sz w:val="21"/>
                <w:szCs w:val="21"/>
              </w:rPr>
              <w:t>6.</w:t>
            </w:r>
          </w:p>
        </w:tc>
        <w:tc>
          <w:tcPr>
            <w:tcW w:w="3006" w:type="dxa"/>
            <w:tcBorders>
              <w:top w:val="single" w:sz="4" w:space="0" w:color="auto"/>
              <w:left w:val="single" w:sz="4" w:space="0" w:color="auto"/>
              <w:bottom w:val="single" w:sz="4" w:space="0" w:color="auto"/>
              <w:right w:val="single" w:sz="4" w:space="0" w:color="auto"/>
            </w:tcBorders>
            <w:vAlign w:val="center"/>
            <w:hideMark/>
          </w:tcPr>
          <w:p w:rsidR="007564A9" w:rsidRPr="00C34259" w:rsidRDefault="007564A9" w:rsidP="00045881">
            <w:pPr>
              <w:spacing w:after="0"/>
              <w:jc w:val="left"/>
              <w:rPr>
                <w:rFonts w:asciiTheme="minorHAnsi" w:hAnsiTheme="minorHAnsi" w:cstheme="minorHAnsi"/>
                <w:sz w:val="21"/>
                <w:szCs w:val="21"/>
              </w:rPr>
            </w:pPr>
            <w:proofErr w:type="spellStart"/>
            <w:r w:rsidRPr="00C34259">
              <w:rPr>
                <w:rFonts w:asciiTheme="minorHAnsi" w:hAnsiTheme="minorHAnsi" w:cstheme="minorHAnsi"/>
                <w:sz w:val="21"/>
                <w:szCs w:val="21"/>
              </w:rPr>
              <w:t>Καμπίνα</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οδήγησης</w:t>
            </w:r>
            <w:proofErr w:type="spellEnd"/>
            <w:r w:rsidRPr="00C34259">
              <w:rPr>
                <w:rFonts w:asciiTheme="minorHAnsi" w:hAnsiTheme="minorHAnsi" w:cstheme="minorHAnsi"/>
                <w:sz w:val="21"/>
                <w:szCs w:val="21"/>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64A9" w:rsidRPr="00C34259" w:rsidRDefault="007564A9" w:rsidP="007564A9">
            <w:pPr>
              <w:jc w:val="center"/>
              <w:rPr>
                <w:rFonts w:asciiTheme="minorHAnsi" w:hAnsiTheme="minorHAnsi" w:cstheme="minorHAnsi"/>
                <w:sz w:val="21"/>
                <w:szCs w:val="21"/>
              </w:rPr>
            </w:pPr>
            <w:r w:rsidRPr="00C34259">
              <w:rPr>
                <w:rFonts w:asciiTheme="minorHAnsi" w:hAnsiTheme="minorHAnsi" w:cstheme="minorHAnsi"/>
                <w:sz w:val="21"/>
                <w:szCs w:val="21"/>
              </w:rPr>
              <w:t>8,00%</w:t>
            </w:r>
          </w:p>
        </w:tc>
        <w:tc>
          <w:tcPr>
            <w:tcW w:w="1559"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7564A9">
            <w:pPr>
              <w:spacing w:after="0"/>
              <w:jc w:val="center"/>
              <w:rPr>
                <w:rFonts w:asciiTheme="minorHAnsi" w:hAnsiTheme="minorHAnsi" w:cstheme="minorHAnsi"/>
                <w:sz w:val="21"/>
                <w:szCs w:val="21"/>
              </w:rPr>
            </w:pPr>
            <w:r w:rsidRPr="00C34259">
              <w:rPr>
                <w:rFonts w:asciiTheme="minorHAnsi" w:hAnsiTheme="minorHAnsi" w:cstheme="minorHAnsi"/>
                <w:sz w:val="21"/>
                <w:szCs w:val="21"/>
              </w:rPr>
              <w:t>100 - 120</w:t>
            </w:r>
          </w:p>
        </w:tc>
        <w:tc>
          <w:tcPr>
            <w:tcW w:w="1701"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031372">
            <w:pPr>
              <w:pStyle w:val="afa"/>
              <w:jc w:val="center"/>
              <w:rPr>
                <w:rFonts w:asciiTheme="minorHAnsi" w:hAnsiTheme="minorHAnsi" w:cstheme="minorHAnsi"/>
                <w:sz w:val="21"/>
                <w:szCs w:val="21"/>
              </w:rPr>
            </w:pPr>
          </w:p>
        </w:tc>
      </w:tr>
      <w:tr w:rsidR="007564A9" w:rsidRPr="00C34259" w:rsidTr="007564A9">
        <w:trPr>
          <w:jc w:val="center"/>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564A9" w:rsidRPr="00C34259" w:rsidRDefault="007564A9" w:rsidP="00045881">
            <w:pPr>
              <w:spacing w:after="0"/>
              <w:jc w:val="left"/>
              <w:rPr>
                <w:rFonts w:asciiTheme="minorHAnsi" w:hAnsiTheme="minorHAnsi" w:cstheme="minorHAnsi"/>
                <w:b/>
                <w:bCs/>
                <w:sz w:val="21"/>
                <w:szCs w:val="21"/>
              </w:rPr>
            </w:pPr>
            <w:r w:rsidRPr="00C34259">
              <w:rPr>
                <w:rFonts w:asciiTheme="minorHAnsi" w:hAnsiTheme="minorHAnsi" w:cstheme="minorHAnsi"/>
                <w:b/>
                <w:bCs/>
                <w:sz w:val="21"/>
                <w:szCs w:val="21"/>
              </w:rPr>
              <w:t>7.</w:t>
            </w:r>
          </w:p>
        </w:tc>
        <w:tc>
          <w:tcPr>
            <w:tcW w:w="3006" w:type="dxa"/>
            <w:tcBorders>
              <w:top w:val="single" w:sz="4" w:space="0" w:color="auto"/>
              <w:left w:val="single" w:sz="4" w:space="0" w:color="auto"/>
              <w:bottom w:val="single" w:sz="4" w:space="0" w:color="auto"/>
              <w:right w:val="single" w:sz="4" w:space="0" w:color="auto"/>
            </w:tcBorders>
            <w:vAlign w:val="center"/>
            <w:hideMark/>
          </w:tcPr>
          <w:p w:rsidR="007564A9" w:rsidRPr="00C34259" w:rsidRDefault="007564A9" w:rsidP="00045881">
            <w:pPr>
              <w:spacing w:after="0"/>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Λοιπός και πρόσθετος εξοπλισμός οχήματος και συστήματος </w:t>
            </w:r>
            <w:proofErr w:type="spellStart"/>
            <w:r w:rsidRPr="00C34259">
              <w:rPr>
                <w:rFonts w:asciiTheme="minorHAnsi" w:hAnsiTheme="minorHAnsi" w:cstheme="minorHAnsi"/>
                <w:sz w:val="21"/>
                <w:szCs w:val="21"/>
                <w:lang w:val="el-GR"/>
              </w:rPr>
              <w:t>ΔσΠ</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7564A9" w:rsidRPr="00C34259" w:rsidRDefault="007564A9" w:rsidP="007564A9">
            <w:pPr>
              <w:jc w:val="center"/>
              <w:rPr>
                <w:rFonts w:asciiTheme="minorHAnsi" w:hAnsiTheme="minorHAnsi" w:cstheme="minorHAnsi"/>
                <w:sz w:val="21"/>
                <w:szCs w:val="21"/>
              </w:rPr>
            </w:pPr>
            <w:r w:rsidRPr="00C34259">
              <w:rPr>
                <w:rFonts w:asciiTheme="minorHAnsi" w:hAnsiTheme="minorHAnsi" w:cstheme="minorHAnsi"/>
                <w:sz w:val="21"/>
                <w:szCs w:val="21"/>
              </w:rPr>
              <w:t>5,00%</w:t>
            </w:r>
          </w:p>
        </w:tc>
        <w:tc>
          <w:tcPr>
            <w:tcW w:w="1559"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7564A9">
            <w:pPr>
              <w:spacing w:after="0"/>
              <w:jc w:val="center"/>
              <w:rPr>
                <w:rFonts w:asciiTheme="minorHAnsi" w:hAnsiTheme="minorHAnsi" w:cstheme="minorHAnsi"/>
                <w:sz w:val="21"/>
                <w:szCs w:val="21"/>
              </w:rPr>
            </w:pPr>
            <w:r w:rsidRPr="00C34259">
              <w:rPr>
                <w:rFonts w:asciiTheme="minorHAnsi" w:hAnsiTheme="minorHAnsi" w:cstheme="minorHAnsi"/>
                <w:sz w:val="21"/>
                <w:szCs w:val="21"/>
              </w:rPr>
              <w:t>100 - 120</w:t>
            </w:r>
          </w:p>
        </w:tc>
        <w:tc>
          <w:tcPr>
            <w:tcW w:w="1701"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031372">
            <w:pPr>
              <w:pStyle w:val="afa"/>
              <w:jc w:val="center"/>
              <w:rPr>
                <w:rFonts w:asciiTheme="minorHAnsi" w:hAnsiTheme="minorHAnsi" w:cstheme="minorHAnsi"/>
                <w:sz w:val="21"/>
                <w:szCs w:val="21"/>
              </w:rPr>
            </w:pPr>
          </w:p>
        </w:tc>
      </w:tr>
      <w:tr w:rsidR="007564A9" w:rsidRPr="00C34259" w:rsidTr="007564A9">
        <w:trPr>
          <w:jc w:val="center"/>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564A9" w:rsidRPr="00C34259" w:rsidRDefault="007564A9" w:rsidP="00045881">
            <w:pPr>
              <w:spacing w:after="0"/>
              <w:jc w:val="left"/>
              <w:rPr>
                <w:rFonts w:asciiTheme="minorHAnsi" w:hAnsiTheme="minorHAnsi" w:cstheme="minorHAnsi"/>
                <w:b/>
                <w:bCs/>
                <w:sz w:val="21"/>
                <w:szCs w:val="21"/>
              </w:rPr>
            </w:pPr>
            <w:r w:rsidRPr="00C34259">
              <w:rPr>
                <w:rFonts w:asciiTheme="minorHAnsi" w:hAnsiTheme="minorHAnsi" w:cstheme="minorHAnsi"/>
                <w:b/>
                <w:bCs/>
                <w:sz w:val="21"/>
                <w:szCs w:val="21"/>
              </w:rPr>
              <w:t>8.</w:t>
            </w:r>
          </w:p>
        </w:tc>
        <w:tc>
          <w:tcPr>
            <w:tcW w:w="3006" w:type="dxa"/>
            <w:tcBorders>
              <w:top w:val="single" w:sz="4" w:space="0" w:color="auto"/>
              <w:left w:val="single" w:sz="4" w:space="0" w:color="auto"/>
              <w:bottom w:val="single" w:sz="4" w:space="0" w:color="auto"/>
              <w:right w:val="single" w:sz="4" w:space="0" w:color="auto"/>
            </w:tcBorders>
            <w:vAlign w:val="center"/>
            <w:hideMark/>
          </w:tcPr>
          <w:p w:rsidR="007564A9" w:rsidRPr="00C34259" w:rsidRDefault="007564A9" w:rsidP="00045881">
            <w:pPr>
              <w:spacing w:after="0"/>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Κυρίως σώμα υπερκατασκευής (Διαστάσεις, υλικά και τρόπος κατασκευής)</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64A9" w:rsidRPr="00C34259" w:rsidRDefault="007564A9" w:rsidP="007564A9">
            <w:pPr>
              <w:jc w:val="center"/>
              <w:rPr>
                <w:rFonts w:asciiTheme="minorHAnsi" w:hAnsiTheme="minorHAnsi" w:cstheme="minorHAnsi"/>
                <w:sz w:val="21"/>
                <w:szCs w:val="21"/>
              </w:rPr>
            </w:pPr>
            <w:r w:rsidRPr="00C34259">
              <w:rPr>
                <w:rFonts w:asciiTheme="minorHAnsi" w:hAnsiTheme="minorHAnsi" w:cstheme="minorHAnsi"/>
                <w:sz w:val="21"/>
                <w:szCs w:val="21"/>
              </w:rPr>
              <w:t>10,00%</w:t>
            </w:r>
          </w:p>
        </w:tc>
        <w:tc>
          <w:tcPr>
            <w:tcW w:w="1559"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7564A9">
            <w:pPr>
              <w:spacing w:after="0"/>
              <w:jc w:val="center"/>
              <w:rPr>
                <w:rFonts w:asciiTheme="minorHAnsi" w:hAnsiTheme="minorHAnsi" w:cstheme="minorHAnsi"/>
                <w:sz w:val="21"/>
                <w:szCs w:val="21"/>
              </w:rPr>
            </w:pPr>
            <w:r w:rsidRPr="00C34259">
              <w:rPr>
                <w:rFonts w:asciiTheme="minorHAnsi" w:hAnsiTheme="minorHAnsi" w:cstheme="minorHAnsi"/>
                <w:sz w:val="21"/>
                <w:szCs w:val="21"/>
              </w:rPr>
              <w:t>100 - 120</w:t>
            </w:r>
          </w:p>
        </w:tc>
        <w:tc>
          <w:tcPr>
            <w:tcW w:w="1701"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031372">
            <w:pPr>
              <w:pStyle w:val="afa"/>
              <w:jc w:val="center"/>
              <w:rPr>
                <w:rFonts w:asciiTheme="minorHAnsi" w:hAnsiTheme="minorHAnsi" w:cstheme="minorHAnsi"/>
                <w:sz w:val="21"/>
                <w:szCs w:val="21"/>
              </w:rPr>
            </w:pPr>
          </w:p>
        </w:tc>
      </w:tr>
      <w:tr w:rsidR="007564A9" w:rsidRPr="00C34259" w:rsidTr="007564A9">
        <w:trPr>
          <w:jc w:val="center"/>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564A9" w:rsidRPr="00C34259" w:rsidRDefault="007564A9" w:rsidP="00045881">
            <w:pPr>
              <w:spacing w:after="0"/>
              <w:jc w:val="left"/>
              <w:rPr>
                <w:rFonts w:asciiTheme="minorHAnsi" w:hAnsiTheme="minorHAnsi" w:cstheme="minorHAnsi"/>
                <w:b/>
                <w:bCs/>
                <w:sz w:val="21"/>
                <w:szCs w:val="21"/>
              </w:rPr>
            </w:pPr>
            <w:r w:rsidRPr="00C34259">
              <w:rPr>
                <w:rFonts w:asciiTheme="minorHAnsi" w:hAnsiTheme="minorHAnsi" w:cstheme="minorHAnsi"/>
                <w:b/>
                <w:bCs/>
                <w:sz w:val="21"/>
                <w:szCs w:val="21"/>
              </w:rPr>
              <w:t>9.</w:t>
            </w:r>
          </w:p>
        </w:tc>
        <w:tc>
          <w:tcPr>
            <w:tcW w:w="3006" w:type="dxa"/>
            <w:tcBorders>
              <w:top w:val="single" w:sz="4" w:space="0" w:color="auto"/>
              <w:left w:val="single" w:sz="4" w:space="0" w:color="auto"/>
              <w:bottom w:val="single" w:sz="4" w:space="0" w:color="auto"/>
              <w:right w:val="single" w:sz="4" w:space="0" w:color="auto"/>
            </w:tcBorders>
            <w:vAlign w:val="center"/>
            <w:hideMark/>
          </w:tcPr>
          <w:p w:rsidR="007564A9" w:rsidRPr="00C34259" w:rsidRDefault="007564A9" w:rsidP="00045881">
            <w:pPr>
              <w:spacing w:after="0"/>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Σύστημα </w:t>
            </w:r>
            <w:proofErr w:type="spellStart"/>
            <w:r w:rsidRPr="00C34259">
              <w:rPr>
                <w:rFonts w:asciiTheme="minorHAnsi" w:hAnsiTheme="minorHAnsi" w:cstheme="minorHAnsi"/>
                <w:sz w:val="21"/>
                <w:szCs w:val="21"/>
                <w:lang w:val="el-GR"/>
              </w:rPr>
              <w:t>ηλεκτροϋδραυλικής</w:t>
            </w:r>
            <w:proofErr w:type="spellEnd"/>
            <w:r w:rsidRPr="00C34259">
              <w:rPr>
                <w:rFonts w:asciiTheme="minorHAnsi" w:hAnsiTheme="minorHAnsi" w:cstheme="minorHAnsi"/>
                <w:sz w:val="21"/>
                <w:szCs w:val="21"/>
                <w:lang w:val="el-GR"/>
              </w:rPr>
              <w:t xml:space="preserve"> ράμπας – πόρτας υπερκατασκευής</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64A9" w:rsidRPr="00C34259" w:rsidRDefault="007564A9" w:rsidP="007564A9">
            <w:pPr>
              <w:jc w:val="center"/>
              <w:rPr>
                <w:rFonts w:asciiTheme="minorHAnsi" w:hAnsiTheme="minorHAnsi" w:cstheme="minorHAnsi"/>
                <w:sz w:val="21"/>
                <w:szCs w:val="21"/>
              </w:rPr>
            </w:pPr>
            <w:r w:rsidRPr="00C34259">
              <w:rPr>
                <w:rFonts w:asciiTheme="minorHAnsi" w:hAnsiTheme="minorHAnsi" w:cstheme="minorHAnsi"/>
                <w:sz w:val="21"/>
                <w:szCs w:val="21"/>
              </w:rPr>
              <w:t>7,00%</w:t>
            </w:r>
          </w:p>
        </w:tc>
        <w:tc>
          <w:tcPr>
            <w:tcW w:w="1559"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7564A9">
            <w:pPr>
              <w:spacing w:after="0"/>
              <w:jc w:val="center"/>
              <w:rPr>
                <w:rFonts w:asciiTheme="minorHAnsi" w:hAnsiTheme="minorHAnsi" w:cstheme="minorHAnsi"/>
                <w:sz w:val="21"/>
                <w:szCs w:val="21"/>
              </w:rPr>
            </w:pPr>
            <w:r w:rsidRPr="00C34259">
              <w:rPr>
                <w:rFonts w:asciiTheme="minorHAnsi" w:hAnsiTheme="minorHAnsi" w:cstheme="minorHAnsi"/>
                <w:sz w:val="21"/>
                <w:szCs w:val="21"/>
              </w:rPr>
              <w:t>100 - 120</w:t>
            </w:r>
          </w:p>
        </w:tc>
        <w:tc>
          <w:tcPr>
            <w:tcW w:w="1701"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031372">
            <w:pPr>
              <w:pStyle w:val="afa"/>
              <w:jc w:val="center"/>
              <w:rPr>
                <w:rFonts w:asciiTheme="minorHAnsi" w:hAnsiTheme="minorHAnsi" w:cstheme="minorHAnsi"/>
                <w:sz w:val="21"/>
                <w:szCs w:val="21"/>
              </w:rPr>
            </w:pPr>
          </w:p>
        </w:tc>
      </w:tr>
      <w:tr w:rsidR="007564A9" w:rsidRPr="00C34259" w:rsidTr="007564A9">
        <w:trPr>
          <w:jc w:val="center"/>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564A9" w:rsidRPr="00C34259" w:rsidRDefault="007564A9" w:rsidP="00045881">
            <w:pPr>
              <w:spacing w:after="0"/>
              <w:jc w:val="left"/>
              <w:rPr>
                <w:rFonts w:asciiTheme="minorHAnsi" w:hAnsiTheme="minorHAnsi" w:cstheme="minorHAnsi"/>
                <w:b/>
                <w:bCs/>
                <w:sz w:val="21"/>
                <w:szCs w:val="21"/>
              </w:rPr>
            </w:pPr>
            <w:r w:rsidRPr="00C34259">
              <w:rPr>
                <w:rFonts w:asciiTheme="minorHAnsi" w:hAnsiTheme="minorHAnsi" w:cstheme="minorHAnsi"/>
                <w:b/>
                <w:bCs/>
                <w:sz w:val="21"/>
                <w:szCs w:val="21"/>
              </w:rPr>
              <w:t>10.</w:t>
            </w:r>
          </w:p>
        </w:tc>
        <w:tc>
          <w:tcPr>
            <w:tcW w:w="3006" w:type="dxa"/>
            <w:tcBorders>
              <w:top w:val="single" w:sz="4" w:space="0" w:color="auto"/>
              <w:left w:val="single" w:sz="4" w:space="0" w:color="auto"/>
              <w:bottom w:val="single" w:sz="4" w:space="0" w:color="auto"/>
              <w:right w:val="single" w:sz="4" w:space="0" w:color="auto"/>
            </w:tcBorders>
            <w:vAlign w:val="center"/>
            <w:hideMark/>
          </w:tcPr>
          <w:p w:rsidR="007564A9" w:rsidRPr="00C34259" w:rsidRDefault="007564A9" w:rsidP="00045881">
            <w:pPr>
              <w:spacing w:after="0"/>
              <w:jc w:val="left"/>
              <w:rPr>
                <w:rFonts w:asciiTheme="minorHAnsi" w:hAnsiTheme="minorHAnsi" w:cstheme="minorHAnsi"/>
                <w:sz w:val="21"/>
                <w:szCs w:val="21"/>
              </w:rPr>
            </w:pPr>
            <w:proofErr w:type="spellStart"/>
            <w:r w:rsidRPr="00C34259">
              <w:rPr>
                <w:rFonts w:asciiTheme="minorHAnsi" w:hAnsiTheme="minorHAnsi" w:cstheme="minorHAnsi"/>
                <w:sz w:val="21"/>
                <w:szCs w:val="21"/>
              </w:rPr>
              <w:t>Πρέσα</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συμπίεσης</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7564A9" w:rsidRPr="00C34259" w:rsidRDefault="007564A9" w:rsidP="007564A9">
            <w:pPr>
              <w:jc w:val="center"/>
              <w:rPr>
                <w:rFonts w:asciiTheme="minorHAnsi" w:hAnsiTheme="minorHAnsi" w:cstheme="minorHAnsi"/>
                <w:sz w:val="21"/>
                <w:szCs w:val="21"/>
              </w:rPr>
            </w:pPr>
            <w:r w:rsidRPr="00C34259">
              <w:rPr>
                <w:rFonts w:asciiTheme="minorHAnsi" w:hAnsiTheme="minorHAnsi" w:cstheme="minorHAnsi"/>
                <w:sz w:val="21"/>
                <w:szCs w:val="21"/>
              </w:rPr>
              <w:t>5,00%</w:t>
            </w:r>
          </w:p>
        </w:tc>
        <w:tc>
          <w:tcPr>
            <w:tcW w:w="1559"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7564A9">
            <w:pPr>
              <w:spacing w:after="0"/>
              <w:jc w:val="center"/>
              <w:rPr>
                <w:rFonts w:asciiTheme="minorHAnsi" w:hAnsiTheme="minorHAnsi" w:cstheme="minorHAnsi"/>
                <w:sz w:val="21"/>
                <w:szCs w:val="21"/>
              </w:rPr>
            </w:pPr>
            <w:r w:rsidRPr="00C34259">
              <w:rPr>
                <w:rFonts w:asciiTheme="minorHAnsi" w:hAnsiTheme="minorHAnsi" w:cstheme="minorHAnsi"/>
                <w:sz w:val="21"/>
                <w:szCs w:val="21"/>
              </w:rPr>
              <w:t>100 - 120</w:t>
            </w:r>
          </w:p>
        </w:tc>
        <w:tc>
          <w:tcPr>
            <w:tcW w:w="1701"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031372">
            <w:pPr>
              <w:pStyle w:val="afa"/>
              <w:jc w:val="center"/>
              <w:rPr>
                <w:rFonts w:asciiTheme="minorHAnsi" w:hAnsiTheme="minorHAnsi" w:cstheme="minorHAnsi"/>
                <w:sz w:val="21"/>
                <w:szCs w:val="21"/>
              </w:rPr>
            </w:pPr>
          </w:p>
        </w:tc>
      </w:tr>
      <w:tr w:rsidR="007564A9" w:rsidRPr="00C34259" w:rsidTr="007564A9">
        <w:trPr>
          <w:jc w:val="center"/>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564A9" w:rsidRPr="00C34259" w:rsidRDefault="007564A9" w:rsidP="00045881">
            <w:pPr>
              <w:spacing w:after="0"/>
              <w:jc w:val="left"/>
              <w:rPr>
                <w:rFonts w:asciiTheme="minorHAnsi" w:hAnsiTheme="minorHAnsi" w:cstheme="minorHAnsi"/>
                <w:b/>
                <w:bCs/>
                <w:sz w:val="21"/>
                <w:szCs w:val="21"/>
              </w:rPr>
            </w:pPr>
            <w:r w:rsidRPr="00C34259">
              <w:rPr>
                <w:rFonts w:asciiTheme="minorHAnsi" w:hAnsiTheme="minorHAnsi" w:cstheme="minorHAnsi"/>
                <w:b/>
                <w:bCs/>
                <w:sz w:val="21"/>
                <w:szCs w:val="21"/>
              </w:rPr>
              <w:t>11.</w:t>
            </w:r>
          </w:p>
        </w:tc>
        <w:tc>
          <w:tcPr>
            <w:tcW w:w="3006" w:type="dxa"/>
            <w:tcBorders>
              <w:top w:val="single" w:sz="4" w:space="0" w:color="auto"/>
              <w:left w:val="single" w:sz="4" w:space="0" w:color="auto"/>
              <w:bottom w:val="single" w:sz="4" w:space="0" w:color="auto"/>
              <w:right w:val="single" w:sz="4" w:space="0" w:color="auto"/>
            </w:tcBorders>
            <w:vAlign w:val="center"/>
            <w:hideMark/>
          </w:tcPr>
          <w:p w:rsidR="007564A9" w:rsidRPr="00C34259" w:rsidRDefault="007564A9" w:rsidP="00045881">
            <w:pPr>
              <w:spacing w:after="0"/>
              <w:jc w:val="left"/>
              <w:rPr>
                <w:rFonts w:asciiTheme="minorHAnsi" w:hAnsiTheme="minorHAnsi" w:cstheme="minorHAnsi"/>
                <w:sz w:val="21"/>
                <w:szCs w:val="21"/>
              </w:rPr>
            </w:pPr>
            <w:proofErr w:type="spellStart"/>
            <w:r w:rsidRPr="00C34259">
              <w:rPr>
                <w:rFonts w:asciiTheme="minorHAnsi" w:hAnsiTheme="minorHAnsi" w:cstheme="minorHAnsi"/>
                <w:sz w:val="21"/>
                <w:szCs w:val="21"/>
              </w:rPr>
              <w:t>Ζυγιστικό</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σύστημα</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επιβράβευσης</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7564A9" w:rsidRPr="00C34259" w:rsidRDefault="007564A9" w:rsidP="007564A9">
            <w:pPr>
              <w:jc w:val="center"/>
              <w:rPr>
                <w:rFonts w:asciiTheme="minorHAnsi" w:hAnsiTheme="minorHAnsi" w:cstheme="minorHAnsi"/>
                <w:sz w:val="21"/>
                <w:szCs w:val="21"/>
              </w:rPr>
            </w:pPr>
            <w:r w:rsidRPr="00C34259">
              <w:rPr>
                <w:rFonts w:asciiTheme="minorHAnsi" w:hAnsiTheme="minorHAnsi" w:cstheme="minorHAnsi"/>
                <w:sz w:val="21"/>
                <w:szCs w:val="21"/>
              </w:rPr>
              <w:t>5,00%</w:t>
            </w:r>
          </w:p>
        </w:tc>
        <w:tc>
          <w:tcPr>
            <w:tcW w:w="1559"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7564A9">
            <w:pPr>
              <w:spacing w:after="0"/>
              <w:jc w:val="center"/>
              <w:rPr>
                <w:rFonts w:asciiTheme="minorHAnsi" w:hAnsiTheme="minorHAnsi" w:cstheme="minorHAnsi"/>
                <w:sz w:val="21"/>
                <w:szCs w:val="21"/>
              </w:rPr>
            </w:pPr>
            <w:r w:rsidRPr="00C34259">
              <w:rPr>
                <w:rFonts w:asciiTheme="minorHAnsi" w:hAnsiTheme="minorHAnsi" w:cstheme="minorHAnsi"/>
                <w:sz w:val="21"/>
                <w:szCs w:val="21"/>
              </w:rPr>
              <w:t>100 - 120</w:t>
            </w:r>
          </w:p>
        </w:tc>
        <w:tc>
          <w:tcPr>
            <w:tcW w:w="1701"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031372">
            <w:pPr>
              <w:pStyle w:val="afa"/>
              <w:jc w:val="center"/>
              <w:rPr>
                <w:rFonts w:asciiTheme="minorHAnsi" w:hAnsiTheme="minorHAnsi" w:cstheme="minorHAnsi"/>
                <w:sz w:val="21"/>
                <w:szCs w:val="21"/>
              </w:rPr>
            </w:pPr>
          </w:p>
        </w:tc>
      </w:tr>
      <w:tr w:rsidR="007564A9" w:rsidRPr="00C34259" w:rsidTr="007564A9">
        <w:trPr>
          <w:jc w:val="center"/>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564A9" w:rsidRPr="00C34259" w:rsidRDefault="007564A9" w:rsidP="00045881">
            <w:pPr>
              <w:spacing w:after="0"/>
              <w:jc w:val="left"/>
              <w:rPr>
                <w:rFonts w:asciiTheme="minorHAnsi" w:hAnsiTheme="minorHAnsi" w:cstheme="minorHAnsi"/>
                <w:b/>
                <w:bCs/>
                <w:sz w:val="21"/>
                <w:szCs w:val="21"/>
              </w:rPr>
            </w:pPr>
            <w:r w:rsidRPr="00C34259">
              <w:rPr>
                <w:rFonts w:asciiTheme="minorHAnsi" w:hAnsiTheme="minorHAnsi" w:cstheme="minorHAnsi"/>
                <w:b/>
                <w:bCs/>
                <w:sz w:val="21"/>
                <w:szCs w:val="21"/>
              </w:rPr>
              <w:t>12.</w:t>
            </w:r>
          </w:p>
        </w:tc>
        <w:tc>
          <w:tcPr>
            <w:tcW w:w="3006" w:type="dxa"/>
            <w:tcBorders>
              <w:top w:val="single" w:sz="4" w:space="0" w:color="auto"/>
              <w:left w:val="single" w:sz="4" w:space="0" w:color="auto"/>
              <w:bottom w:val="single" w:sz="4" w:space="0" w:color="auto"/>
              <w:right w:val="single" w:sz="4" w:space="0" w:color="auto"/>
            </w:tcBorders>
            <w:vAlign w:val="center"/>
            <w:hideMark/>
          </w:tcPr>
          <w:p w:rsidR="007564A9" w:rsidRPr="00C34259" w:rsidRDefault="007564A9" w:rsidP="00045881">
            <w:pPr>
              <w:spacing w:after="0"/>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Συντήρησης / </w:t>
            </w:r>
            <w:r w:rsidRPr="00C34259">
              <w:rPr>
                <w:rFonts w:asciiTheme="minorHAnsi" w:hAnsiTheme="minorHAnsi" w:cstheme="minorHAnsi"/>
                <w:sz w:val="21"/>
                <w:szCs w:val="21"/>
              </w:rPr>
              <w:t>service</w:t>
            </w:r>
            <w:r w:rsidRPr="00C34259">
              <w:rPr>
                <w:rFonts w:asciiTheme="minorHAnsi" w:hAnsiTheme="minorHAnsi" w:cstheme="minorHAnsi"/>
                <w:sz w:val="21"/>
                <w:szCs w:val="21"/>
                <w:lang w:val="el-GR"/>
              </w:rPr>
              <w:t xml:space="preserve"> των προσφερόμενων συστημάτων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64A9" w:rsidRPr="00C34259" w:rsidRDefault="007564A9" w:rsidP="007564A9">
            <w:pPr>
              <w:jc w:val="center"/>
              <w:rPr>
                <w:rFonts w:asciiTheme="minorHAnsi" w:hAnsiTheme="minorHAnsi" w:cstheme="minorHAnsi"/>
                <w:sz w:val="21"/>
                <w:szCs w:val="21"/>
              </w:rPr>
            </w:pPr>
            <w:r w:rsidRPr="00C34259">
              <w:rPr>
                <w:rFonts w:asciiTheme="minorHAnsi" w:hAnsiTheme="minorHAnsi" w:cstheme="minorHAnsi"/>
                <w:sz w:val="21"/>
                <w:szCs w:val="21"/>
              </w:rPr>
              <w:t>8,00%</w:t>
            </w:r>
          </w:p>
        </w:tc>
        <w:tc>
          <w:tcPr>
            <w:tcW w:w="1559"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7564A9">
            <w:pPr>
              <w:spacing w:after="0"/>
              <w:jc w:val="center"/>
              <w:rPr>
                <w:rFonts w:asciiTheme="minorHAnsi" w:hAnsiTheme="minorHAnsi" w:cstheme="minorHAnsi"/>
                <w:sz w:val="21"/>
                <w:szCs w:val="21"/>
              </w:rPr>
            </w:pPr>
            <w:r w:rsidRPr="00C34259">
              <w:rPr>
                <w:rFonts w:asciiTheme="minorHAnsi" w:hAnsiTheme="minorHAnsi" w:cstheme="minorHAnsi"/>
                <w:sz w:val="21"/>
                <w:szCs w:val="21"/>
              </w:rPr>
              <w:t>100 - 120</w:t>
            </w:r>
          </w:p>
        </w:tc>
        <w:tc>
          <w:tcPr>
            <w:tcW w:w="1701"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031372">
            <w:pPr>
              <w:pStyle w:val="afa"/>
              <w:jc w:val="center"/>
              <w:rPr>
                <w:rFonts w:asciiTheme="minorHAnsi" w:hAnsiTheme="minorHAnsi" w:cstheme="minorHAnsi"/>
                <w:sz w:val="21"/>
                <w:szCs w:val="21"/>
              </w:rPr>
            </w:pPr>
          </w:p>
        </w:tc>
      </w:tr>
      <w:tr w:rsidR="007564A9" w:rsidRPr="00C34259" w:rsidTr="007564A9">
        <w:trPr>
          <w:jc w:val="center"/>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564A9" w:rsidRPr="00C34259" w:rsidRDefault="007564A9" w:rsidP="00045881">
            <w:pPr>
              <w:spacing w:after="0"/>
              <w:jc w:val="left"/>
              <w:rPr>
                <w:rFonts w:asciiTheme="minorHAnsi" w:hAnsiTheme="minorHAnsi" w:cstheme="minorHAnsi"/>
                <w:b/>
                <w:bCs/>
                <w:sz w:val="21"/>
                <w:szCs w:val="21"/>
              </w:rPr>
            </w:pPr>
            <w:r w:rsidRPr="00C34259">
              <w:rPr>
                <w:rFonts w:asciiTheme="minorHAnsi" w:hAnsiTheme="minorHAnsi" w:cstheme="minorHAnsi"/>
                <w:b/>
                <w:bCs/>
                <w:sz w:val="21"/>
                <w:szCs w:val="21"/>
              </w:rPr>
              <w:t>13.</w:t>
            </w:r>
          </w:p>
        </w:tc>
        <w:tc>
          <w:tcPr>
            <w:tcW w:w="3006" w:type="dxa"/>
            <w:tcBorders>
              <w:top w:val="single" w:sz="4" w:space="0" w:color="auto"/>
              <w:left w:val="single" w:sz="4" w:space="0" w:color="auto"/>
              <w:bottom w:val="single" w:sz="4" w:space="0" w:color="auto"/>
              <w:right w:val="single" w:sz="4" w:space="0" w:color="auto"/>
            </w:tcBorders>
            <w:vAlign w:val="center"/>
            <w:hideMark/>
          </w:tcPr>
          <w:p w:rsidR="007564A9" w:rsidRPr="00C34259" w:rsidRDefault="007564A9" w:rsidP="00045881">
            <w:pPr>
              <w:spacing w:after="0"/>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Εγγυήσεις (καλή λειτουργία, </w:t>
            </w:r>
            <w:proofErr w:type="spellStart"/>
            <w:r w:rsidRPr="00C34259">
              <w:rPr>
                <w:rFonts w:asciiTheme="minorHAnsi" w:hAnsiTheme="minorHAnsi" w:cstheme="minorHAnsi"/>
                <w:sz w:val="21"/>
                <w:szCs w:val="21"/>
                <w:lang w:val="el-GR"/>
              </w:rPr>
              <w:t>αντισκωριακής</w:t>
            </w:r>
            <w:proofErr w:type="spellEnd"/>
            <w:r w:rsidRPr="00C34259">
              <w:rPr>
                <w:rFonts w:asciiTheme="minorHAnsi" w:hAnsiTheme="minorHAnsi" w:cstheme="minorHAnsi"/>
                <w:sz w:val="21"/>
                <w:szCs w:val="21"/>
                <w:lang w:val="el-GR"/>
              </w:rPr>
              <w:t xml:space="preserve"> προστασίας </w:t>
            </w:r>
            <w:proofErr w:type="spellStart"/>
            <w:r w:rsidRPr="00C34259">
              <w:rPr>
                <w:rFonts w:asciiTheme="minorHAnsi" w:hAnsiTheme="minorHAnsi" w:cstheme="minorHAnsi"/>
                <w:sz w:val="21"/>
                <w:szCs w:val="21"/>
                <w:lang w:val="el-GR"/>
              </w:rPr>
              <w:t>κ.λ.π</w:t>
            </w:r>
            <w:proofErr w:type="spellEnd"/>
            <w:r w:rsidRPr="00C34259">
              <w:rPr>
                <w:rFonts w:asciiTheme="minorHAnsi" w:hAnsiTheme="minorHAnsi" w:cstheme="minorHAnsi"/>
                <w:sz w:val="21"/>
                <w:szCs w:val="21"/>
                <w:lang w:val="el-GR"/>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64A9" w:rsidRPr="00C34259" w:rsidRDefault="007564A9" w:rsidP="007564A9">
            <w:pPr>
              <w:jc w:val="center"/>
              <w:rPr>
                <w:rFonts w:asciiTheme="minorHAnsi" w:hAnsiTheme="minorHAnsi" w:cstheme="minorHAnsi"/>
                <w:sz w:val="21"/>
                <w:szCs w:val="21"/>
              </w:rPr>
            </w:pPr>
            <w:r w:rsidRPr="00C34259">
              <w:rPr>
                <w:rFonts w:asciiTheme="minorHAnsi" w:hAnsiTheme="minorHAnsi" w:cstheme="minorHAnsi"/>
                <w:sz w:val="21"/>
                <w:szCs w:val="21"/>
              </w:rPr>
              <w:t>8,00%</w:t>
            </w:r>
          </w:p>
        </w:tc>
        <w:tc>
          <w:tcPr>
            <w:tcW w:w="1559"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7564A9">
            <w:pPr>
              <w:spacing w:after="0"/>
              <w:jc w:val="center"/>
              <w:rPr>
                <w:rFonts w:asciiTheme="minorHAnsi" w:hAnsiTheme="minorHAnsi" w:cstheme="minorHAnsi"/>
                <w:sz w:val="21"/>
                <w:szCs w:val="21"/>
              </w:rPr>
            </w:pPr>
            <w:r w:rsidRPr="00C34259">
              <w:rPr>
                <w:rFonts w:asciiTheme="minorHAnsi" w:hAnsiTheme="minorHAnsi" w:cstheme="minorHAnsi"/>
                <w:sz w:val="21"/>
                <w:szCs w:val="21"/>
              </w:rPr>
              <w:t>100 - 120</w:t>
            </w:r>
          </w:p>
        </w:tc>
        <w:tc>
          <w:tcPr>
            <w:tcW w:w="1701"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031372">
            <w:pPr>
              <w:pStyle w:val="afa"/>
              <w:jc w:val="center"/>
              <w:rPr>
                <w:rFonts w:asciiTheme="minorHAnsi" w:hAnsiTheme="minorHAnsi" w:cstheme="minorHAnsi"/>
                <w:sz w:val="21"/>
                <w:szCs w:val="21"/>
              </w:rPr>
            </w:pPr>
          </w:p>
        </w:tc>
      </w:tr>
      <w:tr w:rsidR="007564A9" w:rsidRPr="00C34259" w:rsidTr="00031372">
        <w:trPr>
          <w:cantSplit/>
          <w:trHeight w:val="280"/>
          <w:jc w:val="center"/>
        </w:trPr>
        <w:tc>
          <w:tcPr>
            <w:tcW w:w="37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564A9" w:rsidRPr="00C34259" w:rsidRDefault="007564A9" w:rsidP="00031372">
            <w:pPr>
              <w:spacing w:after="0"/>
              <w:jc w:val="center"/>
              <w:rPr>
                <w:rFonts w:asciiTheme="minorHAnsi" w:hAnsiTheme="minorHAnsi" w:cstheme="minorHAnsi"/>
                <w:b/>
                <w:sz w:val="21"/>
                <w:szCs w:val="21"/>
                <w:lang w:val="en-US"/>
              </w:rPr>
            </w:pPr>
            <w:r w:rsidRPr="00C34259">
              <w:rPr>
                <w:rFonts w:asciiTheme="minorHAnsi" w:hAnsiTheme="minorHAnsi" w:cstheme="minorHAnsi"/>
                <w:b/>
                <w:sz w:val="21"/>
                <w:szCs w:val="21"/>
              </w:rPr>
              <w:t>ΣΥΝΟΛΟ</w:t>
            </w:r>
          </w:p>
        </w:tc>
        <w:tc>
          <w:tcPr>
            <w:tcW w:w="1701"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045881">
            <w:pPr>
              <w:pStyle w:val="afa"/>
              <w:jc w:val="center"/>
              <w:rPr>
                <w:rFonts w:asciiTheme="minorHAnsi" w:eastAsia="MS Mincho" w:hAnsiTheme="minorHAnsi" w:cstheme="minorHAnsi"/>
                <w:b/>
                <w:bCs/>
                <w:sz w:val="21"/>
                <w:szCs w:val="21"/>
              </w:rPr>
            </w:pPr>
            <w:r w:rsidRPr="00C34259">
              <w:rPr>
                <w:rFonts w:asciiTheme="minorHAnsi" w:eastAsia="MS Mincho" w:hAnsiTheme="minorHAnsi" w:cstheme="minorHAnsi"/>
                <w:b/>
                <w:bCs/>
                <w:sz w:val="21"/>
                <w:szCs w:val="21"/>
              </w:rPr>
              <w:t>100,00 %</w:t>
            </w:r>
          </w:p>
        </w:tc>
        <w:tc>
          <w:tcPr>
            <w:tcW w:w="1559"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045881">
            <w:pPr>
              <w:pStyle w:val="afa"/>
              <w:jc w:val="center"/>
              <w:rPr>
                <w:rFonts w:asciiTheme="minorHAnsi" w:eastAsia="MS Mincho" w:hAnsiTheme="minorHAnsi" w:cstheme="minorHAnsi"/>
                <w:b/>
                <w:bCs/>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7564A9" w:rsidRPr="00C34259" w:rsidRDefault="007564A9" w:rsidP="00031372">
            <w:pPr>
              <w:pStyle w:val="afa"/>
              <w:jc w:val="center"/>
              <w:rPr>
                <w:rFonts w:asciiTheme="minorHAnsi" w:eastAsia="MS Mincho" w:hAnsiTheme="minorHAnsi" w:cstheme="minorHAnsi"/>
                <w:b/>
                <w:bCs/>
                <w:sz w:val="21"/>
                <w:szCs w:val="21"/>
              </w:rPr>
            </w:pPr>
          </w:p>
        </w:tc>
      </w:tr>
    </w:tbl>
    <w:p w:rsidR="00657DF4" w:rsidRPr="00C34259" w:rsidRDefault="00657DF4" w:rsidP="00031372">
      <w:pPr>
        <w:autoSpaceDE w:val="0"/>
        <w:autoSpaceDN w:val="0"/>
        <w:adjustRightInd w:val="0"/>
        <w:spacing w:after="0"/>
        <w:rPr>
          <w:rFonts w:asciiTheme="minorHAnsi" w:hAnsiTheme="minorHAnsi" w:cstheme="minorHAnsi"/>
          <w:sz w:val="21"/>
          <w:szCs w:val="21"/>
        </w:rPr>
      </w:pPr>
    </w:p>
    <w:p w:rsidR="009749A3" w:rsidRPr="00C34259" w:rsidRDefault="009749A3" w:rsidP="009749A3">
      <w:pPr>
        <w:spacing w:before="240" w:after="0" w:line="276" w:lineRule="auto"/>
        <w:ind w:left="10"/>
        <w:rPr>
          <w:rFonts w:asciiTheme="minorHAnsi" w:hAnsiTheme="minorHAnsi" w:cstheme="minorHAnsi"/>
          <w:sz w:val="21"/>
          <w:szCs w:val="21"/>
          <w:lang w:val="el-GR"/>
        </w:rPr>
      </w:pPr>
      <w:r w:rsidRPr="00C34259">
        <w:rPr>
          <w:rFonts w:asciiTheme="minorHAnsi" w:hAnsiTheme="minorHAnsi" w:cstheme="minorHAnsi"/>
          <w:sz w:val="21"/>
          <w:szCs w:val="21"/>
          <w:lang w:val="el-GR"/>
        </w:rPr>
        <w:t>Η βαθμολογία κάθε κριτηρίου αξιολόγησης κυμαίνεται από 100 έως 120 βαθμούς. Η βαθμολογία είναι 100 βαθμοί για τις περιπτώσεις που ικανοποιούνται ακριβώς όλοι οι όροι των τεχνικών προδιαγραφών. Η βαθμολογία αυτή αυξάνεται έως 120 βαθμούς όταν υπερκαλύπτονται οι τεχνικές προδιαγραφές.</w:t>
      </w:r>
    </w:p>
    <w:p w:rsidR="009749A3" w:rsidRPr="00C34259" w:rsidRDefault="009749A3" w:rsidP="009749A3">
      <w:pPr>
        <w:spacing w:before="240" w:after="0" w:line="276" w:lineRule="auto"/>
        <w:ind w:left="10"/>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Η συνολική βαθμολογία κυμαίνεται από 100 έως 120 βαθμούς και  προκύπτει από τον  τύπο: </w:t>
      </w:r>
    </w:p>
    <w:p w:rsidR="009749A3" w:rsidRPr="00C34259" w:rsidRDefault="009749A3" w:rsidP="009749A3">
      <w:pPr>
        <w:spacing w:before="240" w:after="0" w:line="276" w:lineRule="auto"/>
        <w:ind w:left="10"/>
        <w:rPr>
          <w:rFonts w:asciiTheme="minorHAnsi" w:hAnsiTheme="minorHAnsi" w:cstheme="minorHAnsi"/>
          <w:sz w:val="21"/>
          <w:szCs w:val="21"/>
          <w:lang w:val="el-GR"/>
        </w:rPr>
      </w:pPr>
    </w:p>
    <w:p w:rsidR="009749A3" w:rsidRPr="00C34259" w:rsidRDefault="009749A3" w:rsidP="009749A3">
      <w:pPr>
        <w:spacing w:before="240" w:after="0" w:line="276" w:lineRule="auto"/>
        <w:ind w:left="1701" w:hanging="1701"/>
        <w:jc w:val="center"/>
        <w:rPr>
          <w:rFonts w:asciiTheme="minorHAnsi" w:hAnsiTheme="minorHAnsi" w:cstheme="minorHAnsi"/>
          <w:b/>
          <w:sz w:val="21"/>
          <w:szCs w:val="21"/>
          <w:lang w:val="el-GR"/>
        </w:rPr>
      </w:pPr>
      <w:r w:rsidRPr="00C34259">
        <w:rPr>
          <w:rFonts w:asciiTheme="minorHAnsi" w:hAnsiTheme="minorHAnsi" w:cstheme="minorHAnsi"/>
          <w:b/>
          <w:sz w:val="21"/>
          <w:szCs w:val="21"/>
        </w:rPr>
        <w:t>U</w:t>
      </w:r>
      <w:r w:rsidRPr="00C34259">
        <w:rPr>
          <w:rFonts w:asciiTheme="minorHAnsi" w:hAnsiTheme="minorHAnsi" w:cstheme="minorHAnsi"/>
          <w:b/>
          <w:sz w:val="21"/>
          <w:szCs w:val="21"/>
          <w:lang w:val="el-GR"/>
        </w:rPr>
        <w:t xml:space="preserve">=σ1.Κ1+σ2.Κ2+………..+σν.Κν  </w:t>
      </w:r>
      <w:r w:rsidRPr="00C34259">
        <w:rPr>
          <w:rFonts w:asciiTheme="minorHAnsi" w:hAnsiTheme="minorHAnsi" w:cstheme="minorHAnsi"/>
          <w:b/>
          <w:sz w:val="21"/>
          <w:szCs w:val="21"/>
          <w:lang w:val="el-GR"/>
        </w:rPr>
        <w:tab/>
        <w:t>(τύπος 1)</w:t>
      </w:r>
    </w:p>
    <w:p w:rsidR="009749A3" w:rsidRPr="00C34259" w:rsidRDefault="009749A3" w:rsidP="009749A3">
      <w:pPr>
        <w:spacing w:before="240" w:after="0" w:line="276" w:lineRule="auto"/>
        <w:ind w:left="1701" w:hanging="1701"/>
        <w:jc w:val="center"/>
        <w:rPr>
          <w:rFonts w:asciiTheme="minorHAnsi" w:hAnsiTheme="minorHAnsi" w:cstheme="minorHAnsi"/>
          <w:b/>
          <w:sz w:val="21"/>
          <w:szCs w:val="21"/>
          <w:lang w:val="el-GR"/>
        </w:rPr>
      </w:pPr>
    </w:p>
    <w:p w:rsidR="009749A3" w:rsidRPr="00C34259" w:rsidRDefault="009749A3" w:rsidP="009749A3">
      <w:pPr>
        <w:spacing w:before="240" w:after="0" w:line="276" w:lineRule="auto"/>
        <w:ind w:left="10"/>
        <w:rPr>
          <w:rFonts w:asciiTheme="minorHAnsi" w:hAnsiTheme="minorHAnsi" w:cstheme="minorHAnsi"/>
          <w:sz w:val="21"/>
          <w:szCs w:val="21"/>
          <w:lang w:val="el-GR"/>
        </w:rPr>
      </w:pPr>
      <w:r w:rsidRPr="00C34259">
        <w:rPr>
          <w:rFonts w:asciiTheme="minorHAnsi" w:hAnsiTheme="minorHAnsi" w:cstheme="minorHAnsi"/>
          <w:sz w:val="21"/>
          <w:szCs w:val="21"/>
          <w:lang w:val="el-GR"/>
        </w:rPr>
        <w:lastRenderedPageBreak/>
        <w:t xml:space="preserve">όπου:  «σν» είναι ο συντελεστής βαρύτητας του κριτηρίου  ανάθεσης </w:t>
      </w:r>
      <w:proofErr w:type="spellStart"/>
      <w:r w:rsidRPr="00C34259">
        <w:rPr>
          <w:rFonts w:asciiTheme="minorHAnsi" w:hAnsiTheme="minorHAnsi" w:cstheme="minorHAnsi"/>
          <w:sz w:val="21"/>
          <w:szCs w:val="21"/>
          <w:lang w:val="el-GR"/>
        </w:rPr>
        <w:t>Κν</w:t>
      </w:r>
      <w:proofErr w:type="spellEnd"/>
      <w:r w:rsidRPr="00C34259">
        <w:rPr>
          <w:rFonts w:asciiTheme="minorHAnsi" w:hAnsiTheme="minorHAnsi" w:cstheme="minorHAnsi"/>
          <w:sz w:val="21"/>
          <w:szCs w:val="21"/>
          <w:lang w:val="el-GR"/>
        </w:rPr>
        <w:t xml:space="preserve"> και ισχύει </w:t>
      </w:r>
    </w:p>
    <w:p w:rsidR="009749A3" w:rsidRPr="00C34259" w:rsidRDefault="009749A3" w:rsidP="009749A3">
      <w:pPr>
        <w:spacing w:before="240" w:after="0" w:line="276" w:lineRule="auto"/>
        <w:ind w:left="10"/>
        <w:rPr>
          <w:rFonts w:asciiTheme="minorHAnsi" w:hAnsiTheme="minorHAnsi" w:cstheme="minorHAnsi"/>
          <w:sz w:val="21"/>
          <w:szCs w:val="21"/>
          <w:lang w:val="el-GR"/>
        </w:rPr>
      </w:pPr>
    </w:p>
    <w:p w:rsidR="009749A3" w:rsidRPr="00C34259" w:rsidRDefault="009749A3" w:rsidP="009749A3">
      <w:pPr>
        <w:spacing w:before="240" w:after="0" w:line="276" w:lineRule="auto"/>
        <w:ind w:left="10"/>
        <w:jc w:val="center"/>
        <w:rPr>
          <w:rFonts w:asciiTheme="minorHAnsi" w:hAnsiTheme="minorHAnsi" w:cstheme="minorHAnsi"/>
          <w:b/>
          <w:sz w:val="21"/>
          <w:szCs w:val="21"/>
          <w:lang w:val="el-GR"/>
        </w:rPr>
      </w:pPr>
      <w:r w:rsidRPr="00C34259">
        <w:rPr>
          <w:rFonts w:asciiTheme="minorHAnsi" w:hAnsiTheme="minorHAnsi" w:cstheme="minorHAnsi"/>
          <w:b/>
          <w:sz w:val="21"/>
          <w:szCs w:val="21"/>
          <w:lang w:val="el-GR"/>
        </w:rPr>
        <w:t>σ1+σ2+..σν=1 (100%)       (τύπος  2)</w:t>
      </w:r>
    </w:p>
    <w:p w:rsidR="009749A3" w:rsidRPr="00C34259" w:rsidRDefault="009749A3" w:rsidP="009749A3">
      <w:pPr>
        <w:spacing w:before="240" w:after="0" w:line="276" w:lineRule="auto"/>
        <w:ind w:left="10"/>
        <w:rPr>
          <w:rFonts w:asciiTheme="minorHAnsi" w:hAnsiTheme="minorHAnsi" w:cstheme="minorHAnsi"/>
          <w:sz w:val="21"/>
          <w:szCs w:val="21"/>
          <w:lang w:val="el-GR"/>
        </w:rPr>
      </w:pPr>
    </w:p>
    <w:p w:rsidR="009749A3" w:rsidRPr="00C34259" w:rsidRDefault="009749A3" w:rsidP="009749A3">
      <w:pPr>
        <w:spacing w:before="240" w:after="0" w:line="276" w:lineRule="auto"/>
        <w:ind w:left="10"/>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Η οικονομική προσφορά (Ο.Π.) και η συνολική ως άνω βαθμολογία </w:t>
      </w:r>
      <w:r w:rsidRPr="00C34259">
        <w:rPr>
          <w:rFonts w:asciiTheme="minorHAnsi" w:hAnsiTheme="minorHAnsi" w:cstheme="minorHAnsi"/>
          <w:sz w:val="21"/>
          <w:szCs w:val="21"/>
          <w:lang w:val="en-US"/>
        </w:rPr>
        <w:t>U</w:t>
      </w:r>
      <w:r w:rsidRPr="00C34259">
        <w:rPr>
          <w:rFonts w:asciiTheme="minorHAnsi" w:hAnsiTheme="minorHAnsi" w:cstheme="minorHAnsi"/>
          <w:sz w:val="21"/>
          <w:szCs w:val="21"/>
          <w:lang w:val="el-GR"/>
        </w:rPr>
        <w:t xml:space="preserve"> προσδιορίζουν την </w:t>
      </w:r>
      <w:proofErr w:type="spellStart"/>
      <w:r w:rsidRPr="00C34259">
        <w:rPr>
          <w:rFonts w:asciiTheme="minorHAnsi" w:hAnsiTheme="minorHAnsi" w:cstheme="minorHAnsi"/>
          <w:sz w:val="21"/>
          <w:szCs w:val="21"/>
          <w:lang w:val="el-GR"/>
        </w:rPr>
        <w:t>ανηγμένη</w:t>
      </w:r>
      <w:proofErr w:type="spellEnd"/>
      <w:r w:rsidRPr="00C34259">
        <w:rPr>
          <w:rFonts w:asciiTheme="minorHAnsi" w:hAnsiTheme="minorHAnsi" w:cstheme="minorHAnsi"/>
          <w:sz w:val="21"/>
          <w:szCs w:val="21"/>
          <w:lang w:val="el-GR"/>
        </w:rPr>
        <w:t xml:space="preserve"> προσφορά, από τον τύπο:</w:t>
      </w:r>
    </w:p>
    <w:p w:rsidR="009749A3" w:rsidRPr="00C34259" w:rsidRDefault="009749A3" w:rsidP="009749A3">
      <w:pPr>
        <w:spacing w:before="240" w:after="0" w:line="276" w:lineRule="auto"/>
        <w:rPr>
          <w:rFonts w:asciiTheme="minorHAnsi" w:hAnsiTheme="minorHAnsi" w:cstheme="minorHAnsi"/>
          <w:sz w:val="21"/>
          <w:szCs w:val="21"/>
          <w:lang w:val="el-GR"/>
        </w:rPr>
      </w:pPr>
    </w:p>
    <w:p w:rsidR="009749A3" w:rsidRPr="00C34259" w:rsidRDefault="009749A3" w:rsidP="009749A3">
      <w:pPr>
        <w:spacing w:before="240" w:after="0" w:line="276" w:lineRule="auto"/>
        <w:ind w:left="10"/>
        <w:jc w:val="center"/>
        <w:rPr>
          <w:rFonts w:asciiTheme="minorHAnsi" w:hAnsiTheme="minorHAnsi" w:cstheme="minorHAnsi"/>
          <w:b/>
          <w:sz w:val="21"/>
          <w:szCs w:val="21"/>
          <w:lang w:val="el-GR"/>
        </w:rPr>
      </w:pPr>
      <w:r w:rsidRPr="00C34259">
        <w:rPr>
          <w:rFonts w:asciiTheme="minorHAnsi" w:hAnsiTheme="minorHAnsi" w:cstheme="minorHAnsi"/>
          <w:b/>
          <w:sz w:val="21"/>
          <w:szCs w:val="21"/>
          <w:lang w:val="el-GR"/>
        </w:rPr>
        <w:t xml:space="preserve">λ = Ο.Π./ </w:t>
      </w:r>
      <w:r w:rsidRPr="00C34259">
        <w:rPr>
          <w:rFonts w:asciiTheme="minorHAnsi" w:hAnsiTheme="minorHAnsi" w:cstheme="minorHAnsi"/>
          <w:b/>
          <w:sz w:val="21"/>
          <w:szCs w:val="21"/>
          <w:lang w:val="en-US"/>
        </w:rPr>
        <w:t>U</w:t>
      </w:r>
    </w:p>
    <w:p w:rsidR="009749A3" w:rsidRPr="00C34259" w:rsidRDefault="009749A3" w:rsidP="009749A3">
      <w:pPr>
        <w:spacing w:before="240" w:after="0" w:line="276" w:lineRule="auto"/>
        <w:ind w:left="10"/>
        <w:rPr>
          <w:rFonts w:asciiTheme="minorHAnsi" w:hAnsiTheme="minorHAnsi" w:cstheme="minorHAnsi"/>
          <w:b/>
          <w:bCs/>
          <w:sz w:val="21"/>
          <w:szCs w:val="21"/>
          <w:lang w:val="el-GR"/>
        </w:rPr>
      </w:pPr>
    </w:p>
    <w:p w:rsidR="00E955CD" w:rsidRPr="00C34259" w:rsidRDefault="009749A3" w:rsidP="009749A3">
      <w:pPr>
        <w:widowControl w:val="0"/>
        <w:suppressAutoHyphens w:val="0"/>
        <w:spacing w:line="276" w:lineRule="auto"/>
        <w:ind w:firstLine="426"/>
        <w:rPr>
          <w:rFonts w:asciiTheme="minorHAnsi" w:eastAsia="Palatino Linotype" w:hAnsiTheme="minorHAnsi" w:cstheme="minorHAnsi"/>
          <w:b/>
          <w:sz w:val="21"/>
          <w:szCs w:val="21"/>
          <w:lang w:val="el-GR" w:eastAsia="en-US"/>
        </w:rPr>
      </w:pPr>
      <w:proofErr w:type="spellStart"/>
      <w:r w:rsidRPr="00C34259">
        <w:rPr>
          <w:rFonts w:asciiTheme="minorHAnsi" w:hAnsiTheme="minorHAnsi" w:cstheme="minorHAnsi"/>
          <w:b/>
          <w:bCs/>
          <w:sz w:val="21"/>
          <w:szCs w:val="21"/>
          <w:lang w:val="el-GR"/>
        </w:rPr>
        <w:t>Συμφερότερη</w:t>
      </w:r>
      <w:proofErr w:type="spellEnd"/>
      <w:r w:rsidRPr="00C34259">
        <w:rPr>
          <w:rFonts w:asciiTheme="minorHAnsi" w:hAnsiTheme="minorHAnsi" w:cstheme="minorHAnsi"/>
          <w:b/>
          <w:bCs/>
          <w:sz w:val="21"/>
          <w:szCs w:val="21"/>
          <w:lang w:val="el-GR"/>
        </w:rPr>
        <w:t xml:space="preserve"> προσφορά είναι εκείνη που παρουσιάζει τον μικρότερο λόγο σύγκρισης λ.</w:t>
      </w:r>
    </w:p>
    <w:p w:rsidR="00B9765C" w:rsidRPr="00C34259" w:rsidRDefault="00B9765C" w:rsidP="007564A9">
      <w:pPr>
        <w:widowControl w:val="0"/>
        <w:suppressAutoHyphens w:val="0"/>
        <w:spacing w:line="276" w:lineRule="auto"/>
        <w:ind w:firstLine="426"/>
        <w:rPr>
          <w:rFonts w:asciiTheme="minorHAnsi" w:eastAsia="Palatino Linotype" w:hAnsiTheme="minorHAnsi" w:cstheme="minorHAnsi"/>
          <w:b/>
          <w:sz w:val="21"/>
          <w:szCs w:val="21"/>
          <w:lang w:val="el-GR" w:eastAsia="en-US"/>
        </w:rPr>
      </w:pPr>
    </w:p>
    <w:p w:rsidR="00B9765C" w:rsidRPr="00C34259" w:rsidRDefault="00B9765C" w:rsidP="007564A9">
      <w:pPr>
        <w:widowControl w:val="0"/>
        <w:suppressAutoHyphens w:val="0"/>
        <w:spacing w:line="276" w:lineRule="auto"/>
        <w:ind w:firstLine="426"/>
        <w:rPr>
          <w:rFonts w:asciiTheme="minorHAnsi" w:eastAsia="Palatino Linotype" w:hAnsiTheme="minorHAnsi" w:cstheme="minorHAnsi"/>
          <w:b/>
          <w:sz w:val="21"/>
          <w:szCs w:val="21"/>
          <w:lang w:val="el-GR" w:eastAsia="en-US"/>
        </w:rPr>
      </w:pPr>
    </w:p>
    <w:p w:rsidR="00B9765C" w:rsidRPr="00C34259" w:rsidRDefault="00B9765C" w:rsidP="007564A9">
      <w:pPr>
        <w:widowControl w:val="0"/>
        <w:suppressAutoHyphens w:val="0"/>
        <w:spacing w:line="276" w:lineRule="auto"/>
        <w:ind w:firstLine="426"/>
        <w:rPr>
          <w:rFonts w:asciiTheme="minorHAnsi" w:eastAsia="Palatino Linotype" w:hAnsiTheme="minorHAnsi" w:cstheme="minorHAnsi"/>
          <w:b/>
          <w:sz w:val="21"/>
          <w:szCs w:val="21"/>
          <w:lang w:val="el-GR" w:eastAsia="en-US"/>
        </w:rPr>
      </w:pPr>
    </w:p>
    <w:p w:rsidR="00E955CD" w:rsidRPr="00C34259" w:rsidRDefault="00E955CD" w:rsidP="00B95146">
      <w:pPr>
        <w:widowControl w:val="0"/>
        <w:suppressAutoHyphens w:val="0"/>
        <w:ind w:firstLine="426"/>
        <w:rPr>
          <w:rFonts w:asciiTheme="minorHAnsi" w:eastAsia="Palatino Linotype" w:hAnsiTheme="minorHAnsi" w:cstheme="minorHAnsi"/>
          <w:b/>
          <w:sz w:val="21"/>
          <w:szCs w:val="21"/>
          <w:lang w:val="el-GR" w:eastAsia="en-US"/>
        </w:rPr>
      </w:pPr>
      <w:r w:rsidRPr="00C34259">
        <w:rPr>
          <w:rFonts w:asciiTheme="minorHAnsi" w:eastAsia="Palatino Linotype" w:hAnsiTheme="minorHAnsi" w:cstheme="minorHAnsi"/>
          <w:b/>
          <w:sz w:val="21"/>
          <w:szCs w:val="21"/>
          <w:lang w:val="el-GR" w:eastAsia="en-US"/>
        </w:rPr>
        <w:br w:type="page"/>
      </w:r>
    </w:p>
    <w:p w:rsidR="004E7246" w:rsidRPr="00C34259" w:rsidRDefault="004E7246" w:rsidP="00031372">
      <w:pPr>
        <w:spacing w:after="0" w:line="276" w:lineRule="auto"/>
        <w:jc w:val="center"/>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lastRenderedPageBreak/>
        <w:t>ΦΥΛΛΟ ΣΥΜΜΟΡΦΩΣΗΣ</w:t>
      </w:r>
    </w:p>
    <w:p w:rsidR="007C2D6F" w:rsidRPr="00C34259" w:rsidRDefault="007C2D6F" w:rsidP="004E7246">
      <w:pPr>
        <w:spacing w:after="0" w:line="276" w:lineRule="auto"/>
        <w:jc w:val="center"/>
        <w:rPr>
          <w:rFonts w:asciiTheme="minorHAnsi" w:eastAsia="Palatino Linotype" w:hAnsiTheme="minorHAnsi" w:cstheme="minorHAnsi"/>
          <w:b/>
          <w:sz w:val="21"/>
          <w:szCs w:val="21"/>
          <w:lang w:val="el-GR"/>
        </w:rPr>
      </w:pPr>
      <w:r w:rsidRPr="00C34259">
        <w:rPr>
          <w:rFonts w:asciiTheme="minorHAnsi" w:eastAsia="Palatino Linotype" w:hAnsiTheme="minorHAnsi" w:cstheme="minorHAnsi"/>
          <w:b/>
          <w:sz w:val="21"/>
          <w:szCs w:val="21"/>
          <w:lang w:val="el-GR"/>
        </w:rPr>
        <w:t xml:space="preserve">ΠΡΟΜΗΘΕΙΑ ΣΥΣΤΗΜΑΤΟΣ ΔΙΑΚΡΙΤΗΣ ΣΥΛΛΟΓΗΣ ΑΝΑΚΥΚΛΩΣΙΜΩΝ ΥΛΙΚΩΝ – </w:t>
      </w:r>
    </w:p>
    <w:p w:rsidR="004E7246" w:rsidRPr="00C34259" w:rsidRDefault="007C2D6F" w:rsidP="004E7246">
      <w:pPr>
        <w:spacing w:after="0" w:line="276" w:lineRule="auto"/>
        <w:jc w:val="center"/>
        <w:rPr>
          <w:rFonts w:asciiTheme="minorHAnsi" w:hAnsiTheme="minorHAnsi" w:cstheme="minorHAnsi"/>
          <w:b/>
          <w:sz w:val="21"/>
          <w:szCs w:val="21"/>
          <w:u w:val="single"/>
          <w:lang w:val="el-GR"/>
        </w:rPr>
      </w:pPr>
      <w:r w:rsidRPr="00C34259">
        <w:rPr>
          <w:rFonts w:asciiTheme="minorHAnsi" w:eastAsia="Palatino Linotype" w:hAnsiTheme="minorHAnsi" w:cstheme="minorHAnsi"/>
          <w:b/>
          <w:sz w:val="21"/>
          <w:szCs w:val="21"/>
          <w:lang w:val="el-GR"/>
        </w:rPr>
        <w:t>ΚΙΝΗΤΟ ΠΡΑΣΙΝΟ ΣΗΜΕΙΟ</w:t>
      </w:r>
    </w:p>
    <w:tbl>
      <w:tblPr>
        <w:tblW w:w="9112" w:type="dxa"/>
        <w:jc w:val="center"/>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721"/>
        <w:gridCol w:w="4449"/>
        <w:gridCol w:w="1270"/>
        <w:gridCol w:w="1280"/>
        <w:gridCol w:w="1392"/>
      </w:tblGrid>
      <w:tr w:rsidR="004E7246" w:rsidRPr="00C34259" w:rsidTr="00BF4D68">
        <w:trPr>
          <w:cantSplit/>
          <w:trHeight w:val="569"/>
          <w:tblHeader/>
          <w:jc w:val="center"/>
        </w:trPr>
        <w:tc>
          <w:tcPr>
            <w:tcW w:w="7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E7246" w:rsidRPr="00C34259" w:rsidRDefault="004E7246" w:rsidP="00AD63BA">
            <w:pPr>
              <w:tabs>
                <w:tab w:val="left" w:pos="5300"/>
                <w:tab w:val="left" w:pos="6717"/>
                <w:tab w:val="left" w:pos="7994"/>
              </w:tabs>
              <w:suppressAutoHyphens w:val="0"/>
              <w:spacing w:after="0"/>
              <w:ind w:left="128"/>
              <w:jc w:val="center"/>
              <w:rPr>
                <w:rFonts w:asciiTheme="minorHAnsi" w:hAnsiTheme="minorHAnsi" w:cstheme="minorHAnsi"/>
                <w:b/>
                <w:bCs/>
                <w:sz w:val="21"/>
                <w:szCs w:val="21"/>
                <w:lang w:val="el-GR" w:eastAsia="en-US"/>
              </w:rPr>
            </w:pPr>
            <w:r w:rsidRPr="00C34259">
              <w:rPr>
                <w:rFonts w:asciiTheme="minorHAnsi" w:hAnsiTheme="minorHAnsi" w:cstheme="minorHAnsi"/>
                <w:b/>
                <w:bCs/>
                <w:sz w:val="21"/>
                <w:szCs w:val="21"/>
                <w:lang w:val="el-GR" w:eastAsia="en-US"/>
              </w:rPr>
              <w:t>Α/Α</w:t>
            </w:r>
          </w:p>
        </w:tc>
        <w:tc>
          <w:tcPr>
            <w:tcW w:w="444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4E7246" w:rsidRPr="00C34259" w:rsidRDefault="004E7246" w:rsidP="00AD63BA">
            <w:pPr>
              <w:tabs>
                <w:tab w:val="left" w:pos="454"/>
                <w:tab w:val="left" w:pos="5300"/>
                <w:tab w:val="left" w:pos="6717"/>
                <w:tab w:val="left" w:pos="7994"/>
              </w:tabs>
              <w:suppressAutoHyphens w:val="0"/>
              <w:spacing w:after="0"/>
              <w:jc w:val="center"/>
              <w:rPr>
                <w:rFonts w:asciiTheme="minorHAnsi" w:hAnsiTheme="minorHAnsi" w:cstheme="minorHAnsi"/>
                <w:b/>
                <w:bCs/>
                <w:sz w:val="21"/>
                <w:szCs w:val="21"/>
                <w:lang w:val="el-GR" w:eastAsia="en-US"/>
              </w:rPr>
            </w:pPr>
            <w:r w:rsidRPr="00C34259">
              <w:rPr>
                <w:rFonts w:asciiTheme="minorHAnsi" w:hAnsiTheme="minorHAnsi" w:cstheme="minorHAnsi"/>
                <w:b/>
                <w:bCs/>
                <w:sz w:val="21"/>
                <w:szCs w:val="21"/>
                <w:lang w:val="el-GR" w:eastAsia="en-US"/>
              </w:rPr>
              <w:t>ΠΕΡΙΓΡΑΦΗ</w:t>
            </w:r>
          </w:p>
        </w:tc>
        <w:tc>
          <w:tcPr>
            <w:tcW w:w="127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4E7246" w:rsidRPr="00C34259" w:rsidRDefault="004E7246" w:rsidP="00AD63BA">
            <w:pPr>
              <w:tabs>
                <w:tab w:val="left" w:pos="454"/>
                <w:tab w:val="left" w:pos="5300"/>
                <w:tab w:val="left" w:pos="6717"/>
                <w:tab w:val="left" w:pos="7994"/>
              </w:tabs>
              <w:suppressAutoHyphens w:val="0"/>
              <w:spacing w:after="0"/>
              <w:jc w:val="center"/>
              <w:rPr>
                <w:rFonts w:asciiTheme="minorHAnsi" w:hAnsiTheme="minorHAnsi" w:cstheme="minorHAnsi"/>
                <w:b/>
                <w:bCs/>
                <w:sz w:val="21"/>
                <w:szCs w:val="21"/>
                <w:lang w:val="el-GR" w:eastAsia="en-US"/>
              </w:rPr>
            </w:pPr>
            <w:r w:rsidRPr="00C34259">
              <w:rPr>
                <w:rFonts w:asciiTheme="minorHAnsi" w:hAnsiTheme="minorHAnsi" w:cstheme="minorHAnsi"/>
                <w:b/>
                <w:bCs/>
                <w:sz w:val="21"/>
                <w:szCs w:val="21"/>
                <w:lang w:val="el-GR" w:eastAsia="en-US"/>
              </w:rPr>
              <w:t>ΑΠΑΙΤΗΣΗ</w:t>
            </w:r>
          </w:p>
        </w:tc>
        <w:tc>
          <w:tcPr>
            <w:tcW w:w="128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4E7246" w:rsidRPr="00C34259" w:rsidRDefault="004E7246" w:rsidP="00AD63BA">
            <w:pPr>
              <w:tabs>
                <w:tab w:val="left" w:pos="454"/>
                <w:tab w:val="left" w:pos="5300"/>
                <w:tab w:val="left" w:pos="6717"/>
                <w:tab w:val="left" w:pos="7994"/>
              </w:tabs>
              <w:suppressAutoHyphens w:val="0"/>
              <w:spacing w:after="0"/>
              <w:jc w:val="center"/>
              <w:rPr>
                <w:rFonts w:asciiTheme="minorHAnsi" w:hAnsiTheme="minorHAnsi" w:cstheme="minorHAnsi"/>
                <w:b/>
                <w:bCs/>
                <w:sz w:val="21"/>
                <w:szCs w:val="21"/>
                <w:lang w:val="el-GR" w:eastAsia="en-US"/>
              </w:rPr>
            </w:pPr>
            <w:r w:rsidRPr="00C34259">
              <w:rPr>
                <w:rFonts w:asciiTheme="minorHAnsi" w:hAnsiTheme="minorHAnsi" w:cstheme="minorHAnsi"/>
                <w:b/>
                <w:bCs/>
                <w:sz w:val="21"/>
                <w:szCs w:val="21"/>
                <w:lang w:val="el-GR" w:eastAsia="en-US"/>
              </w:rPr>
              <w:t>ΑΠΑΝΤΗΣΗ</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hideMark/>
          </w:tcPr>
          <w:p w:rsidR="004E7246" w:rsidRPr="00C34259" w:rsidRDefault="004E7246" w:rsidP="00AD63BA">
            <w:pPr>
              <w:tabs>
                <w:tab w:val="left" w:pos="454"/>
                <w:tab w:val="left" w:pos="5300"/>
                <w:tab w:val="left" w:pos="6717"/>
                <w:tab w:val="left" w:pos="7994"/>
              </w:tabs>
              <w:suppressAutoHyphens w:val="0"/>
              <w:spacing w:after="0"/>
              <w:jc w:val="center"/>
              <w:rPr>
                <w:rFonts w:asciiTheme="minorHAnsi" w:hAnsiTheme="minorHAnsi" w:cstheme="minorHAnsi"/>
                <w:b/>
                <w:bCs/>
                <w:sz w:val="21"/>
                <w:szCs w:val="21"/>
                <w:lang w:val="el-GR" w:eastAsia="en-US"/>
              </w:rPr>
            </w:pPr>
            <w:r w:rsidRPr="00C34259">
              <w:rPr>
                <w:rFonts w:asciiTheme="minorHAnsi" w:hAnsiTheme="minorHAnsi" w:cstheme="minorHAnsi"/>
                <w:b/>
                <w:bCs/>
                <w:sz w:val="21"/>
                <w:szCs w:val="21"/>
                <w:lang w:val="el-GR" w:eastAsia="en-US"/>
              </w:rPr>
              <w:t>ΠΑΡΑΤΗΡΗΣΕΙΣ</w:t>
            </w:r>
          </w:p>
        </w:tc>
      </w:tr>
      <w:tr w:rsidR="004E7246" w:rsidRPr="00C34259" w:rsidTr="00BF4D68">
        <w:tblPrEx>
          <w:shd w:val="clear" w:color="auto" w:fill="FFFFFF"/>
          <w:tblCellMar>
            <w:left w:w="108" w:type="dxa"/>
            <w:right w:w="108" w:type="dxa"/>
          </w:tblCellMar>
        </w:tblPrEx>
        <w:trPr>
          <w:jc w:val="center"/>
        </w:trPr>
        <w:tc>
          <w:tcPr>
            <w:tcW w:w="721" w:type="dxa"/>
            <w:shd w:val="clear" w:color="auto" w:fill="BFBFBF" w:themeFill="background1" w:themeFillShade="BF"/>
            <w:vAlign w:val="center"/>
          </w:tcPr>
          <w:p w:rsidR="004E7246" w:rsidRPr="00C34259" w:rsidRDefault="004E7246" w:rsidP="00F15677">
            <w:pPr>
              <w:numPr>
                <w:ilvl w:val="0"/>
                <w:numId w:val="38"/>
              </w:numPr>
              <w:tabs>
                <w:tab w:val="left" w:pos="454"/>
                <w:tab w:val="left" w:pos="5300"/>
                <w:tab w:val="left" w:pos="6717"/>
                <w:tab w:val="left" w:pos="7994"/>
              </w:tabs>
              <w:suppressAutoHyphens w:val="0"/>
              <w:spacing w:after="0"/>
              <w:jc w:val="left"/>
              <w:rPr>
                <w:rFonts w:asciiTheme="minorHAnsi" w:hAnsiTheme="minorHAnsi" w:cstheme="minorHAnsi"/>
                <w:b/>
                <w:bCs/>
                <w:sz w:val="21"/>
                <w:szCs w:val="21"/>
                <w:lang w:val="el-GR" w:eastAsia="en-US"/>
              </w:rPr>
            </w:pPr>
          </w:p>
        </w:tc>
        <w:tc>
          <w:tcPr>
            <w:tcW w:w="4449" w:type="dxa"/>
            <w:shd w:val="clear" w:color="auto" w:fill="FFFFFF"/>
            <w:vAlign w:val="center"/>
          </w:tcPr>
          <w:p w:rsidR="004E7246" w:rsidRPr="00C34259" w:rsidRDefault="004E7246"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ΓΕΝΙΚΑ ΧΑΡΑΚΤΗΡΙΣΤΙΚΑ</w:t>
            </w:r>
          </w:p>
          <w:p w:rsidR="004E7246" w:rsidRPr="00C34259" w:rsidRDefault="004E7246"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Όπως αναλυτικά ορίζονται στην σχετική μελέτη της διακήρυξης</w:t>
            </w:r>
          </w:p>
        </w:tc>
        <w:tc>
          <w:tcPr>
            <w:tcW w:w="1270" w:type="dxa"/>
            <w:shd w:val="clear" w:color="auto" w:fill="FFFFFF"/>
            <w:vAlign w:val="center"/>
          </w:tcPr>
          <w:p w:rsidR="004E7246" w:rsidRPr="00C34259" w:rsidRDefault="004E7246"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ΝΑΙ</w:t>
            </w:r>
          </w:p>
        </w:tc>
        <w:tc>
          <w:tcPr>
            <w:tcW w:w="1280" w:type="dxa"/>
            <w:shd w:val="clear" w:color="auto" w:fill="FFFFFF"/>
            <w:vAlign w:val="center"/>
          </w:tcPr>
          <w:p w:rsidR="004E7246" w:rsidRPr="00C34259" w:rsidRDefault="004E7246"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c>
          <w:tcPr>
            <w:tcW w:w="0" w:type="auto"/>
            <w:shd w:val="clear" w:color="auto" w:fill="FFFFFF"/>
            <w:vAlign w:val="center"/>
          </w:tcPr>
          <w:p w:rsidR="004E7246" w:rsidRPr="00C34259" w:rsidRDefault="004E7246"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r>
      <w:tr w:rsidR="004E7246" w:rsidRPr="00C34259" w:rsidTr="00BF4D68">
        <w:tblPrEx>
          <w:shd w:val="clear" w:color="auto" w:fill="FFFFFF"/>
          <w:tblCellMar>
            <w:left w:w="108" w:type="dxa"/>
            <w:right w:w="108" w:type="dxa"/>
          </w:tblCellMar>
        </w:tblPrEx>
        <w:trPr>
          <w:jc w:val="center"/>
        </w:trPr>
        <w:tc>
          <w:tcPr>
            <w:tcW w:w="721" w:type="dxa"/>
            <w:shd w:val="clear" w:color="auto" w:fill="BFBFBF" w:themeFill="background1" w:themeFillShade="BF"/>
            <w:vAlign w:val="center"/>
          </w:tcPr>
          <w:p w:rsidR="004E7246" w:rsidRPr="00C34259" w:rsidRDefault="004E7246" w:rsidP="00F15677">
            <w:pPr>
              <w:numPr>
                <w:ilvl w:val="0"/>
                <w:numId w:val="38"/>
              </w:numPr>
              <w:tabs>
                <w:tab w:val="left" w:pos="454"/>
                <w:tab w:val="left" w:pos="5300"/>
                <w:tab w:val="left" w:pos="6717"/>
                <w:tab w:val="left" w:pos="7994"/>
              </w:tabs>
              <w:suppressAutoHyphens w:val="0"/>
              <w:spacing w:after="0"/>
              <w:jc w:val="left"/>
              <w:rPr>
                <w:rFonts w:asciiTheme="minorHAnsi" w:hAnsiTheme="minorHAnsi" w:cstheme="minorHAnsi"/>
                <w:b/>
                <w:bCs/>
                <w:sz w:val="21"/>
                <w:szCs w:val="21"/>
                <w:lang w:val="el-GR" w:eastAsia="en-US"/>
              </w:rPr>
            </w:pPr>
          </w:p>
        </w:tc>
        <w:tc>
          <w:tcPr>
            <w:tcW w:w="4449" w:type="dxa"/>
            <w:shd w:val="clear" w:color="auto" w:fill="FFFFFF"/>
            <w:vAlign w:val="center"/>
          </w:tcPr>
          <w:p w:rsidR="004E7246" w:rsidRPr="00C34259" w:rsidRDefault="004E7246"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 xml:space="preserve"> ΠΛΑΙΣΙΟ</w:t>
            </w:r>
            <w:r w:rsidR="00B95146" w:rsidRPr="00C34259">
              <w:rPr>
                <w:rFonts w:asciiTheme="minorHAnsi" w:hAnsiTheme="minorHAnsi" w:cstheme="minorHAnsi"/>
                <w:bCs/>
                <w:sz w:val="21"/>
                <w:szCs w:val="21"/>
                <w:lang w:val="el-GR" w:eastAsia="en-US"/>
              </w:rPr>
              <w:t xml:space="preserve"> ΟΧΗΜΑΤΟΣ</w:t>
            </w:r>
          </w:p>
          <w:p w:rsidR="004E7246" w:rsidRPr="00C34259" w:rsidRDefault="004E7246"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Όπως αναλυτικά ορίζονται στην σχετική μελέτη της διακήρυξης</w:t>
            </w:r>
          </w:p>
        </w:tc>
        <w:tc>
          <w:tcPr>
            <w:tcW w:w="1270" w:type="dxa"/>
            <w:shd w:val="clear" w:color="auto" w:fill="FFFFFF"/>
            <w:vAlign w:val="center"/>
          </w:tcPr>
          <w:p w:rsidR="004E7246" w:rsidRPr="00C34259" w:rsidRDefault="004E7246"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ΝΑΙ</w:t>
            </w:r>
          </w:p>
        </w:tc>
        <w:tc>
          <w:tcPr>
            <w:tcW w:w="1280" w:type="dxa"/>
            <w:shd w:val="clear" w:color="auto" w:fill="FFFFFF"/>
            <w:vAlign w:val="center"/>
          </w:tcPr>
          <w:p w:rsidR="004E7246" w:rsidRPr="00C34259" w:rsidRDefault="004E7246"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c>
          <w:tcPr>
            <w:tcW w:w="0" w:type="auto"/>
            <w:shd w:val="clear" w:color="auto" w:fill="FFFFFF"/>
            <w:vAlign w:val="center"/>
          </w:tcPr>
          <w:p w:rsidR="004E7246" w:rsidRPr="00C34259" w:rsidRDefault="004E7246"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r>
      <w:tr w:rsidR="004E7246" w:rsidRPr="00C34259" w:rsidTr="00BF4D68">
        <w:tblPrEx>
          <w:shd w:val="clear" w:color="auto" w:fill="FFFFFF"/>
          <w:tblCellMar>
            <w:left w:w="108" w:type="dxa"/>
            <w:right w:w="108" w:type="dxa"/>
          </w:tblCellMar>
        </w:tblPrEx>
        <w:trPr>
          <w:jc w:val="center"/>
        </w:trPr>
        <w:tc>
          <w:tcPr>
            <w:tcW w:w="721" w:type="dxa"/>
            <w:shd w:val="clear" w:color="auto" w:fill="BFBFBF" w:themeFill="background1" w:themeFillShade="BF"/>
            <w:vAlign w:val="center"/>
          </w:tcPr>
          <w:p w:rsidR="004E7246" w:rsidRPr="00C34259" w:rsidRDefault="004E7246" w:rsidP="00F15677">
            <w:pPr>
              <w:numPr>
                <w:ilvl w:val="0"/>
                <w:numId w:val="38"/>
              </w:numPr>
              <w:tabs>
                <w:tab w:val="left" w:pos="454"/>
                <w:tab w:val="left" w:pos="5300"/>
                <w:tab w:val="left" w:pos="6717"/>
                <w:tab w:val="left" w:pos="7994"/>
              </w:tabs>
              <w:suppressAutoHyphens w:val="0"/>
              <w:spacing w:after="0"/>
              <w:jc w:val="left"/>
              <w:rPr>
                <w:rFonts w:asciiTheme="minorHAnsi" w:hAnsiTheme="minorHAnsi" w:cstheme="minorHAnsi"/>
                <w:b/>
                <w:bCs/>
                <w:sz w:val="21"/>
                <w:szCs w:val="21"/>
                <w:lang w:val="el-GR" w:eastAsia="en-US"/>
              </w:rPr>
            </w:pPr>
          </w:p>
        </w:tc>
        <w:tc>
          <w:tcPr>
            <w:tcW w:w="4449" w:type="dxa"/>
            <w:shd w:val="clear" w:color="auto" w:fill="FFFFFF"/>
            <w:vAlign w:val="center"/>
          </w:tcPr>
          <w:p w:rsidR="004E7246" w:rsidRPr="00C34259" w:rsidRDefault="004E7246"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ΚΙΝΗΤΗΡΑΣ</w:t>
            </w:r>
          </w:p>
          <w:p w:rsidR="004E7246" w:rsidRPr="00C34259" w:rsidRDefault="004E7246"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 xml:space="preserve"> Όπως αναλυτικά ορίζονται στην σχετική μελέτη της διακήρυξης</w:t>
            </w:r>
          </w:p>
        </w:tc>
        <w:tc>
          <w:tcPr>
            <w:tcW w:w="1270" w:type="dxa"/>
            <w:shd w:val="clear" w:color="auto" w:fill="FFFFFF"/>
            <w:vAlign w:val="center"/>
          </w:tcPr>
          <w:p w:rsidR="004E7246" w:rsidRPr="00C34259" w:rsidRDefault="004E7246"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ΝΑΙ</w:t>
            </w:r>
          </w:p>
        </w:tc>
        <w:tc>
          <w:tcPr>
            <w:tcW w:w="1280" w:type="dxa"/>
            <w:shd w:val="clear" w:color="auto" w:fill="FFFFFF"/>
            <w:vAlign w:val="center"/>
          </w:tcPr>
          <w:p w:rsidR="004E7246" w:rsidRPr="00C34259" w:rsidRDefault="004E7246"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c>
          <w:tcPr>
            <w:tcW w:w="0" w:type="auto"/>
            <w:shd w:val="clear" w:color="auto" w:fill="FFFFFF"/>
            <w:vAlign w:val="center"/>
          </w:tcPr>
          <w:p w:rsidR="004E7246" w:rsidRPr="00C34259" w:rsidRDefault="004E7246"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r>
      <w:tr w:rsidR="004E7246" w:rsidRPr="00C34259" w:rsidTr="00BF4D68">
        <w:tblPrEx>
          <w:shd w:val="clear" w:color="auto" w:fill="FFFFFF"/>
          <w:tblCellMar>
            <w:left w:w="108" w:type="dxa"/>
            <w:right w:w="108" w:type="dxa"/>
          </w:tblCellMar>
        </w:tblPrEx>
        <w:trPr>
          <w:jc w:val="center"/>
        </w:trPr>
        <w:tc>
          <w:tcPr>
            <w:tcW w:w="721" w:type="dxa"/>
            <w:shd w:val="clear" w:color="auto" w:fill="BFBFBF" w:themeFill="background1" w:themeFillShade="BF"/>
            <w:vAlign w:val="center"/>
          </w:tcPr>
          <w:p w:rsidR="004E7246" w:rsidRPr="00C34259" w:rsidRDefault="004E7246" w:rsidP="00F15677">
            <w:pPr>
              <w:numPr>
                <w:ilvl w:val="0"/>
                <w:numId w:val="38"/>
              </w:numPr>
              <w:tabs>
                <w:tab w:val="left" w:pos="454"/>
                <w:tab w:val="left" w:pos="5300"/>
                <w:tab w:val="left" w:pos="6717"/>
                <w:tab w:val="left" w:pos="7994"/>
              </w:tabs>
              <w:suppressAutoHyphens w:val="0"/>
              <w:spacing w:after="0"/>
              <w:jc w:val="left"/>
              <w:rPr>
                <w:rFonts w:asciiTheme="minorHAnsi" w:hAnsiTheme="minorHAnsi" w:cstheme="minorHAnsi"/>
                <w:b/>
                <w:bCs/>
                <w:sz w:val="21"/>
                <w:szCs w:val="21"/>
                <w:lang w:val="el-GR" w:eastAsia="en-US"/>
              </w:rPr>
            </w:pPr>
          </w:p>
        </w:tc>
        <w:tc>
          <w:tcPr>
            <w:tcW w:w="4449" w:type="dxa"/>
            <w:shd w:val="clear" w:color="auto" w:fill="FFFFFF"/>
            <w:vAlign w:val="center"/>
          </w:tcPr>
          <w:p w:rsidR="004E7246" w:rsidRPr="00C34259" w:rsidRDefault="004E7246"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ΣΥΣΤΗΜΑ ΜΕΤΑΔΟΣΗΣ</w:t>
            </w:r>
          </w:p>
          <w:p w:rsidR="004E7246" w:rsidRPr="00C34259" w:rsidRDefault="004E7246"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Όπως αναλυτικά ορίζονται στην σχετική μελέτη της διακήρυξης</w:t>
            </w:r>
          </w:p>
        </w:tc>
        <w:tc>
          <w:tcPr>
            <w:tcW w:w="1270" w:type="dxa"/>
            <w:shd w:val="clear" w:color="auto" w:fill="FFFFFF"/>
            <w:vAlign w:val="center"/>
          </w:tcPr>
          <w:p w:rsidR="004E7246" w:rsidRPr="00C34259" w:rsidRDefault="004E7246"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ΝΑΙ</w:t>
            </w:r>
          </w:p>
        </w:tc>
        <w:tc>
          <w:tcPr>
            <w:tcW w:w="1280" w:type="dxa"/>
            <w:shd w:val="clear" w:color="auto" w:fill="FFFFFF"/>
            <w:vAlign w:val="center"/>
          </w:tcPr>
          <w:p w:rsidR="004E7246" w:rsidRPr="00C34259" w:rsidRDefault="004E7246"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c>
          <w:tcPr>
            <w:tcW w:w="0" w:type="auto"/>
            <w:shd w:val="clear" w:color="auto" w:fill="FFFFFF"/>
            <w:vAlign w:val="center"/>
          </w:tcPr>
          <w:p w:rsidR="004E7246" w:rsidRPr="00C34259" w:rsidRDefault="004E7246"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r>
      <w:tr w:rsidR="004E7246" w:rsidRPr="00C34259" w:rsidTr="00BF4D68">
        <w:tblPrEx>
          <w:shd w:val="clear" w:color="auto" w:fill="FFFFFF"/>
          <w:tblCellMar>
            <w:left w:w="108" w:type="dxa"/>
            <w:right w:w="108" w:type="dxa"/>
          </w:tblCellMar>
        </w:tblPrEx>
        <w:trPr>
          <w:jc w:val="center"/>
        </w:trPr>
        <w:tc>
          <w:tcPr>
            <w:tcW w:w="721" w:type="dxa"/>
            <w:shd w:val="clear" w:color="auto" w:fill="BFBFBF" w:themeFill="background1" w:themeFillShade="BF"/>
            <w:vAlign w:val="center"/>
          </w:tcPr>
          <w:p w:rsidR="004E7246" w:rsidRPr="00C34259" w:rsidRDefault="004E7246" w:rsidP="00F15677">
            <w:pPr>
              <w:numPr>
                <w:ilvl w:val="0"/>
                <w:numId w:val="38"/>
              </w:numPr>
              <w:tabs>
                <w:tab w:val="left" w:pos="454"/>
                <w:tab w:val="left" w:pos="5300"/>
                <w:tab w:val="left" w:pos="6717"/>
                <w:tab w:val="left" w:pos="7994"/>
              </w:tabs>
              <w:suppressAutoHyphens w:val="0"/>
              <w:spacing w:after="0"/>
              <w:jc w:val="left"/>
              <w:rPr>
                <w:rFonts w:asciiTheme="minorHAnsi" w:hAnsiTheme="minorHAnsi" w:cstheme="minorHAnsi"/>
                <w:b/>
                <w:bCs/>
                <w:sz w:val="21"/>
                <w:szCs w:val="21"/>
                <w:lang w:val="el-GR" w:eastAsia="en-US"/>
              </w:rPr>
            </w:pPr>
          </w:p>
        </w:tc>
        <w:tc>
          <w:tcPr>
            <w:tcW w:w="4449" w:type="dxa"/>
            <w:shd w:val="clear" w:color="auto" w:fill="FFFFFF"/>
            <w:vAlign w:val="center"/>
          </w:tcPr>
          <w:p w:rsidR="004E7246" w:rsidRPr="00C34259" w:rsidRDefault="004E7246"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ΣΥΣΤΗΜΑ ΠΕΔΗΣΗΣ</w:t>
            </w:r>
          </w:p>
          <w:p w:rsidR="004E7246" w:rsidRPr="00C34259" w:rsidRDefault="004E7246"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Όπως αναλυτικά ορίζονται στην σχετική μελέτη της διακήρυξης</w:t>
            </w:r>
          </w:p>
        </w:tc>
        <w:tc>
          <w:tcPr>
            <w:tcW w:w="1270" w:type="dxa"/>
            <w:shd w:val="clear" w:color="auto" w:fill="FFFFFF"/>
            <w:vAlign w:val="center"/>
          </w:tcPr>
          <w:p w:rsidR="004E7246" w:rsidRPr="00C34259" w:rsidRDefault="004E7246"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ΝΑΙ</w:t>
            </w:r>
          </w:p>
        </w:tc>
        <w:tc>
          <w:tcPr>
            <w:tcW w:w="1280" w:type="dxa"/>
            <w:shd w:val="clear" w:color="auto" w:fill="FFFFFF"/>
            <w:vAlign w:val="center"/>
          </w:tcPr>
          <w:p w:rsidR="004E7246" w:rsidRPr="00C34259" w:rsidRDefault="004E7246"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c>
          <w:tcPr>
            <w:tcW w:w="0" w:type="auto"/>
            <w:shd w:val="clear" w:color="auto" w:fill="FFFFFF"/>
            <w:vAlign w:val="center"/>
          </w:tcPr>
          <w:p w:rsidR="004E7246" w:rsidRPr="00C34259" w:rsidRDefault="004E7246"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r>
      <w:tr w:rsidR="004E7246" w:rsidRPr="00C34259" w:rsidTr="00BF4D68">
        <w:tblPrEx>
          <w:shd w:val="clear" w:color="auto" w:fill="FFFFFF"/>
          <w:tblCellMar>
            <w:left w:w="108" w:type="dxa"/>
            <w:right w:w="108" w:type="dxa"/>
          </w:tblCellMar>
        </w:tblPrEx>
        <w:trPr>
          <w:jc w:val="center"/>
        </w:trPr>
        <w:tc>
          <w:tcPr>
            <w:tcW w:w="721" w:type="dxa"/>
            <w:shd w:val="clear" w:color="auto" w:fill="BFBFBF" w:themeFill="background1" w:themeFillShade="BF"/>
            <w:vAlign w:val="center"/>
          </w:tcPr>
          <w:p w:rsidR="004E7246" w:rsidRPr="00C34259" w:rsidRDefault="004E7246" w:rsidP="00F15677">
            <w:pPr>
              <w:numPr>
                <w:ilvl w:val="0"/>
                <w:numId w:val="38"/>
              </w:numPr>
              <w:tabs>
                <w:tab w:val="left" w:pos="454"/>
                <w:tab w:val="left" w:pos="5300"/>
                <w:tab w:val="left" w:pos="6717"/>
                <w:tab w:val="left" w:pos="7994"/>
              </w:tabs>
              <w:suppressAutoHyphens w:val="0"/>
              <w:spacing w:after="0"/>
              <w:jc w:val="left"/>
              <w:rPr>
                <w:rFonts w:asciiTheme="minorHAnsi" w:hAnsiTheme="minorHAnsi" w:cstheme="minorHAnsi"/>
                <w:b/>
                <w:bCs/>
                <w:sz w:val="21"/>
                <w:szCs w:val="21"/>
                <w:lang w:val="el-GR" w:eastAsia="en-US"/>
              </w:rPr>
            </w:pPr>
          </w:p>
        </w:tc>
        <w:tc>
          <w:tcPr>
            <w:tcW w:w="4449" w:type="dxa"/>
            <w:shd w:val="clear" w:color="auto" w:fill="FFFFFF"/>
            <w:vAlign w:val="center"/>
          </w:tcPr>
          <w:p w:rsidR="004E7246" w:rsidRPr="00C34259" w:rsidRDefault="004E7246"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ΣΥΣΤΗΜΑ ΔΙΕΥΘΥΝΣΗΣ</w:t>
            </w:r>
          </w:p>
          <w:p w:rsidR="004E7246" w:rsidRPr="00C34259" w:rsidRDefault="004E7246"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Όπως αναλυτικά ορίζονται στην σχετική μελέτη της διακήρυξης</w:t>
            </w:r>
          </w:p>
        </w:tc>
        <w:tc>
          <w:tcPr>
            <w:tcW w:w="1270" w:type="dxa"/>
            <w:shd w:val="clear" w:color="auto" w:fill="FFFFFF"/>
            <w:vAlign w:val="center"/>
          </w:tcPr>
          <w:p w:rsidR="004E7246" w:rsidRPr="00C34259" w:rsidRDefault="004E7246"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ΝΑΙ</w:t>
            </w:r>
          </w:p>
        </w:tc>
        <w:tc>
          <w:tcPr>
            <w:tcW w:w="1280" w:type="dxa"/>
            <w:shd w:val="clear" w:color="auto" w:fill="FFFFFF"/>
            <w:vAlign w:val="center"/>
          </w:tcPr>
          <w:p w:rsidR="004E7246" w:rsidRPr="00C34259" w:rsidRDefault="004E7246"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c>
          <w:tcPr>
            <w:tcW w:w="0" w:type="auto"/>
            <w:shd w:val="clear" w:color="auto" w:fill="FFFFFF"/>
            <w:vAlign w:val="center"/>
          </w:tcPr>
          <w:p w:rsidR="004E7246" w:rsidRPr="00C34259" w:rsidRDefault="004E7246"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r>
      <w:tr w:rsidR="00001881" w:rsidRPr="00C34259" w:rsidTr="00BF4D68">
        <w:tblPrEx>
          <w:shd w:val="clear" w:color="auto" w:fill="FFFFFF"/>
          <w:tblCellMar>
            <w:left w:w="108" w:type="dxa"/>
            <w:right w:w="108" w:type="dxa"/>
          </w:tblCellMar>
        </w:tblPrEx>
        <w:trPr>
          <w:jc w:val="center"/>
        </w:trPr>
        <w:tc>
          <w:tcPr>
            <w:tcW w:w="721" w:type="dxa"/>
            <w:shd w:val="clear" w:color="auto" w:fill="BFBFBF" w:themeFill="background1" w:themeFillShade="BF"/>
            <w:vAlign w:val="center"/>
          </w:tcPr>
          <w:p w:rsidR="00001881" w:rsidRPr="00C34259" w:rsidRDefault="00001881" w:rsidP="00F15677">
            <w:pPr>
              <w:numPr>
                <w:ilvl w:val="0"/>
                <w:numId w:val="38"/>
              </w:numPr>
              <w:tabs>
                <w:tab w:val="left" w:pos="454"/>
                <w:tab w:val="left" w:pos="5300"/>
                <w:tab w:val="left" w:pos="6717"/>
                <w:tab w:val="left" w:pos="7994"/>
              </w:tabs>
              <w:suppressAutoHyphens w:val="0"/>
              <w:spacing w:after="0"/>
              <w:jc w:val="left"/>
              <w:rPr>
                <w:rFonts w:asciiTheme="minorHAnsi" w:hAnsiTheme="minorHAnsi" w:cstheme="minorHAnsi"/>
                <w:b/>
                <w:bCs/>
                <w:sz w:val="21"/>
                <w:szCs w:val="21"/>
                <w:lang w:val="el-GR" w:eastAsia="en-US"/>
              </w:rPr>
            </w:pPr>
          </w:p>
        </w:tc>
        <w:tc>
          <w:tcPr>
            <w:tcW w:w="4449" w:type="dxa"/>
            <w:shd w:val="clear" w:color="auto" w:fill="FFFFFF"/>
            <w:vAlign w:val="center"/>
          </w:tcPr>
          <w:p w:rsidR="00001881" w:rsidRPr="00C34259" w:rsidRDefault="00001881" w:rsidP="00FE4674">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ΑΞΟΝΕΣ - ΑΝΑΡΤΗΣΕΙΣ</w:t>
            </w:r>
          </w:p>
          <w:p w:rsidR="00001881" w:rsidRPr="00C34259" w:rsidRDefault="00001881" w:rsidP="00FE4674">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Όπως αναλυτικά ορίζονται στην σχετική μελέτη της διακήρυξης</w:t>
            </w:r>
          </w:p>
        </w:tc>
        <w:tc>
          <w:tcPr>
            <w:tcW w:w="1270" w:type="dxa"/>
            <w:shd w:val="clear" w:color="auto" w:fill="FFFFFF"/>
            <w:vAlign w:val="center"/>
          </w:tcPr>
          <w:p w:rsidR="00001881" w:rsidRPr="00C34259" w:rsidRDefault="00001881" w:rsidP="00FE4674">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ΝΑΙ</w:t>
            </w:r>
          </w:p>
        </w:tc>
        <w:tc>
          <w:tcPr>
            <w:tcW w:w="1280"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c>
          <w:tcPr>
            <w:tcW w:w="0" w:type="auto"/>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r>
      <w:tr w:rsidR="00001881" w:rsidRPr="00C34259" w:rsidTr="00BF4D68">
        <w:tblPrEx>
          <w:shd w:val="clear" w:color="auto" w:fill="FFFFFF"/>
          <w:tblCellMar>
            <w:left w:w="108" w:type="dxa"/>
            <w:right w:w="108" w:type="dxa"/>
          </w:tblCellMar>
        </w:tblPrEx>
        <w:trPr>
          <w:trHeight w:val="289"/>
          <w:jc w:val="center"/>
        </w:trPr>
        <w:tc>
          <w:tcPr>
            <w:tcW w:w="721" w:type="dxa"/>
            <w:shd w:val="clear" w:color="auto" w:fill="BFBFBF" w:themeFill="background1" w:themeFillShade="BF"/>
            <w:vAlign w:val="center"/>
          </w:tcPr>
          <w:p w:rsidR="00001881" w:rsidRPr="00C34259" w:rsidRDefault="00001881" w:rsidP="00F15677">
            <w:pPr>
              <w:numPr>
                <w:ilvl w:val="0"/>
                <w:numId w:val="38"/>
              </w:numPr>
              <w:tabs>
                <w:tab w:val="left" w:pos="454"/>
                <w:tab w:val="left" w:pos="5300"/>
                <w:tab w:val="left" w:pos="6717"/>
                <w:tab w:val="left" w:pos="7994"/>
              </w:tabs>
              <w:suppressAutoHyphens w:val="0"/>
              <w:spacing w:after="0"/>
              <w:jc w:val="left"/>
              <w:rPr>
                <w:rFonts w:asciiTheme="minorHAnsi" w:hAnsiTheme="minorHAnsi" w:cstheme="minorHAnsi"/>
                <w:b/>
                <w:bCs/>
                <w:sz w:val="21"/>
                <w:szCs w:val="21"/>
                <w:lang w:val="el-GR" w:eastAsia="en-US"/>
              </w:rPr>
            </w:pPr>
          </w:p>
        </w:tc>
        <w:tc>
          <w:tcPr>
            <w:tcW w:w="4449"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ΗΛΕΚΤΡΙΚΟ ΣΥΣΤΗΜΑ</w:t>
            </w:r>
          </w:p>
          <w:p w:rsidR="00001881" w:rsidRPr="00C34259" w:rsidRDefault="00001881"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Όπως αναλυτικά ορίζονται στην σχετική μελέτη της διακήρυξης</w:t>
            </w:r>
          </w:p>
        </w:tc>
        <w:tc>
          <w:tcPr>
            <w:tcW w:w="1270"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ΝΑΙ</w:t>
            </w:r>
          </w:p>
        </w:tc>
        <w:tc>
          <w:tcPr>
            <w:tcW w:w="1280"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c>
          <w:tcPr>
            <w:tcW w:w="0" w:type="auto"/>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r>
      <w:tr w:rsidR="00001881" w:rsidRPr="00C34259" w:rsidTr="00BF4D68">
        <w:tblPrEx>
          <w:shd w:val="clear" w:color="auto" w:fill="FFFFFF"/>
          <w:tblCellMar>
            <w:left w:w="108" w:type="dxa"/>
            <w:right w:w="108" w:type="dxa"/>
          </w:tblCellMar>
        </w:tblPrEx>
        <w:trPr>
          <w:jc w:val="center"/>
        </w:trPr>
        <w:tc>
          <w:tcPr>
            <w:tcW w:w="721" w:type="dxa"/>
            <w:shd w:val="clear" w:color="auto" w:fill="BFBFBF" w:themeFill="background1" w:themeFillShade="BF"/>
            <w:vAlign w:val="center"/>
          </w:tcPr>
          <w:p w:rsidR="00001881" w:rsidRPr="00C34259" w:rsidRDefault="00001881" w:rsidP="00F15677">
            <w:pPr>
              <w:numPr>
                <w:ilvl w:val="0"/>
                <w:numId w:val="38"/>
              </w:numPr>
              <w:tabs>
                <w:tab w:val="left" w:pos="454"/>
                <w:tab w:val="left" w:pos="5300"/>
                <w:tab w:val="left" w:pos="6717"/>
                <w:tab w:val="left" w:pos="7994"/>
              </w:tabs>
              <w:suppressAutoHyphens w:val="0"/>
              <w:spacing w:after="0"/>
              <w:jc w:val="left"/>
              <w:rPr>
                <w:rFonts w:asciiTheme="minorHAnsi" w:hAnsiTheme="minorHAnsi" w:cstheme="minorHAnsi"/>
                <w:b/>
                <w:bCs/>
                <w:sz w:val="21"/>
                <w:szCs w:val="21"/>
                <w:lang w:val="el-GR" w:eastAsia="en-US"/>
              </w:rPr>
            </w:pPr>
          </w:p>
        </w:tc>
        <w:tc>
          <w:tcPr>
            <w:tcW w:w="4449"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ΚΑΜΠΙΝΑ ΟΔΗΓΗΣΗΣ</w:t>
            </w:r>
          </w:p>
          <w:p w:rsidR="00001881" w:rsidRPr="00C34259" w:rsidRDefault="00001881"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Όπως αναλυτικά ορίζονται στην σχετική μελέτη της διακήρυξης</w:t>
            </w:r>
          </w:p>
        </w:tc>
        <w:tc>
          <w:tcPr>
            <w:tcW w:w="1270"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ΝΑΙ</w:t>
            </w:r>
          </w:p>
        </w:tc>
        <w:tc>
          <w:tcPr>
            <w:tcW w:w="1280"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c>
          <w:tcPr>
            <w:tcW w:w="0" w:type="auto"/>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r>
      <w:tr w:rsidR="00001881" w:rsidRPr="00C34259" w:rsidTr="00BF4D68">
        <w:tblPrEx>
          <w:shd w:val="clear" w:color="auto" w:fill="FFFFFF"/>
          <w:tblCellMar>
            <w:left w:w="108" w:type="dxa"/>
            <w:right w:w="108" w:type="dxa"/>
          </w:tblCellMar>
        </w:tblPrEx>
        <w:trPr>
          <w:jc w:val="center"/>
        </w:trPr>
        <w:tc>
          <w:tcPr>
            <w:tcW w:w="721" w:type="dxa"/>
            <w:shd w:val="clear" w:color="auto" w:fill="BFBFBF" w:themeFill="background1" w:themeFillShade="BF"/>
            <w:vAlign w:val="center"/>
          </w:tcPr>
          <w:p w:rsidR="00001881" w:rsidRPr="00C34259" w:rsidRDefault="00001881" w:rsidP="00F15677">
            <w:pPr>
              <w:numPr>
                <w:ilvl w:val="0"/>
                <w:numId w:val="38"/>
              </w:numPr>
              <w:tabs>
                <w:tab w:val="left" w:pos="454"/>
                <w:tab w:val="left" w:pos="5300"/>
                <w:tab w:val="left" w:pos="6717"/>
                <w:tab w:val="left" w:pos="7994"/>
              </w:tabs>
              <w:suppressAutoHyphens w:val="0"/>
              <w:spacing w:after="0"/>
              <w:jc w:val="left"/>
              <w:rPr>
                <w:rFonts w:asciiTheme="minorHAnsi" w:hAnsiTheme="minorHAnsi" w:cstheme="minorHAnsi"/>
                <w:b/>
                <w:bCs/>
                <w:sz w:val="21"/>
                <w:szCs w:val="21"/>
                <w:lang w:val="el-GR" w:eastAsia="en-US"/>
              </w:rPr>
            </w:pPr>
          </w:p>
        </w:tc>
        <w:tc>
          <w:tcPr>
            <w:tcW w:w="4449" w:type="dxa"/>
            <w:shd w:val="clear" w:color="auto" w:fill="FFFFFF"/>
            <w:vAlign w:val="center"/>
          </w:tcPr>
          <w:p w:rsidR="00001881" w:rsidRPr="00C34259" w:rsidRDefault="00001881" w:rsidP="00EE03C9">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ΒΑΦΗ - ΧΡΩΜΑΤΙΣΜΟΣ</w:t>
            </w:r>
          </w:p>
          <w:p w:rsidR="00001881" w:rsidRPr="00C34259" w:rsidRDefault="00001881" w:rsidP="00EE03C9">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Όπως αναλυτικά ορίζονται στην σχετική μελέτη της διακήρυξης</w:t>
            </w:r>
          </w:p>
        </w:tc>
        <w:tc>
          <w:tcPr>
            <w:tcW w:w="1270"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ΝΑΙ</w:t>
            </w:r>
          </w:p>
        </w:tc>
        <w:tc>
          <w:tcPr>
            <w:tcW w:w="1280"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c>
          <w:tcPr>
            <w:tcW w:w="0" w:type="auto"/>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r>
      <w:tr w:rsidR="00001881" w:rsidRPr="00C34259" w:rsidTr="00BF4D68">
        <w:tblPrEx>
          <w:shd w:val="clear" w:color="auto" w:fill="FFFFFF"/>
          <w:tblCellMar>
            <w:left w:w="108" w:type="dxa"/>
            <w:right w:w="108" w:type="dxa"/>
          </w:tblCellMar>
        </w:tblPrEx>
        <w:trPr>
          <w:jc w:val="center"/>
        </w:trPr>
        <w:tc>
          <w:tcPr>
            <w:tcW w:w="721" w:type="dxa"/>
            <w:shd w:val="clear" w:color="auto" w:fill="BFBFBF" w:themeFill="background1" w:themeFillShade="BF"/>
            <w:vAlign w:val="center"/>
          </w:tcPr>
          <w:p w:rsidR="00001881" w:rsidRPr="00C34259" w:rsidRDefault="00001881" w:rsidP="00F15677">
            <w:pPr>
              <w:numPr>
                <w:ilvl w:val="0"/>
                <w:numId w:val="38"/>
              </w:numPr>
              <w:tabs>
                <w:tab w:val="left" w:pos="454"/>
                <w:tab w:val="left" w:pos="5300"/>
                <w:tab w:val="left" w:pos="6717"/>
                <w:tab w:val="left" w:pos="7994"/>
              </w:tabs>
              <w:suppressAutoHyphens w:val="0"/>
              <w:spacing w:after="0"/>
              <w:jc w:val="left"/>
              <w:rPr>
                <w:rFonts w:asciiTheme="minorHAnsi" w:hAnsiTheme="minorHAnsi" w:cstheme="minorHAnsi"/>
                <w:b/>
                <w:bCs/>
                <w:sz w:val="21"/>
                <w:szCs w:val="21"/>
                <w:lang w:val="el-GR" w:eastAsia="en-US"/>
              </w:rPr>
            </w:pPr>
          </w:p>
        </w:tc>
        <w:tc>
          <w:tcPr>
            <w:tcW w:w="4449"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ΚΛΕΙΣΤΗ ΚΙΒΩΤΑΜΑΞΑ (ΥΠΕΡΚΑΤΑΣΚΕΥΗ)</w:t>
            </w:r>
          </w:p>
          <w:p w:rsidR="00001881" w:rsidRPr="00C34259" w:rsidRDefault="00001881"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Όπως αναλυτικά ορίζονται στην σχετική μελέτη της διακήρυξης</w:t>
            </w:r>
          </w:p>
        </w:tc>
        <w:tc>
          <w:tcPr>
            <w:tcW w:w="1270"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ΝΑΙ</w:t>
            </w:r>
          </w:p>
        </w:tc>
        <w:tc>
          <w:tcPr>
            <w:tcW w:w="1280"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c>
          <w:tcPr>
            <w:tcW w:w="0" w:type="auto"/>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r>
      <w:tr w:rsidR="00001881" w:rsidRPr="00C34259" w:rsidTr="00BF4D68">
        <w:tblPrEx>
          <w:shd w:val="clear" w:color="auto" w:fill="FFFFFF"/>
          <w:tblCellMar>
            <w:left w:w="108" w:type="dxa"/>
            <w:right w:w="108" w:type="dxa"/>
          </w:tblCellMar>
        </w:tblPrEx>
        <w:trPr>
          <w:jc w:val="center"/>
        </w:trPr>
        <w:tc>
          <w:tcPr>
            <w:tcW w:w="721" w:type="dxa"/>
            <w:shd w:val="clear" w:color="auto" w:fill="BFBFBF" w:themeFill="background1" w:themeFillShade="BF"/>
            <w:vAlign w:val="center"/>
          </w:tcPr>
          <w:p w:rsidR="00001881" w:rsidRPr="00C34259" w:rsidRDefault="00001881" w:rsidP="00F15677">
            <w:pPr>
              <w:numPr>
                <w:ilvl w:val="0"/>
                <w:numId w:val="38"/>
              </w:numPr>
              <w:tabs>
                <w:tab w:val="left" w:pos="454"/>
                <w:tab w:val="left" w:pos="5300"/>
                <w:tab w:val="left" w:pos="6717"/>
                <w:tab w:val="left" w:pos="7994"/>
              </w:tabs>
              <w:suppressAutoHyphens w:val="0"/>
              <w:spacing w:after="0"/>
              <w:jc w:val="left"/>
              <w:rPr>
                <w:rFonts w:asciiTheme="minorHAnsi" w:hAnsiTheme="minorHAnsi" w:cstheme="minorHAnsi"/>
                <w:b/>
                <w:bCs/>
                <w:sz w:val="21"/>
                <w:szCs w:val="21"/>
                <w:lang w:val="el-GR" w:eastAsia="en-US"/>
              </w:rPr>
            </w:pPr>
          </w:p>
        </w:tc>
        <w:tc>
          <w:tcPr>
            <w:tcW w:w="4449"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ΠΟΙΟΤΗΤΑ – ΚΑΤΑΛΛΗΛΟΤΗΤΑ – ΤΕΧΝΙΚΗ ΥΠΟΣΤΗΡΙΞΗ</w:t>
            </w:r>
          </w:p>
          <w:p w:rsidR="00001881" w:rsidRPr="00C34259" w:rsidRDefault="00001881"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Όπως αναλυτικά ορίζονται στην σχετική μελέτη της διακήρυξης</w:t>
            </w:r>
          </w:p>
        </w:tc>
        <w:tc>
          <w:tcPr>
            <w:tcW w:w="1270"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ΝΑΙ</w:t>
            </w:r>
          </w:p>
        </w:tc>
        <w:tc>
          <w:tcPr>
            <w:tcW w:w="1280"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c>
          <w:tcPr>
            <w:tcW w:w="0" w:type="auto"/>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r>
      <w:tr w:rsidR="00001881" w:rsidRPr="00C34259" w:rsidTr="00BF4D68">
        <w:tblPrEx>
          <w:shd w:val="clear" w:color="auto" w:fill="FFFFFF"/>
          <w:tblCellMar>
            <w:left w:w="108" w:type="dxa"/>
            <w:right w:w="108" w:type="dxa"/>
          </w:tblCellMar>
        </w:tblPrEx>
        <w:trPr>
          <w:jc w:val="center"/>
        </w:trPr>
        <w:tc>
          <w:tcPr>
            <w:tcW w:w="721" w:type="dxa"/>
            <w:shd w:val="clear" w:color="auto" w:fill="BFBFBF" w:themeFill="background1" w:themeFillShade="BF"/>
            <w:vAlign w:val="center"/>
          </w:tcPr>
          <w:p w:rsidR="00001881" w:rsidRPr="00C34259" w:rsidRDefault="00001881" w:rsidP="00F15677">
            <w:pPr>
              <w:numPr>
                <w:ilvl w:val="0"/>
                <w:numId w:val="38"/>
              </w:numPr>
              <w:tabs>
                <w:tab w:val="left" w:pos="454"/>
                <w:tab w:val="left" w:pos="5300"/>
                <w:tab w:val="left" w:pos="6717"/>
                <w:tab w:val="left" w:pos="7994"/>
              </w:tabs>
              <w:suppressAutoHyphens w:val="0"/>
              <w:spacing w:after="0"/>
              <w:jc w:val="left"/>
              <w:rPr>
                <w:rFonts w:asciiTheme="minorHAnsi" w:hAnsiTheme="minorHAnsi" w:cstheme="minorHAnsi"/>
                <w:b/>
                <w:bCs/>
                <w:sz w:val="21"/>
                <w:szCs w:val="21"/>
                <w:lang w:val="el-GR" w:eastAsia="en-US"/>
              </w:rPr>
            </w:pPr>
          </w:p>
        </w:tc>
        <w:tc>
          <w:tcPr>
            <w:tcW w:w="4449"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ΔΕΙΓΜΑ</w:t>
            </w:r>
          </w:p>
          <w:p w:rsidR="00001881" w:rsidRPr="00C34259" w:rsidRDefault="00001881"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Όπως αναλυτικά ορίζονται στην σχετική μελέτη της διακήρυξης</w:t>
            </w:r>
          </w:p>
        </w:tc>
        <w:tc>
          <w:tcPr>
            <w:tcW w:w="1270"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ΝΑΙ</w:t>
            </w:r>
          </w:p>
        </w:tc>
        <w:tc>
          <w:tcPr>
            <w:tcW w:w="1280"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c>
          <w:tcPr>
            <w:tcW w:w="0" w:type="auto"/>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r>
      <w:tr w:rsidR="00001881" w:rsidRPr="00C34259" w:rsidTr="00BF4D68">
        <w:tblPrEx>
          <w:shd w:val="clear" w:color="auto" w:fill="FFFFFF"/>
          <w:tblCellMar>
            <w:left w:w="108" w:type="dxa"/>
            <w:right w:w="108" w:type="dxa"/>
          </w:tblCellMar>
        </w:tblPrEx>
        <w:trPr>
          <w:jc w:val="center"/>
        </w:trPr>
        <w:tc>
          <w:tcPr>
            <w:tcW w:w="721" w:type="dxa"/>
            <w:shd w:val="clear" w:color="auto" w:fill="BFBFBF" w:themeFill="background1" w:themeFillShade="BF"/>
            <w:vAlign w:val="center"/>
          </w:tcPr>
          <w:p w:rsidR="00001881" w:rsidRPr="00C34259" w:rsidRDefault="00001881" w:rsidP="00F15677">
            <w:pPr>
              <w:numPr>
                <w:ilvl w:val="0"/>
                <w:numId w:val="38"/>
              </w:numPr>
              <w:tabs>
                <w:tab w:val="left" w:pos="454"/>
                <w:tab w:val="left" w:pos="5300"/>
                <w:tab w:val="left" w:pos="6717"/>
                <w:tab w:val="left" w:pos="7994"/>
              </w:tabs>
              <w:suppressAutoHyphens w:val="0"/>
              <w:spacing w:after="0"/>
              <w:jc w:val="left"/>
              <w:rPr>
                <w:rFonts w:asciiTheme="minorHAnsi" w:hAnsiTheme="minorHAnsi" w:cstheme="minorHAnsi"/>
                <w:b/>
                <w:bCs/>
                <w:sz w:val="21"/>
                <w:szCs w:val="21"/>
                <w:lang w:val="el-GR" w:eastAsia="en-US"/>
              </w:rPr>
            </w:pPr>
          </w:p>
        </w:tc>
        <w:tc>
          <w:tcPr>
            <w:tcW w:w="4449"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 xml:space="preserve"> ΕΚΠΑΙΔΕΥΣΗ ΠΡΟΣΩΠΙΚΟΥ</w:t>
            </w:r>
          </w:p>
          <w:p w:rsidR="00001881" w:rsidRPr="00C34259" w:rsidRDefault="00001881"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Όπως αναλυτικά ορίζονται στην σχετική μελέτη της διακήρυξης</w:t>
            </w:r>
          </w:p>
        </w:tc>
        <w:tc>
          <w:tcPr>
            <w:tcW w:w="1270"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ΝΑΙ</w:t>
            </w:r>
          </w:p>
        </w:tc>
        <w:tc>
          <w:tcPr>
            <w:tcW w:w="1280"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c>
          <w:tcPr>
            <w:tcW w:w="0" w:type="auto"/>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r>
      <w:tr w:rsidR="00001881" w:rsidRPr="00C34259" w:rsidTr="00BF4D68">
        <w:tblPrEx>
          <w:shd w:val="clear" w:color="auto" w:fill="FFFFFF"/>
          <w:tblCellMar>
            <w:left w:w="108" w:type="dxa"/>
            <w:right w:w="108" w:type="dxa"/>
          </w:tblCellMar>
        </w:tblPrEx>
        <w:trPr>
          <w:jc w:val="center"/>
        </w:trPr>
        <w:tc>
          <w:tcPr>
            <w:tcW w:w="721" w:type="dxa"/>
            <w:shd w:val="clear" w:color="auto" w:fill="BFBFBF" w:themeFill="background1" w:themeFillShade="BF"/>
            <w:vAlign w:val="center"/>
          </w:tcPr>
          <w:p w:rsidR="00001881" w:rsidRPr="00C34259" w:rsidRDefault="00001881" w:rsidP="00F15677">
            <w:pPr>
              <w:numPr>
                <w:ilvl w:val="0"/>
                <w:numId w:val="38"/>
              </w:numPr>
              <w:tabs>
                <w:tab w:val="left" w:pos="454"/>
                <w:tab w:val="left" w:pos="5300"/>
                <w:tab w:val="left" w:pos="6717"/>
                <w:tab w:val="left" w:pos="7994"/>
              </w:tabs>
              <w:suppressAutoHyphens w:val="0"/>
              <w:spacing w:after="0"/>
              <w:jc w:val="left"/>
              <w:rPr>
                <w:rFonts w:asciiTheme="minorHAnsi" w:hAnsiTheme="minorHAnsi" w:cstheme="minorHAnsi"/>
                <w:b/>
                <w:bCs/>
                <w:sz w:val="21"/>
                <w:szCs w:val="21"/>
                <w:lang w:val="el-GR" w:eastAsia="en-US"/>
              </w:rPr>
            </w:pPr>
          </w:p>
        </w:tc>
        <w:tc>
          <w:tcPr>
            <w:tcW w:w="4449"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ΠΑΡΑΔΟΣΗ ΟΧΗΜΑΤΟΣ (ΠΛΗΡΕΣ ΣΥΣΤΗΜΑ)</w:t>
            </w:r>
          </w:p>
          <w:p w:rsidR="00001881" w:rsidRPr="00C34259" w:rsidRDefault="00001881"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Όπως αναλυτικά ορίζονται στην σχετική μελέτη της διακήρυξης</w:t>
            </w:r>
          </w:p>
        </w:tc>
        <w:tc>
          <w:tcPr>
            <w:tcW w:w="1270"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ΝΑΙ</w:t>
            </w:r>
          </w:p>
        </w:tc>
        <w:tc>
          <w:tcPr>
            <w:tcW w:w="1280"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c>
          <w:tcPr>
            <w:tcW w:w="0" w:type="auto"/>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r>
      <w:tr w:rsidR="00001881" w:rsidRPr="00C34259" w:rsidTr="00BF4D68">
        <w:tblPrEx>
          <w:shd w:val="clear" w:color="auto" w:fill="FFFFFF"/>
          <w:tblCellMar>
            <w:left w:w="108" w:type="dxa"/>
            <w:right w:w="108" w:type="dxa"/>
          </w:tblCellMar>
        </w:tblPrEx>
        <w:trPr>
          <w:jc w:val="center"/>
        </w:trPr>
        <w:tc>
          <w:tcPr>
            <w:tcW w:w="721" w:type="dxa"/>
            <w:shd w:val="clear" w:color="auto" w:fill="BFBFBF" w:themeFill="background1" w:themeFillShade="BF"/>
            <w:vAlign w:val="center"/>
          </w:tcPr>
          <w:p w:rsidR="00001881" w:rsidRPr="00C34259" w:rsidRDefault="00001881" w:rsidP="00F15677">
            <w:pPr>
              <w:numPr>
                <w:ilvl w:val="0"/>
                <w:numId w:val="38"/>
              </w:numPr>
              <w:tabs>
                <w:tab w:val="left" w:pos="454"/>
                <w:tab w:val="left" w:pos="5300"/>
                <w:tab w:val="left" w:pos="6717"/>
                <w:tab w:val="left" w:pos="7994"/>
              </w:tabs>
              <w:suppressAutoHyphens w:val="0"/>
              <w:spacing w:after="0"/>
              <w:jc w:val="left"/>
              <w:rPr>
                <w:rFonts w:asciiTheme="minorHAnsi" w:hAnsiTheme="minorHAnsi" w:cstheme="minorHAnsi"/>
                <w:b/>
                <w:bCs/>
                <w:sz w:val="21"/>
                <w:szCs w:val="21"/>
                <w:lang w:val="el-GR" w:eastAsia="en-US"/>
              </w:rPr>
            </w:pPr>
          </w:p>
        </w:tc>
        <w:tc>
          <w:tcPr>
            <w:tcW w:w="4449"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ΣΥΜΠΛΗΡΩΜΑΤΙΚΑ ΣΤΟΙΧΕΙΑ ΤΗΣ ΤΕΧΝΙΚΗΣ ΠΡΟΣΦΟΡΑΣ</w:t>
            </w:r>
          </w:p>
          <w:p w:rsidR="00001881" w:rsidRPr="00C34259" w:rsidRDefault="00001881"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lastRenderedPageBreak/>
              <w:t>Όπως αναλυτικά ορίζονται στην σχετική μελέτη της διακήρυξης</w:t>
            </w:r>
          </w:p>
        </w:tc>
        <w:tc>
          <w:tcPr>
            <w:tcW w:w="1270"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lastRenderedPageBreak/>
              <w:t>ΝΑΙ</w:t>
            </w:r>
          </w:p>
        </w:tc>
        <w:tc>
          <w:tcPr>
            <w:tcW w:w="1280"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c>
          <w:tcPr>
            <w:tcW w:w="0" w:type="auto"/>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r>
      <w:tr w:rsidR="00001881" w:rsidRPr="00C34259" w:rsidTr="00BF4D68">
        <w:tblPrEx>
          <w:shd w:val="clear" w:color="auto" w:fill="FFFFFF"/>
          <w:tblCellMar>
            <w:left w:w="108" w:type="dxa"/>
            <w:right w:w="108" w:type="dxa"/>
          </w:tblCellMar>
        </w:tblPrEx>
        <w:trPr>
          <w:jc w:val="center"/>
        </w:trPr>
        <w:tc>
          <w:tcPr>
            <w:tcW w:w="721" w:type="dxa"/>
            <w:shd w:val="clear" w:color="auto" w:fill="BFBFBF" w:themeFill="background1" w:themeFillShade="BF"/>
            <w:vAlign w:val="center"/>
          </w:tcPr>
          <w:p w:rsidR="00001881" w:rsidRPr="00C34259" w:rsidRDefault="00001881" w:rsidP="00F15677">
            <w:pPr>
              <w:numPr>
                <w:ilvl w:val="0"/>
                <w:numId w:val="38"/>
              </w:numPr>
              <w:tabs>
                <w:tab w:val="left" w:pos="454"/>
                <w:tab w:val="left" w:pos="5300"/>
                <w:tab w:val="left" w:pos="6717"/>
                <w:tab w:val="left" w:pos="7994"/>
              </w:tabs>
              <w:suppressAutoHyphens w:val="0"/>
              <w:spacing w:after="0"/>
              <w:jc w:val="left"/>
              <w:rPr>
                <w:rFonts w:asciiTheme="minorHAnsi" w:hAnsiTheme="minorHAnsi" w:cstheme="minorHAnsi"/>
                <w:b/>
                <w:bCs/>
                <w:sz w:val="21"/>
                <w:szCs w:val="21"/>
                <w:lang w:val="el-GR" w:eastAsia="en-US"/>
              </w:rPr>
            </w:pPr>
          </w:p>
        </w:tc>
        <w:tc>
          <w:tcPr>
            <w:tcW w:w="4449" w:type="dxa"/>
            <w:shd w:val="clear" w:color="auto" w:fill="FFFFFF"/>
            <w:vAlign w:val="center"/>
          </w:tcPr>
          <w:p w:rsidR="00001881" w:rsidRPr="00C34259" w:rsidRDefault="00001881" w:rsidP="00FE4674">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ΕΓΓΥΗΣΕΙΣ ΚΑΙ ΧΡΟΝΟΙ</w:t>
            </w:r>
          </w:p>
          <w:p w:rsidR="00001881" w:rsidRPr="00C34259" w:rsidRDefault="00001881" w:rsidP="00FE4674">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Όπως αναλυτικά ορίζονται στην σχετική μελέτη της διακήρυξης</w:t>
            </w:r>
          </w:p>
        </w:tc>
        <w:tc>
          <w:tcPr>
            <w:tcW w:w="1270" w:type="dxa"/>
            <w:shd w:val="clear" w:color="auto" w:fill="FFFFFF"/>
            <w:vAlign w:val="center"/>
          </w:tcPr>
          <w:p w:rsidR="00001881" w:rsidRPr="00C34259" w:rsidRDefault="00001881" w:rsidP="00FE4674">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ΝΑΙ</w:t>
            </w:r>
          </w:p>
        </w:tc>
        <w:tc>
          <w:tcPr>
            <w:tcW w:w="1280"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c>
          <w:tcPr>
            <w:tcW w:w="0" w:type="auto"/>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r>
      <w:tr w:rsidR="00001881" w:rsidRPr="00C34259" w:rsidTr="00BF4D68">
        <w:tblPrEx>
          <w:shd w:val="clear" w:color="auto" w:fill="FFFFFF"/>
          <w:tblCellMar>
            <w:left w:w="108" w:type="dxa"/>
            <w:right w:w="108" w:type="dxa"/>
          </w:tblCellMar>
        </w:tblPrEx>
        <w:trPr>
          <w:jc w:val="center"/>
        </w:trPr>
        <w:tc>
          <w:tcPr>
            <w:tcW w:w="721" w:type="dxa"/>
            <w:shd w:val="clear" w:color="auto" w:fill="BFBFBF" w:themeFill="background1" w:themeFillShade="BF"/>
            <w:vAlign w:val="center"/>
          </w:tcPr>
          <w:p w:rsidR="00001881" w:rsidRPr="00C34259" w:rsidRDefault="00001881" w:rsidP="00F15677">
            <w:pPr>
              <w:numPr>
                <w:ilvl w:val="0"/>
                <w:numId w:val="38"/>
              </w:numPr>
              <w:tabs>
                <w:tab w:val="left" w:pos="454"/>
                <w:tab w:val="left" w:pos="5300"/>
                <w:tab w:val="left" w:pos="6717"/>
                <w:tab w:val="left" w:pos="7994"/>
              </w:tabs>
              <w:suppressAutoHyphens w:val="0"/>
              <w:spacing w:after="0"/>
              <w:jc w:val="left"/>
              <w:rPr>
                <w:rFonts w:asciiTheme="minorHAnsi" w:hAnsiTheme="minorHAnsi" w:cstheme="minorHAnsi"/>
                <w:b/>
                <w:bCs/>
                <w:sz w:val="21"/>
                <w:szCs w:val="21"/>
                <w:lang w:val="el-GR" w:eastAsia="en-US"/>
              </w:rPr>
            </w:pPr>
          </w:p>
        </w:tc>
        <w:tc>
          <w:tcPr>
            <w:tcW w:w="4449"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ΑΠΑΙΤΗΣΕΙΣ ΣΥΜΜΕΤΟΧΗΣ ΣΤΟΝ ΔΙΑΓΩΝΙΣΜΟ</w:t>
            </w:r>
          </w:p>
          <w:p w:rsidR="00F133C7" w:rsidRPr="00C34259" w:rsidRDefault="00F133C7"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Όπως αναλυτικά ορίζονται στην σχετική μελέτη της διακήρυξης</w:t>
            </w:r>
          </w:p>
        </w:tc>
        <w:tc>
          <w:tcPr>
            <w:tcW w:w="1270" w:type="dxa"/>
            <w:shd w:val="clear" w:color="auto" w:fill="FFFFFF"/>
            <w:vAlign w:val="center"/>
          </w:tcPr>
          <w:p w:rsidR="00001881" w:rsidRPr="00C34259" w:rsidRDefault="00710554"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ΝΑΙ</w:t>
            </w:r>
          </w:p>
        </w:tc>
        <w:tc>
          <w:tcPr>
            <w:tcW w:w="1280"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c>
          <w:tcPr>
            <w:tcW w:w="0" w:type="auto"/>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r>
      <w:tr w:rsidR="00001881" w:rsidRPr="00C34259" w:rsidTr="00BF4D68">
        <w:tblPrEx>
          <w:shd w:val="clear" w:color="auto" w:fill="FFFFFF"/>
          <w:tblCellMar>
            <w:left w:w="108" w:type="dxa"/>
            <w:right w:w="108" w:type="dxa"/>
          </w:tblCellMar>
        </w:tblPrEx>
        <w:trPr>
          <w:jc w:val="center"/>
        </w:trPr>
        <w:tc>
          <w:tcPr>
            <w:tcW w:w="721" w:type="dxa"/>
            <w:shd w:val="clear" w:color="auto" w:fill="BFBFBF" w:themeFill="background1" w:themeFillShade="BF"/>
            <w:vAlign w:val="center"/>
          </w:tcPr>
          <w:p w:rsidR="00001881" w:rsidRPr="00C34259" w:rsidRDefault="00001881" w:rsidP="00F15677">
            <w:pPr>
              <w:numPr>
                <w:ilvl w:val="0"/>
                <w:numId w:val="38"/>
              </w:numPr>
              <w:tabs>
                <w:tab w:val="left" w:pos="454"/>
                <w:tab w:val="left" w:pos="5300"/>
                <w:tab w:val="left" w:pos="6717"/>
                <w:tab w:val="left" w:pos="7994"/>
              </w:tabs>
              <w:suppressAutoHyphens w:val="0"/>
              <w:spacing w:after="0"/>
              <w:jc w:val="left"/>
              <w:rPr>
                <w:rFonts w:asciiTheme="minorHAnsi" w:hAnsiTheme="minorHAnsi" w:cstheme="minorHAnsi"/>
                <w:b/>
                <w:bCs/>
                <w:sz w:val="21"/>
                <w:szCs w:val="21"/>
                <w:lang w:val="el-GR" w:eastAsia="en-US"/>
              </w:rPr>
            </w:pPr>
          </w:p>
        </w:tc>
        <w:tc>
          <w:tcPr>
            <w:tcW w:w="4449" w:type="dxa"/>
            <w:shd w:val="clear" w:color="auto" w:fill="FFFFFF"/>
            <w:vAlign w:val="center"/>
          </w:tcPr>
          <w:p w:rsidR="00001881" w:rsidRPr="00C34259" w:rsidRDefault="00F133C7" w:rsidP="00AD63BA">
            <w:pPr>
              <w:tabs>
                <w:tab w:val="left" w:pos="454"/>
                <w:tab w:val="left" w:pos="5300"/>
                <w:tab w:val="left" w:pos="6717"/>
                <w:tab w:val="left" w:pos="7994"/>
              </w:tabs>
              <w:suppressAutoHyphens w:val="0"/>
              <w:spacing w:after="0"/>
              <w:jc w:val="left"/>
              <w:rPr>
                <w:rFonts w:asciiTheme="minorHAnsi" w:eastAsia="Calibri" w:hAnsiTheme="minorHAnsi" w:cstheme="minorHAnsi"/>
                <w:bCs/>
                <w:sz w:val="21"/>
                <w:szCs w:val="21"/>
                <w:lang w:val="el-GR" w:eastAsia="en-US"/>
              </w:rPr>
            </w:pPr>
            <w:r w:rsidRPr="00C34259">
              <w:rPr>
                <w:rFonts w:asciiTheme="minorHAnsi" w:eastAsia="Calibri" w:hAnsiTheme="minorHAnsi" w:cstheme="minorHAnsi"/>
                <w:bCs/>
                <w:sz w:val="21"/>
                <w:szCs w:val="21"/>
                <w:lang w:val="el-GR" w:eastAsia="en-US"/>
              </w:rPr>
              <w:t>Τεχνική έκθεση με αναλυτική περιγραφή του προσφερόμενου συστήματος</w:t>
            </w:r>
          </w:p>
          <w:p w:rsidR="00F133C7" w:rsidRPr="00C34259" w:rsidRDefault="00F133C7"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Όπως αναλυτικά ορίζονται στην σχετική μελέτη της διακήρυξης</w:t>
            </w:r>
          </w:p>
        </w:tc>
        <w:tc>
          <w:tcPr>
            <w:tcW w:w="1270" w:type="dxa"/>
            <w:shd w:val="clear" w:color="auto" w:fill="FFFFFF"/>
            <w:vAlign w:val="center"/>
          </w:tcPr>
          <w:p w:rsidR="00001881" w:rsidRPr="00C34259" w:rsidRDefault="00710554"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ΝΑΙ</w:t>
            </w:r>
          </w:p>
        </w:tc>
        <w:tc>
          <w:tcPr>
            <w:tcW w:w="1280"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c>
          <w:tcPr>
            <w:tcW w:w="0" w:type="auto"/>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r>
      <w:tr w:rsidR="00001881" w:rsidRPr="00C34259" w:rsidTr="00BF4D68">
        <w:tblPrEx>
          <w:shd w:val="clear" w:color="auto" w:fill="FFFFFF"/>
          <w:tblCellMar>
            <w:left w:w="108" w:type="dxa"/>
            <w:right w:w="108" w:type="dxa"/>
          </w:tblCellMar>
        </w:tblPrEx>
        <w:trPr>
          <w:jc w:val="center"/>
        </w:trPr>
        <w:tc>
          <w:tcPr>
            <w:tcW w:w="721" w:type="dxa"/>
            <w:shd w:val="clear" w:color="auto" w:fill="BFBFBF" w:themeFill="background1" w:themeFillShade="BF"/>
            <w:vAlign w:val="center"/>
          </w:tcPr>
          <w:p w:rsidR="00001881" w:rsidRPr="00C34259" w:rsidRDefault="00001881" w:rsidP="00F15677">
            <w:pPr>
              <w:numPr>
                <w:ilvl w:val="0"/>
                <w:numId w:val="38"/>
              </w:numPr>
              <w:tabs>
                <w:tab w:val="left" w:pos="454"/>
                <w:tab w:val="left" w:pos="5300"/>
                <w:tab w:val="left" w:pos="6717"/>
                <w:tab w:val="left" w:pos="7994"/>
              </w:tabs>
              <w:suppressAutoHyphens w:val="0"/>
              <w:spacing w:after="0"/>
              <w:jc w:val="left"/>
              <w:rPr>
                <w:rFonts w:asciiTheme="minorHAnsi" w:hAnsiTheme="minorHAnsi" w:cstheme="minorHAnsi"/>
                <w:b/>
                <w:bCs/>
                <w:sz w:val="21"/>
                <w:szCs w:val="21"/>
                <w:lang w:val="el-GR" w:eastAsia="en-US"/>
              </w:rPr>
            </w:pPr>
          </w:p>
        </w:tc>
        <w:tc>
          <w:tcPr>
            <w:tcW w:w="4449" w:type="dxa"/>
            <w:shd w:val="clear" w:color="auto" w:fill="FFFFFF"/>
            <w:vAlign w:val="center"/>
          </w:tcPr>
          <w:p w:rsidR="00F133C7" w:rsidRPr="00C34259" w:rsidRDefault="003E3AF7"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Υπεύθυνες</w:t>
            </w:r>
            <w:r w:rsidR="00F133C7" w:rsidRPr="00C34259">
              <w:rPr>
                <w:rFonts w:asciiTheme="minorHAnsi" w:hAnsiTheme="minorHAnsi" w:cstheme="minorHAnsi"/>
                <w:bCs/>
                <w:sz w:val="21"/>
                <w:szCs w:val="21"/>
                <w:lang w:val="el-GR" w:eastAsia="en-US"/>
              </w:rPr>
              <w:t xml:space="preserve"> Δηλώσεις συμμετοχής στο διαγωνισμό</w:t>
            </w:r>
          </w:p>
          <w:p w:rsidR="00001881" w:rsidRPr="00C34259" w:rsidRDefault="00F133C7" w:rsidP="00AD63BA">
            <w:pPr>
              <w:tabs>
                <w:tab w:val="left" w:pos="454"/>
                <w:tab w:val="left" w:pos="5300"/>
                <w:tab w:val="left" w:pos="6717"/>
                <w:tab w:val="left" w:pos="7994"/>
              </w:tabs>
              <w:suppressAutoHyphens w:val="0"/>
              <w:spacing w:after="0"/>
              <w:jc w:val="left"/>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Όπως αναλυτικά ορίζονται στην σχετική μελέτη της διακήρυξης</w:t>
            </w:r>
          </w:p>
        </w:tc>
        <w:tc>
          <w:tcPr>
            <w:tcW w:w="1270" w:type="dxa"/>
            <w:shd w:val="clear" w:color="auto" w:fill="FFFFFF"/>
            <w:vAlign w:val="center"/>
          </w:tcPr>
          <w:p w:rsidR="00001881" w:rsidRPr="00C34259" w:rsidRDefault="00710554"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ΝΑΙ</w:t>
            </w:r>
          </w:p>
        </w:tc>
        <w:tc>
          <w:tcPr>
            <w:tcW w:w="1280" w:type="dxa"/>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c>
          <w:tcPr>
            <w:tcW w:w="0" w:type="auto"/>
            <w:shd w:val="clear" w:color="auto" w:fill="FFFFFF"/>
            <w:vAlign w:val="center"/>
          </w:tcPr>
          <w:p w:rsidR="00001881" w:rsidRPr="00C34259" w:rsidRDefault="00001881" w:rsidP="00AD63BA">
            <w:pPr>
              <w:tabs>
                <w:tab w:val="left" w:pos="454"/>
                <w:tab w:val="left" w:pos="5300"/>
                <w:tab w:val="left" w:pos="6717"/>
                <w:tab w:val="left" w:pos="7994"/>
              </w:tabs>
              <w:suppressAutoHyphens w:val="0"/>
              <w:spacing w:after="0"/>
              <w:jc w:val="center"/>
              <w:rPr>
                <w:rFonts w:asciiTheme="minorHAnsi" w:hAnsiTheme="minorHAnsi" w:cstheme="minorHAnsi"/>
                <w:bCs/>
                <w:sz w:val="21"/>
                <w:szCs w:val="21"/>
                <w:lang w:val="el-GR" w:eastAsia="en-US"/>
              </w:rPr>
            </w:pPr>
          </w:p>
        </w:tc>
      </w:tr>
    </w:tbl>
    <w:p w:rsidR="004E7246" w:rsidRPr="00C34259" w:rsidRDefault="004E7246" w:rsidP="004E7246">
      <w:pPr>
        <w:spacing w:after="0" w:line="276" w:lineRule="auto"/>
        <w:rPr>
          <w:rFonts w:asciiTheme="minorHAnsi" w:hAnsiTheme="minorHAnsi" w:cstheme="minorHAnsi"/>
          <w:sz w:val="20"/>
          <w:szCs w:val="20"/>
          <w:lang w:val="el-GR"/>
        </w:rPr>
      </w:pPr>
    </w:p>
    <w:p w:rsidR="004E7246" w:rsidRPr="00C34259" w:rsidRDefault="004E7246" w:rsidP="004E7246">
      <w:pPr>
        <w:suppressAutoHyphens w:val="0"/>
        <w:spacing w:after="200" w:line="276" w:lineRule="auto"/>
        <w:jc w:val="left"/>
        <w:rPr>
          <w:rFonts w:asciiTheme="minorHAnsi" w:eastAsia="Palatino Linotype" w:hAnsiTheme="minorHAnsi" w:cstheme="minorHAnsi"/>
          <w:sz w:val="20"/>
          <w:szCs w:val="20"/>
          <w:lang w:val="el-GR" w:eastAsia="en-US"/>
        </w:rPr>
      </w:pPr>
      <w:r w:rsidRPr="00C34259">
        <w:rPr>
          <w:rFonts w:asciiTheme="minorHAnsi" w:eastAsia="Palatino Linotype" w:hAnsiTheme="minorHAnsi" w:cstheme="minorHAnsi"/>
          <w:sz w:val="20"/>
          <w:szCs w:val="20"/>
          <w:lang w:val="el-GR" w:eastAsia="en-US"/>
        </w:rPr>
        <w:br w:type="page"/>
      </w:r>
    </w:p>
    <w:p w:rsidR="002B611A" w:rsidRPr="00C34259" w:rsidRDefault="002B611A" w:rsidP="002B611A">
      <w:pPr>
        <w:keepNext/>
        <w:shd w:val="clear" w:color="auto" w:fill="365F91"/>
        <w:suppressAutoHyphens w:val="0"/>
        <w:spacing w:after="0"/>
        <w:outlineLvl w:val="0"/>
        <w:rPr>
          <w:rFonts w:cs="Times New Roman"/>
          <w:b/>
          <w:caps/>
          <w:sz w:val="28"/>
          <w:szCs w:val="28"/>
          <w:lang w:val="el-GR" w:eastAsia="el-GR"/>
        </w:rPr>
      </w:pPr>
      <w:r w:rsidRPr="00C34259">
        <w:rPr>
          <w:rFonts w:cs="Times New Roman"/>
          <w:b/>
          <w:caps/>
          <w:sz w:val="28"/>
          <w:szCs w:val="28"/>
          <w:lang w:val="el-GR" w:eastAsia="el-GR"/>
        </w:rPr>
        <w:lastRenderedPageBreak/>
        <w:t>ΟΜΑΔΑ  Η:</w:t>
      </w:r>
    </w:p>
    <w:p w:rsidR="002B611A" w:rsidRPr="00C34259" w:rsidRDefault="002B611A" w:rsidP="002B611A">
      <w:pPr>
        <w:widowControl w:val="0"/>
        <w:suppressAutoHyphens w:val="0"/>
        <w:spacing w:after="0" w:line="276" w:lineRule="auto"/>
        <w:rPr>
          <w:rFonts w:eastAsia="Palatino Linotype" w:cs="Palatino Linotype"/>
          <w:sz w:val="20"/>
          <w:szCs w:val="20"/>
          <w:lang w:val="el-GR" w:eastAsia="en-US"/>
        </w:rPr>
      </w:pPr>
    </w:p>
    <w:p w:rsidR="002B611A" w:rsidRPr="00C34259" w:rsidRDefault="002B611A" w:rsidP="00F15677">
      <w:pPr>
        <w:pStyle w:val="a8"/>
        <w:widowControl w:val="0"/>
        <w:numPr>
          <w:ilvl w:val="0"/>
          <w:numId w:val="29"/>
        </w:numPr>
        <w:shd w:val="clear" w:color="auto" w:fill="DBE5F1"/>
        <w:spacing w:after="0"/>
        <w:ind w:left="426"/>
        <w:jc w:val="both"/>
        <w:rPr>
          <w:rFonts w:eastAsia="Palatino Linotype" w:cs="Palatino Linotype"/>
          <w:b/>
        </w:rPr>
      </w:pPr>
      <w:r w:rsidRPr="00C34259">
        <w:rPr>
          <w:rFonts w:eastAsia="Palatino Linotype" w:cs="Palatino Linotype"/>
          <w:b/>
        </w:rPr>
        <w:t>ΣΥΣΤΟΙΧΙΑ ΚΑΔΩΝ ΤΕΣΣΑΡΩΝ ΡΕΥΜΑΤΩΝ ΕΝΤΟΣ ΣΤΑΘΕΡΟΥ ΠΛΑΙΣΙΟΥ</w:t>
      </w:r>
    </w:p>
    <w:p w:rsidR="008E4387" w:rsidRPr="00C34259" w:rsidRDefault="008E4387" w:rsidP="008E4387">
      <w:pPr>
        <w:spacing w:before="240" w:after="0"/>
        <w:rPr>
          <w:rFonts w:asciiTheme="minorHAnsi" w:hAnsiTheme="minorHAnsi" w:cstheme="minorHAnsi"/>
          <w:b/>
          <w:sz w:val="21"/>
          <w:szCs w:val="21"/>
          <w:u w:val="single"/>
          <w:lang w:val="el-GR"/>
        </w:rPr>
      </w:pPr>
      <w:r w:rsidRPr="00C34259">
        <w:rPr>
          <w:rFonts w:asciiTheme="minorHAnsi" w:hAnsiTheme="minorHAnsi" w:cstheme="minorHAnsi"/>
          <w:b/>
          <w:sz w:val="21"/>
          <w:szCs w:val="21"/>
          <w:lang w:val="el-GR"/>
        </w:rPr>
        <w:t>1.</w:t>
      </w:r>
      <w:r w:rsidRPr="00C34259">
        <w:rPr>
          <w:rFonts w:asciiTheme="minorHAnsi" w:hAnsiTheme="minorHAnsi" w:cstheme="minorHAnsi"/>
          <w:b/>
          <w:sz w:val="21"/>
          <w:szCs w:val="21"/>
          <w:u w:val="single"/>
          <w:lang w:val="el-GR"/>
        </w:rPr>
        <w:t xml:space="preserve"> </w:t>
      </w:r>
      <w:r w:rsidR="008A3AD6" w:rsidRPr="00C34259">
        <w:rPr>
          <w:rFonts w:asciiTheme="minorHAnsi" w:hAnsiTheme="minorHAnsi" w:cstheme="minorHAnsi"/>
          <w:b/>
          <w:sz w:val="21"/>
          <w:szCs w:val="21"/>
          <w:u w:val="single"/>
          <w:lang w:val="el-GR"/>
        </w:rPr>
        <w:t>ΓΕΝΙΚΑ</w:t>
      </w:r>
    </w:p>
    <w:p w:rsidR="00901314" w:rsidRPr="00C34259" w:rsidRDefault="00B22BB9" w:rsidP="006A1F4A">
      <w:pPr>
        <w:spacing w:before="240" w:after="0"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Με την παρούσα μελέτη προβλέπεται η προμήθεια συστήματος συλλογής </w:t>
      </w:r>
      <w:proofErr w:type="spellStart"/>
      <w:r w:rsidRPr="00C34259">
        <w:rPr>
          <w:rFonts w:asciiTheme="minorHAnsi" w:hAnsiTheme="minorHAnsi" w:cstheme="minorHAnsi"/>
          <w:sz w:val="21"/>
          <w:szCs w:val="21"/>
          <w:lang w:val="el-GR"/>
        </w:rPr>
        <w:t>ανακυκλωσίμων</w:t>
      </w:r>
      <w:proofErr w:type="spellEnd"/>
      <w:r w:rsidRPr="00C34259">
        <w:rPr>
          <w:rFonts w:asciiTheme="minorHAnsi" w:hAnsiTheme="minorHAnsi" w:cstheme="minorHAnsi"/>
          <w:sz w:val="21"/>
          <w:szCs w:val="21"/>
          <w:lang w:val="el-GR"/>
        </w:rPr>
        <w:t xml:space="preserve"> υλικών τεσσάρων </w:t>
      </w:r>
      <w:r w:rsidR="00E750AB" w:rsidRPr="00C34259">
        <w:rPr>
          <w:rFonts w:asciiTheme="minorHAnsi" w:hAnsiTheme="minorHAnsi" w:cstheme="minorHAnsi"/>
          <w:sz w:val="21"/>
          <w:szCs w:val="21"/>
          <w:lang w:val="el-GR"/>
        </w:rPr>
        <w:t xml:space="preserve">ρευμάτων που θα αποτελούν μια κινητή γωνιά ανακύκλωσης. Η κάθε γωνιά ανακύκλωσης θα διαμορφώνεται από μια συστάδα τροχήλατων πλαστικών κάδων </w:t>
      </w:r>
      <w:r w:rsidRPr="00C34259">
        <w:rPr>
          <w:rFonts w:asciiTheme="minorHAnsi" w:hAnsiTheme="minorHAnsi" w:cstheme="minorHAnsi"/>
          <w:sz w:val="21"/>
          <w:szCs w:val="21"/>
          <w:lang w:val="el-GR"/>
        </w:rPr>
        <w:t>χωρητικότητας 240 λίτρων ο καθένας</w:t>
      </w:r>
      <w:r w:rsidR="00E750AB" w:rsidRPr="00C34259">
        <w:rPr>
          <w:rFonts w:asciiTheme="minorHAnsi" w:hAnsiTheme="minorHAnsi" w:cstheme="minorHAnsi"/>
          <w:sz w:val="21"/>
          <w:szCs w:val="21"/>
          <w:lang w:val="el-GR"/>
        </w:rPr>
        <w:t xml:space="preserve">, που θα φέρουν καπάκι με ειδική </w:t>
      </w:r>
      <w:r w:rsidR="003E3AF7" w:rsidRPr="00C34259">
        <w:rPr>
          <w:rFonts w:asciiTheme="minorHAnsi" w:hAnsiTheme="minorHAnsi" w:cstheme="minorHAnsi"/>
          <w:sz w:val="21"/>
          <w:szCs w:val="21"/>
          <w:lang w:val="el-GR"/>
        </w:rPr>
        <w:t>θυρίδα</w:t>
      </w:r>
      <w:r w:rsidR="00E750AB" w:rsidRPr="00C34259">
        <w:rPr>
          <w:rFonts w:asciiTheme="minorHAnsi" w:hAnsiTheme="minorHAnsi" w:cstheme="minorHAnsi"/>
          <w:sz w:val="21"/>
          <w:szCs w:val="21"/>
          <w:lang w:val="el-GR"/>
        </w:rPr>
        <w:t xml:space="preserve"> για τη ρίψη των αντικειμένων και θα σταθεροποιούνται εντός σταθερού πλαισίου με ενημερωτική πινακίδα.</w:t>
      </w:r>
      <w:r w:rsidR="004C1809" w:rsidRPr="00C34259">
        <w:rPr>
          <w:rFonts w:asciiTheme="minorHAnsi" w:hAnsiTheme="minorHAnsi" w:cstheme="minorHAnsi"/>
          <w:sz w:val="21"/>
          <w:szCs w:val="21"/>
          <w:lang w:val="el-GR"/>
        </w:rPr>
        <w:t xml:space="preserve"> </w:t>
      </w:r>
      <w:r w:rsidR="004C1809" w:rsidRPr="00C34259">
        <w:rPr>
          <w:rFonts w:asciiTheme="minorHAnsi" w:hAnsiTheme="minorHAnsi" w:cstheme="minorHAnsi"/>
          <w:sz w:val="21"/>
          <w:szCs w:val="21"/>
          <w:lang w:val="en-US"/>
        </w:rPr>
        <w:t>To</w:t>
      </w:r>
      <w:r w:rsidRPr="00C34259">
        <w:rPr>
          <w:rFonts w:asciiTheme="minorHAnsi" w:hAnsiTheme="minorHAnsi" w:cstheme="minorHAnsi"/>
          <w:sz w:val="21"/>
          <w:szCs w:val="21"/>
          <w:lang w:val="el-GR"/>
        </w:rPr>
        <w:t xml:space="preserve"> </w:t>
      </w:r>
      <w:r w:rsidR="004C1809" w:rsidRPr="00C34259">
        <w:rPr>
          <w:rFonts w:asciiTheme="minorHAnsi" w:hAnsiTheme="minorHAnsi" w:cstheme="minorHAnsi"/>
          <w:sz w:val="21"/>
          <w:szCs w:val="21"/>
          <w:lang w:val="el-GR"/>
        </w:rPr>
        <w:t xml:space="preserve">παραπάνω σύστημα </w:t>
      </w:r>
      <w:proofErr w:type="spellStart"/>
      <w:r w:rsidR="00E750AB" w:rsidRPr="00C34259">
        <w:rPr>
          <w:rFonts w:asciiTheme="minorHAnsi" w:hAnsiTheme="minorHAnsi" w:cstheme="minorHAnsi"/>
          <w:sz w:val="21"/>
          <w:szCs w:val="21"/>
          <w:lang w:val="el-GR"/>
        </w:rPr>
        <w:t>ανακυκλωσίμων</w:t>
      </w:r>
      <w:proofErr w:type="spellEnd"/>
      <w:r w:rsidR="00E750AB" w:rsidRPr="00C34259">
        <w:rPr>
          <w:rFonts w:asciiTheme="minorHAnsi" w:hAnsiTheme="minorHAnsi" w:cstheme="minorHAnsi"/>
          <w:sz w:val="21"/>
          <w:szCs w:val="21"/>
          <w:lang w:val="el-GR"/>
        </w:rPr>
        <w:t xml:space="preserve"> </w:t>
      </w:r>
      <w:r w:rsidR="004C1809" w:rsidRPr="00C34259">
        <w:rPr>
          <w:rFonts w:asciiTheme="minorHAnsi" w:hAnsiTheme="minorHAnsi" w:cstheme="minorHAnsi"/>
          <w:sz w:val="21"/>
          <w:szCs w:val="21"/>
          <w:lang w:val="el-GR"/>
        </w:rPr>
        <w:t xml:space="preserve">θα είναι </w:t>
      </w:r>
      <w:r w:rsidR="00E750AB" w:rsidRPr="00C34259">
        <w:rPr>
          <w:rFonts w:asciiTheme="minorHAnsi" w:hAnsiTheme="minorHAnsi" w:cstheme="minorHAnsi"/>
          <w:sz w:val="21"/>
          <w:szCs w:val="21"/>
          <w:lang w:val="el-GR"/>
        </w:rPr>
        <w:t xml:space="preserve">τεσσάρων ρευμάτων </w:t>
      </w:r>
      <w:r w:rsidR="004C1809" w:rsidRPr="00C34259">
        <w:rPr>
          <w:rFonts w:asciiTheme="minorHAnsi" w:hAnsiTheme="minorHAnsi" w:cstheme="minorHAnsi"/>
          <w:sz w:val="21"/>
          <w:szCs w:val="21"/>
          <w:lang w:val="el-GR"/>
        </w:rPr>
        <w:t>για</w:t>
      </w:r>
      <w:r w:rsidR="00901314" w:rsidRPr="00C34259">
        <w:rPr>
          <w:rFonts w:asciiTheme="minorHAnsi" w:hAnsiTheme="minorHAnsi" w:cstheme="minorHAnsi"/>
          <w:sz w:val="21"/>
          <w:szCs w:val="21"/>
          <w:lang w:val="el-GR"/>
        </w:rPr>
        <w:t xml:space="preserve"> χαρτί, πλαστικό, μέταλλο και </w:t>
      </w:r>
      <w:r w:rsidRPr="00C34259">
        <w:rPr>
          <w:rFonts w:asciiTheme="minorHAnsi" w:hAnsiTheme="minorHAnsi" w:cstheme="minorHAnsi"/>
          <w:sz w:val="21"/>
          <w:szCs w:val="21"/>
          <w:lang w:val="el-GR"/>
        </w:rPr>
        <w:t>βρώσιμων ελαίων</w:t>
      </w:r>
      <w:r w:rsidR="00901314" w:rsidRPr="00C34259">
        <w:rPr>
          <w:rFonts w:asciiTheme="minorHAnsi" w:hAnsiTheme="minorHAnsi" w:cstheme="minorHAnsi"/>
          <w:sz w:val="21"/>
          <w:szCs w:val="21"/>
          <w:lang w:val="el-GR"/>
        </w:rPr>
        <w:t>/</w:t>
      </w:r>
      <w:r w:rsidRPr="00C34259">
        <w:rPr>
          <w:rFonts w:asciiTheme="minorHAnsi" w:hAnsiTheme="minorHAnsi" w:cstheme="minorHAnsi"/>
          <w:sz w:val="21"/>
          <w:szCs w:val="21"/>
          <w:lang w:val="el-GR"/>
        </w:rPr>
        <w:t>λιπών</w:t>
      </w:r>
      <w:r w:rsidR="00901314" w:rsidRPr="00C34259">
        <w:rPr>
          <w:rFonts w:asciiTheme="minorHAnsi" w:hAnsiTheme="minorHAnsi" w:cstheme="minorHAnsi"/>
          <w:sz w:val="21"/>
          <w:szCs w:val="21"/>
          <w:lang w:val="el-GR"/>
        </w:rPr>
        <w:t xml:space="preserve">. </w:t>
      </w:r>
    </w:p>
    <w:p w:rsidR="00B22BB9" w:rsidRPr="00C34259" w:rsidRDefault="00B22BB9" w:rsidP="006A1F4A">
      <w:pPr>
        <w:spacing w:before="240" w:after="0"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Όλοι οι κάδοι θα φέρουν σχετική σήμανση και διαφοροποίηση στο χρώμα ενώ τα καπάκια θα φέρουν κατάλληλη θυρίδα ανάλογα με το ανακυκλώσιμο υλικό που θα περισυλλέγουν (πχ στρογγυλή για </w:t>
      </w:r>
      <w:r w:rsidR="00901314" w:rsidRPr="00C34259">
        <w:rPr>
          <w:rFonts w:asciiTheme="minorHAnsi" w:hAnsiTheme="minorHAnsi" w:cstheme="minorHAnsi"/>
          <w:sz w:val="21"/>
          <w:szCs w:val="21"/>
          <w:lang w:val="el-GR"/>
        </w:rPr>
        <w:t>πλαστικό</w:t>
      </w:r>
      <w:r w:rsidRPr="00C34259">
        <w:rPr>
          <w:rFonts w:asciiTheme="minorHAnsi" w:hAnsiTheme="minorHAnsi" w:cstheme="minorHAnsi"/>
          <w:sz w:val="21"/>
          <w:szCs w:val="21"/>
          <w:lang w:val="el-GR"/>
        </w:rPr>
        <w:t xml:space="preserve"> και υπερυψωμένη για χαρτί)</w:t>
      </w:r>
    </w:p>
    <w:p w:rsidR="008E4387" w:rsidRPr="00C34259" w:rsidRDefault="00B22BB9" w:rsidP="009374E8">
      <w:pPr>
        <w:widowControl w:val="0"/>
        <w:suppressAutoHyphens w:val="0"/>
        <w:spacing w:after="0" w:line="276" w:lineRule="auto"/>
        <w:ind w:right="131"/>
        <w:rPr>
          <w:rFonts w:asciiTheme="minorHAnsi" w:hAnsiTheme="minorHAnsi" w:cstheme="minorHAnsi"/>
          <w:sz w:val="21"/>
          <w:szCs w:val="21"/>
          <w:lang w:val="el-GR"/>
        </w:rPr>
      </w:pPr>
      <w:r w:rsidRPr="00C34259">
        <w:rPr>
          <w:rFonts w:asciiTheme="minorHAnsi" w:hAnsiTheme="minorHAnsi" w:cstheme="minorHAnsi"/>
          <w:sz w:val="21"/>
          <w:szCs w:val="21"/>
          <w:lang w:val="el-GR"/>
        </w:rPr>
        <w:t>Το μεταλλικό πλαίσιο θα είναι καλαίσθητο, με δυνατότητα στερέωσης επί του εδάφους, κατασκευασμένο από γαλβανισμένο χάλυβα για αντοχή στην διάβρωση</w:t>
      </w:r>
      <w:r w:rsidR="008E4387" w:rsidRPr="00C34259">
        <w:rPr>
          <w:rFonts w:asciiTheme="minorHAnsi" w:hAnsiTheme="minorHAnsi"/>
          <w:sz w:val="17"/>
          <w:szCs w:val="17"/>
          <w:lang w:val="el-GR"/>
        </w:rPr>
        <w:t>(</w:t>
      </w:r>
      <w:r w:rsidR="008E4387" w:rsidRPr="00C34259">
        <w:rPr>
          <w:rFonts w:asciiTheme="minorHAnsi" w:hAnsiTheme="minorHAnsi" w:cstheme="minorHAnsi"/>
          <w:sz w:val="21"/>
          <w:szCs w:val="21"/>
          <w:lang w:val="el-GR"/>
        </w:rPr>
        <w:t xml:space="preserve">θα περιλαμβάνονται </w:t>
      </w:r>
      <w:proofErr w:type="spellStart"/>
      <w:r w:rsidR="008E4387" w:rsidRPr="00C34259">
        <w:rPr>
          <w:rFonts w:asciiTheme="minorHAnsi" w:hAnsiTheme="minorHAnsi" w:cstheme="minorHAnsi"/>
          <w:sz w:val="21"/>
          <w:szCs w:val="21"/>
          <w:lang w:val="el-GR"/>
        </w:rPr>
        <w:t>συνοδά</w:t>
      </w:r>
      <w:proofErr w:type="spellEnd"/>
      <w:r w:rsidR="008E4387" w:rsidRPr="00C34259">
        <w:rPr>
          <w:rFonts w:asciiTheme="minorHAnsi" w:hAnsiTheme="minorHAnsi" w:cstheme="minorHAnsi"/>
          <w:sz w:val="21"/>
          <w:szCs w:val="21"/>
          <w:lang w:val="el-GR"/>
        </w:rPr>
        <w:t xml:space="preserve"> εξαρτήματα όπως βίδες </w:t>
      </w:r>
      <w:proofErr w:type="spellStart"/>
      <w:r w:rsidR="008E4387" w:rsidRPr="00C34259">
        <w:rPr>
          <w:rFonts w:asciiTheme="minorHAnsi" w:hAnsiTheme="minorHAnsi" w:cstheme="minorHAnsi"/>
          <w:sz w:val="21"/>
          <w:szCs w:val="21"/>
          <w:lang w:val="el-GR"/>
        </w:rPr>
        <w:t>ούπα</w:t>
      </w:r>
      <w:proofErr w:type="spellEnd"/>
      <w:r w:rsidR="008E4387" w:rsidRPr="00C34259">
        <w:rPr>
          <w:rFonts w:asciiTheme="minorHAnsi" w:hAnsiTheme="minorHAnsi" w:cstheme="minorHAnsi"/>
          <w:sz w:val="21"/>
          <w:szCs w:val="21"/>
          <w:lang w:val="el-GR"/>
        </w:rPr>
        <w:t xml:space="preserve"> κλπ, για τη στερέωση στο έδαφος)</w:t>
      </w:r>
      <w:r w:rsidRPr="00C34259">
        <w:rPr>
          <w:rFonts w:asciiTheme="minorHAnsi" w:hAnsiTheme="minorHAnsi" w:cstheme="minorHAnsi"/>
          <w:sz w:val="21"/>
          <w:szCs w:val="21"/>
          <w:lang w:val="el-GR"/>
        </w:rPr>
        <w:t xml:space="preserve">. </w:t>
      </w:r>
      <w:r w:rsidR="008E4387" w:rsidRPr="00C34259">
        <w:rPr>
          <w:rFonts w:asciiTheme="minorHAnsi" w:eastAsia="Calibri" w:hAnsiTheme="minorHAnsi"/>
          <w:sz w:val="17"/>
          <w:szCs w:val="17"/>
          <w:shd w:val="clear" w:color="auto" w:fill="FFFFFF"/>
          <w:lang w:val="el-GR" w:eastAsia="en-US"/>
        </w:rPr>
        <w:t>Θ</w:t>
      </w:r>
      <w:r w:rsidR="008E4387" w:rsidRPr="00C34259">
        <w:rPr>
          <w:rFonts w:asciiTheme="minorHAnsi" w:hAnsiTheme="minorHAnsi" w:cstheme="minorHAnsi"/>
          <w:sz w:val="21"/>
          <w:szCs w:val="21"/>
          <w:lang w:val="el-GR"/>
        </w:rPr>
        <w:t xml:space="preserve">α προσδίδει σύνδεση σε σειρά των 4 κάδων , Θα ασφαλίζει και θα κλειδώνει σε παράταξη τους 4 κάδους. Θα περιλαμβάνει κλειδαριά με κλειδί για να έχει πρόσβαση μόνο η υπηρεσία αποκομιδής. </w:t>
      </w:r>
      <w:r w:rsidRPr="00C34259">
        <w:rPr>
          <w:rFonts w:asciiTheme="minorHAnsi" w:hAnsiTheme="minorHAnsi" w:cstheme="minorHAnsi"/>
          <w:sz w:val="21"/>
          <w:szCs w:val="21"/>
          <w:lang w:val="el-GR"/>
        </w:rPr>
        <w:t xml:space="preserve">Επί του πλαισίου θα εδράζονται τα καπάκια των κάδων σε σταθερή απόσταση μεταξύ τους ενώ το πλαίσιο θα διαθέτει κατάλληλους οδηγούς για την σωστή τοποθέτηση των κάδων μετά την περισυλλογή των </w:t>
      </w:r>
      <w:proofErr w:type="spellStart"/>
      <w:r w:rsidRPr="00C34259">
        <w:rPr>
          <w:rFonts w:asciiTheme="minorHAnsi" w:hAnsiTheme="minorHAnsi" w:cstheme="minorHAnsi"/>
          <w:sz w:val="21"/>
          <w:szCs w:val="21"/>
          <w:lang w:val="el-GR"/>
        </w:rPr>
        <w:t>ανακυκλωσίμων</w:t>
      </w:r>
      <w:proofErr w:type="spellEnd"/>
      <w:r w:rsidRPr="00C34259">
        <w:rPr>
          <w:rFonts w:asciiTheme="minorHAnsi" w:hAnsiTheme="minorHAnsi" w:cstheme="minorHAnsi"/>
          <w:sz w:val="21"/>
          <w:szCs w:val="21"/>
          <w:lang w:val="el-GR"/>
        </w:rPr>
        <w:t xml:space="preserve"> από το προσωπικό του Δήμου. Τα σώματα των κάδων θα πρέπει απαραίτητα να φέρουν σύστημα κλειδώματος ώστε να αποφεύγεται η πρόσβαση στα ανακυκλώσιμα σε άτομα που δεν ανήκουν στο προσωπικό περισυλλογής τους.</w:t>
      </w:r>
      <w:r w:rsidR="008E4387" w:rsidRPr="00C34259">
        <w:rPr>
          <w:rFonts w:asciiTheme="minorHAnsi" w:hAnsiTheme="minorHAnsi" w:cstheme="minorHAnsi"/>
          <w:sz w:val="21"/>
          <w:szCs w:val="21"/>
          <w:lang w:val="el-GR"/>
        </w:rPr>
        <w:t xml:space="preserve"> </w:t>
      </w:r>
    </w:p>
    <w:p w:rsidR="008E4387" w:rsidRPr="00C34259" w:rsidRDefault="008E4387" w:rsidP="009374E8">
      <w:pPr>
        <w:widowControl w:val="0"/>
        <w:suppressAutoHyphens w:val="0"/>
        <w:spacing w:after="0" w:line="276" w:lineRule="auto"/>
        <w:ind w:right="131"/>
        <w:rPr>
          <w:rFonts w:asciiTheme="minorHAnsi" w:hAnsiTheme="minorHAnsi" w:cstheme="minorHAnsi"/>
          <w:sz w:val="21"/>
          <w:szCs w:val="21"/>
          <w:lang w:val="el-GR"/>
        </w:rPr>
      </w:pPr>
      <w:r w:rsidRPr="00C34259">
        <w:rPr>
          <w:rFonts w:asciiTheme="minorHAnsi" w:hAnsiTheme="minorHAnsi" w:cstheme="minorHAnsi"/>
          <w:sz w:val="21"/>
          <w:szCs w:val="21"/>
          <w:lang w:val="el-GR"/>
        </w:rPr>
        <w:t>Θα περιλαμβάνεται επίσης ενιαία μεταλλική ταμπέλα ενημερωτική, στερεωμένη στο μεταλλικό πλαίσιο πάνω από τη συστοιχία των κάδων.</w:t>
      </w:r>
    </w:p>
    <w:p w:rsidR="008E4387" w:rsidRPr="00C34259" w:rsidRDefault="008E4387" w:rsidP="009374E8">
      <w:pPr>
        <w:widowControl w:val="0"/>
        <w:suppressAutoHyphens w:val="0"/>
        <w:spacing w:after="0" w:line="276" w:lineRule="auto"/>
        <w:ind w:right="131"/>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Η μεταλλική ταμπέλα θα φέρει αφίσα με λογότυπο πάνω σε μακέτα (περιλαμβάνεται ο σχεδιασμός –γραφιστικός- και η δημιουργία λογότυπου με θέμα τη Διαλογή στην Πηγή ανακυκλώσιμων υλικών σύμφωνα με τις οδηγίες της υπηρεσίας) </w:t>
      </w:r>
    </w:p>
    <w:p w:rsidR="008E4387" w:rsidRPr="00C34259" w:rsidRDefault="008E4387" w:rsidP="009374E8">
      <w:pPr>
        <w:widowControl w:val="0"/>
        <w:suppressAutoHyphens w:val="0"/>
        <w:spacing w:after="0" w:line="276" w:lineRule="auto"/>
        <w:ind w:right="131"/>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Η αφίσα αυτή θα είναι υψηλής ποιότητας και πιστότητας χρωμάτων με ειδική προστασία κατά της ηλιακής ακτινοβολίας (UV </w:t>
      </w:r>
      <w:proofErr w:type="spellStart"/>
      <w:r w:rsidRPr="00C34259">
        <w:rPr>
          <w:rFonts w:asciiTheme="minorHAnsi" w:hAnsiTheme="minorHAnsi" w:cstheme="minorHAnsi"/>
          <w:sz w:val="21"/>
          <w:szCs w:val="21"/>
          <w:lang w:val="el-GR"/>
        </w:rPr>
        <w:t>resistant</w:t>
      </w:r>
      <w:proofErr w:type="spellEnd"/>
      <w:r w:rsidRPr="00C34259">
        <w:rPr>
          <w:rFonts w:asciiTheme="minorHAnsi" w:hAnsiTheme="minorHAnsi" w:cstheme="minorHAnsi"/>
          <w:sz w:val="21"/>
          <w:szCs w:val="21"/>
          <w:lang w:val="el-GR"/>
        </w:rPr>
        <w:t xml:space="preserve">), καθώς και ειδική επίστρωση με μεμβράνη </w:t>
      </w:r>
      <w:proofErr w:type="spellStart"/>
      <w:r w:rsidRPr="00C34259">
        <w:rPr>
          <w:rFonts w:asciiTheme="minorHAnsi" w:hAnsiTheme="minorHAnsi" w:cstheme="minorHAnsi"/>
          <w:sz w:val="21"/>
          <w:szCs w:val="21"/>
          <w:lang w:val="el-GR"/>
        </w:rPr>
        <w:t>αντιγράφιτι</w:t>
      </w:r>
      <w:proofErr w:type="spellEnd"/>
      <w:r w:rsidRPr="00C34259">
        <w:rPr>
          <w:rFonts w:asciiTheme="minorHAnsi" w:hAnsiTheme="minorHAnsi" w:cstheme="minorHAnsi"/>
          <w:sz w:val="21"/>
          <w:szCs w:val="21"/>
          <w:lang w:val="el-GR"/>
        </w:rPr>
        <w:t xml:space="preserve"> κατά την κατασκευή τους, για καλύτερη δυνατή απόδοση της επίστρωσης. Η επίστρωση θα παρέχει ένα αδιαπέραστο εμπόδιο στα γκράφιτι, με αποτέλεσμα οι ρύποι όπως σπρέι, μελανιά και κολλά αφισών να μην μπορούν να προσκολληθούν στην επικαλυμμένη επιφάνεια.</w:t>
      </w:r>
    </w:p>
    <w:p w:rsidR="008E4387" w:rsidRPr="00C34259" w:rsidRDefault="008E4387" w:rsidP="009374E8">
      <w:pPr>
        <w:widowControl w:val="0"/>
        <w:suppressAutoHyphens w:val="0"/>
        <w:spacing w:after="0" w:line="276" w:lineRule="auto"/>
        <w:ind w:right="131"/>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Ο σχεδιασμός με τα χρώματα (4 χρώματα), την εικονογράφηση και το λογότυπο των πινακίδων θα καθοριστούν σε συνεργασία με την υπηρεσία. </w:t>
      </w:r>
    </w:p>
    <w:p w:rsidR="008E4387" w:rsidRPr="00C34259" w:rsidRDefault="008E4387" w:rsidP="009374E8">
      <w:pPr>
        <w:widowControl w:val="0"/>
        <w:suppressAutoHyphens w:val="0"/>
        <w:spacing w:after="0" w:line="276" w:lineRule="auto"/>
        <w:ind w:right="131"/>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Η γαλβανισμένη μεταλλική ταμπέλα θα είναι διαστάσεων τουλάχιστον 1,25 m2 </w:t>
      </w:r>
      <w:r w:rsidR="009374E8" w:rsidRPr="00C34259">
        <w:rPr>
          <w:rFonts w:asciiTheme="minorHAnsi" w:hAnsiTheme="minorHAnsi" w:cstheme="minorHAnsi"/>
          <w:sz w:val="21"/>
          <w:szCs w:val="21"/>
          <w:lang w:val="el-GR"/>
        </w:rPr>
        <w:t xml:space="preserve">και </w:t>
      </w:r>
      <w:r w:rsidRPr="00C34259">
        <w:rPr>
          <w:rFonts w:asciiTheme="minorHAnsi" w:hAnsiTheme="minorHAnsi" w:cstheme="minorHAnsi"/>
          <w:sz w:val="21"/>
          <w:szCs w:val="21"/>
          <w:lang w:val="el-GR"/>
        </w:rPr>
        <w:t>πάχους περίπου 3 mm</w:t>
      </w:r>
    </w:p>
    <w:p w:rsidR="008E4387" w:rsidRPr="00C34259" w:rsidRDefault="008E4387" w:rsidP="006A1F4A">
      <w:pPr>
        <w:spacing w:before="240" w:after="0" w:line="276" w:lineRule="auto"/>
        <w:ind w:firstLine="426"/>
        <w:rPr>
          <w:rFonts w:asciiTheme="minorHAnsi" w:hAnsiTheme="minorHAnsi" w:cstheme="minorHAnsi"/>
          <w:sz w:val="21"/>
          <w:szCs w:val="21"/>
          <w:lang w:val="el-GR"/>
        </w:rPr>
      </w:pPr>
    </w:p>
    <w:p w:rsidR="00B22BB9" w:rsidRPr="00C34259" w:rsidRDefault="00B22BB9" w:rsidP="006A1F4A">
      <w:pPr>
        <w:spacing w:before="240" w:after="0" w:line="276" w:lineRule="auto"/>
        <w:rPr>
          <w:rFonts w:asciiTheme="minorHAnsi" w:hAnsiTheme="minorHAnsi" w:cstheme="minorHAnsi"/>
          <w:sz w:val="21"/>
          <w:szCs w:val="21"/>
          <w:lang w:val="el-GR"/>
        </w:rPr>
      </w:pPr>
    </w:p>
    <w:p w:rsidR="00B22BB9" w:rsidRPr="00C34259" w:rsidRDefault="00F410BC" w:rsidP="006A1F4A">
      <w:pPr>
        <w:spacing w:before="240" w:after="0" w:line="276" w:lineRule="auto"/>
        <w:rPr>
          <w:rFonts w:asciiTheme="minorHAnsi" w:hAnsiTheme="minorHAnsi" w:cstheme="minorHAnsi"/>
          <w:b/>
          <w:sz w:val="21"/>
          <w:szCs w:val="21"/>
          <w:u w:val="single"/>
          <w:lang w:val="el-GR"/>
        </w:rPr>
      </w:pPr>
      <w:r w:rsidRPr="00C34259">
        <w:rPr>
          <w:rFonts w:asciiTheme="minorHAnsi" w:hAnsiTheme="minorHAnsi" w:cstheme="minorHAnsi"/>
          <w:b/>
          <w:sz w:val="21"/>
          <w:szCs w:val="21"/>
          <w:lang w:val="el-GR"/>
        </w:rPr>
        <w:t>2</w:t>
      </w:r>
      <w:r w:rsidR="00B22BB9" w:rsidRPr="00C34259">
        <w:rPr>
          <w:rFonts w:asciiTheme="minorHAnsi" w:hAnsiTheme="minorHAnsi" w:cstheme="minorHAnsi"/>
          <w:b/>
          <w:sz w:val="21"/>
          <w:szCs w:val="21"/>
          <w:lang w:val="el-GR"/>
        </w:rPr>
        <w:t>.</w:t>
      </w:r>
      <w:r w:rsidR="00B22BB9" w:rsidRPr="00C34259">
        <w:rPr>
          <w:rFonts w:asciiTheme="minorHAnsi" w:hAnsiTheme="minorHAnsi" w:cstheme="minorHAnsi"/>
          <w:b/>
          <w:sz w:val="21"/>
          <w:szCs w:val="21"/>
          <w:u w:val="single"/>
          <w:lang w:val="el-GR"/>
        </w:rPr>
        <w:t xml:space="preserve"> </w:t>
      </w:r>
      <w:r w:rsidRPr="00C34259">
        <w:rPr>
          <w:rFonts w:asciiTheme="minorHAnsi" w:hAnsiTheme="minorHAnsi" w:cstheme="minorHAnsi"/>
          <w:b/>
          <w:sz w:val="21"/>
          <w:szCs w:val="21"/>
          <w:u w:val="single"/>
          <w:lang w:val="el-GR"/>
        </w:rPr>
        <w:t>ΚΑΔΟΙ</w:t>
      </w:r>
    </w:p>
    <w:p w:rsidR="005C646B" w:rsidRPr="00C34259" w:rsidRDefault="005C646B" w:rsidP="005C646B">
      <w:pPr>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lastRenderedPageBreak/>
        <w:t>Θα είναι χωρητικότητας 240 λίτρων ο καθένας, και θα φέρουν καπάκι με ειδική θυρίδα για τη ρίψη για χαρτί, πλαστικό, μέταλλο και βρώσιμων ελαίων/λιπών.</w:t>
      </w:r>
      <w:r w:rsidRPr="00C34259">
        <w:rPr>
          <w:rFonts w:asciiTheme="minorHAnsi" w:eastAsia="Calibri" w:hAnsiTheme="minorHAnsi"/>
          <w:sz w:val="17"/>
          <w:szCs w:val="17"/>
          <w:shd w:val="clear" w:color="auto" w:fill="FFFFFF"/>
          <w:lang w:val="el-GR" w:eastAsia="en-US"/>
        </w:rPr>
        <w:t xml:space="preserve"> </w:t>
      </w:r>
      <w:r w:rsidRPr="00C34259">
        <w:rPr>
          <w:rFonts w:asciiTheme="minorHAnsi" w:hAnsiTheme="minorHAnsi" w:cstheme="minorHAnsi"/>
          <w:sz w:val="21"/>
          <w:szCs w:val="21"/>
          <w:lang w:val="el-GR"/>
        </w:rPr>
        <w:t>Οι προσφερόμενοι κάδοι να είναι απολύτως καινούργιοι, αμεταχείριστοι και πρόσφατης κατασκευής (τελευταίου εξαμήνου)</w:t>
      </w:r>
    </w:p>
    <w:p w:rsidR="005C646B" w:rsidRPr="00C34259" w:rsidRDefault="005C646B" w:rsidP="005C646B">
      <w:pPr>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Όλοι οι κάδοι θα φέρουν σχετική σήμανση και χρώμα . Θα υπάρχει δυνατότητα ανακύκλωσης κάδου στο τέλος της ωφέλιμης ζωής του.</w:t>
      </w:r>
    </w:p>
    <w:p w:rsidR="005C646B" w:rsidRPr="00C34259" w:rsidRDefault="005C646B" w:rsidP="005C646B">
      <w:pPr>
        <w:spacing w:before="240" w:after="0"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rPr>
        <w:t>O</w:t>
      </w:r>
      <w:r w:rsidRPr="00C34259">
        <w:rPr>
          <w:rFonts w:asciiTheme="minorHAnsi" w:hAnsiTheme="minorHAnsi" w:cstheme="minorHAnsi"/>
          <w:sz w:val="21"/>
          <w:szCs w:val="21"/>
          <w:lang w:val="el-GR"/>
        </w:rPr>
        <w:t xml:space="preserve"> κάδος, χωρητικότητας 240 λίτρων θα αποτελείται από το κυρίως σώμα και το καπάκι, ενώ πρέπει να φέρει δύο τροχούς σταθερής κατεύθυνσης Φ200</w:t>
      </w:r>
      <w:r w:rsidRPr="00C34259">
        <w:rPr>
          <w:rFonts w:asciiTheme="minorHAnsi" w:hAnsiTheme="minorHAnsi" w:cstheme="minorHAnsi"/>
          <w:sz w:val="21"/>
          <w:szCs w:val="21"/>
        </w:rPr>
        <w:t>mm</w:t>
      </w:r>
      <w:r w:rsidRPr="00C34259">
        <w:rPr>
          <w:rFonts w:asciiTheme="minorHAnsi" w:hAnsiTheme="minorHAnsi" w:cstheme="minorHAnsi"/>
          <w:sz w:val="21"/>
          <w:szCs w:val="21"/>
          <w:lang w:val="el-GR"/>
        </w:rPr>
        <w:t>. Να είναι εύχρηστοι και να πληρούν διεθνείς εργονομικούς κανόνες, να ακολουθούν τα Ευρωπαϊκά  πρότυπα που αφορούν σχήμα, διαστάσεις και τρόπο κατασκευής τους, και να ανταποκρίνονται προς την νέα Ευρωπαϊκή Νόρμα ΕΝ 840 στη νεότερη έκδοσή του</w:t>
      </w:r>
      <w:r w:rsidRPr="00C34259">
        <w:rPr>
          <w:rFonts w:asciiTheme="minorHAnsi" w:eastAsia="Palatino Linotype" w:hAnsiTheme="minorHAnsi"/>
          <w:spacing w:val="-3"/>
          <w:sz w:val="17"/>
          <w:szCs w:val="17"/>
          <w:lang w:val="el-GR" w:eastAsia="en-US"/>
        </w:rPr>
        <w:t xml:space="preserve">. </w:t>
      </w:r>
    </w:p>
    <w:p w:rsidR="005C646B" w:rsidRPr="00C34259" w:rsidRDefault="005C646B" w:rsidP="005C646B">
      <w:pPr>
        <w:spacing w:before="240" w:after="0"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υλικό κατασκευής πρέπει να είναι υψηλής πυκνότητας πολυαιθυλένιο άριστης ποιότητας που έχει εμπλουτισθεί με ειδικά πρόσθετα που προφυλάσσουν αποτελεσματικά από απότομες θερμοκρασιακές μεταβολές (μεγάλο ψύχος ή ζέστη), επίδραση της ηλιακής ακτινοβολίας και χημικές επιδράσεις. </w:t>
      </w:r>
    </w:p>
    <w:p w:rsidR="005C646B" w:rsidRPr="00C34259" w:rsidRDefault="005C646B" w:rsidP="005C646B">
      <w:pPr>
        <w:spacing w:before="240" w:after="0"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κυρίως σώμα πρέπει να είναι κατασκευασμένο σε χύτευση </w:t>
      </w:r>
      <w:proofErr w:type="spellStart"/>
      <w:r w:rsidRPr="00C34259">
        <w:rPr>
          <w:rFonts w:asciiTheme="minorHAnsi" w:hAnsiTheme="minorHAnsi" w:cstheme="minorHAnsi"/>
          <w:sz w:val="21"/>
          <w:szCs w:val="21"/>
          <w:lang w:val="el-GR"/>
        </w:rPr>
        <w:t>μονομπλόκ</w:t>
      </w:r>
      <w:proofErr w:type="spellEnd"/>
      <w:r w:rsidRPr="00C34259">
        <w:rPr>
          <w:rFonts w:asciiTheme="minorHAnsi" w:hAnsiTheme="minorHAnsi" w:cstheme="minorHAnsi"/>
          <w:sz w:val="21"/>
          <w:szCs w:val="21"/>
          <w:lang w:val="el-GR"/>
        </w:rPr>
        <w:t xml:space="preserve"> και με ειδικό σχεδιασμό με νευρώσεις ώστε να αντέχει σε οποιαδήποτε καταπόνηση και να μην υπόκεινται σε παραμορφώσεις. Ο σχεδιασμός του (σχήμα, στρογγυλεμένες επιφάνειες) και η εντελώς λεία εσωτερική επιφάνεια να εγγυώνται την καθαριότητα και υγιεινή χρήση του κάδου ακόμη και όταν δεν χρησιμοποιούνται πλαστικές σακούλες. Η χειρολαβή μεταφοράς πρέπει να είναι εργονομική για να επιτρέπει την άνετη και εύκολη μεταφορά. Το χείλος προσαρμογής σε ανυψωτικό μηχανισμό πρέπει να είναι με ειδική ενίσχυση για μεγάλη διάρκεια ζωής και να παρέχει εύκολη και ακριβή πρόσφυση στους τυποποιημένους μηχανισμούς ανύψωσης τύπου "χτένας".</w:t>
      </w:r>
    </w:p>
    <w:p w:rsidR="005C646B" w:rsidRPr="00C34259" w:rsidRDefault="005C646B" w:rsidP="005C646B">
      <w:pPr>
        <w:spacing w:before="240" w:after="0"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Ο άξονας των τροχών πρέπει να είναι κατασκευασμένος από υψηλής αντοχής γαλβανισμένο χάλυβα. Οι τροχοί να φέρουν εξωτερικά λάστιχο που εξασφαλίζει εύκολη, άνετη και αθόρυβη μετακίνηση.</w:t>
      </w:r>
    </w:p>
    <w:p w:rsidR="005C646B" w:rsidRPr="00C34259" w:rsidRDefault="005C646B" w:rsidP="005C646B">
      <w:pPr>
        <w:spacing w:before="240" w:after="0"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Στο εμπρόσθιο τμήμα του επιθυμητό είναι να σχηματίζει ανύψωση τύπου V για μεγαλύτερη σταθερότητα και ασφάλεια.</w:t>
      </w:r>
    </w:p>
    <w:p w:rsidR="005C646B" w:rsidRPr="00C34259" w:rsidRDefault="005C646B" w:rsidP="005C646B">
      <w:pPr>
        <w:spacing w:before="240" w:after="0" w:line="276" w:lineRule="auto"/>
        <w:ind w:right="-51"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Η διαμόρφωση των κάδων να είναι τέτοια ώστε να είναι δυνατόν να ανοίγει το κάλυμμα τους και να πλένονται αυτομάτως από τα ειδικά οχήματα πλύσεως που κυκλοφορούν στην Ελληνική και την Διεθνή αγορά, καθώς και να είναι δυνατόν να ανυψωθούν ασφαλώς από το ανυψωτικό του πλυντηρίου κάδων.</w:t>
      </w:r>
    </w:p>
    <w:p w:rsidR="005C646B" w:rsidRPr="00C34259" w:rsidRDefault="005C646B" w:rsidP="005C646B">
      <w:pPr>
        <w:spacing w:before="240" w:after="0" w:line="276" w:lineRule="auto"/>
        <w:ind w:right="33"/>
        <w:rPr>
          <w:rFonts w:asciiTheme="minorHAnsi" w:hAnsiTheme="minorHAnsi" w:cstheme="minorHAnsi"/>
          <w:sz w:val="21"/>
          <w:szCs w:val="21"/>
          <w:lang w:val="el-GR"/>
        </w:rPr>
      </w:pPr>
      <w:r w:rsidRPr="00C34259">
        <w:rPr>
          <w:rFonts w:asciiTheme="minorHAnsi" w:hAnsiTheme="minorHAnsi" w:cstheme="minorHAnsi"/>
          <w:sz w:val="21"/>
          <w:szCs w:val="21"/>
          <w:lang w:val="el-GR"/>
        </w:rPr>
        <w:t>Για την διαπίστωση των τεχνικών χαρακτηριστικών των κάδων θα υποβληθούν πρωτότυπα τεχνικά φυλλάδια/</w:t>
      </w:r>
      <w:proofErr w:type="spellStart"/>
      <w:r w:rsidRPr="00C34259">
        <w:rPr>
          <w:rFonts w:asciiTheme="minorHAnsi" w:hAnsiTheme="minorHAnsi" w:cstheme="minorHAnsi"/>
          <w:sz w:val="21"/>
          <w:szCs w:val="21"/>
          <w:lang w:val="el-GR"/>
        </w:rPr>
        <w:t>prospectus</w:t>
      </w:r>
      <w:proofErr w:type="spellEnd"/>
      <w:r w:rsidRPr="00C34259">
        <w:rPr>
          <w:rFonts w:asciiTheme="minorHAnsi" w:hAnsiTheme="minorHAnsi" w:cstheme="minorHAnsi"/>
          <w:sz w:val="21"/>
          <w:szCs w:val="21"/>
          <w:lang w:val="el-GR"/>
        </w:rPr>
        <w:t xml:space="preserve"> (όχι φωτοτυπίες), στην Ελληνική γλώσσα κατά προτίμηση ή στην Αγγλική όπου αυτό δεν είναι εφικτό.</w:t>
      </w:r>
    </w:p>
    <w:p w:rsidR="005C646B" w:rsidRPr="00C34259" w:rsidRDefault="005C646B" w:rsidP="005C646B">
      <w:pPr>
        <w:spacing w:before="240" w:after="0" w:line="276" w:lineRule="auto"/>
        <w:ind w:right="33"/>
        <w:rPr>
          <w:rFonts w:asciiTheme="minorHAnsi" w:hAnsiTheme="minorHAnsi" w:cstheme="minorHAnsi"/>
          <w:sz w:val="21"/>
          <w:szCs w:val="21"/>
          <w:lang w:val="el-GR"/>
        </w:rPr>
      </w:pPr>
      <w:r w:rsidRPr="00C34259">
        <w:rPr>
          <w:rFonts w:asciiTheme="minorHAnsi" w:hAnsiTheme="minorHAnsi" w:cstheme="minorHAnsi"/>
          <w:sz w:val="21"/>
          <w:szCs w:val="21"/>
          <w:lang w:val="el-GR"/>
        </w:rPr>
        <w:t>Ο κάθε κάδος πρέπει να φέρει στις δύο πλευρές του ανακλαστικά σήματα σύμφωνα με τον Κ.Ο.Κ. για να είναι ορατός την νύχτα.</w:t>
      </w:r>
    </w:p>
    <w:p w:rsidR="005C646B" w:rsidRPr="00C34259" w:rsidRDefault="005C646B" w:rsidP="005C646B">
      <w:pPr>
        <w:spacing w:before="240" w:after="0" w:line="276" w:lineRule="auto"/>
        <w:ind w:right="33"/>
        <w:rPr>
          <w:rFonts w:asciiTheme="minorHAnsi" w:hAnsiTheme="minorHAnsi" w:cstheme="minorHAnsi"/>
          <w:sz w:val="21"/>
          <w:szCs w:val="21"/>
          <w:lang w:val="el-GR"/>
        </w:rPr>
      </w:pPr>
      <w:r w:rsidRPr="00C34259">
        <w:rPr>
          <w:rFonts w:asciiTheme="minorHAnsi" w:hAnsiTheme="minorHAnsi" w:cstheme="minorHAnsi"/>
          <w:sz w:val="21"/>
          <w:szCs w:val="21"/>
          <w:lang w:val="el-GR"/>
        </w:rPr>
        <w:t>Οι κάδοι θα είναι διαφορετικά χρωματισμένοι ανά υλικό που θα δέχονται σε χρώματα επιλογής της υπηρεσίας και ο χρωματισμός θα έχει επιτευχθεί στην α’ ύλη, κατά την χύτευση.</w:t>
      </w:r>
    </w:p>
    <w:p w:rsidR="005C646B" w:rsidRPr="00C34259" w:rsidRDefault="005C646B" w:rsidP="005C646B">
      <w:pPr>
        <w:spacing w:before="240" w:after="0" w:line="276" w:lineRule="auto"/>
        <w:ind w:right="33"/>
        <w:rPr>
          <w:rFonts w:asciiTheme="minorHAnsi" w:hAnsiTheme="minorHAnsi" w:cstheme="minorHAnsi"/>
          <w:sz w:val="21"/>
          <w:szCs w:val="21"/>
          <w:lang w:val="el-GR"/>
        </w:rPr>
      </w:pPr>
      <w:r w:rsidRPr="00C34259">
        <w:rPr>
          <w:rFonts w:asciiTheme="minorHAnsi" w:hAnsiTheme="minorHAnsi" w:cstheme="minorHAnsi"/>
          <w:sz w:val="21"/>
          <w:szCs w:val="21"/>
          <w:lang w:val="el-GR"/>
        </w:rPr>
        <w:lastRenderedPageBreak/>
        <w:t>Όλοι οι κάδοι θα φέρουν αφίσα με λογότυπο και εικονογράφηση των υλικών που θα δέχονται (περιλαμβάνεται ο σχεδιασμός –γραφιστικός- και η δημιουργία λογότυπου με θέμα τη Διαλογή στην Πηγή ανακυκλώσιμων υλικών / ανά υλικό, σύμφωνα με τις οδηγίες της υπηρεσίας) Η ετικέτα αυτή θα είναι υψηλής ποιότητας και πιστότητας χρωμάτων με ειδική προστασία κατά της ηλιακής ακτινοβολίας (</w:t>
      </w:r>
      <w:r w:rsidRPr="00C34259">
        <w:rPr>
          <w:rFonts w:asciiTheme="minorHAnsi" w:hAnsiTheme="minorHAnsi" w:cstheme="minorHAnsi"/>
          <w:sz w:val="21"/>
          <w:szCs w:val="21"/>
        </w:rPr>
        <w:t>UV</w:t>
      </w:r>
      <w:r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rPr>
        <w:t>resistant</w:t>
      </w:r>
      <w:r w:rsidRPr="00C34259">
        <w:rPr>
          <w:rFonts w:asciiTheme="minorHAnsi" w:hAnsiTheme="minorHAnsi" w:cstheme="minorHAnsi"/>
          <w:sz w:val="21"/>
          <w:szCs w:val="21"/>
          <w:lang w:val="el-GR"/>
        </w:rPr>
        <w:t>).</w:t>
      </w:r>
    </w:p>
    <w:p w:rsidR="005C646B" w:rsidRPr="00C34259" w:rsidRDefault="005C646B" w:rsidP="005C646B">
      <w:pPr>
        <w:spacing w:before="240" w:after="0" w:line="276" w:lineRule="auto"/>
        <w:ind w:right="33"/>
        <w:rPr>
          <w:rFonts w:asciiTheme="minorHAnsi" w:hAnsiTheme="minorHAnsi" w:cstheme="minorHAnsi"/>
          <w:sz w:val="21"/>
          <w:szCs w:val="21"/>
          <w:lang w:val="el-GR"/>
        </w:rPr>
      </w:pPr>
      <w:r w:rsidRPr="00C34259">
        <w:rPr>
          <w:rFonts w:asciiTheme="minorHAnsi" w:hAnsiTheme="minorHAnsi" w:cstheme="minorHAnsi"/>
          <w:sz w:val="21"/>
          <w:szCs w:val="21"/>
          <w:lang w:val="el-GR"/>
        </w:rPr>
        <w:t>Επάνω στο σώμα ή και στο καπάκι, θα φέρουν επιγραφές, στις οποίες θα αναφέρονται κατ’ ελάχιστον τα ακόλουθα:</w:t>
      </w:r>
    </w:p>
    <w:p w:rsidR="005C646B" w:rsidRPr="00C34259" w:rsidRDefault="005C646B" w:rsidP="005C646B">
      <w:pPr>
        <w:pStyle w:val="a8"/>
        <w:numPr>
          <w:ilvl w:val="0"/>
          <w:numId w:val="8"/>
        </w:numPr>
        <w:spacing w:before="240" w:after="0"/>
        <w:ind w:right="33"/>
        <w:jc w:val="both"/>
        <w:rPr>
          <w:rFonts w:asciiTheme="minorHAnsi" w:hAnsiTheme="minorHAnsi" w:cstheme="minorHAnsi"/>
          <w:sz w:val="21"/>
          <w:szCs w:val="21"/>
        </w:rPr>
      </w:pPr>
      <w:r w:rsidRPr="00C34259">
        <w:rPr>
          <w:rFonts w:asciiTheme="minorHAnsi" w:hAnsiTheme="minorHAnsi" w:cstheme="minorHAnsi"/>
          <w:sz w:val="21"/>
          <w:szCs w:val="21"/>
        </w:rPr>
        <w:t>Το Πρότυπο EN 840.</w:t>
      </w:r>
    </w:p>
    <w:p w:rsidR="005C646B" w:rsidRPr="00C34259" w:rsidRDefault="005C646B" w:rsidP="005C646B">
      <w:pPr>
        <w:pStyle w:val="a8"/>
        <w:numPr>
          <w:ilvl w:val="0"/>
          <w:numId w:val="8"/>
        </w:numPr>
        <w:spacing w:before="240" w:after="0"/>
        <w:ind w:right="33"/>
        <w:jc w:val="both"/>
        <w:rPr>
          <w:rFonts w:asciiTheme="minorHAnsi" w:hAnsiTheme="minorHAnsi" w:cstheme="minorHAnsi"/>
          <w:sz w:val="21"/>
          <w:szCs w:val="21"/>
        </w:rPr>
      </w:pPr>
      <w:r w:rsidRPr="00C34259">
        <w:rPr>
          <w:rFonts w:asciiTheme="minorHAnsi" w:hAnsiTheme="minorHAnsi" w:cstheme="minorHAnsi"/>
          <w:sz w:val="21"/>
          <w:szCs w:val="21"/>
        </w:rPr>
        <w:t>Η σήμανση CE.</w:t>
      </w:r>
    </w:p>
    <w:p w:rsidR="005C646B" w:rsidRPr="00C34259" w:rsidRDefault="005C646B" w:rsidP="005C646B">
      <w:pPr>
        <w:pStyle w:val="a8"/>
        <w:numPr>
          <w:ilvl w:val="0"/>
          <w:numId w:val="7"/>
        </w:numPr>
        <w:spacing w:before="240" w:after="0"/>
        <w:ind w:right="33"/>
        <w:jc w:val="both"/>
        <w:rPr>
          <w:rFonts w:asciiTheme="minorHAnsi" w:hAnsiTheme="minorHAnsi" w:cstheme="minorHAnsi"/>
          <w:sz w:val="21"/>
          <w:szCs w:val="21"/>
        </w:rPr>
      </w:pPr>
      <w:r w:rsidRPr="00C34259">
        <w:rPr>
          <w:rFonts w:asciiTheme="minorHAnsi" w:hAnsiTheme="minorHAnsi" w:cstheme="minorHAnsi"/>
          <w:sz w:val="21"/>
          <w:szCs w:val="21"/>
        </w:rPr>
        <w:t>Μήνας και έτος κατασκευής.</w:t>
      </w:r>
    </w:p>
    <w:p w:rsidR="005C646B" w:rsidRPr="00C34259" w:rsidRDefault="005C646B" w:rsidP="005C646B">
      <w:pPr>
        <w:pStyle w:val="a8"/>
        <w:numPr>
          <w:ilvl w:val="0"/>
          <w:numId w:val="7"/>
        </w:numPr>
        <w:spacing w:before="240" w:after="0"/>
        <w:ind w:right="33"/>
        <w:jc w:val="both"/>
        <w:rPr>
          <w:rFonts w:asciiTheme="minorHAnsi" w:hAnsiTheme="minorHAnsi" w:cstheme="minorHAnsi"/>
          <w:sz w:val="21"/>
          <w:szCs w:val="21"/>
        </w:rPr>
      </w:pPr>
      <w:r w:rsidRPr="00C34259">
        <w:rPr>
          <w:rFonts w:asciiTheme="minorHAnsi" w:hAnsiTheme="minorHAnsi" w:cstheme="minorHAnsi"/>
          <w:sz w:val="21"/>
          <w:szCs w:val="21"/>
        </w:rPr>
        <w:t>Ο κατασκευαστής.</w:t>
      </w:r>
    </w:p>
    <w:p w:rsidR="005C646B" w:rsidRPr="00C34259" w:rsidRDefault="005C646B" w:rsidP="005C646B">
      <w:pPr>
        <w:pStyle w:val="a8"/>
        <w:numPr>
          <w:ilvl w:val="0"/>
          <w:numId w:val="7"/>
        </w:numPr>
        <w:spacing w:before="240" w:after="0"/>
        <w:ind w:right="33"/>
        <w:jc w:val="both"/>
        <w:rPr>
          <w:rFonts w:asciiTheme="minorHAnsi" w:hAnsiTheme="minorHAnsi" w:cstheme="minorHAnsi"/>
          <w:sz w:val="21"/>
          <w:szCs w:val="21"/>
        </w:rPr>
      </w:pPr>
      <w:r w:rsidRPr="00C34259">
        <w:rPr>
          <w:rFonts w:asciiTheme="minorHAnsi" w:hAnsiTheme="minorHAnsi" w:cstheme="minorHAnsi"/>
          <w:sz w:val="21"/>
          <w:szCs w:val="21"/>
        </w:rPr>
        <w:t>Η χωρητικότητα του κάδου σε λίτρα.</w:t>
      </w:r>
    </w:p>
    <w:p w:rsidR="005C646B" w:rsidRPr="00C34259" w:rsidRDefault="005C646B" w:rsidP="005C646B">
      <w:pPr>
        <w:pStyle w:val="a8"/>
        <w:numPr>
          <w:ilvl w:val="0"/>
          <w:numId w:val="7"/>
        </w:numPr>
        <w:spacing w:before="240" w:after="0"/>
        <w:ind w:right="33"/>
        <w:jc w:val="both"/>
        <w:rPr>
          <w:rFonts w:asciiTheme="minorHAnsi" w:hAnsiTheme="minorHAnsi" w:cstheme="minorHAnsi"/>
          <w:sz w:val="21"/>
          <w:szCs w:val="21"/>
        </w:rPr>
      </w:pPr>
      <w:r w:rsidRPr="00C34259">
        <w:rPr>
          <w:rFonts w:asciiTheme="minorHAnsi" w:hAnsiTheme="minorHAnsi" w:cstheme="minorHAnsi"/>
          <w:sz w:val="21"/>
          <w:szCs w:val="21"/>
        </w:rPr>
        <w:t>Τη στάθμη θορύβου (</w:t>
      </w:r>
      <w:proofErr w:type="spellStart"/>
      <w:r w:rsidRPr="00C34259">
        <w:rPr>
          <w:rFonts w:asciiTheme="minorHAnsi" w:hAnsiTheme="minorHAnsi" w:cstheme="minorHAnsi"/>
          <w:sz w:val="21"/>
          <w:szCs w:val="21"/>
        </w:rPr>
        <w:t>dB</w:t>
      </w:r>
      <w:proofErr w:type="spellEnd"/>
      <w:r w:rsidRPr="00C34259">
        <w:rPr>
          <w:rFonts w:asciiTheme="minorHAnsi" w:hAnsiTheme="minorHAnsi" w:cstheme="minorHAnsi"/>
          <w:sz w:val="21"/>
          <w:szCs w:val="21"/>
        </w:rPr>
        <w:t>).</w:t>
      </w:r>
    </w:p>
    <w:p w:rsidR="005C646B" w:rsidRPr="00C34259" w:rsidRDefault="005C646B" w:rsidP="005C646B">
      <w:pPr>
        <w:pStyle w:val="a8"/>
        <w:numPr>
          <w:ilvl w:val="0"/>
          <w:numId w:val="36"/>
        </w:numPr>
        <w:spacing w:before="240" w:after="0"/>
        <w:ind w:right="33"/>
        <w:jc w:val="both"/>
        <w:rPr>
          <w:rFonts w:asciiTheme="minorHAnsi" w:hAnsiTheme="minorHAnsi" w:cstheme="minorHAnsi"/>
          <w:sz w:val="21"/>
          <w:szCs w:val="21"/>
        </w:rPr>
      </w:pPr>
      <w:r w:rsidRPr="00C34259">
        <w:rPr>
          <w:rFonts w:asciiTheme="minorHAnsi" w:hAnsiTheme="minorHAnsi" w:cstheme="minorHAnsi"/>
          <w:sz w:val="21"/>
          <w:szCs w:val="21"/>
        </w:rPr>
        <w:t xml:space="preserve">Την σήμανση ελέγχων </w:t>
      </w:r>
    </w:p>
    <w:p w:rsidR="005C646B" w:rsidRPr="00C34259" w:rsidRDefault="005C646B" w:rsidP="005C646B">
      <w:pPr>
        <w:spacing w:before="240" w:after="0" w:line="276" w:lineRule="auto"/>
        <w:ind w:right="33"/>
        <w:rPr>
          <w:rFonts w:asciiTheme="minorHAnsi" w:hAnsiTheme="minorHAnsi" w:cstheme="minorHAnsi"/>
          <w:sz w:val="21"/>
          <w:szCs w:val="21"/>
          <w:lang w:val="el-GR"/>
        </w:rPr>
      </w:pPr>
      <w:r w:rsidRPr="00C34259">
        <w:rPr>
          <w:rFonts w:asciiTheme="minorHAnsi" w:eastAsia="Calibri" w:hAnsiTheme="minorHAnsi" w:cstheme="minorHAnsi"/>
          <w:sz w:val="21"/>
          <w:szCs w:val="21"/>
          <w:lang w:val="el-GR" w:eastAsia="en-US"/>
        </w:rPr>
        <w:t>Θα υπάρχει Ικανός αριθμός, κατάλληλης διατομής και ενίσχυσης, εύχρηστων χειρολαβών, στο κυρίως σώμα του κάδου.</w:t>
      </w:r>
    </w:p>
    <w:p w:rsidR="005C646B" w:rsidRPr="00C34259" w:rsidRDefault="005C646B" w:rsidP="005C646B">
      <w:pPr>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Η κάθε προσφορά θα πρέπει να αναφέρει με υπεύθυνη δήλωση του προμηθευτή ή του κατασκευαστή  για το χρόνο που δεσμεύεται και αναλαμβάνει την προμήθεια των ανταλλακτικών (τουλάχιστο 10 έτη) στο Δήμο και τον τρόπο που προτίθεται να αντιμετωπίζει τις ανάγκες </w:t>
      </w:r>
      <w:r w:rsidRPr="00C34259">
        <w:rPr>
          <w:rFonts w:asciiTheme="minorHAnsi" w:hAnsiTheme="minorHAnsi" w:cstheme="minorHAnsi"/>
          <w:sz w:val="21"/>
          <w:szCs w:val="21"/>
        </w:rPr>
        <w:t>service</w:t>
      </w:r>
      <w:r w:rsidRPr="00C34259">
        <w:rPr>
          <w:rFonts w:asciiTheme="minorHAnsi" w:hAnsiTheme="minorHAnsi" w:cstheme="minorHAnsi"/>
          <w:sz w:val="21"/>
          <w:szCs w:val="21"/>
          <w:lang w:val="el-GR"/>
        </w:rPr>
        <w:t>.</w:t>
      </w:r>
    </w:p>
    <w:p w:rsidR="005C646B" w:rsidRPr="00C34259" w:rsidRDefault="005C646B" w:rsidP="005C646B">
      <w:pPr>
        <w:pStyle w:val="2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Στην τεχνική προσφορά θα υπάρχει επίσης υπεύθυνη δήλωση του εργοστασίου κατασκευής για την προσφερόμενη εγγύηση καλής λειτουργίας, που θα είναι τουλάχιστον δύο χρόνια </w:t>
      </w:r>
    </w:p>
    <w:p w:rsidR="005C646B" w:rsidRPr="00C34259" w:rsidRDefault="005C646B" w:rsidP="005C646B">
      <w:pPr>
        <w:spacing w:before="240" w:after="0"/>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Πιστοποιητικά ποιότητας και ελέγχου ΕΝ-840 – 1/2/5/6 (σύμφωνα με την χωρητικότητα και όπου αυτά έχουν πεδίο εφαρμογής)- από πιστοποιημένα κέντρα - με τα αναλυτικά τεστ ελέγχου και δοκιμών απ’ όπου θα προκύπτουν και τα βασικά τεχνικά στοιχεία των κάδων (χωρητικότητα, βάρη, διαστάσεις κ.τ.λ.). </w:t>
      </w:r>
    </w:p>
    <w:p w:rsidR="005C646B" w:rsidRPr="00C34259" w:rsidRDefault="005C646B" w:rsidP="005C646B">
      <w:pPr>
        <w:spacing w:before="240" w:after="0"/>
        <w:rPr>
          <w:rFonts w:asciiTheme="minorHAnsi" w:hAnsiTheme="minorHAnsi" w:cstheme="minorHAnsi"/>
          <w:sz w:val="21"/>
          <w:szCs w:val="21"/>
          <w:lang w:val="el-GR"/>
        </w:rPr>
      </w:pPr>
      <w:r w:rsidRPr="00C34259">
        <w:rPr>
          <w:rFonts w:asciiTheme="minorHAnsi" w:hAnsiTheme="minorHAnsi" w:cstheme="minorHAnsi"/>
          <w:sz w:val="21"/>
          <w:szCs w:val="21"/>
          <w:lang w:val="el-GR"/>
        </w:rPr>
        <w:t>Εγγύηση καλής λειτουργίας για τον πλήρη κάδο (σε έτη), (η εγγύηση να είναι ανεξάρτητη από τα προβλεπόμενα σε οποιαδήποτε εργοστασιακή εγγύηση και να καλύπτει, χωρίς καμία επιπλέον επιβάρυνση της υπηρεσίας, την αντικατάσταση ή επιδιόρθωση οποιασδήποτε βλάβης ή φθοράς συμβεί, μη οφειλόμενης σε κακό χειρισμό)</w:t>
      </w:r>
    </w:p>
    <w:p w:rsidR="005C646B" w:rsidRPr="00C34259" w:rsidRDefault="005C646B" w:rsidP="005C646B">
      <w:pPr>
        <w:spacing w:before="240" w:after="0"/>
        <w:rPr>
          <w:rFonts w:asciiTheme="minorHAnsi" w:hAnsiTheme="minorHAnsi" w:cstheme="minorHAnsi"/>
          <w:sz w:val="21"/>
          <w:szCs w:val="21"/>
          <w:lang w:val="el-GR"/>
        </w:rPr>
      </w:pPr>
      <w:r w:rsidRPr="00C34259">
        <w:rPr>
          <w:rFonts w:asciiTheme="minorHAnsi" w:hAnsiTheme="minorHAnsi" w:cstheme="minorHAnsi"/>
          <w:sz w:val="21"/>
          <w:szCs w:val="21"/>
        </w:rPr>
        <w:t>O</w:t>
      </w:r>
      <w:r w:rsidRPr="00C34259">
        <w:rPr>
          <w:rFonts w:asciiTheme="minorHAnsi" w:hAnsiTheme="minorHAnsi" w:cstheme="minorHAnsi"/>
          <w:sz w:val="21"/>
          <w:szCs w:val="21"/>
          <w:lang w:val="el-GR"/>
        </w:rPr>
        <w:t xml:space="preserve"> κατασκευαστής των κάδων πρέπει να διαθέτει πιστοποίηση κατά </w:t>
      </w:r>
      <w:r w:rsidRPr="00C34259">
        <w:rPr>
          <w:rFonts w:asciiTheme="minorHAnsi" w:hAnsiTheme="minorHAnsi" w:cstheme="minorHAnsi"/>
          <w:sz w:val="21"/>
          <w:szCs w:val="21"/>
        </w:rPr>
        <w:t>ISO</w:t>
      </w:r>
      <w:r w:rsidRPr="00C34259">
        <w:rPr>
          <w:rFonts w:asciiTheme="minorHAnsi" w:hAnsiTheme="minorHAnsi" w:cstheme="minorHAnsi"/>
          <w:sz w:val="21"/>
          <w:szCs w:val="21"/>
          <w:lang w:val="el-GR"/>
        </w:rPr>
        <w:t xml:space="preserve"> 9001 ή ισοδύναμο αυτού </w:t>
      </w:r>
    </w:p>
    <w:p w:rsidR="005C646B" w:rsidRPr="00C34259" w:rsidRDefault="005C646B" w:rsidP="005C646B">
      <w:pPr>
        <w:spacing w:before="240" w:after="0"/>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Πιστοποιητικό περιβαλλοντικής διαχείρισης του κατασκευαστή των κάδων κατά </w:t>
      </w:r>
      <w:r w:rsidRPr="00C34259">
        <w:rPr>
          <w:rFonts w:asciiTheme="minorHAnsi" w:hAnsiTheme="minorHAnsi" w:cstheme="minorHAnsi"/>
          <w:sz w:val="21"/>
          <w:szCs w:val="21"/>
        </w:rPr>
        <w:t>ISO</w:t>
      </w:r>
      <w:r w:rsidRPr="00C34259">
        <w:rPr>
          <w:rFonts w:asciiTheme="minorHAnsi" w:hAnsiTheme="minorHAnsi" w:cstheme="minorHAnsi"/>
          <w:sz w:val="21"/>
          <w:szCs w:val="21"/>
          <w:lang w:val="el-GR"/>
        </w:rPr>
        <w:t xml:space="preserve"> 14001 ή ισοδύναμο αυτού</w:t>
      </w:r>
    </w:p>
    <w:p w:rsidR="005C646B" w:rsidRPr="00C34259" w:rsidRDefault="005C646B" w:rsidP="005C646B">
      <w:pPr>
        <w:ind w:right="131"/>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Προκειμένου να διαπιστωθούν και να αξιολογηθούν πληρέστερα όλα τα λειτουργικά και τεχνικά στοιχεία κάθε προσφερόμενου είδους καθώς και η συμμόρφωσή του προς τις τεχνικές προδιαγραφές, να προσκομισθεί (με απόδειξη παραλαβής) δείγμα του κάθε τύπου προσφερόμενου κάδου για έλεγχο (χωρίς επιπλέον χρέωση), τουλάχιστον τρεις μέρες, πριν την ημερομηνία υποβολής των προσφορών. Δύναται να περιλαμβάνει </w:t>
      </w:r>
      <w:r w:rsidRPr="00C34259">
        <w:rPr>
          <w:rFonts w:asciiTheme="minorHAnsi" w:hAnsiTheme="minorHAnsi" w:cstheme="minorHAnsi"/>
          <w:sz w:val="21"/>
          <w:szCs w:val="21"/>
        </w:rPr>
        <w:t>test</w:t>
      </w:r>
      <w:r w:rsidRPr="00C34259">
        <w:rPr>
          <w:rFonts w:asciiTheme="minorHAnsi" w:hAnsiTheme="minorHAnsi" w:cstheme="minorHAnsi"/>
          <w:sz w:val="21"/>
          <w:szCs w:val="21"/>
          <w:lang w:val="el-GR"/>
        </w:rPr>
        <w:t xml:space="preserve"> μηχανικής αντοχής για να διαπιστωθεί η αντοχή και η συμπεριφορά του κάδου, με δοκιμές που θα γίνουν στα απορριμματοφόρα του Δήμου.</w:t>
      </w:r>
    </w:p>
    <w:p w:rsidR="005C646B" w:rsidRPr="00C34259" w:rsidRDefault="005C646B" w:rsidP="005C646B">
      <w:pPr>
        <w:spacing w:before="240" w:after="0"/>
        <w:rPr>
          <w:rFonts w:asciiTheme="minorHAnsi" w:hAnsiTheme="minorHAnsi" w:cstheme="minorHAnsi"/>
          <w:sz w:val="21"/>
          <w:szCs w:val="21"/>
          <w:lang w:val="el-GR"/>
        </w:rPr>
      </w:pPr>
      <w:r w:rsidRPr="00C34259">
        <w:rPr>
          <w:rFonts w:asciiTheme="minorHAnsi" w:hAnsiTheme="minorHAnsi" w:cstheme="minorHAnsi"/>
          <w:sz w:val="21"/>
          <w:szCs w:val="21"/>
          <w:lang w:val="el-GR"/>
        </w:rPr>
        <w:lastRenderedPageBreak/>
        <w:t xml:space="preserve">Δήλωση για τον χρόνο παράδοσης κάδων που δεν μπορεί να </w:t>
      </w:r>
      <w:proofErr w:type="spellStart"/>
      <w:r w:rsidRPr="00C34259">
        <w:rPr>
          <w:rFonts w:asciiTheme="minorHAnsi" w:hAnsiTheme="minorHAnsi" w:cstheme="minorHAnsi"/>
          <w:sz w:val="21"/>
          <w:szCs w:val="21"/>
          <w:lang w:val="el-GR"/>
        </w:rPr>
        <w:t>υπαιρβαίνει</w:t>
      </w:r>
      <w:proofErr w:type="spellEnd"/>
      <w:r w:rsidRPr="00C34259">
        <w:rPr>
          <w:rFonts w:asciiTheme="minorHAnsi" w:hAnsiTheme="minorHAnsi" w:cstheme="minorHAnsi"/>
          <w:sz w:val="21"/>
          <w:szCs w:val="21"/>
          <w:lang w:val="el-GR"/>
        </w:rPr>
        <w:t xml:space="preserve"> τους 5 μήνες. Η παράδοση μπορεί να είναι τμηματική. </w:t>
      </w:r>
    </w:p>
    <w:p w:rsidR="005C646B" w:rsidRPr="00C34259" w:rsidRDefault="005C646B" w:rsidP="005C646B">
      <w:pPr>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Σε περίπτωση που κατά τη διάρκεια του Διαγωνισμού (ή της Συμφωνίας Πλαίσιο) ισχύσουν νέες νομοθετικές διατάξεις (π.χ. εθνικοί νόμοι, κοινοτικές οδηγίες, κτλ.), τότε ο Προμηθευτής υποχρεούται να παραδίδει κάδους με τεχνικά χαρακτηριστικά τα οποία να συμμορφώνονται με αυτές. Γενικά, σε όλη τη διάρκεια του Διαγωνισμού (ή της Συμφωνίας Πλαίσιο) οι προς παράδοση κάδοι πρέπει να είναι σε συμμόρφωση με την εκάστοτε ισχύουσα Ελληνική και Κοινοτική Νομοθεσία. Να δοθεί σχετική υπεύθυνη δήλωση.</w:t>
      </w:r>
    </w:p>
    <w:p w:rsidR="00B22BB9" w:rsidRPr="00C34259" w:rsidRDefault="00B22BB9" w:rsidP="006A1F4A">
      <w:pPr>
        <w:spacing w:before="240" w:after="0" w:line="276" w:lineRule="auto"/>
        <w:ind w:right="-51"/>
        <w:rPr>
          <w:rFonts w:asciiTheme="minorHAnsi" w:hAnsiTheme="minorHAnsi" w:cstheme="minorHAnsi"/>
          <w:b/>
          <w:sz w:val="21"/>
          <w:szCs w:val="21"/>
          <w:u w:val="single"/>
          <w:lang w:val="el-GR"/>
        </w:rPr>
      </w:pPr>
    </w:p>
    <w:p w:rsidR="00B22BB9" w:rsidRPr="00C34259" w:rsidRDefault="00B22BB9" w:rsidP="006A1F4A">
      <w:pPr>
        <w:spacing w:before="240" w:after="0" w:line="276" w:lineRule="auto"/>
        <w:ind w:right="33"/>
        <w:rPr>
          <w:rFonts w:asciiTheme="minorHAnsi" w:hAnsiTheme="minorHAnsi" w:cstheme="minorHAnsi"/>
          <w:sz w:val="21"/>
          <w:szCs w:val="21"/>
          <w:lang w:val="el-GR"/>
        </w:rPr>
      </w:pPr>
    </w:p>
    <w:p w:rsidR="00B22BB9" w:rsidRPr="00C34259" w:rsidRDefault="00B22BB9" w:rsidP="006A1F4A">
      <w:pPr>
        <w:spacing w:before="240" w:after="0" w:line="276" w:lineRule="auto"/>
        <w:ind w:right="33"/>
        <w:rPr>
          <w:rFonts w:asciiTheme="minorHAnsi" w:hAnsiTheme="minorHAnsi" w:cstheme="minorHAnsi"/>
          <w:sz w:val="21"/>
          <w:szCs w:val="21"/>
          <w:lang w:val="el-GR"/>
        </w:rPr>
      </w:pPr>
    </w:p>
    <w:p w:rsidR="00B22BB9" w:rsidRPr="00C34259" w:rsidRDefault="00B22BB9" w:rsidP="006A1F4A">
      <w:pPr>
        <w:suppressAutoHyphens w:val="0"/>
        <w:spacing w:before="240" w:after="0" w:line="276" w:lineRule="auto"/>
        <w:jc w:val="left"/>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br w:type="page"/>
      </w:r>
    </w:p>
    <w:p w:rsidR="00B22BB9" w:rsidRPr="00C34259" w:rsidRDefault="00B22BB9" w:rsidP="006A1F4A">
      <w:pPr>
        <w:widowControl w:val="0"/>
        <w:suppressAutoHyphens w:val="0"/>
        <w:spacing w:before="240" w:after="0" w:line="276" w:lineRule="auto"/>
        <w:jc w:val="center"/>
        <w:rPr>
          <w:rFonts w:eastAsia="Palatino Linotype" w:cs="Palatino Linotype"/>
          <w:b/>
          <w:szCs w:val="22"/>
          <w:u w:val="single"/>
          <w:lang w:val="el-GR" w:eastAsia="en-US"/>
        </w:rPr>
      </w:pPr>
      <w:r w:rsidRPr="00C34259">
        <w:rPr>
          <w:rFonts w:eastAsia="Palatino Linotype" w:cs="Palatino Linotype"/>
          <w:b/>
          <w:szCs w:val="22"/>
          <w:u w:val="single"/>
          <w:lang w:val="el-GR" w:eastAsia="en-US"/>
        </w:rPr>
        <w:lastRenderedPageBreak/>
        <w:t>ΦΥΛΛΟ ΣΥΜΜΟΡΦΩΣΗΣ</w:t>
      </w:r>
    </w:p>
    <w:p w:rsidR="00B22BB9" w:rsidRPr="00C34259" w:rsidRDefault="00B22BB9" w:rsidP="00B22BB9">
      <w:pPr>
        <w:widowControl w:val="0"/>
        <w:suppressAutoHyphens w:val="0"/>
        <w:spacing w:after="0" w:line="276" w:lineRule="auto"/>
        <w:jc w:val="center"/>
        <w:rPr>
          <w:rFonts w:eastAsia="Palatino Linotype" w:cs="Palatino Linotype"/>
          <w:b/>
          <w:szCs w:val="22"/>
          <w:lang w:val="el-GR" w:eastAsia="en-US"/>
        </w:rPr>
      </w:pPr>
      <w:r w:rsidRPr="00C34259">
        <w:rPr>
          <w:rFonts w:eastAsia="Palatino Linotype" w:cs="Palatino Linotype"/>
          <w:b/>
          <w:szCs w:val="22"/>
          <w:lang w:val="el-GR" w:eastAsia="en-US"/>
        </w:rPr>
        <w:t xml:space="preserve">ΣΥΣΤΟΙΧΙΑ </w:t>
      </w:r>
      <w:r w:rsidR="006A1F4A" w:rsidRPr="00C34259">
        <w:rPr>
          <w:rFonts w:eastAsia="Palatino Linotype" w:cs="Palatino Linotype"/>
          <w:b/>
          <w:szCs w:val="22"/>
          <w:lang w:val="el-GR" w:eastAsia="en-US"/>
        </w:rPr>
        <w:t xml:space="preserve">ΚΑΔΩΝ ΤΕΣΣΑΡΩΝ ΡΕΥΜΑΤΩΝ </w:t>
      </w:r>
      <w:r w:rsidRPr="00C34259">
        <w:rPr>
          <w:rFonts w:eastAsia="Palatino Linotype" w:cs="Palatino Linotype"/>
          <w:b/>
          <w:szCs w:val="22"/>
          <w:lang w:val="el-GR" w:eastAsia="en-US"/>
        </w:rPr>
        <w:t>ΕΝΤΟΣ ΣΤΑΘΕΡΟΥ ΠΛΑΙΣΙΟΥ</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67"/>
        <w:gridCol w:w="5954"/>
        <w:gridCol w:w="850"/>
        <w:gridCol w:w="851"/>
        <w:gridCol w:w="1276"/>
      </w:tblGrid>
      <w:tr w:rsidR="00B22BB9" w:rsidRPr="00C34259" w:rsidTr="00E750AB">
        <w:trPr>
          <w:trHeight w:val="372"/>
          <w:tblHeader/>
          <w:jc w:val="center"/>
        </w:trPr>
        <w:tc>
          <w:tcPr>
            <w:tcW w:w="567" w:type="dxa"/>
            <w:vMerge w:val="restart"/>
            <w:shd w:val="clear" w:color="auto" w:fill="EEECE1"/>
            <w:vAlign w:val="center"/>
          </w:tcPr>
          <w:p w:rsidR="00B22BB9" w:rsidRPr="00C34259" w:rsidRDefault="00B22BB9" w:rsidP="00E750AB">
            <w:pPr>
              <w:suppressAutoHyphens w:val="0"/>
              <w:spacing w:after="200" w:line="276" w:lineRule="auto"/>
              <w:jc w:val="center"/>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Α/Α</w:t>
            </w:r>
          </w:p>
        </w:tc>
        <w:tc>
          <w:tcPr>
            <w:tcW w:w="6804" w:type="dxa"/>
            <w:gridSpan w:val="2"/>
            <w:shd w:val="clear" w:color="auto" w:fill="EEECE1"/>
            <w:vAlign w:val="center"/>
          </w:tcPr>
          <w:p w:rsidR="00B22BB9" w:rsidRPr="00C34259" w:rsidRDefault="00B22BB9" w:rsidP="00E750AB">
            <w:pPr>
              <w:suppressAutoHyphens w:val="0"/>
              <w:spacing w:after="200" w:line="276" w:lineRule="auto"/>
              <w:jc w:val="center"/>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ΤΕΧΝΙΚΑ ΧΑΡΑΚΤΗΡΙΣΤΙΚΑ</w:t>
            </w:r>
          </w:p>
        </w:tc>
        <w:tc>
          <w:tcPr>
            <w:tcW w:w="2127" w:type="dxa"/>
            <w:gridSpan w:val="2"/>
            <w:shd w:val="clear" w:color="auto" w:fill="EEECE1"/>
            <w:vAlign w:val="center"/>
          </w:tcPr>
          <w:p w:rsidR="00B22BB9" w:rsidRPr="00C34259" w:rsidRDefault="00B22BB9" w:rsidP="00E750AB">
            <w:pPr>
              <w:suppressAutoHyphens w:val="0"/>
              <w:spacing w:after="200" w:line="276" w:lineRule="auto"/>
              <w:jc w:val="center"/>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ΣΤΟΙΧΕΙΑ ΠΡΟΣΦΟΡΑΣ</w:t>
            </w:r>
          </w:p>
        </w:tc>
      </w:tr>
      <w:tr w:rsidR="00B22BB9" w:rsidRPr="00C34259" w:rsidTr="00E750AB">
        <w:trPr>
          <w:trHeight w:val="491"/>
          <w:tblHeader/>
          <w:jc w:val="center"/>
        </w:trPr>
        <w:tc>
          <w:tcPr>
            <w:tcW w:w="567" w:type="dxa"/>
            <w:vMerge/>
            <w:shd w:val="clear" w:color="auto" w:fill="EEECE1"/>
            <w:vAlign w:val="center"/>
          </w:tcPr>
          <w:p w:rsidR="00B22BB9" w:rsidRPr="00C34259" w:rsidRDefault="00B22BB9" w:rsidP="00E750AB">
            <w:pPr>
              <w:suppressAutoHyphens w:val="0"/>
              <w:spacing w:after="200" w:line="276" w:lineRule="auto"/>
              <w:jc w:val="center"/>
              <w:rPr>
                <w:rFonts w:asciiTheme="minorHAnsi" w:eastAsia="Calibri" w:hAnsiTheme="minorHAnsi" w:cs="Times New Roman"/>
                <w:b/>
                <w:sz w:val="17"/>
                <w:szCs w:val="17"/>
                <w:lang w:val="el-GR" w:eastAsia="en-US"/>
              </w:rPr>
            </w:pPr>
          </w:p>
        </w:tc>
        <w:tc>
          <w:tcPr>
            <w:tcW w:w="5954" w:type="dxa"/>
            <w:shd w:val="clear" w:color="auto" w:fill="EEECE1"/>
            <w:vAlign w:val="center"/>
          </w:tcPr>
          <w:p w:rsidR="00B22BB9" w:rsidRPr="00C34259" w:rsidRDefault="00B22BB9" w:rsidP="00E750AB">
            <w:pPr>
              <w:suppressAutoHyphens w:val="0"/>
              <w:spacing w:after="200" w:line="276" w:lineRule="auto"/>
              <w:jc w:val="center"/>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ΠΕΡΙΓΡΑΦΗ</w:t>
            </w:r>
          </w:p>
        </w:tc>
        <w:tc>
          <w:tcPr>
            <w:tcW w:w="850" w:type="dxa"/>
            <w:shd w:val="clear" w:color="auto" w:fill="EEECE1"/>
            <w:vAlign w:val="center"/>
          </w:tcPr>
          <w:p w:rsidR="00B22BB9" w:rsidRPr="00C34259" w:rsidRDefault="00B22BB9" w:rsidP="00E750AB">
            <w:pPr>
              <w:suppressAutoHyphens w:val="0"/>
              <w:spacing w:after="200" w:line="276" w:lineRule="auto"/>
              <w:jc w:val="center"/>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ΑΠΑΙΤΗΣΗ</w:t>
            </w:r>
          </w:p>
        </w:tc>
        <w:tc>
          <w:tcPr>
            <w:tcW w:w="851" w:type="dxa"/>
            <w:shd w:val="clear" w:color="auto" w:fill="EEECE1"/>
            <w:vAlign w:val="center"/>
          </w:tcPr>
          <w:p w:rsidR="00B22BB9" w:rsidRPr="00C34259" w:rsidRDefault="00B22BB9" w:rsidP="00E750AB">
            <w:pPr>
              <w:suppressAutoHyphens w:val="0"/>
              <w:spacing w:after="200" w:line="276" w:lineRule="auto"/>
              <w:jc w:val="center"/>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ΑΠΑΝΤΗΣΗ</w:t>
            </w:r>
          </w:p>
        </w:tc>
        <w:tc>
          <w:tcPr>
            <w:tcW w:w="1276" w:type="dxa"/>
            <w:shd w:val="clear" w:color="auto" w:fill="EEECE1"/>
            <w:vAlign w:val="center"/>
          </w:tcPr>
          <w:p w:rsidR="00B22BB9" w:rsidRPr="00C34259" w:rsidRDefault="00B22BB9" w:rsidP="00E750AB">
            <w:pPr>
              <w:suppressAutoHyphens w:val="0"/>
              <w:spacing w:after="200" w:line="276" w:lineRule="auto"/>
              <w:jc w:val="center"/>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ΠΑΡΑΠΟΜΠΕΣ /ΠΑΡΑΤΗΡΗΣΕΙΣ</w:t>
            </w:r>
          </w:p>
        </w:tc>
      </w:tr>
      <w:tr w:rsidR="00B22BB9" w:rsidRPr="00E44685" w:rsidTr="00E750AB">
        <w:trPr>
          <w:trHeight w:val="340"/>
          <w:jc w:val="center"/>
        </w:trPr>
        <w:tc>
          <w:tcPr>
            <w:tcW w:w="9498" w:type="dxa"/>
            <w:gridSpan w:val="5"/>
            <w:shd w:val="clear" w:color="auto" w:fill="auto"/>
            <w:vAlign w:val="center"/>
          </w:tcPr>
          <w:p w:rsidR="00B22BB9" w:rsidRPr="00C34259" w:rsidRDefault="00B22BB9" w:rsidP="00E750AB">
            <w:pPr>
              <w:widowControl w:val="0"/>
              <w:suppressAutoHyphens w:val="0"/>
              <w:spacing w:after="0" w:line="276" w:lineRule="auto"/>
              <w:ind w:left="132" w:right="132"/>
              <w:jc w:val="center"/>
              <w:rPr>
                <w:rFonts w:asciiTheme="minorHAnsi" w:eastAsia="Calibri" w:hAnsiTheme="minorHAnsi"/>
                <w:sz w:val="17"/>
                <w:szCs w:val="17"/>
                <w:shd w:val="clear" w:color="auto" w:fill="FFFFFF"/>
                <w:lang w:val="el-GR" w:eastAsia="en-US"/>
              </w:rPr>
            </w:pPr>
            <w:r w:rsidRPr="00C34259">
              <w:rPr>
                <w:rFonts w:asciiTheme="minorHAnsi" w:eastAsia="Calibri" w:hAnsiTheme="minorHAnsi"/>
                <w:sz w:val="17"/>
                <w:szCs w:val="17"/>
                <w:shd w:val="clear" w:color="auto" w:fill="FFFFFF"/>
                <w:lang w:val="el-GR" w:eastAsia="en-US"/>
              </w:rPr>
              <w:t>Οι απαντήσεις των υποψηφίων αναδόχων να είναι αναλυτικές και επεξηγηματικές (να παραπέμπουν σε συγκεκριμένες παραγράφους των πρωτότυπων τεχνικών φυλλαδίων όπου είναι δυνατό).</w:t>
            </w:r>
          </w:p>
        </w:tc>
      </w:tr>
      <w:tr w:rsidR="00B22BB9" w:rsidRPr="00C34259" w:rsidTr="00E750AB">
        <w:trPr>
          <w:trHeight w:val="483"/>
          <w:jc w:val="center"/>
        </w:trPr>
        <w:tc>
          <w:tcPr>
            <w:tcW w:w="567" w:type="dxa"/>
            <w:shd w:val="clear" w:color="auto" w:fill="EEECE1"/>
            <w:vAlign w:val="center"/>
          </w:tcPr>
          <w:p w:rsidR="00B22BB9" w:rsidRPr="00C34259" w:rsidRDefault="00B22BB9" w:rsidP="00E750AB">
            <w:pPr>
              <w:suppressAutoHyphens w:val="0"/>
              <w:spacing w:after="200" w:line="276" w:lineRule="auto"/>
              <w:jc w:val="left"/>
              <w:rPr>
                <w:rFonts w:asciiTheme="minorHAnsi" w:eastAsia="Calibri" w:hAnsiTheme="minorHAnsi" w:cs="Times New Roman"/>
                <w:b/>
                <w:lang w:val="el-GR" w:eastAsia="en-US"/>
              </w:rPr>
            </w:pPr>
            <w:r w:rsidRPr="00C34259">
              <w:rPr>
                <w:rFonts w:asciiTheme="minorHAnsi" w:eastAsia="Calibri" w:hAnsiTheme="minorHAnsi" w:cs="Times New Roman"/>
                <w:b/>
                <w:szCs w:val="22"/>
                <w:lang w:val="el-GR" w:eastAsia="en-US"/>
              </w:rPr>
              <w:t>1</w:t>
            </w:r>
          </w:p>
        </w:tc>
        <w:tc>
          <w:tcPr>
            <w:tcW w:w="8931" w:type="dxa"/>
            <w:gridSpan w:val="4"/>
            <w:shd w:val="clear" w:color="auto" w:fill="auto"/>
            <w:vAlign w:val="center"/>
          </w:tcPr>
          <w:p w:rsidR="00B22BB9" w:rsidRPr="00C34259" w:rsidRDefault="00B22BB9" w:rsidP="00E750AB">
            <w:pPr>
              <w:widowControl w:val="0"/>
              <w:suppressAutoHyphens w:val="0"/>
              <w:spacing w:after="0" w:line="276" w:lineRule="auto"/>
              <w:jc w:val="left"/>
              <w:rPr>
                <w:rFonts w:asciiTheme="minorHAnsi" w:eastAsia="Palatino Linotype" w:hAnsiTheme="minorHAnsi" w:cs="Palatino Linotype"/>
                <w:lang w:val="el-GR" w:eastAsia="en-US"/>
              </w:rPr>
            </w:pPr>
            <w:r w:rsidRPr="00C34259">
              <w:rPr>
                <w:rFonts w:asciiTheme="minorHAnsi" w:eastAsia="Calibri" w:hAnsiTheme="minorHAnsi"/>
                <w:b/>
                <w:bCs/>
                <w:szCs w:val="22"/>
                <w:shd w:val="clear" w:color="auto" w:fill="FFFFFF"/>
                <w:lang w:val="el-GR" w:eastAsia="en-US"/>
              </w:rPr>
              <w:t>Γενικές Απαιτήσεις</w:t>
            </w:r>
          </w:p>
        </w:tc>
      </w:tr>
      <w:tr w:rsidR="00B22BB9" w:rsidRPr="00C34259" w:rsidTr="00E750AB">
        <w:trPr>
          <w:trHeight w:val="340"/>
          <w:jc w:val="center"/>
        </w:trPr>
        <w:tc>
          <w:tcPr>
            <w:tcW w:w="567" w:type="dxa"/>
            <w:shd w:val="clear" w:color="auto" w:fill="EEECE1"/>
            <w:vAlign w:val="center"/>
          </w:tcPr>
          <w:p w:rsidR="00B22BB9" w:rsidRPr="00C34259" w:rsidRDefault="00B22BB9"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1.1</w:t>
            </w:r>
          </w:p>
        </w:tc>
        <w:tc>
          <w:tcPr>
            <w:tcW w:w="5954" w:type="dxa"/>
            <w:shd w:val="clear" w:color="auto" w:fill="auto"/>
            <w:vAlign w:val="center"/>
          </w:tcPr>
          <w:p w:rsidR="00B22BB9" w:rsidRPr="00C34259" w:rsidRDefault="00C75B68" w:rsidP="00E750AB">
            <w:pPr>
              <w:widowControl w:val="0"/>
              <w:suppressAutoHyphens w:val="0"/>
              <w:spacing w:after="0" w:line="276" w:lineRule="auto"/>
              <w:ind w:left="152" w:right="131"/>
              <w:rPr>
                <w:rFonts w:asciiTheme="minorHAnsi" w:eastAsia="Palatino Linotype" w:hAnsiTheme="minorHAnsi" w:cs="Palatino Linotype"/>
                <w:sz w:val="17"/>
                <w:szCs w:val="17"/>
                <w:lang w:val="el-GR" w:eastAsia="en-US"/>
              </w:rPr>
            </w:pPr>
            <w:r w:rsidRPr="00C34259">
              <w:rPr>
                <w:rFonts w:asciiTheme="minorHAnsi" w:hAnsiTheme="minorHAnsi" w:cstheme="minorHAnsi"/>
                <w:sz w:val="21"/>
                <w:szCs w:val="21"/>
                <w:lang w:val="el-GR"/>
              </w:rPr>
              <w:t xml:space="preserve">Οι κάδοι θα σταθεροποιούνται εντός σταθερού πλαισίου με ενημερωτική πινακίδα. </w:t>
            </w:r>
            <w:r w:rsidRPr="00C34259">
              <w:rPr>
                <w:rFonts w:asciiTheme="minorHAnsi" w:hAnsiTheme="minorHAnsi" w:cstheme="minorHAnsi"/>
                <w:sz w:val="21"/>
                <w:szCs w:val="21"/>
                <w:lang w:val="en-US"/>
              </w:rPr>
              <w:t>To</w:t>
            </w:r>
            <w:r w:rsidRPr="00C34259">
              <w:rPr>
                <w:rFonts w:asciiTheme="minorHAnsi" w:hAnsiTheme="minorHAnsi" w:cstheme="minorHAnsi"/>
                <w:sz w:val="21"/>
                <w:szCs w:val="21"/>
                <w:lang w:val="el-GR"/>
              </w:rPr>
              <w:t xml:space="preserve"> παραπάνω σύστημα </w:t>
            </w:r>
            <w:proofErr w:type="spellStart"/>
            <w:r w:rsidRPr="00C34259">
              <w:rPr>
                <w:rFonts w:asciiTheme="minorHAnsi" w:hAnsiTheme="minorHAnsi" w:cstheme="minorHAnsi"/>
                <w:sz w:val="21"/>
                <w:szCs w:val="21"/>
                <w:lang w:val="el-GR"/>
              </w:rPr>
              <w:t>ανακυκλωσίμων</w:t>
            </w:r>
            <w:proofErr w:type="spellEnd"/>
            <w:r w:rsidRPr="00C34259">
              <w:rPr>
                <w:rFonts w:asciiTheme="minorHAnsi" w:hAnsiTheme="minorHAnsi" w:cstheme="minorHAnsi"/>
                <w:sz w:val="21"/>
                <w:szCs w:val="21"/>
                <w:lang w:val="el-GR"/>
              </w:rPr>
              <w:t xml:space="preserve"> θα είναι τεσσάρων ρευμάτων για χαρτί, πλαστικό, μέταλλο και βρώσιμων ελαίων/λιπών.</w:t>
            </w:r>
          </w:p>
        </w:tc>
        <w:tc>
          <w:tcPr>
            <w:tcW w:w="850" w:type="dxa"/>
            <w:shd w:val="clear" w:color="auto" w:fill="auto"/>
            <w:vAlign w:val="center"/>
          </w:tcPr>
          <w:p w:rsidR="00B22BB9" w:rsidRPr="00C34259" w:rsidRDefault="00B22BB9" w:rsidP="00E750AB">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B22BB9" w:rsidRPr="00C34259" w:rsidRDefault="00B22BB9"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B22BB9" w:rsidRPr="00C34259" w:rsidRDefault="00B22BB9"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B22BB9" w:rsidRPr="00C34259" w:rsidTr="00E750AB">
        <w:trPr>
          <w:trHeight w:val="340"/>
          <w:jc w:val="center"/>
        </w:trPr>
        <w:tc>
          <w:tcPr>
            <w:tcW w:w="567" w:type="dxa"/>
            <w:shd w:val="clear" w:color="auto" w:fill="EEECE1"/>
            <w:vAlign w:val="center"/>
          </w:tcPr>
          <w:p w:rsidR="00B22BB9" w:rsidRPr="00C34259" w:rsidRDefault="00B22BB9"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1.2</w:t>
            </w:r>
          </w:p>
        </w:tc>
        <w:tc>
          <w:tcPr>
            <w:tcW w:w="5954" w:type="dxa"/>
            <w:shd w:val="clear" w:color="auto" w:fill="auto"/>
            <w:vAlign w:val="center"/>
          </w:tcPr>
          <w:p w:rsidR="00C75B68" w:rsidRPr="00C34259" w:rsidRDefault="00C75B68" w:rsidP="00C75B68">
            <w:pPr>
              <w:widowControl w:val="0"/>
              <w:suppressAutoHyphens w:val="0"/>
              <w:spacing w:after="0" w:line="276" w:lineRule="auto"/>
              <w:ind w:right="131"/>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μεταλλικό πλαίσιο θα είναι καλαίσθητο, με δυνατότητα στερέωσης επί του εδάφους, κατασκευασμένο από γαλβανισμένο χάλυβα για αντοχή στην διάβρωση </w:t>
            </w:r>
            <w:r w:rsidRPr="00C34259">
              <w:rPr>
                <w:rFonts w:asciiTheme="minorHAnsi" w:hAnsiTheme="minorHAnsi"/>
                <w:sz w:val="17"/>
                <w:szCs w:val="17"/>
                <w:lang w:val="el-GR"/>
              </w:rPr>
              <w:t>(</w:t>
            </w:r>
            <w:r w:rsidRPr="00C34259">
              <w:rPr>
                <w:rFonts w:asciiTheme="minorHAnsi" w:hAnsiTheme="minorHAnsi" w:cstheme="minorHAnsi"/>
                <w:sz w:val="21"/>
                <w:szCs w:val="21"/>
                <w:lang w:val="el-GR"/>
              </w:rPr>
              <w:t xml:space="preserve">θα περιλαμβάνονται </w:t>
            </w:r>
            <w:proofErr w:type="spellStart"/>
            <w:r w:rsidRPr="00C34259">
              <w:rPr>
                <w:rFonts w:asciiTheme="minorHAnsi" w:hAnsiTheme="minorHAnsi" w:cstheme="minorHAnsi"/>
                <w:sz w:val="21"/>
                <w:szCs w:val="21"/>
                <w:lang w:val="el-GR"/>
              </w:rPr>
              <w:t>συνοδά</w:t>
            </w:r>
            <w:proofErr w:type="spellEnd"/>
            <w:r w:rsidRPr="00C34259">
              <w:rPr>
                <w:rFonts w:asciiTheme="minorHAnsi" w:hAnsiTheme="minorHAnsi" w:cstheme="minorHAnsi"/>
                <w:sz w:val="21"/>
                <w:szCs w:val="21"/>
                <w:lang w:val="el-GR"/>
              </w:rPr>
              <w:t xml:space="preserve"> εξαρτήματα όπως βίδες </w:t>
            </w:r>
            <w:proofErr w:type="spellStart"/>
            <w:r w:rsidRPr="00C34259">
              <w:rPr>
                <w:rFonts w:asciiTheme="minorHAnsi" w:hAnsiTheme="minorHAnsi" w:cstheme="minorHAnsi"/>
                <w:sz w:val="21"/>
                <w:szCs w:val="21"/>
                <w:lang w:val="el-GR"/>
              </w:rPr>
              <w:t>ούπα</w:t>
            </w:r>
            <w:proofErr w:type="spellEnd"/>
            <w:r w:rsidRPr="00C34259">
              <w:rPr>
                <w:rFonts w:asciiTheme="minorHAnsi" w:hAnsiTheme="minorHAnsi" w:cstheme="minorHAnsi"/>
                <w:sz w:val="21"/>
                <w:szCs w:val="21"/>
                <w:lang w:val="el-GR"/>
              </w:rPr>
              <w:t xml:space="preserve"> κλπ, για τη στερέωση στο έδαφος).. Τα σώματα των κάδων θα πρέπει απαραίτητα να φέρουν σύστημα κλειδώματος ώστε να αποφεύγεται η πρόσβαση στα ανακυκλώσιμα σε άτομα που δεν ανήκουν στο προσωπικό περισυλλογής τους. </w:t>
            </w:r>
          </w:p>
          <w:p w:rsidR="00B22BB9" w:rsidRPr="00C34259" w:rsidRDefault="00B22BB9" w:rsidP="00E750AB">
            <w:pPr>
              <w:widowControl w:val="0"/>
              <w:suppressAutoHyphens w:val="0"/>
              <w:spacing w:after="0" w:line="276" w:lineRule="auto"/>
              <w:ind w:left="152" w:right="131"/>
              <w:rPr>
                <w:rFonts w:asciiTheme="minorHAnsi" w:eastAsia="Palatino Linotype" w:hAnsiTheme="minorHAnsi" w:cs="Palatino Linotype"/>
                <w:sz w:val="17"/>
                <w:szCs w:val="17"/>
                <w:lang w:val="el-GR" w:eastAsia="en-US"/>
              </w:rPr>
            </w:pPr>
          </w:p>
        </w:tc>
        <w:tc>
          <w:tcPr>
            <w:tcW w:w="850" w:type="dxa"/>
            <w:shd w:val="clear" w:color="auto" w:fill="auto"/>
            <w:vAlign w:val="center"/>
          </w:tcPr>
          <w:p w:rsidR="00B22BB9" w:rsidRPr="00C34259" w:rsidRDefault="00B22BB9" w:rsidP="00E750AB">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B22BB9" w:rsidRPr="00C34259" w:rsidRDefault="00B22BB9"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B22BB9" w:rsidRPr="00C34259" w:rsidRDefault="00B22BB9"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B22BB9" w:rsidRPr="00C34259" w:rsidTr="00E750AB">
        <w:trPr>
          <w:trHeight w:val="340"/>
          <w:jc w:val="center"/>
        </w:trPr>
        <w:tc>
          <w:tcPr>
            <w:tcW w:w="567" w:type="dxa"/>
            <w:shd w:val="clear" w:color="auto" w:fill="EEECE1"/>
            <w:vAlign w:val="center"/>
          </w:tcPr>
          <w:p w:rsidR="00B22BB9" w:rsidRPr="00C34259" w:rsidRDefault="00B22BB9"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1.3</w:t>
            </w:r>
          </w:p>
        </w:tc>
        <w:tc>
          <w:tcPr>
            <w:tcW w:w="5954" w:type="dxa"/>
            <w:shd w:val="clear" w:color="auto" w:fill="auto"/>
            <w:vAlign w:val="center"/>
          </w:tcPr>
          <w:p w:rsidR="00B22BB9" w:rsidRPr="00C34259" w:rsidRDefault="00C75B68" w:rsidP="00C75B68">
            <w:pPr>
              <w:widowControl w:val="0"/>
              <w:suppressAutoHyphens w:val="0"/>
              <w:spacing w:after="0" w:line="276" w:lineRule="auto"/>
              <w:ind w:left="132" w:right="131"/>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Θ</w:t>
            </w:r>
            <w:r w:rsidRPr="00C34259">
              <w:rPr>
                <w:rFonts w:asciiTheme="minorHAnsi" w:hAnsiTheme="minorHAnsi" w:cstheme="minorHAnsi"/>
                <w:sz w:val="21"/>
                <w:szCs w:val="21"/>
                <w:lang w:val="el-GR"/>
              </w:rPr>
              <w:t xml:space="preserve">α προσδίδει σύνδεση σε σειρά των 4 κάδων , Θα ασφαλίζει και θα κλειδώνει σε παράταξη τους 4 κάδους. Θα περιλαμβάνει κλειδαριά με κλειδί για να έχει πρόσβαση μόνο η υπηρεσία αποκομιδής. </w:t>
            </w:r>
          </w:p>
        </w:tc>
        <w:tc>
          <w:tcPr>
            <w:tcW w:w="850" w:type="dxa"/>
            <w:shd w:val="clear" w:color="auto" w:fill="auto"/>
            <w:vAlign w:val="center"/>
          </w:tcPr>
          <w:p w:rsidR="00B22BB9" w:rsidRPr="00C34259" w:rsidRDefault="00B22BB9" w:rsidP="00E750AB">
            <w:pPr>
              <w:widowControl w:val="0"/>
              <w:suppressAutoHyphens w:val="0"/>
              <w:spacing w:after="0" w:line="276" w:lineRule="auto"/>
              <w:jc w:val="center"/>
              <w:rPr>
                <w:rFonts w:asciiTheme="minorHAnsi" w:eastAsia="Calibri" w:hAnsiTheme="minorHAnsi"/>
                <w:sz w:val="17"/>
                <w:szCs w:val="17"/>
                <w:shd w:val="clear" w:color="auto" w:fill="FFFFFF"/>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B22BB9" w:rsidRPr="00C34259" w:rsidRDefault="00B22BB9"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B22BB9" w:rsidRPr="00C34259" w:rsidRDefault="00B22BB9"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B22BB9" w:rsidRPr="00C34259" w:rsidTr="00E750AB">
        <w:trPr>
          <w:trHeight w:val="340"/>
          <w:jc w:val="center"/>
        </w:trPr>
        <w:tc>
          <w:tcPr>
            <w:tcW w:w="567" w:type="dxa"/>
            <w:shd w:val="clear" w:color="auto" w:fill="EEECE1"/>
            <w:vAlign w:val="center"/>
          </w:tcPr>
          <w:p w:rsidR="00B22BB9" w:rsidRPr="00C34259" w:rsidRDefault="00B22BB9"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1.4</w:t>
            </w:r>
          </w:p>
        </w:tc>
        <w:tc>
          <w:tcPr>
            <w:tcW w:w="5954" w:type="dxa"/>
            <w:shd w:val="clear" w:color="auto" w:fill="auto"/>
            <w:vAlign w:val="center"/>
          </w:tcPr>
          <w:p w:rsidR="00B22BB9" w:rsidRPr="00C34259" w:rsidRDefault="00C75B68" w:rsidP="00E750AB">
            <w:pPr>
              <w:widowControl w:val="0"/>
              <w:suppressAutoHyphens w:val="0"/>
              <w:spacing w:after="0" w:line="276" w:lineRule="auto"/>
              <w:ind w:left="152" w:right="131"/>
              <w:rPr>
                <w:rFonts w:asciiTheme="minorHAnsi" w:eastAsia="Palatino Linotype" w:hAnsiTheme="minorHAnsi" w:cs="Palatino Linotype"/>
                <w:sz w:val="17"/>
                <w:szCs w:val="17"/>
                <w:lang w:val="el-GR" w:eastAsia="en-US"/>
              </w:rPr>
            </w:pPr>
            <w:r w:rsidRPr="00C34259">
              <w:rPr>
                <w:rFonts w:asciiTheme="minorHAnsi" w:hAnsiTheme="minorHAnsi" w:cstheme="minorHAnsi"/>
                <w:sz w:val="21"/>
                <w:szCs w:val="21"/>
                <w:lang w:val="el-GR"/>
              </w:rPr>
              <w:t xml:space="preserve">Επί του πλαισίου θα εδράζονται τα καπάκια των κάδων σε σταθερή απόσταση μεταξύ τους ενώ το πλαίσιο θα διαθέτει κατάλληλους οδηγούς για την σωστή τοποθέτηση των κάδων μετά την περισυλλογή των </w:t>
            </w:r>
            <w:proofErr w:type="spellStart"/>
            <w:r w:rsidRPr="00C34259">
              <w:rPr>
                <w:rFonts w:asciiTheme="minorHAnsi" w:hAnsiTheme="minorHAnsi" w:cstheme="minorHAnsi"/>
                <w:sz w:val="21"/>
                <w:szCs w:val="21"/>
                <w:lang w:val="el-GR"/>
              </w:rPr>
              <w:t>ανακυκλωσίμων</w:t>
            </w:r>
            <w:proofErr w:type="spellEnd"/>
            <w:r w:rsidRPr="00C34259">
              <w:rPr>
                <w:rFonts w:asciiTheme="minorHAnsi" w:hAnsiTheme="minorHAnsi" w:cstheme="minorHAnsi"/>
                <w:sz w:val="21"/>
                <w:szCs w:val="21"/>
                <w:lang w:val="el-GR"/>
              </w:rPr>
              <w:t xml:space="preserve"> από το προσωπικό του Δήμου</w:t>
            </w:r>
          </w:p>
        </w:tc>
        <w:tc>
          <w:tcPr>
            <w:tcW w:w="850" w:type="dxa"/>
            <w:shd w:val="clear" w:color="auto" w:fill="auto"/>
            <w:vAlign w:val="center"/>
          </w:tcPr>
          <w:p w:rsidR="00B22BB9" w:rsidRPr="00C34259" w:rsidRDefault="00B22BB9" w:rsidP="00E750AB">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B22BB9" w:rsidRPr="00C34259" w:rsidRDefault="00B22BB9"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B22BB9" w:rsidRPr="00C34259" w:rsidRDefault="00B22BB9"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B22BB9" w:rsidRPr="00C34259" w:rsidTr="00E750AB">
        <w:trPr>
          <w:trHeight w:val="340"/>
          <w:jc w:val="center"/>
        </w:trPr>
        <w:tc>
          <w:tcPr>
            <w:tcW w:w="567" w:type="dxa"/>
            <w:shd w:val="clear" w:color="auto" w:fill="EEECE1"/>
            <w:vAlign w:val="center"/>
          </w:tcPr>
          <w:p w:rsidR="00B22BB9" w:rsidRPr="00C34259" w:rsidRDefault="00B22BB9"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1.5</w:t>
            </w:r>
          </w:p>
        </w:tc>
        <w:tc>
          <w:tcPr>
            <w:tcW w:w="5954" w:type="dxa"/>
            <w:shd w:val="clear" w:color="auto" w:fill="auto"/>
            <w:vAlign w:val="center"/>
          </w:tcPr>
          <w:p w:rsidR="00B22BB9" w:rsidRPr="00C34259" w:rsidRDefault="00334EC1" w:rsidP="00334EC1">
            <w:pPr>
              <w:widowControl w:val="0"/>
              <w:suppressAutoHyphens w:val="0"/>
              <w:spacing w:after="0" w:line="276" w:lineRule="auto"/>
              <w:ind w:right="131"/>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Θα υπάρχει ενιαία μεταλλική ταμπέλα ενημερωτική, στερεωμένη στο μεταλλικό πλαίσιο πάνω από τη συστοιχία των κάδων που θα φέρει αφίσα (με προστασία </w:t>
            </w:r>
            <w:proofErr w:type="spellStart"/>
            <w:r w:rsidRPr="00C34259">
              <w:rPr>
                <w:rFonts w:asciiTheme="minorHAnsi" w:hAnsiTheme="minorHAnsi" w:cstheme="minorHAnsi"/>
                <w:sz w:val="21"/>
                <w:szCs w:val="21"/>
                <w:lang w:val="el-GR"/>
              </w:rPr>
              <w:t>αντιγράφιτι</w:t>
            </w:r>
            <w:proofErr w:type="spellEnd"/>
            <w:r w:rsidRPr="00C34259">
              <w:rPr>
                <w:rFonts w:asciiTheme="minorHAnsi" w:hAnsiTheme="minorHAnsi" w:cstheme="minorHAnsi"/>
                <w:sz w:val="21"/>
                <w:szCs w:val="21"/>
                <w:lang w:val="el-GR"/>
              </w:rPr>
              <w:t xml:space="preserve">) με λογότυπο πάνω σε μακέτα (περιλαμβάνεται ο σχεδιασμός –γραφιστικός- και η δημιουργία λογότυπου με θέμα τη Διαλογή στην Πηγή ανακυκλώσιμων υλικών σύμφωνα με τις οδηγίες της υπηρεσίας) </w:t>
            </w:r>
          </w:p>
        </w:tc>
        <w:tc>
          <w:tcPr>
            <w:tcW w:w="850" w:type="dxa"/>
            <w:shd w:val="clear" w:color="auto" w:fill="auto"/>
            <w:vAlign w:val="center"/>
          </w:tcPr>
          <w:p w:rsidR="00B22BB9" w:rsidRPr="00C34259" w:rsidRDefault="00B22BB9" w:rsidP="00E750AB">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B22BB9" w:rsidRPr="00C34259" w:rsidRDefault="00B22BB9"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B22BB9" w:rsidRPr="00C34259" w:rsidRDefault="00B22BB9"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B22BB9" w:rsidRPr="00C34259" w:rsidTr="00E750AB">
        <w:trPr>
          <w:trHeight w:val="340"/>
          <w:jc w:val="center"/>
        </w:trPr>
        <w:tc>
          <w:tcPr>
            <w:tcW w:w="567" w:type="dxa"/>
            <w:shd w:val="clear" w:color="auto" w:fill="EEECE1"/>
            <w:vAlign w:val="center"/>
          </w:tcPr>
          <w:p w:rsidR="00B22BB9" w:rsidRPr="00C34259" w:rsidRDefault="00B22BB9"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1.6</w:t>
            </w:r>
          </w:p>
        </w:tc>
        <w:tc>
          <w:tcPr>
            <w:tcW w:w="5954" w:type="dxa"/>
            <w:shd w:val="clear" w:color="auto" w:fill="auto"/>
            <w:vAlign w:val="center"/>
          </w:tcPr>
          <w:p w:rsidR="00B22BB9" w:rsidRPr="00C34259" w:rsidRDefault="00334EC1" w:rsidP="00334EC1">
            <w:pPr>
              <w:widowControl w:val="0"/>
              <w:suppressAutoHyphens w:val="0"/>
              <w:spacing w:after="0" w:line="276" w:lineRule="auto"/>
              <w:ind w:right="131"/>
              <w:rPr>
                <w:rFonts w:asciiTheme="minorHAnsi" w:hAnsiTheme="minorHAnsi" w:cstheme="minorHAnsi"/>
                <w:sz w:val="21"/>
                <w:szCs w:val="21"/>
                <w:lang w:val="el-GR"/>
              </w:rPr>
            </w:pPr>
            <w:r w:rsidRPr="00C34259">
              <w:rPr>
                <w:rFonts w:asciiTheme="minorHAnsi" w:hAnsiTheme="minorHAnsi" w:cstheme="minorHAnsi"/>
                <w:sz w:val="21"/>
                <w:szCs w:val="21"/>
                <w:lang w:val="el-GR"/>
              </w:rPr>
              <w:t>Η μεταλλική ταμπέλα θα είναι γαλβανισμένη διαστάσεων τουλάχιστον 1,25 m2 και πάχους περίπου 3 mm</w:t>
            </w:r>
          </w:p>
        </w:tc>
        <w:tc>
          <w:tcPr>
            <w:tcW w:w="850" w:type="dxa"/>
            <w:shd w:val="clear" w:color="auto" w:fill="auto"/>
            <w:vAlign w:val="center"/>
          </w:tcPr>
          <w:p w:rsidR="00B22BB9" w:rsidRPr="00C34259" w:rsidRDefault="00B22BB9" w:rsidP="00E750AB">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B22BB9" w:rsidRPr="00C34259" w:rsidRDefault="00B22BB9"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B22BB9" w:rsidRPr="00C34259" w:rsidRDefault="00B22BB9"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B22BB9" w:rsidRPr="00C34259" w:rsidTr="00E750AB">
        <w:trPr>
          <w:trHeight w:val="508"/>
          <w:jc w:val="center"/>
        </w:trPr>
        <w:tc>
          <w:tcPr>
            <w:tcW w:w="567" w:type="dxa"/>
            <w:shd w:val="clear" w:color="auto" w:fill="EEECE1"/>
            <w:vAlign w:val="center"/>
          </w:tcPr>
          <w:p w:rsidR="00B22BB9" w:rsidRPr="00C34259" w:rsidRDefault="00B22BB9" w:rsidP="00E750AB">
            <w:pPr>
              <w:suppressAutoHyphens w:val="0"/>
              <w:spacing w:after="200" w:line="276" w:lineRule="auto"/>
              <w:jc w:val="left"/>
              <w:rPr>
                <w:rFonts w:asciiTheme="minorHAnsi" w:eastAsia="Calibri" w:hAnsiTheme="minorHAnsi" w:cs="Times New Roman"/>
                <w:b/>
                <w:lang w:val="el-GR" w:eastAsia="en-US"/>
              </w:rPr>
            </w:pPr>
            <w:r w:rsidRPr="00C34259">
              <w:rPr>
                <w:rFonts w:asciiTheme="minorHAnsi" w:eastAsia="Calibri" w:hAnsiTheme="minorHAnsi" w:cs="Times New Roman"/>
                <w:b/>
                <w:szCs w:val="22"/>
                <w:lang w:val="el-GR" w:eastAsia="en-US"/>
              </w:rPr>
              <w:t>2</w:t>
            </w:r>
          </w:p>
        </w:tc>
        <w:tc>
          <w:tcPr>
            <w:tcW w:w="8931" w:type="dxa"/>
            <w:gridSpan w:val="4"/>
            <w:shd w:val="clear" w:color="auto" w:fill="auto"/>
            <w:vAlign w:val="center"/>
          </w:tcPr>
          <w:p w:rsidR="00B22BB9" w:rsidRPr="00C34259" w:rsidRDefault="00B22BB9" w:rsidP="006806B7">
            <w:pPr>
              <w:widowControl w:val="0"/>
              <w:suppressAutoHyphens w:val="0"/>
              <w:spacing w:after="0" w:line="276" w:lineRule="auto"/>
              <w:jc w:val="left"/>
              <w:rPr>
                <w:rFonts w:asciiTheme="minorHAnsi" w:eastAsia="Palatino Linotype" w:hAnsiTheme="minorHAnsi" w:cs="Palatino Linotype"/>
                <w:lang w:val="el-GR" w:eastAsia="en-US"/>
              </w:rPr>
            </w:pPr>
            <w:r w:rsidRPr="00C34259">
              <w:rPr>
                <w:rFonts w:asciiTheme="minorHAnsi" w:eastAsia="Calibri" w:hAnsiTheme="minorHAnsi"/>
                <w:b/>
                <w:bCs/>
                <w:szCs w:val="22"/>
                <w:shd w:val="clear" w:color="auto" w:fill="FFFFFF"/>
                <w:lang w:val="el-GR" w:eastAsia="en-US"/>
              </w:rPr>
              <w:t xml:space="preserve">Κάδος </w:t>
            </w:r>
          </w:p>
        </w:tc>
      </w:tr>
      <w:tr w:rsidR="006806B7" w:rsidRPr="00C34259" w:rsidTr="00E750AB">
        <w:trPr>
          <w:trHeight w:val="340"/>
          <w:jc w:val="center"/>
        </w:trPr>
        <w:tc>
          <w:tcPr>
            <w:tcW w:w="567" w:type="dxa"/>
            <w:shd w:val="clear" w:color="auto" w:fill="EEECE1"/>
            <w:vAlign w:val="center"/>
          </w:tcPr>
          <w:p w:rsidR="006806B7" w:rsidRPr="00C34259" w:rsidRDefault="006806B7"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2.1</w:t>
            </w:r>
          </w:p>
        </w:tc>
        <w:tc>
          <w:tcPr>
            <w:tcW w:w="5954" w:type="dxa"/>
            <w:shd w:val="clear" w:color="auto" w:fill="auto"/>
            <w:vAlign w:val="center"/>
          </w:tcPr>
          <w:p w:rsidR="006806B7" w:rsidRPr="00C34259" w:rsidRDefault="006806B7" w:rsidP="00F37FE9">
            <w:pPr>
              <w:widowControl w:val="0"/>
              <w:suppressAutoHyphens w:val="0"/>
              <w:spacing w:after="0" w:line="276" w:lineRule="auto"/>
              <w:ind w:left="152" w:right="131"/>
              <w:rPr>
                <w:rFonts w:asciiTheme="minorHAnsi" w:eastAsia="Palatino Linotype" w:hAnsiTheme="minorHAnsi" w:cs="Palatino Linotype"/>
                <w:sz w:val="17"/>
                <w:szCs w:val="17"/>
                <w:lang w:val="el-GR" w:eastAsia="en-US"/>
              </w:rPr>
            </w:pPr>
            <w:r w:rsidRPr="00C34259">
              <w:rPr>
                <w:rFonts w:asciiTheme="minorHAnsi" w:hAnsiTheme="minorHAnsi" w:cstheme="minorHAnsi"/>
                <w:sz w:val="21"/>
                <w:szCs w:val="21"/>
                <w:lang w:val="el-GR"/>
              </w:rPr>
              <w:t>Οι προσφερόμενοι κάδοι να είναι απολύτως καινούργιοι, αμεταχείριστοι και πρόσφατης κατασκευής (τελευταίου εξαμήνου)</w:t>
            </w:r>
          </w:p>
        </w:tc>
        <w:tc>
          <w:tcPr>
            <w:tcW w:w="850" w:type="dxa"/>
            <w:shd w:val="clear" w:color="auto" w:fill="auto"/>
            <w:vAlign w:val="center"/>
          </w:tcPr>
          <w:p w:rsidR="006806B7" w:rsidRPr="00C34259" w:rsidRDefault="0093569D" w:rsidP="00E750AB">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6806B7" w:rsidRPr="00C34259" w:rsidTr="00E750AB">
        <w:trPr>
          <w:trHeight w:val="340"/>
          <w:jc w:val="center"/>
        </w:trPr>
        <w:tc>
          <w:tcPr>
            <w:tcW w:w="567" w:type="dxa"/>
            <w:shd w:val="clear" w:color="auto" w:fill="EEECE1"/>
            <w:vAlign w:val="center"/>
          </w:tcPr>
          <w:p w:rsidR="006806B7" w:rsidRPr="00C34259" w:rsidRDefault="006806B7"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2.2</w:t>
            </w:r>
          </w:p>
        </w:tc>
        <w:tc>
          <w:tcPr>
            <w:tcW w:w="5954" w:type="dxa"/>
            <w:shd w:val="clear" w:color="auto" w:fill="auto"/>
            <w:vAlign w:val="center"/>
          </w:tcPr>
          <w:p w:rsidR="00330BEA" w:rsidRPr="00C34259" w:rsidRDefault="006806B7" w:rsidP="00330BEA">
            <w:pPr>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Όλοι οι κάδοι θα φέρουν σχετική σήμανση και χρώμα ενώ τα καπάκια </w:t>
            </w:r>
            <w:r w:rsidR="00330BEA" w:rsidRPr="00C34259">
              <w:rPr>
                <w:rFonts w:asciiTheme="minorHAnsi" w:hAnsiTheme="minorHAnsi" w:cstheme="minorHAnsi"/>
                <w:sz w:val="21"/>
                <w:szCs w:val="21"/>
                <w:lang w:val="el-GR"/>
              </w:rPr>
              <w:t xml:space="preserve">θα φέρουν καπάκι με ειδική θυρίδα για τη ρίψη για χαρτί, </w:t>
            </w:r>
            <w:r w:rsidR="00330BEA" w:rsidRPr="00C34259">
              <w:rPr>
                <w:rFonts w:asciiTheme="minorHAnsi" w:hAnsiTheme="minorHAnsi" w:cstheme="minorHAnsi"/>
                <w:sz w:val="21"/>
                <w:szCs w:val="21"/>
                <w:lang w:val="el-GR"/>
              </w:rPr>
              <w:lastRenderedPageBreak/>
              <w:t>πλαστικό, μέταλλο και βρώσιμων ελαίων/λιπών.</w:t>
            </w:r>
            <w:r w:rsidR="00330BEA" w:rsidRPr="00C34259">
              <w:rPr>
                <w:rFonts w:asciiTheme="minorHAnsi" w:eastAsia="Calibri" w:hAnsiTheme="minorHAnsi"/>
                <w:sz w:val="17"/>
                <w:szCs w:val="17"/>
                <w:shd w:val="clear" w:color="auto" w:fill="FFFFFF"/>
                <w:lang w:val="el-GR" w:eastAsia="en-US"/>
              </w:rPr>
              <w:t xml:space="preserve"> </w:t>
            </w:r>
          </w:p>
          <w:p w:rsidR="006806B7" w:rsidRPr="00C34259" w:rsidRDefault="006806B7" w:rsidP="00F37FE9">
            <w:pPr>
              <w:widowControl w:val="0"/>
              <w:suppressAutoHyphens w:val="0"/>
              <w:spacing w:after="0" w:line="276" w:lineRule="auto"/>
              <w:ind w:left="152" w:right="131"/>
              <w:rPr>
                <w:rFonts w:asciiTheme="minorHAnsi" w:eastAsia="Palatino Linotype" w:hAnsiTheme="minorHAnsi" w:cs="Palatino Linotype"/>
                <w:sz w:val="17"/>
                <w:szCs w:val="17"/>
                <w:lang w:val="el-GR" w:eastAsia="en-US"/>
              </w:rPr>
            </w:pPr>
          </w:p>
        </w:tc>
        <w:tc>
          <w:tcPr>
            <w:tcW w:w="850" w:type="dxa"/>
            <w:shd w:val="clear" w:color="auto" w:fill="auto"/>
            <w:vAlign w:val="center"/>
          </w:tcPr>
          <w:p w:rsidR="006806B7" w:rsidRPr="00C34259" w:rsidRDefault="006806B7" w:rsidP="00E750AB">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lastRenderedPageBreak/>
              <w:t>ΝΑΙ</w:t>
            </w:r>
          </w:p>
        </w:tc>
        <w:tc>
          <w:tcPr>
            <w:tcW w:w="851"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6806B7" w:rsidRPr="00C34259" w:rsidTr="00E750AB">
        <w:trPr>
          <w:trHeight w:val="340"/>
          <w:jc w:val="center"/>
        </w:trPr>
        <w:tc>
          <w:tcPr>
            <w:tcW w:w="567" w:type="dxa"/>
            <w:shd w:val="clear" w:color="auto" w:fill="EEECE1"/>
            <w:vAlign w:val="center"/>
          </w:tcPr>
          <w:p w:rsidR="006806B7" w:rsidRPr="00C34259" w:rsidRDefault="006806B7"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lastRenderedPageBreak/>
              <w:t>2.3</w:t>
            </w:r>
          </w:p>
        </w:tc>
        <w:tc>
          <w:tcPr>
            <w:tcW w:w="5954" w:type="dxa"/>
            <w:shd w:val="clear" w:color="auto" w:fill="auto"/>
            <w:vAlign w:val="center"/>
          </w:tcPr>
          <w:p w:rsidR="006806B7" w:rsidRPr="00C34259" w:rsidRDefault="006806B7" w:rsidP="00F37FE9">
            <w:pPr>
              <w:widowControl w:val="0"/>
              <w:suppressAutoHyphens w:val="0"/>
              <w:spacing w:after="0" w:line="276" w:lineRule="auto"/>
              <w:ind w:left="132" w:right="131"/>
              <w:rPr>
                <w:rFonts w:asciiTheme="minorHAnsi" w:eastAsia="Palatino Linotype" w:hAnsiTheme="minorHAnsi"/>
                <w:spacing w:val="-3"/>
                <w:sz w:val="17"/>
                <w:szCs w:val="17"/>
                <w:lang w:val="el-GR" w:eastAsia="en-US"/>
              </w:rPr>
            </w:pPr>
            <w:r w:rsidRPr="00C34259">
              <w:rPr>
                <w:rFonts w:asciiTheme="minorHAnsi" w:hAnsiTheme="minorHAnsi" w:cstheme="minorHAnsi"/>
                <w:sz w:val="21"/>
                <w:szCs w:val="21"/>
              </w:rPr>
              <w:t>O</w:t>
            </w:r>
            <w:r w:rsidRPr="00C34259">
              <w:rPr>
                <w:rFonts w:asciiTheme="minorHAnsi" w:hAnsiTheme="minorHAnsi" w:cstheme="minorHAnsi"/>
                <w:sz w:val="21"/>
                <w:szCs w:val="21"/>
                <w:lang w:val="el-GR"/>
              </w:rPr>
              <w:t xml:space="preserve"> κάδος θα έχει χωρητικότητα 240 λίτρων</w:t>
            </w:r>
          </w:p>
        </w:tc>
        <w:tc>
          <w:tcPr>
            <w:tcW w:w="850"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6806B7" w:rsidRPr="00C34259" w:rsidTr="00E750AB">
        <w:trPr>
          <w:trHeight w:val="340"/>
          <w:jc w:val="center"/>
        </w:trPr>
        <w:tc>
          <w:tcPr>
            <w:tcW w:w="567" w:type="dxa"/>
            <w:shd w:val="clear" w:color="auto" w:fill="EEECE1"/>
            <w:vAlign w:val="center"/>
          </w:tcPr>
          <w:p w:rsidR="006806B7" w:rsidRPr="00C34259" w:rsidRDefault="006806B7"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2.4</w:t>
            </w:r>
          </w:p>
        </w:tc>
        <w:tc>
          <w:tcPr>
            <w:tcW w:w="5954" w:type="dxa"/>
            <w:shd w:val="clear" w:color="auto" w:fill="auto"/>
            <w:vAlign w:val="center"/>
          </w:tcPr>
          <w:p w:rsidR="006806B7" w:rsidRPr="00C34259" w:rsidRDefault="006806B7" w:rsidP="00F37FE9">
            <w:pPr>
              <w:widowControl w:val="0"/>
              <w:suppressAutoHyphens w:val="0"/>
              <w:spacing w:after="0" w:line="276" w:lineRule="auto"/>
              <w:ind w:left="132" w:right="131"/>
              <w:rPr>
                <w:rFonts w:asciiTheme="minorHAnsi" w:eastAsia="Palatino Linotype" w:hAnsiTheme="minorHAnsi"/>
                <w:spacing w:val="-3"/>
                <w:sz w:val="17"/>
                <w:szCs w:val="17"/>
                <w:lang w:val="el-GR" w:eastAsia="en-US"/>
              </w:rPr>
            </w:pPr>
            <w:r w:rsidRPr="00C34259">
              <w:rPr>
                <w:rFonts w:asciiTheme="minorHAnsi" w:hAnsiTheme="minorHAnsi" w:cstheme="minorHAnsi"/>
                <w:sz w:val="21"/>
                <w:szCs w:val="21"/>
                <w:lang w:val="el-GR"/>
              </w:rPr>
              <w:t>Θα φέρει δύο τροχούς σταθερής κατεύθυνσης Φ200</w:t>
            </w:r>
            <w:r w:rsidRPr="00C34259">
              <w:rPr>
                <w:rFonts w:asciiTheme="minorHAnsi" w:hAnsiTheme="minorHAnsi" w:cstheme="minorHAnsi"/>
                <w:sz w:val="21"/>
                <w:szCs w:val="21"/>
              </w:rPr>
              <w:t>mm</w:t>
            </w:r>
          </w:p>
        </w:tc>
        <w:tc>
          <w:tcPr>
            <w:tcW w:w="850"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6806B7" w:rsidRPr="00C34259" w:rsidTr="00E750AB">
        <w:trPr>
          <w:trHeight w:val="340"/>
          <w:jc w:val="center"/>
        </w:trPr>
        <w:tc>
          <w:tcPr>
            <w:tcW w:w="567" w:type="dxa"/>
            <w:shd w:val="clear" w:color="auto" w:fill="EEECE1"/>
            <w:vAlign w:val="center"/>
          </w:tcPr>
          <w:p w:rsidR="006806B7" w:rsidRPr="00C34259" w:rsidRDefault="006806B7"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2.5</w:t>
            </w:r>
          </w:p>
        </w:tc>
        <w:tc>
          <w:tcPr>
            <w:tcW w:w="5954" w:type="dxa"/>
            <w:shd w:val="clear" w:color="auto" w:fill="auto"/>
            <w:vAlign w:val="center"/>
          </w:tcPr>
          <w:p w:rsidR="006806B7" w:rsidRPr="00C34259" w:rsidRDefault="006806B7" w:rsidP="00F37FE9">
            <w:pPr>
              <w:widowControl w:val="0"/>
              <w:suppressAutoHyphens w:val="0"/>
              <w:spacing w:after="0" w:line="276" w:lineRule="auto"/>
              <w:ind w:left="132" w:right="131"/>
              <w:rPr>
                <w:rFonts w:asciiTheme="minorHAnsi" w:eastAsia="Palatino Linotype" w:hAnsiTheme="minorHAnsi" w:cs="Palatino Linotype"/>
                <w:sz w:val="17"/>
                <w:szCs w:val="17"/>
                <w:lang w:val="el-GR" w:eastAsia="en-US"/>
              </w:rPr>
            </w:pPr>
            <w:r w:rsidRPr="00C34259">
              <w:rPr>
                <w:rFonts w:asciiTheme="minorHAnsi" w:hAnsiTheme="minorHAnsi" w:cstheme="minorHAnsi"/>
                <w:sz w:val="21"/>
                <w:szCs w:val="21"/>
                <w:lang w:val="el-GR"/>
              </w:rPr>
              <w:t>Να είναι εύχρηστοι και να πληρούν διεθνείς εργονομικούς κανόνες, να ακολουθούν τα Ευρωπαϊκά  πρότυπα που αφορούν σχήμα, διαστάσεις και τρόπο κατασκευής τους, και να ανταποκρίνονται προς την νέα Ευρωπαϊκή Νόρμα ΕΝ 840 στη νεότερη έκδοσή της.</w:t>
            </w:r>
            <w:r w:rsidRPr="00C34259">
              <w:rPr>
                <w:rFonts w:asciiTheme="minorHAnsi" w:eastAsia="Palatino Linotype" w:hAnsiTheme="minorHAnsi"/>
                <w:spacing w:val="-3"/>
                <w:sz w:val="17"/>
                <w:szCs w:val="17"/>
                <w:lang w:val="el-GR" w:eastAsia="en-US"/>
              </w:rPr>
              <w:t xml:space="preserve"> </w:t>
            </w:r>
          </w:p>
        </w:tc>
        <w:tc>
          <w:tcPr>
            <w:tcW w:w="850" w:type="dxa"/>
            <w:shd w:val="clear" w:color="auto" w:fill="auto"/>
            <w:vAlign w:val="center"/>
          </w:tcPr>
          <w:p w:rsidR="006806B7" w:rsidRPr="00C34259" w:rsidRDefault="006806B7" w:rsidP="00E750AB">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6806B7" w:rsidRPr="00C34259" w:rsidTr="00E750AB">
        <w:trPr>
          <w:trHeight w:val="340"/>
          <w:jc w:val="center"/>
        </w:trPr>
        <w:tc>
          <w:tcPr>
            <w:tcW w:w="567" w:type="dxa"/>
            <w:shd w:val="clear" w:color="auto" w:fill="EEECE1"/>
            <w:vAlign w:val="center"/>
          </w:tcPr>
          <w:p w:rsidR="006806B7" w:rsidRPr="00C34259" w:rsidRDefault="006806B7"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2.6</w:t>
            </w:r>
          </w:p>
        </w:tc>
        <w:tc>
          <w:tcPr>
            <w:tcW w:w="5954" w:type="dxa"/>
            <w:shd w:val="clear" w:color="auto" w:fill="auto"/>
            <w:vAlign w:val="center"/>
          </w:tcPr>
          <w:p w:rsidR="006806B7" w:rsidRPr="00C34259" w:rsidRDefault="006806B7" w:rsidP="00F37FE9">
            <w:pPr>
              <w:widowControl w:val="0"/>
              <w:suppressAutoHyphens w:val="0"/>
              <w:spacing w:after="0" w:line="276" w:lineRule="auto"/>
              <w:ind w:left="152" w:right="131"/>
              <w:rPr>
                <w:rFonts w:asciiTheme="minorHAnsi" w:eastAsia="Palatino Linotype" w:hAnsiTheme="minorHAnsi" w:cs="Palatino Linotype"/>
                <w:sz w:val="17"/>
                <w:szCs w:val="17"/>
                <w:lang w:val="el-GR" w:eastAsia="en-US"/>
              </w:rPr>
            </w:pPr>
            <w:r w:rsidRPr="00C34259">
              <w:rPr>
                <w:rFonts w:asciiTheme="minorHAnsi" w:hAnsiTheme="minorHAnsi" w:cstheme="minorHAnsi"/>
                <w:sz w:val="21"/>
                <w:szCs w:val="21"/>
                <w:lang w:val="el-GR"/>
              </w:rPr>
              <w:t>Δυνατότητα ανακύκλωσης κάδου στο τέλος της ωφέλιμης ζωής του</w:t>
            </w:r>
          </w:p>
        </w:tc>
        <w:tc>
          <w:tcPr>
            <w:tcW w:w="850" w:type="dxa"/>
            <w:shd w:val="clear" w:color="auto" w:fill="auto"/>
            <w:vAlign w:val="center"/>
          </w:tcPr>
          <w:p w:rsidR="006806B7" w:rsidRPr="00C34259" w:rsidRDefault="006806B7" w:rsidP="00E750AB">
            <w:pPr>
              <w:widowControl w:val="0"/>
              <w:suppressAutoHyphens w:val="0"/>
              <w:spacing w:after="0" w:line="276" w:lineRule="auto"/>
              <w:jc w:val="center"/>
              <w:rPr>
                <w:rFonts w:asciiTheme="minorHAnsi" w:eastAsia="Calibri" w:hAnsiTheme="minorHAnsi"/>
                <w:sz w:val="17"/>
                <w:szCs w:val="17"/>
                <w:shd w:val="clear" w:color="auto" w:fill="FFFFFF"/>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6806B7" w:rsidRPr="00C34259" w:rsidTr="00E750AB">
        <w:trPr>
          <w:trHeight w:val="340"/>
          <w:jc w:val="center"/>
        </w:trPr>
        <w:tc>
          <w:tcPr>
            <w:tcW w:w="567" w:type="dxa"/>
            <w:shd w:val="clear" w:color="auto" w:fill="EEECE1"/>
            <w:vAlign w:val="center"/>
          </w:tcPr>
          <w:p w:rsidR="006806B7" w:rsidRPr="00C34259" w:rsidRDefault="006806B7"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2.7</w:t>
            </w:r>
          </w:p>
        </w:tc>
        <w:tc>
          <w:tcPr>
            <w:tcW w:w="5954" w:type="dxa"/>
            <w:shd w:val="clear" w:color="auto" w:fill="auto"/>
            <w:vAlign w:val="center"/>
          </w:tcPr>
          <w:p w:rsidR="006806B7" w:rsidRPr="00C34259" w:rsidRDefault="006806B7" w:rsidP="00F37FE9">
            <w:pPr>
              <w:spacing w:before="240" w:after="0" w:line="276" w:lineRule="auto"/>
              <w:ind w:left="161" w:right="103"/>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υλικό κατασκευής πρέπει να είναι υψηλής πυκνότητας πολυαιθυλένιο με αντοχή σε απότομες θερμοκρασιακές μεταβολές (μεγάλο ψύχος ή ζέστη), επίδραση της ηλιακής ακτινοβολίας και χημικές επιδράσεις. </w:t>
            </w:r>
          </w:p>
        </w:tc>
        <w:tc>
          <w:tcPr>
            <w:tcW w:w="850" w:type="dxa"/>
            <w:shd w:val="clear" w:color="auto" w:fill="auto"/>
            <w:vAlign w:val="center"/>
          </w:tcPr>
          <w:p w:rsidR="006806B7" w:rsidRPr="00C34259" w:rsidRDefault="006806B7" w:rsidP="00E750AB">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6806B7" w:rsidRPr="00C34259" w:rsidTr="00E750AB">
        <w:trPr>
          <w:trHeight w:val="340"/>
          <w:jc w:val="center"/>
        </w:trPr>
        <w:tc>
          <w:tcPr>
            <w:tcW w:w="567" w:type="dxa"/>
            <w:shd w:val="clear" w:color="auto" w:fill="EEECE1"/>
            <w:vAlign w:val="center"/>
          </w:tcPr>
          <w:p w:rsidR="006806B7" w:rsidRPr="00C34259" w:rsidRDefault="006806B7"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2.8</w:t>
            </w:r>
          </w:p>
        </w:tc>
        <w:tc>
          <w:tcPr>
            <w:tcW w:w="5954" w:type="dxa"/>
            <w:shd w:val="clear" w:color="auto" w:fill="auto"/>
            <w:vAlign w:val="center"/>
          </w:tcPr>
          <w:p w:rsidR="006806B7" w:rsidRPr="00C34259" w:rsidRDefault="006806B7" w:rsidP="00330BEA">
            <w:pPr>
              <w:spacing w:before="240" w:after="0" w:line="276" w:lineRule="auto"/>
              <w:ind w:left="161" w:right="103"/>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κυρίως σώμα να είναι κατασκευασμένο σε χύτευση </w:t>
            </w:r>
            <w:proofErr w:type="spellStart"/>
            <w:r w:rsidRPr="00C34259">
              <w:rPr>
                <w:rFonts w:asciiTheme="minorHAnsi" w:hAnsiTheme="minorHAnsi" w:cstheme="minorHAnsi"/>
                <w:sz w:val="21"/>
                <w:szCs w:val="21"/>
                <w:lang w:val="el-GR"/>
              </w:rPr>
              <w:t>μονομπλόκ</w:t>
            </w:r>
            <w:proofErr w:type="spellEnd"/>
            <w:r w:rsidRPr="00C34259">
              <w:rPr>
                <w:rFonts w:asciiTheme="minorHAnsi" w:hAnsiTheme="minorHAnsi" w:cstheme="minorHAnsi"/>
                <w:sz w:val="21"/>
                <w:szCs w:val="21"/>
                <w:lang w:val="el-GR"/>
              </w:rPr>
              <w:t xml:space="preserve"> με νευρώσεις και να μην υπόκεινται σε </w:t>
            </w:r>
            <w:r w:rsidR="00330BEA" w:rsidRPr="00C34259">
              <w:rPr>
                <w:rFonts w:asciiTheme="minorHAnsi" w:hAnsiTheme="minorHAnsi" w:cstheme="minorHAnsi"/>
                <w:sz w:val="21"/>
                <w:szCs w:val="21"/>
                <w:lang w:val="el-GR"/>
              </w:rPr>
              <w:t xml:space="preserve">παραμορφώσεις.                 </w:t>
            </w:r>
            <w:r w:rsidRPr="00C34259">
              <w:rPr>
                <w:rFonts w:asciiTheme="minorHAnsi" w:hAnsiTheme="minorHAnsi" w:cstheme="minorHAnsi"/>
                <w:sz w:val="21"/>
                <w:szCs w:val="21"/>
                <w:lang w:val="el-GR"/>
              </w:rPr>
              <w:t xml:space="preserve"> Εντελώς λεία εσωτερική επιφάνεια                                                          Το χείλος προσαρμογής σε ανυψωτικό μηχανισμό να είναι με ειδική ενίσχυση για μεγάλη διάρκεια ζωής και να παρέχει εύκολη και ακριβή πρόσφυση στους τυποποιημένους μηχανισμούς ανύψωσης τύπου "χτένας".</w:t>
            </w:r>
          </w:p>
        </w:tc>
        <w:tc>
          <w:tcPr>
            <w:tcW w:w="850" w:type="dxa"/>
            <w:shd w:val="clear" w:color="auto" w:fill="auto"/>
            <w:vAlign w:val="center"/>
          </w:tcPr>
          <w:p w:rsidR="006806B7" w:rsidRPr="00C34259" w:rsidRDefault="006806B7" w:rsidP="00E750AB">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6806B7" w:rsidRPr="00C34259" w:rsidTr="00E750AB">
        <w:trPr>
          <w:trHeight w:val="340"/>
          <w:jc w:val="center"/>
        </w:trPr>
        <w:tc>
          <w:tcPr>
            <w:tcW w:w="567" w:type="dxa"/>
            <w:shd w:val="clear" w:color="auto" w:fill="EEECE1"/>
            <w:vAlign w:val="center"/>
          </w:tcPr>
          <w:p w:rsidR="006806B7" w:rsidRPr="00C34259" w:rsidRDefault="006806B7" w:rsidP="00E750AB">
            <w:pPr>
              <w:suppressAutoHyphens w:val="0"/>
              <w:spacing w:after="200" w:line="276" w:lineRule="auto"/>
              <w:jc w:val="left"/>
              <w:rPr>
                <w:rFonts w:asciiTheme="minorHAnsi" w:eastAsia="Calibri" w:hAnsiTheme="minorHAnsi" w:cs="Times New Roman"/>
                <w:b/>
                <w:sz w:val="17"/>
                <w:szCs w:val="17"/>
                <w:lang w:val="el-GR" w:eastAsia="en-US"/>
              </w:rPr>
            </w:pPr>
          </w:p>
        </w:tc>
        <w:tc>
          <w:tcPr>
            <w:tcW w:w="5954" w:type="dxa"/>
            <w:shd w:val="clear" w:color="auto" w:fill="auto"/>
            <w:vAlign w:val="center"/>
          </w:tcPr>
          <w:p w:rsidR="006806B7" w:rsidRPr="00C34259" w:rsidRDefault="006806B7" w:rsidP="00F37FE9">
            <w:pPr>
              <w:widowControl w:val="0"/>
              <w:suppressAutoHyphens w:val="0"/>
              <w:spacing w:after="0" w:line="276" w:lineRule="auto"/>
              <w:ind w:left="152" w:right="131"/>
              <w:rPr>
                <w:rFonts w:asciiTheme="minorHAnsi" w:eastAsia="Palatino Linotype" w:hAnsiTheme="minorHAnsi" w:cs="Palatino Linotype"/>
                <w:sz w:val="17"/>
                <w:szCs w:val="17"/>
                <w:lang w:val="el-GR" w:eastAsia="en-US"/>
              </w:rPr>
            </w:pPr>
            <w:r w:rsidRPr="00C34259">
              <w:rPr>
                <w:rFonts w:asciiTheme="minorHAnsi" w:hAnsiTheme="minorHAnsi" w:cstheme="minorHAnsi"/>
                <w:sz w:val="21"/>
                <w:szCs w:val="21"/>
                <w:lang w:val="el-GR"/>
              </w:rPr>
              <w:t>πρωτότυπα τεχνικά φυλλάδια/</w:t>
            </w:r>
            <w:proofErr w:type="spellStart"/>
            <w:r w:rsidRPr="00C34259">
              <w:rPr>
                <w:rFonts w:asciiTheme="minorHAnsi" w:hAnsiTheme="minorHAnsi" w:cstheme="minorHAnsi"/>
                <w:sz w:val="21"/>
                <w:szCs w:val="21"/>
                <w:lang w:val="el-GR"/>
              </w:rPr>
              <w:t>prospectus</w:t>
            </w:r>
            <w:proofErr w:type="spellEnd"/>
            <w:r w:rsidRPr="00C34259">
              <w:rPr>
                <w:rFonts w:asciiTheme="minorHAnsi" w:hAnsiTheme="minorHAnsi" w:cstheme="minorHAnsi"/>
                <w:sz w:val="21"/>
                <w:szCs w:val="21"/>
                <w:lang w:val="el-GR"/>
              </w:rPr>
              <w:t xml:space="preserve"> των προσφερόμενων κάδων, όπου να φαίνονται τα τεχνικά χαρακτηριστικά αυτών</w:t>
            </w:r>
          </w:p>
        </w:tc>
        <w:tc>
          <w:tcPr>
            <w:tcW w:w="850" w:type="dxa"/>
            <w:shd w:val="clear" w:color="auto" w:fill="auto"/>
            <w:vAlign w:val="center"/>
          </w:tcPr>
          <w:p w:rsidR="006806B7" w:rsidRPr="00C34259" w:rsidRDefault="0093569D" w:rsidP="00E750AB">
            <w:pPr>
              <w:widowControl w:val="0"/>
              <w:suppressAutoHyphens w:val="0"/>
              <w:spacing w:after="0" w:line="276" w:lineRule="auto"/>
              <w:jc w:val="center"/>
              <w:rPr>
                <w:rFonts w:asciiTheme="minorHAnsi" w:eastAsia="Calibri" w:hAnsiTheme="minorHAnsi"/>
                <w:sz w:val="17"/>
                <w:szCs w:val="17"/>
                <w:shd w:val="clear" w:color="auto" w:fill="FFFFFF"/>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6806B7" w:rsidRPr="00C34259" w:rsidTr="00E750AB">
        <w:trPr>
          <w:trHeight w:val="340"/>
          <w:jc w:val="center"/>
        </w:trPr>
        <w:tc>
          <w:tcPr>
            <w:tcW w:w="567" w:type="dxa"/>
            <w:shd w:val="clear" w:color="auto" w:fill="EEECE1"/>
            <w:vAlign w:val="center"/>
          </w:tcPr>
          <w:p w:rsidR="006806B7" w:rsidRPr="00C34259" w:rsidRDefault="006806B7" w:rsidP="00E750AB">
            <w:pPr>
              <w:suppressAutoHyphens w:val="0"/>
              <w:spacing w:after="200" w:line="276" w:lineRule="auto"/>
              <w:jc w:val="left"/>
              <w:rPr>
                <w:rFonts w:asciiTheme="minorHAnsi" w:eastAsia="Calibri" w:hAnsiTheme="minorHAnsi" w:cs="Times New Roman"/>
                <w:b/>
                <w:sz w:val="17"/>
                <w:szCs w:val="17"/>
                <w:lang w:val="el-GR" w:eastAsia="en-US"/>
              </w:rPr>
            </w:pPr>
          </w:p>
        </w:tc>
        <w:tc>
          <w:tcPr>
            <w:tcW w:w="5954" w:type="dxa"/>
            <w:shd w:val="clear" w:color="auto" w:fill="auto"/>
            <w:vAlign w:val="center"/>
          </w:tcPr>
          <w:p w:rsidR="006806B7" w:rsidRPr="00C34259" w:rsidRDefault="006806B7" w:rsidP="00F37FE9">
            <w:pPr>
              <w:spacing w:before="240" w:after="0"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Ο άξονας των τροχών πρέπει να είναι κατασκευασμένος από υψηλής αντοχής γαλβανισμένο χάλυβα. Οι τροχοί να φέρουν εξωτερικά λάστιχο που εξασφαλίζει εύκολη, άνετη και αθόρυβη μετακίνηση.</w:t>
            </w:r>
          </w:p>
          <w:p w:rsidR="006806B7" w:rsidRPr="00C34259" w:rsidRDefault="006806B7" w:rsidP="00F37FE9">
            <w:pPr>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Στο εμπρόσθιο τμήμα του επιθυμητό είναι να σχηματίζει ανύψωση τύπου V για μεγαλύτερη σταθερότητα και ασφάλεια.</w:t>
            </w:r>
          </w:p>
          <w:p w:rsidR="006806B7" w:rsidRPr="00C34259" w:rsidRDefault="006806B7" w:rsidP="00F37FE9">
            <w:pPr>
              <w:widowControl w:val="0"/>
              <w:suppressAutoHyphens w:val="0"/>
              <w:spacing w:after="0" w:line="276" w:lineRule="auto"/>
              <w:ind w:left="152" w:right="131"/>
              <w:rPr>
                <w:rFonts w:asciiTheme="minorHAnsi" w:eastAsia="Calibri" w:hAnsiTheme="minorHAnsi"/>
                <w:sz w:val="17"/>
                <w:szCs w:val="17"/>
                <w:shd w:val="clear" w:color="auto" w:fill="FFFFFF"/>
                <w:lang w:val="el-GR" w:eastAsia="en-US"/>
              </w:rPr>
            </w:pPr>
          </w:p>
        </w:tc>
        <w:tc>
          <w:tcPr>
            <w:tcW w:w="850" w:type="dxa"/>
            <w:shd w:val="clear" w:color="auto" w:fill="auto"/>
            <w:vAlign w:val="center"/>
          </w:tcPr>
          <w:p w:rsidR="006806B7" w:rsidRPr="00C34259" w:rsidRDefault="0093569D" w:rsidP="00E750AB">
            <w:pPr>
              <w:widowControl w:val="0"/>
              <w:suppressAutoHyphens w:val="0"/>
              <w:spacing w:after="0" w:line="276" w:lineRule="auto"/>
              <w:jc w:val="center"/>
              <w:rPr>
                <w:rFonts w:asciiTheme="minorHAnsi" w:eastAsia="Calibri" w:hAnsiTheme="minorHAnsi"/>
                <w:sz w:val="17"/>
                <w:szCs w:val="17"/>
                <w:shd w:val="clear" w:color="auto" w:fill="FFFFFF"/>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6806B7" w:rsidRPr="00C34259" w:rsidTr="00E750AB">
        <w:trPr>
          <w:trHeight w:val="340"/>
          <w:jc w:val="center"/>
        </w:trPr>
        <w:tc>
          <w:tcPr>
            <w:tcW w:w="567" w:type="dxa"/>
            <w:shd w:val="clear" w:color="auto" w:fill="EEECE1"/>
            <w:vAlign w:val="center"/>
          </w:tcPr>
          <w:p w:rsidR="006806B7" w:rsidRPr="00C34259" w:rsidRDefault="006806B7" w:rsidP="00E750AB">
            <w:pPr>
              <w:suppressAutoHyphens w:val="0"/>
              <w:spacing w:after="200" w:line="276" w:lineRule="auto"/>
              <w:jc w:val="left"/>
              <w:rPr>
                <w:rFonts w:asciiTheme="minorHAnsi" w:eastAsia="Calibri" w:hAnsiTheme="minorHAnsi" w:cs="Times New Roman"/>
                <w:b/>
                <w:sz w:val="17"/>
                <w:szCs w:val="17"/>
                <w:lang w:val="el-GR" w:eastAsia="en-US"/>
              </w:rPr>
            </w:pPr>
          </w:p>
        </w:tc>
        <w:tc>
          <w:tcPr>
            <w:tcW w:w="5954" w:type="dxa"/>
            <w:shd w:val="clear" w:color="auto" w:fill="auto"/>
            <w:vAlign w:val="center"/>
          </w:tcPr>
          <w:p w:rsidR="006806B7" w:rsidRPr="00C34259" w:rsidRDefault="006806B7" w:rsidP="00F37FE9">
            <w:pPr>
              <w:widowControl w:val="0"/>
              <w:suppressAutoHyphens w:val="0"/>
              <w:spacing w:after="0" w:line="276" w:lineRule="auto"/>
              <w:ind w:left="152" w:right="131"/>
              <w:rPr>
                <w:rFonts w:asciiTheme="minorHAnsi" w:eastAsia="Palatino Linotype" w:hAnsiTheme="minorHAnsi" w:cs="Palatino Linotype"/>
                <w:sz w:val="17"/>
                <w:szCs w:val="17"/>
                <w:lang w:val="el-GR" w:eastAsia="en-US"/>
              </w:rPr>
            </w:pPr>
            <w:r w:rsidRPr="00C34259">
              <w:rPr>
                <w:rFonts w:asciiTheme="minorHAnsi" w:hAnsiTheme="minorHAnsi" w:cstheme="minorHAnsi"/>
                <w:sz w:val="21"/>
                <w:szCs w:val="21"/>
                <w:lang w:val="el-GR"/>
              </w:rPr>
              <w:t>πρωτότυπα τεχνικά φυλλάδια/</w:t>
            </w:r>
            <w:proofErr w:type="spellStart"/>
            <w:r w:rsidRPr="00C34259">
              <w:rPr>
                <w:rFonts w:asciiTheme="minorHAnsi" w:hAnsiTheme="minorHAnsi" w:cstheme="minorHAnsi"/>
                <w:sz w:val="21"/>
                <w:szCs w:val="21"/>
                <w:lang w:val="el-GR"/>
              </w:rPr>
              <w:t>prospectus</w:t>
            </w:r>
            <w:proofErr w:type="spellEnd"/>
            <w:r w:rsidRPr="00C34259">
              <w:rPr>
                <w:rFonts w:asciiTheme="minorHAnsi" w:hAnsiTheme="minorHAnsi" w:cstheme="minorHAnsi"/>
                <w:sz w:val="21"/>
                <w:szCs w:val="21"/>
                <w:lang w:val="el-GR"/>
              </w:rPr>
              <w:t xml:space="preserve"> των προσφερόμενων κάδων, όπου να φαίνονται τα τεχνικά χαρακτηριστικά αυτών</w:t>
            </w:r>
          </w:p>
        </w:tc>
        <w:tc>
          <w:tcPr>
            <w:tcW w:w="850" w:type="dxa"/>
            <w:shd w:val="clear" w:color="auto" w:fill="auto"/>
            <w:vAlign w:val="center"/>
          </w:tcPr>
          <w:p w:rsidR="006806B7" w:rsidRPr="00C34259" w:rsidRDefault="0093569D" w:rsidP="00E750AB">
            <w:pPr>
              <w:widowControl w:val="0"/>
              <w:suppressAutoHyphens w:val="0"/>
              <w:spacing w:after="0" w:line="276" w:lineRule="auto"/>
              <w:jc w:val="center"/>
              <w:rPr>
                <w:rFonts w:asciiTheme="minorHAnsi" w:eastAsia="Calibri" w:hAnsiTheme="minorHAnsi"/>
                <w:sz w:val="17"/>
                <w:szCs w:val="17"/>
                <w:shd w:val="clear" w:color="auto" w:fill="FFFFFF"/>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6806B7" w:rsidRPr="00C34259" w:rsidTr="00E750AB">
        <w:trPr>
          <w:trHeight w:val="451"/>
          <w:jc w:val="center"/>
        </w:trPr>
        <w:tc>
          <w:tcPr>
            <w:tcW w:w="567" w:type="dxa"/>
            <w:shd w:val="clear" w:color="auto" w:fill="EEECE1"/>
            <w:vAlign w:val="center"/>
          </w:tcPr>
          <w:p w:rsidR="006806B7" w:rsidRPr="00C34259" w:rsidRDefault="006806B7"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2.9</w:t>
            </w:r>
          </w:p>
        </w:tc>
        <w:tc>
          <w:tcPr>
            <w:tcW w:w="5954" w:type="dxa"/>
            <w:shd w:val="clear" w:color="auto" w:fill="auto"/>
            <w:vAlign w:val="center"/>
          </w:tcPr>
          <w:p w:rsidR="006806B7" w:rsidRPr="00C34259" w:rsidRDefault="006806B7" w:rsidP="00F37FE9">
            <w:pPr>
              <w:widowControl w:val="0"/>
              <w:suppressAutoHyphens w:val="0"/>
              <w:spacing w:after="0" w:line="276" w:lineRule="auto"/>
              <w:ind w:left="132" w:right="131"/>
              <w:rPr>
                <w:rFonts w:asciiTheme="minorHAnsi" w:eastAsia="Palatino Linotype" w:hAnsiTheme="minorHAnsi" w:cs="Palatino Linotype"/>
                <w:sz w:val="17"/>
                <w:szCs w:val="17"/>
                <w:lang w:val="el-GR" w:eastAsia="en-US"/>
              </w:rPr>
            </w:pPr>
            <w:r w:rsidRPr="00C34259">
              <w:rPr>
                <w:rFonts w:asciiTheme="minorHAnsi" w:hAnsiTheme="minorHAnsi" w:cstheme="minorHAnsi"/>
                <w:sz w:val="21"/>
                <w:szCs w:val="21"/>
                <w:lang w:val="el-GR"/>
              </w:rPr>
              <w:t>Ο κάθε κάδος πρέπει να φέρει στις δύο πλευρές του ανακλαστικά σήματα σύμφωνα με τον Κ.Ο.Κ. για να είναι ορατός την νύχτα.</w:t>
            </w:r>
          </w:p>
        </w:tc>
        <w:tc>
          <w:tcPr>
            <w:tcW w:w="850" w:type="dxa"/>
            <w:shd w:val="clear" w:color="auto" w:fill="auto"/>
            <w:vAlign w:val="center"/>
          </w:tcPr>
          <w:p w:rsidR="006806B7" w:rsidRPr="00C34259" w:rsidRDefault="0093569D" w:rsidP="00E750AB">
            <w:pPr>
              <w:suppressAutoHyphens w:val="0"/>
              <w:spacing w:after="200" w:line="276" w:lineRule="auto"/>
              <w:jc w:val="center"/>
              <w:rPr>
                <w:rFonts w:asciiTheme="minorHAnsi" w:eastAsia="Calibri" w:hAnsiTheme="minorHAnsi" w:cs="Times New Roman"/>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6806B7" w:rsidRPr="00C34259" w:rsidTr="00E750AB">
        <w:trPr>
          <w:trHeight w:val="340"/>
          <w:jc w:val="center"/>
        </w:trPr>
        <w:tc>
          <w:tcPr>
            <w:tcW w:w="567" w:type="dxa"/>
            <w:shd w:val="clear" w:color="auto" w:fill="EEECE1"/>
            <w:vAlign w:val="center"/>
          </w:tcPr>
          <w:p w:rsidR="006806B7" w:rsidRPr="00C34259" w:rsidRDefault="006806B7"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2.9.1</w:t>
            </w:r>
          </w:p>
        </w:tc>
        <w:tc>
          <w:tcPr>
            <w:tcW w:w="5954" w:type="dxa"/>
            <w:shd w:val="clear" w:color="auto" w:fill="auto"/>
            <w:vAlign w:val="center"/>
          </w:tcPr>
          <w:p w:rsidR="006806B7" w:rsidRPr="00C34259" w:rsidRDefault="006806B7" w:rsidP="00F37FE9">
            <w:pPr>
              <w:widowControl w:val="0"/>
              <w:suppressAutoHyphens w:val="0"/>
              <w:spacing w:after="0" w:line="276" w:lineRule="auto"/>
              <w:ind w:left="132" w:right="131"/>
              <w:rPr>
                <w:rFonts w:asciiTheme="minorHAnsi" w:eastAsia="Palatino Linotype" w:hAnsiTheme="minorHAnsi" w:cs="Palatino Linotype"/>
                <w:sz w:val="17"/>
                <w:szCs w:val="17"/>
                <w:lang w:val="el-GR" w:eastAsia="en-US"/>
              </w:rPr>
            </w:pPr>
            <w:r w:rsidRPr="00C34259">
              <w:rPr>
                <w:rFonts w:asciiTheme="minorHAnsi" w:hAnsiTheme="minorHAnsi" w:cstheme="minorHAnsi"/>
                <w:sz w:val="21"/>
                <w:szCs w:val="21"/>
                <w:lang w:val="el-GR"/>
              </w:rPr>
              <w:t>Οι κάδοι θα είναι διαφορετικά χρωματισμένοι ανά υλικό που θα δέχονται σε χρώματα επιλογής της υπηρεσίας και ο χρωματισμός θα έχει επιτευχθεί στην α’ ύλη, κατά την χύτευση.</w:t>
            </w:r>
          </w:p>
        </w:tc>
        <w:tc>
          <w:tcPr>
            <w:tcW w:w="850" w:type="dxa"/>
            <w:shd w:val="clear" w:color="auto" w:fill="auto"/>
            <w:vAlign w:val="center"/>
          </w:tcPr>
          <w:p w:rsidR="006806B7" w:rsidRPr="00C34259" w:rsidRDefault="006806B7" w:rsidP="00E750AB">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6806B7" w:rsidRPr="00C34259" w:rsidTr="00E750AB">
        <w:trPr>
          <w:trHeight w:val="340"/>
          <w:jc w:val="center"/>
        </w:trPr>
        <w:tc>
          <w:tcPr>
            <w:tcW w:w="567" w:type="dxa"/>
            <w:shd w:val="clear" w:color="auto" w:fill="EEECE1"/>
            <w:vAlign w:val="center"/>
          </w:tcPr>
          <w:p w:rsidR="006806B7" w:rsidRPr="00C34259" w:rsidRDefault="006806B7"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lastRenderedPageBreak/>
              <w:t>2.9.2</w:t>
            </w:r>
          </w:p>
        </w:tc>
        <w:tc>
          <w:tcPr>
            <w:tcW w:w="5954" w:type="dxa"/>
            <w:shd w:val="clear" w:color="auto" w:fill="auto"/>
            <w:vAlign w:val="center"/>
          </w:tcPr>
          <w:p w:rsidR="006806B7" w:rsidRPr="00C34259" w:rsidRDefault="006806B7" w:rsidP="00F37FE9">
            <w:pPr>
              <w:spacing w:before="240" w:after="0" w:line="276" w:lineRule="auto"/>
              <w:ind w:right="33"/>
              <w:rPr>
                <w:rFonts w:asciiTheme="minorHAnsi" w:hAnsiTheme="minorHAnsi" w:cstheme="minorHAnsi"/>
                <w:sz w:val="21"/>
                <w:szCs w:val="21"/>
                <w:lang w:val="el-GR"/>
              </w:rPr>
            </w:pPr>
            <w:r w:rsidRPr="00C34259">
              <w:rPr>
                <w:rFonts w:asciiTheme="minorHAnsi" w:hAnsiTheme="minorHAnsi" w:cstheme="minorHAnsi"/>
                <w:sz w:val="21"/>
                <w:szCs w:val="21"/>
                <w:lang w:val="el-GR"/>
              </w:rPr>
              <w:t>Όλοι οι κάδοι θα φέρουν αφίσα με λογότυπο και εικονογράφηση των υλικών που θα δέχονται (περιλαμβάνεται ο σχεδιασμός –γραφιστικός- και η δημιουργία λογότυπου με θέμα τη Διαλογή στην Πηγή ανακυκλώσιμων υλικών / ανά υλικό, σύμφωνα με τις οδηγίες της υπηρεσίας) Η ετικέτα αυτή θα είναι υψηλής ποιότητας και πιστότητας χρωμάτων με ειδική προστασία κατά της ηλιακής ακτινοβολίας (</w:t>
            </w:r>
            <w:r w:rsidRPr="00C34259">
              <w:rPr>
                <w:rFonts w:asciiTheme="minorHAnsi" w:hAnsiTheme="minorHAnsi" w:cstheme="minorHAnsi"/>
                <w:sz w:val="21"/>
                <w:szCs w:val="21"/>
              </w:rPr>
              <w:t>UV</w:t>
            </w:r>
            <w:r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rPr>
              <w:t>resistant</w:t>
            </w:r>
            <w:r w:rsidRPr="00C34259">
              <w:rPr>
                <w:rFonts w:asciiTheme="minorHAnsi" w:hAnsiTheme="minorHAnsi" w:cstheme="minorHAnsi"/>
                <w:sz w:val="21"/>
                <w:szCs w:val="21"/>
                <w:lang w:val="el-GR"/>
              </w:rPr>
              <w:t>).</w:t>
            </w:r>
          </w:p>
          <w:p w:rsidR="006806B7" w:rsidRPr="00C34259" w:rsidRDefault="006806B7" w:rsidP="00F37FE9">
            <w:pPr>
              <w:widowControl w:val="0"/>
              <w:suppressAutoHyphens w:val="0"/>
              <w:spacing w:after="0" w:line="276" w:lineRule="auto"/>
              <w:ind w:left="132" w:right="131"/>
              <w:rPr>
                <w:rFonts w:asciiTheme="minorHAnsi" w:eastAsia="Calibri" w:hAnsiTheme="minorHAnsi"/>
                <w:sz w:val="17"/>
                <w:szCs w:val="17"/>
                <w:shd w:val="clear" w:color="auto" w:fill="FFFFFF"/>
                <w:lang w:val="el-GR" w:eastAsia="en-US"/>
              </w:rPr>
            </w:pPr>
          </w:p>
        </w:tc>
        <w:tc>
          <w:tcPr>
            <w:tcW w:w="850" w:type="dxa"/>
            <w:shd w:val="clear" w:color="auto" w:fill="auto"/>
            <w:vAlign w:val="center"/>
          </w:tcPr>
          <w:p w:rsidR="006806B7" w:rsidRPr="00C34259" w:rsidRDefault="006806B7" w:rsidP="00E750AB">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6806B7" w:rsidRPr="00C34259" w:rsidTr="00E750AB">
        <w:trPr>
          <w:trHeight w:val="340"/>
          <w:jc w:val="center"/>
        </w:trPr>
        <w:tc>
          <w:tcPr>
            <w:tcW w:w="567" w:type="dxa"/>
            <w:shd w:val="clear" w:color="auto" w:fill="EEECE1"/>
            <w:vAlign w:val="center"/>
          </w:tcPr>
          <w:p w:rsidR="006806B7" w:rsidRPr="00C34259" w:rsidRDefault="006806B7"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2.9.3</w:t>
            </w:r>
          </w:p>
        </w:tc>
        <w:tc>
          <w:tcPr>
            <w:tcW w:w="5954" w:type="dxa"/>
            <w:shd w:val="clear" w:color="auto" w:fill="auto"/>
            <w:vAlign w:val="center"/>
          </w:tcPr>
          <w:p w:rsidR="006806B7" w:rsidRPr="00C34259" w:rsidRDefault="006806B7" w:rsidP="00F37FE9">
            <w:pPr>
              <w:spacing w:before="240" w:after="0" w:line="276" w:lineRule="auto"/>
              <w:ind w:right="33"/>
              <w:rPr>
                <w:rFonts w:asciiTheme="minorHAnsi" w:hAnsiTheme="minorHAnsi" w:cstheme="minorHAnsi"/>
                <w:sz w:val="21"/>
                <w:szCs w:val="21"/>
                <w:lang w:val="el-GR"/>
              </w:rPr>
            </w:pPr>
            <w:r w:rsidRPr="00C34259">
              <w:rPr>
                <w:rFonts w:asciiTheme="minorHAnsi" w:hAnsiTheme="minorHAnsi" w:cstheme="minorHAnsi"/>
                <w:sz w:val="21"/>
                <w:szCs w:val="21"/>
                <w:lang w:val="el-GR"/>
              </w:rPr>
              <w:t>Επάνω στο σώμα ή και στο καπάκι, θα φέρουν επιγραφές, στις οποίες θα αναφέρονται κατ’ ελάχιστον τα ακόλουθα:</w:t>
            </w:r>
          </w:p>
          <w:p w:rsidR="006806B7" w:rsidRPr="00C34259" w:rsidRDefault="006806B7" w:rsidP="00F37FE9">
            <w:pPr>
              <w:pStyle w:val="a8"/>
              <w:numPr>
                <w:ilvl w:val="0"/>
                <w:numId w:val="8"/>
              </w:numPr>
              <w:spacing w:before="240" w:after="0"/>
              <w:ind w:right="33"/>
              <w:jc w:val="both"/>
              <w:rPr>
                <w:rFonts w:asciiTheme="minorHAnsi" w:hAnsiTheme="minorHAnsi" w:cstheme="minorHAnsi"/>
                <w:sz w:val="21"/>
                <w:szCs w:val="21"/>
              </w:rPr>
            </w:pPr>
            <w:r w:rsidRPr="00C34259">
              <w:rPr>
                <w:rFonts w:asciiTheme="minorHAnsi" w:hAnsiTheme="minorHAnsi" w:cstheme="minorHAnsi"/>
                <w:sz w:val="21"/>
                <w:szCs w:val="21"/>
              </w:rPr>
              <w:t>Το Πρότυπο EN 840.</w:t>
            </w:r>
          </w:p>
          <w:p w:rsidR="006806B7" w:rsidRPr="00C34259" w:rsidRDefault="006806B7" w:rsidP="00F37FE9">
            <w:pPr>
              <w:pStyle w:val="a8"/>
              <w:numPr>
                <w:ilvl w:val="0"/>
                <w:numId w:val="8"/>
              </w:numPr>
              <w:spacing w:before="240" w:after="0"/>
              <w:ind w:right="33"/>
              <w:jc w:val="both"/>
              <w:rPr>
                <w:rFonts w:asciiTheme="minorHAnsi" w:hAnsiTheme="minorHAnsi" w:cstheme="minorHAnsi"/>
                <w:sz w:val="21"/>
                <w:szCs w:val="21"/>
              </w:rPr>
            </w:pPr>
            <w:r w:rsidRPr="00C34259">
              <w:rPr>
                <w:rFonts w:asciiTheme="minorHAnsi" w:hAnsiTheme="minorHAnsi" w:cstheme="minorHAnsi"/>
                <w:sz w:val="21"/>
                <w:szCs w:val="21"/>
              </w:rPr>
              <w:t>Η σήμανση CE.</w:t>
            </w:r>
          </w:p>
          <w:p w:rsidR="006806B7" w:rsidRPr="00C34259" w:rsidRDefault="006806B7" w:rsidP="00F37FE9">
            <w:pPr>
              <w:pStyle w:val="a8"/>
              <w:numPr>
                <w:ilvl w:val="0"/>
                <w:numId w:val="7"/>
              </w:numPr>
              <w:spacing w:before="240" w:after="0"/>
              <w:ind w:right="33"/>
              <w:jc w:val="both"/>
              <w:rPr>
                <w:rFonts w:asciiTheme="minorHAnsi" w:hAnsiTheme="minorHAnsi" w:cstheme="minorHAnsi"/>
                <w:sz w:val="21"/>
                <w:szCs w:val="21"/>
              </w:rPr>
            </w:pPr>
            <w:r w:rsidRPr="00C34259">
              <w:rPr>
                <w:rFonts w:asciiTheme="minorHAnsi" w:hAnsiTheme="minorHAnsi" w:cstheme="minorHAnsi"/>
                <w:sz w:val="21"/>
                <w:szCs w:val="21"/>
              </w:rPr>
              <w:t>Μήνας και έτος κατασκευής.</w:t>
            </w:r>
          </w:p>
          <w:p w:rsidR="006806B7" w:rsidRPr="00C34259" w:rsidRDefault="006806B7" w:rsidP="00F37FE9">
            <w:pPr>
              <w:pStyle w:val="a8"/>
              <w:numPr>
                <w:ilvl w:val="0"/>
                <w:numId w:val="7"/>
              </w:numPr>
              <w:spacing w:before="240" w:after="0"/>
              <w:ind w:right="33"/>
              <w:jc w:val="both"/>
              <w:rPr>
                <w:rFonts w:asciiTheme="minorHAnsi" w:hAnsiTheme="minorHAnsi" w:cstheme="minorHAnsi"/>
                <w:sz w:val="21"/>
                <w:szCs w:val="21"/>
              </w:rPr>
            </w:pPr>
            <w:r w:rsidRPr="00C34259">
              <w:rPr>
                <w:rFonts w:asciiTheme="minorHAnsi" w:hAnsiTheme="minorHAnsi" w:cstheme="minorHAnsi"/>
                <w:sz w:val="21"/>
                <w:szCs w:val="21"/>
              </w:rPr>
              <w:t>Ο κατασκευαστής.</w:t>
            </w:r>
          </w:p>
          <w:p w:rsidR="006806B7" w:rsidRPr="00C34259" w:rsidRDefault="006806B7" w:rsidP="00F37FE9">
            <w:pPr>
              <w:pStyle w:val="a8"/>
              <w:numPr>
                <w:ilvl w:val="0"/>
                <w:numId w:val="7"/>
              </w:numPr>
              <w:spacing w:before="240" w:after="0"/>
              <w:ind w:right="33"/>
              <w:jc w:val="both"/>
              <w:rPr>
                <w:rFonts w:asciiTheme="minorHAnsi" w:hAnsiTheme="minorHAnsi" w:cstheme="minorHAnsi"/>
                <w:sz w:val="21"/>
                <w:szCs w:val="21"/>
              </w:rPr>
            </w:pPr>
            <w:r w:rsidRPr="00C34259">
              <w:rPr>
                <w:rFonts w:asciiTheme="minorHAnsi" w:hAnsiTheme="minorHAnsi" w:cstheme="minorHAnsi"/>
                <w:sz w:val="21"/>
                <w:szCs w:val="21"/>
              </w:rPr>
              <w:t>Η χωρητικότητα του κάδου σε λίτρα.</w:t>
            </w:r>
          </w:p>
          <w:p w:rsidR="006806B7" w:rsidRPr="00C34259" w:rsidRDefault="006806B7" w:rsidP="00F37FE9">
            <w:pPr>
              <w:pStyle w:val="a8"/>
              <w:numPr>
                <w:ilvl w:val="0"/>
                <w:numId w:val="36"/>
              </w:numPr>
              <w:spacing w:before="240" w:after="0"/>
              <w:ind w:right="33"/>
              <w:jc w:val="both"/>
              <w:rPr>
                <w:rFonts w:asciiTheme="minorHAnsi" w:hAnsiTheme="minorHAnsi" w:cstheme="minorHAnsi"/>
                <w:sz w:val="21"/>
                <w:szCs w:val="21"/>
              </w:rPr>
            </w:pPr>
            <w:r w:rsidRPr="00C34259">
              <w:rPr>
                <w:rFonts w:asciiTheme="minorHAnsi" w:hAnsiTheme="minorHAnsi" w:cstheme="minorHAnsi"/>
                <w:sz w:val="21"/>
                <w:szCs w:val="21"/>
              </w:rPr>
              <w:t xml:space="preserve">Την σήμανση ελέγχων </w:t>
            </w:r>
          </w:p>
          <w:p w:rsidR="006806B7" w:rsidRPr="00C34259" w:rsidRDefault="006806B7" w:rsidP="00F37FE9">
            <w:pPr>
              <w:widowControl w:val="0"/>
              <w:suppressAutoHyphens w:val="0"/>
              <w:spacing w:after="0" w:line="276" w:lineRule="auto"/>
              <w:ind w:left="132" w:right="131"/>
              <w:rPr>
                <w:rFonts w:asciiTheme="minorHAnsi" w:eastAsia="Calibri" w:hAnsiTheme="minorHAnsi"/>
                <w:sz w:val="17"/>
                <w:szCs w:val="17"/>
                <w:shd w:val="clear" w:color="auto" w:fill="FFFFFF"/>
                <w:lang w:val="el-GR" w:eastAsia="en-US"/>
              </w:rPr>
            </w:pPr>
          </w:p>
        </w:tc>
        <w:tc>
          <w:tcPr>
            <w:tcW w:w="850" w:type="dxa"/>
            <w:shd w:val="clear" w:color="auto" w:fill="auto"/>
            <w:vAlign w:val="center"/>
          </w:tcPr>
          <w:p w:rsidR="006806B7" w:rsidRPr="00C34259" w:rsidRDefault="006806B7" w:rsidP="00E750AB">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6806B7" w:rsidRPr="00C34259" w:rsidTr="00E750AB">
        <w:trPr>
          <w:trHeight w:val="340"/>
          <w:jc w:val="center"/>
        </w:trPr>
        <w:tc>
          <w:tcPr>
            <w:tcW w:w="567" w:type="dxa"/>
            <w:shd w:val="clear" w:color="auto" w:fill="EEECE1"/>
            <w:vAlign w:val="center"/>
          </w:tcPr>
          <w:p w:rsidR="006806B7" w:rsidRPr="00C34259" w:rsidRDefault="006806B7"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2.9.4</w:t>
            </w:r>
          </w:p>
        </w:tc>
        <w:tc>
          <w:tcPr>
            <w:tcW w:w="5954" w:type="dxa"/>
            <w:shd w:val="clear" w:color="auto" w:fill="auto"/>
            <w:vAlign w:val="center"/>
          </w:tcPr>
          <w:p w:rsidR="006806B7" w:rsidRPr="00C34259" w:rsidRDefault="006806B7" w:rsidP="00F37FE9">
            <w:pPr>
              <w:widowControl w:val="0"/>
              <w:suppressAutoHyphens w:val="0"/>
              <w:spacing w:after="0" w:line="276" w:lineRule="auto"/>
              <w:ind w:left="132" w:right="131"/>
              <w:rPr>
                <w:rFonts w:asciiTheme="minorHAnsi" w:eastAsia="Palatino Linotype" w:hAnsiTheme="minorHAnsi" w:cs="Palatino Linotype"/>
                <w:sz w:val="17"/>
                <w:szCs w:val="17"/>
                <w:lang w:val="el-GR" w:eastAsia="en-US"/>
              </w:rPr>
            </w:pPr>
            <w:r w:rsidRPr="00C34259">
              <w:rPr>
                <w:rFonts w:asciiTheme="minorHAnsi" w:eastAsia="Calibri" w:hAnsiTheme="minorHAnsi" w:cstheme="minorHAnsi"/>
                <w:sz w:val="21"/>
                <w:szCs w:val="21"/>
                <w:lang w:val="el-GR" w:eastAsia="en-US"/>
              </w:rPr>
              <w:t>Ικανός αριθμός, κατάλληλης διατομής και ενίσχυσης, εύχρηστες χειρολαβές, στο κυρίως σώμα του κάδου</w:t>
            </w:r>
          </w:p>
        </w:tc>
        <w:tc>
          <w:tcPr>
            <w:tcW w:w="850" w:type="dxa"/>
            <w:shd w:val="clear" w:color="auto" w:fill="auto"/>
            <w:vAlign w:val="center"/>
          </w:tcPr>
          <w:p w:rsidR="006806B7" w:rsidRPr="00C34259" w:rsidRDefault="006806B7" w:rsidP="00E750AB">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6806B7" w:rsidRPr="00C34259" w:rsidTr="00E750AB">
        <w:trPr>
          <w:trHeight w:val="340"/>
          <w:jc w:val="center"/>
        </w:trPr>
        <w:tc>
          <w:tcPr>
            <w:tcW w:w="567" w:type="dxa"/>
            <w:shd w:val="clear" w:color="auto" w:fill="EEECE1"/>
            <w:vAlign w:val="center"/>
          </w:tcPr>
          <w:p w:rsidR="006806B7" w:rsidRPr="00C34259" w:rsidRDefault="006806B7"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2.9.5</w:t>
            </w:r>
          </w:p>
        </w:tc>
        <w:tc>
          <w:tcPr>
            <w:tcW w:w="5954" w:type="dxa"/>
            <w:shd w:val="clear" w:color="auto" w:fill="auto"/>
            <w:vAlign w:val="center"/>
          </w:tcPr>
          <w:p w:rsidR="006806B7" w:rsidRPr="00C34259" w:rsidRDefault="006806B7" w:rsidP="00F37FE9">
            <w:pPr>
              <w:widowControl w:val="0"/>
              <w:suppressAutoHyphens w:val="0"/>
              <w:spacing w:after="0" w:line="276" w:lineRule="auto"/>
              <w:ind w:left="132" w:right="131"/>
              <w:rPr>
                <w:rFonts w:asciiTheme="minorHAnsi" w:eastAsia="Palatino Linotype" w:hAnsiTheme="minorHAnsi" w:cs="Palatino Linotype"/>
                <w:sz w:val="17"/>
                <w:szCs w:val="17"/>
                <w:lang w:val="el-GR" w:eastAsia="en-US"/>
              </w:rPr>
            </w:pPr>
            <w:r w:rsidRPr="00C34259">
              <w:rPr>
                <w:rFonts w:asciiTheme="minorHAnsi" w:hAnsiTheme="minorHAnsi" w:cstheme="minorHAnsi"/>
                <w:sz w:val="21"/>
                <w:szCs w:val="21"/>
                <w:lang w:val="el-GR"/>
              </w:rPr>
              <w:t xml:space="preserve">Η κάθε προσφορά θα πρέπει να αναφέρει με υπεύθυνη δήλωση του προμηθευτή ή του κατασκευαστή  για το χρόνο που δεσμεύεται και αναλαμβάνει την προμήθεια των ανταλλακτικών (τουλάχιστο 10 έτη) στο Δήμο και τον τρόπο που προτίθεται να αντιμετωπίζει τις ανάγκες </w:t>
            </w:r>
            <w:r w:rsidRPr="00C34259">
              <w:rPr>
                <w:rFonts w:asciiTheme="minorHAnsi" w:hAnsiTheme="minorHAnsi" w:cstheme="minorHAnsi"/>
                <w:sz w:val="21"/>
                <w:szCs w:val="21"/>
              </w:rPr>
              <w:t>service</w:t>
            </w:r>
            <w:r w:rsidRPr="00C34259">
              <w:rPr>
                <w:rFonts w:asciiTheme="minorHAnsi" w:hAnsiTheme="minorHAnsi" w:cstheme="minorHAnsi"/>
                <w:sz w:val="21"/>
                <w:szCs w:val="21"/>
                <w:lang w:val="el-GR"/>
              </w:rPr>
              <w:t>.</w:t>
            </w:r>
          </w:p>
        </w:tc>
        <w:tc>
          <w:tcPr>
            <w:tcW w:w="850" w:type="dxa"/>
            <w:shd w:val="clear" w:color="auto" w:fill="auto"/>
            <w:vAlign w:val="center"/>
          </w:tcPr>
          <w:p w:rsidR="006806B7" w:rsidRPr="00C34259" w:rsidRDefault="006806B7" w:rsidP="00E750AB">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6806B7" w:rsidRPr="00C34259" w:rsidTr="00E750AB">
        <w:trPr>
          <w:trHeight w:val="340"/>
          <w:jc w:val="center"/>
        </w:trPr>
        <w:tc>
          <w:tcPr>
            <w:tcW w:w="567" w:type="dxa"/>
            <w:shd w:val="clear" w:color="auto" w:fill="EEECE1"/>
            <w:vAlign w:val="center"/>
          </w:tcPr>
          <w:p w:rsidR="006806B7" w:rsidRPr="00C34259" w:rsidRDefault="006806B7"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2.9.6</w:t>
            </w:r>
          </w:p>
        </w:tc>
        <w:tc>
          <w:tcPr>
            <w:tcW w:w="5954" w:type="dxa"/>
            <w:shd w:val="clear" w:color="auto" w:fill="auto"/>
            <w:vAlign w:val="center"/>
          </w:tcPr>
          <w:p w:rsidR="006806B7" w:rsidRPr="00C34259" w:rsidRDefault="006806B7" w:rsidP="00F37FE9">
            <w:pPr>
              <w:pStyle w:val="2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υπεύθυνη δήλωση του εργοστασίου κατασκευής για την προσφερόμενη εγγύηση καλής λειτουργίας, που θα είναι τουλάχιστον δύο χρόνια </w:t>
            </w:r>
          </w:p>
          <w:p w:rsidR="006806B7" w:rsidRPr="00C34259" w:rsidRDefault="006806B7" w:rsidP="00F37FE9">
            <w:pPr>
              <w:widowControl w:val="0"/>
              <w:suppressAutoHyphens w:val="0"/>
              <w:spacing w:after="0" w:line="276" w:lineRule="auto"/>
              <w:ind w:left="132" w:right="131"/>
              <w:rPr>
                <w:rFonts w:asciiTheme="minorHAnsi" w:eastAsia="Palatino Linotype" w:hAnsiTheme="minorHAnsi" w:cs="Palatino Linotype"/>
                <w:sz w:val="17"/>
                <w:szCs w:val="17"/>
                <w:lang w:val="el-GR" w:eastAsia="en-US"/>
              </w:rPr>
            </w:pPr>
          </w:p>
        </w:tc>
        <w:tc>
          <w:tcPr>
            <w:tcW w:w="850" w:type="dxa"/>
            <w:shd w:val="clear" w:color="auto" w:fill="auto"/>
            <w:vAlign w:val="center"/>
          </w:tcPr>
          <w:p w:rsidR="006806B7" w:rsidRPr="00C34259" w:rsidRDefault="006806B7" w:rsidP="00E750AB">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6806B7" w:rsidRPr="00C34259" w:rsidTr="00E750AB">
        <w:trPr>
          <w:trHeight w:val="340"/>
          <w:jc w:val="center"/>
        </w:trPr>
        <w:tc>
          <w:tcPr>
            <w:tcW w:w="567" w:type="dxa"/>
            <w:shd w:val="clear" w:color="auto" w:fill="EEECE1"/>
            <w:vAlign w:val="center"/>
          </w:tcPr>
          <w:p w:rsidR="006806B7" w:rsidRPr="00C34259" w:rsidRDefault="006806B7"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2.9.7</w:t>
            </w:r>
          </w:p>
        </w:tc>
        <w:tc>
          <w:tcPr>
            <w:tcW w:w="5954" w:type="dxa"/>
            <w:shd w:val="clear" w:color="auto" w:fill="auto"/>
            <w:vAlign w:val="center"/>
          </w:tcPr>
          <w:p w:rsidR="006806B7" w:rsidRPr="00C34259" w:rsidRDefault="006806B7" w:rsidP="00F37FE9">
            <w:pPr>
              <w:spacing w:before="240" w:after="0"/>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Πιστοποιητικά ποιότητας και ελέγχου ΕΝ-840 – 1/2/5/6 (σύμφωνα με την χωρητικότητα και όπου αυτά έχουν πεδίο εφαρμογής)- από πιστοποιημένα κέντρα - με τα αναλυτικά τεστ ελέγχου και δοκιμών απ’ όπου θα προκύπτουν και τα βασικά τεχνικά στοιχεία των κάδων (χωρητικότητα, βάρη, διαστάσεις κ.τ.λ.). </w:t>
            </w:r>
          </w:p>
          <w:p w:rsidR="006806B7" w:rsidRPr="00C34259" w:rsidRDefault="006806B7" w:rsidP="00F37FE9">
            <w:pPr>
              <w:widowControl w:val="0"/>
              <w:suppressAutoHyphens w:val="0"/>
              <w:spacing w:after="0" w:line="276" w:lineRule="auto"/>
              <w:ind w:left="132" w:right="131"/>
              <w:rPr>
                <w:rFonts w:asciiTheme="minorHAnsi" w:eastAsia="Calibri" w:hAnsiTheme="minorHAnsi"/>
                <w:sz w:val="17"/>
                <w:szCs w:val="17"/>
                <w:shd w:val="clear" w:color="auto" w:fill="FFFFFF"/>
                <w:lang w:val="el-GR" w:eastAsia="en-US"/>
              </w:rPr>
            </w:pPr>
          </w:p>
        </w:tc>
        <w:tc>
          <w:tcPr>
            <w:tcW w:w="850" w:type="dxa"/>
            <w:shd w:val="clear" w:color="auto" w:fill="auto"/>
            <w:vAlign w:val="center"/>
          </w:tcPr>
          <w:p w:rsidR="006806B7" w:rsidRPr="00C34259" w:rsidRDefault="006806B7" w:rsidP="00E750AB">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6806B7" w:rsidRPr="00C34259" w:rsidTr="00E750AB">
        <w:trPr>
          <w:trHeight w:val="340"/>
          <w:jc w:val="center"/>
        </w:trPr>
        <w:tc>
          <w:tcPr>
            <w:tcW w:w="567" w:type="dxa"/>
            <w:shd w:val="clear" w:color="auto" w:fill="EEECE1"/>
            <w:vAlign w:val="center"/>
          </w:tcPr>
          <w:p w:rsidR="006806B7" w:rsidRPr="00C34259" w:rsidRDefault="006806B7"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2.9.8</w:t>
            </w:r>
          </w:p>
        </w:tc>
        <w:tc>
          <w:tcPr>
            <w:tcW w:w="5954" w:type="dxa"/>
            <w:shd w:val="clear" w:color="auto" w:fill="auto"/>
            <w:vAlign w:val="center"/>
          </w:tcPr>
          <w:p w:rsidR="006806B7" w:rsidRPr="00C34259" w:rsidRDefault="006806B7" w:rsidP="0093569D">
            <w:pPr>
              <w:spacing w:before="240" w:after="0"/>
              <w:ind w:left="161" w:right="103"/>
              <w:rPr>
                <w:rFonts w:asciiTheme="minorHAnsi" w:eastAsia="Palatino Linotype" w:hAnsiTheme="minorHAnsi" w:cs="Palatino Linotype"/>
                <w:sz w:val="17"/>
                <w:szCs w:val="17"/>
                <w:lang w:val="el-GR" w:eastAsia="en-US"/>
              </w:rPr>
            </w:pPr>
            <w:r w:rsidRPr="00C34259">
              <w:rPr>
                <w:rFonts w:asciiTheme="minorHAnsi" w:eastAsia="Calibri" w:hAnsiTheme="minorHAnsi" w:cstheme="minorHAnsi"/>
                <w:sz w:val="21"/>
                <w:szCs w:val="21"/>
                <w:lang w:val="el-GR"/>
              </w:rPr>
              <w:t xml:space="preserve">Εγγύηση καλής λειτουργίας για τον πλήρη κάδο </w:t>
            </w:r>
            <w:r w:rsidR="0093569D" w:rsidRPr="00C34259">
              <w:rPr>
                <w:rFonts w:asciiTheme="minorHAnsi" w:eastAsia="Calibri" w:hAnsiTheme="minorHAnsi" w:cstheme="minorHAnsi"/>
                <w:sz w:val="21"/>
                <w:szCs w:val="21"/>
                <w:lang w:val="el-GR"/>
              </w:rPr>
              <w:t xml:space="preserve">σε έτη </w:t>
            </w:r>
            <w:r w:rsidRPr="00C34259">
              <w:rPr>
                <w:rFonts w:asciiTheme="minorHAnsi" w:eastAsia="Calibri" w:hAnsiTheme="minorHAnsi" w:cstheme="minorHAnsi"/>
                <w:sz w:val="21"/>
                <w:szCs w:val="21"/>
                <w:lang w:val="el-GR"/>
              </w:rPr>
              <w:t>(</w:t>
            </w:r>
            <w:r w:rsidR="0093569D" w:rsidRPr="00C34259">
              <w:rPr>
                <w:rFonts w:asciiTheme="minorHAnsi" w:eastAsia="Calibri" w:hAnsiTheme="minorHAnsi" w:cstheme="minorHAnsi"/>
                <w:sz w:val="21"/>
                <w:szCs w:val="21"/>
                <w:lang w:val="el-GR"/>
              </w:rPr>
              <w:t>τουλάχιστο 2 ετών)</w:t>
            </w:r>
            <w:r w:rsidRPr="00C34259">
              <w:rPr>
                <w:rFonts w:asciiTheme="minorHAnsi" w:eastAsia="Calibri" w:hAnsiTheme="minorHAnsi" w:cstheme="minorHAnsi"/>
                <w:sz w:val="21"/>
                <w:szCs w:val="21"/>
                <w:lang w:val="el-GR"/>
              </w:rPr>
              <w:t>, (η εγγύηση να είναι ανεξάρτητη από τα προβλεπόμενα σε οποιαδήποτε εργοστασιακή εγγύηση και να καλύπτει, χωρίς καμία επιπλέον επιβάρυνση της υπηρεσίας, την αντικατάσταση ή επιδιόρθωση οποιασδήποτε βλάβης ή φθοράς συμβεί, μη οφειλόμενης σε κακό χειρισμό)</w:t>
            </w:r>
          </w:p>
        </w:tc>
        <w:tc>
          <w:tcPr>
            <w:tcW w:w="850" w:type="dxa"/>
            <w:shd w:val="clear" w:color="auto" w:fill="auto"/>
            <w:vAlign w:val="center"/>
          </w:tcPr>
          <w:p w:rsidR="006806B7" w:rsidRPr="00C34259" w:rsidRDefault="0093569D" w:rsidP="00E750AB">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6806B7" w:rsidRPr="00C34259" w:rsidTr="00E750AB">
        <w:trPr>
          <w:trHeight w:val="340"/>
          <w:jc w:val="center"/>
        </w:trPr>
        <w:tc>
          <w:tcPr>
            <w:tcW w:w="567" w:type="dxa"/>
            <w:shd w:val="clear" w:color="auto" w:fill="EEECE1"/>
            <w:vAlign w:val="center"/>
          </w:tcPr>
          <w:p w:rsidR="006806B7" w:rsidRPr="00C34259" w:rsidRDefault="006806B7"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lastRenderedPageBreak/>
              <w:t>2.9.9</w:t>
            </w:r>
          </w:p>
        </w:tc>
        <w:tc>
          <w:tcPr>
            <w:tcW w:w="5954" w:type="dxa"/>
            <w:shd w:val="clear" w:color="auto" w:fill="auto"/>
            <w:vAlign w:val="center"/>
          </w:tcPr>
          <w:p w:rsidR="006806B7" w:rsidRPr="00C34259" w:rsidRDefault="006806B7" w:rsidP="00F37FE9">
            <w:pPr>
              <w:spacing w:before="240" w:after="0"/>
              <w:rPr>
                <w:rFonts w:asciiTheme="minorHAnsi" w:eastAsia="Calibri" w:hAnsiTheme="minorHAnsi" w:cstheme="minorHAnsi"/>
                <w:sz w:val="21"/>
                <w:szCs w:val="21"/>
                <w:lang w:val="el-GR"/>
              </w:rPr>
            </w:pPr>
            <w:r w:rsidRPr="00C34259">
              <w:rPr>
                <w:rFonts w:asciiTheme="minorHAnsi" w:eastAsia="Calibri" w:hAnsiTheme="minorHAnsi" w:cstheme="minorHAnsi"/>
                <w:sz w:val="21"/>
                <w:szCs w:val="21"/>
                <w:lang w:val="el-GR"/>
              </w:rPr>
              <w:t xml:space="preserve">πιστοποίηση κατά </w:t>
            </w:r>
            <w:r w:rsidRPr="00C34259">
              <w:rPr>
                <w:rFonts w:asciiTheme="minorHAnsi" w:eastAsia="Calibri" w:hAnsiTheme="minorHAnsi" w:cstheme="minorHAnsi"/>
                <w:sz w:val="21"/>
                <w:szCs w:val="21"/>
              </w:rPr>
              <w:t>ISO</w:t>
            </w:r>
            <w:r w:rsidRPr="00C34259">
              <w:rPr>
                <w:rFonts w:asciiTheme="minorHAnsi" w:eastAsia="Calibri" w:hAnsiTheme="minorHAnsi" w:cstheme="minorHAnsi"/>
                <w:sz w:val="21"/>
                <w:szCs w:val="21"/>
                <w:lang w:val="el-GR"/>
              </w:rPr>
              <w:t xml:space="preserve"> 9001 ή ισοδύναμο αυτού </w:t>
            </w:r>
          </w:p>
          <w:p w:rsidR="006806B7" w:rsidRPr="00C34259" w:rsidRDefault="006806B7" w:rsidP="00F37FE9">
            <w:pPr>
              <w:widowControl w:val="0"/>
              <w:suppressAutoHyphens w:val="0"/>
              <w:spacing w:after="0" w:line="276" w:lineRule="auto"/>
              <w:ind w:left="132" w:right="131"/>
              <w:rPr>
                <w:rFonts w:asciiTheme="minorHAnsi" w:eastAsia="Palatino Linotype" w:hAnsiTheme="minorHAnsi" w:cs="Palatino Linotype"/>
                <w:sz w:val="17"/>
                <w:szCs w:val="17"/>
                <w:lang w:val="el-GR" w:eastAsia="en-US"/>
              </w:rPr>
            </w:pPr>
          </w:p>
        </w:tc>
        <w:tc>
          <w:tcPr>
            <w:tcW w:w="850" w:type="dxa"/>
            <w:shd w:val="clear" w:color="auto" w:fill="auto"/>
            <w:vAlign w:val="center"/>
          </w:tcPr>
          <w:p w:rsidR="006806B7" w:rsidRPr="00C34259" w:rsidRDefault="006806B7" w:rsidP="00E750AB">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6806B7" w:rsidRPr="00C34259" w:rsidTr="00E750AB">
        <w:trPr>
          <w:trHeight w:val="340"/>
          <w:jc w:val="center"/>
        </w:trPr>
        <w:tc>
          <w:tcPr>
            <w:tcW w:w="567" w:type="dxa"/>
            <w:shd w:val="clear" w:color="auto" w:fill="EEECE1"/>
            <w:vAlign w:val="center"/>
          </w:tcPr>
          <w:p w:rsidR="006806B7" w:rsidRPr="00C34259" w:rsidRDefault="006806B7"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2.9.10</w:t>
            </w:r>
          </w:p>
        </w:tc>
        <w:tc>
          <w:tcPr>
            <w:tcW w:w="5954" w:type="dxa"/>
            <w:shd w:val="clear" w:color="auto" w:fill="auto"/>
            <w:vAlign w:val="center"/>
          </w:tcPr>
          <w:p w:rsidR="006806B7" w:rsidRPr="00C34259" w:rsidRDefault="006806B7" w:rsidP="00F37FE9">
            <w:pPr>
              <w:spacing w:before="240" w:after="0"/>
              <w:rPr>
                <w:rFonts w:asciiTheme="minorHAnsi" w:eastAsia="Calibri" w:hAnsiTheme="minorHAnsi" w:cstheme="minorHAnsi"/>
                <w:sz w:val="21"/>
                <w:szCs w:val="21"/>
                <w:lang w:val="el-GR"/>
              </w:rPr>
            </w:pPr>
            <w:r w:rsidRPr="00C34259">
              <w:rPr>
                <w:rFonts w:asciiTheme="minorHAnsi" w:eastAsia="Calibri" w:hAnsiTheme="minorHAnsi" w:cstheme="minorHAnsi"/>
                <w:sz w:val="21"/>
                <w:szCs w:val="21"/>
                <w:lang w:val="el-GR"/>
              </w:rPr>
              <w:t xml:space="preserve">Πιστοποιητικό περιβαλλοντικής διαχείρισης του κατασκευαστή των κάδων κατά </w:t>
            </w:r>
            <w:r w:rsidRPr="00C34259">
              <w:rPr>
                <w:rFonts w:asciiTheme="minorHAnsi" w:eastAsia="Calibri" w:hAnsiTheme="minorHAnsi" w:cstheme="minorHAnsi"/>
                <w:sz w:val="21"/>
                <w:szCs w:val="21"/>
              </w:rPr>
              <w:t>ISO</w:t>
            </w:r>
            <w:r w:rsidRPr="00C34259">
              <w:rPr>
                <w:rFonts w:asciiTheme="minorHAnsi" w:eastAsia="Calibri" w:hAnsiTheme="minorHAnsi" w:cstheme="minorHAnsi"/>
                <w:sz w:val="21"/>
                <w:szCs w:val="21"/>
                <w:lang w:val="el-GR"/>
              </w:rPr>
              <w:t xml:space="preserve"> 14001 ή ισοδύναμο αυτού</w:t>
            </w:r>
          </w:p>
          <w:p w:rsidR="006806B7" w:rsidRPr="00C34259" w:rsidRDefault="006806B7" w:rsidP="00F37FE9">
            <w:pPr>
              <w:widowControl w:val="0"/>
              <w:suppressAutoHyphens w:val="0"/>
              <w:spacing w:after="0" w:line="276" w:lineRule="auto"/>
              <w:ind w:left="132" w:right="131"/>
              <w:rPr>
                <w:rFonts w:asciiTheme="minorHAnsi" w:eastAsia="Palatino Linotype" w:hAnsiTheme="minorHAnsi" w:cs="Palatino Linotype"/>
                <w:sz w:val="17"/>
                <w:szCs w:val="17"/>
                <w:lang w:val="el-GR" w:eastAsia="en-US"/>
              </w:rPr>
            </w:pPr>
          </w:p>
        </w:tc>
        <w:tc>
          <w:tcPr>
            <w:tcW w:w="850" w:type="dxa"/>
            <w:shd w:val="clear" w:color="auto" w:fill="auto"/>
            <w:vAlign w:val="center"/>
          </w:tcPr>
          <w:p w:rsidR="006806B7" w:rsidRPr="00C34259" w:rsidRDefault="006806B7" w:rsidP="00E750AB">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6806B7" w:rsidRPr="00C34259" w:rsidTr="00E750AB">
        <w:trPr>
          <w:trHeight w:val="340"/>
          <w:jc w:val="center"/>
        </w:trPr>
        <w:tc>
          <w:tcPr>
            <w:tcW w:w="567" w:type="dxa"/>
            <w:shd w:val="clear" w:color="auto" w:fill="EEECE1"/>
            <w:vAlign w:val="center"/>
          </w:tcPr>
          <w:p w:rsidR="006806B7" w:rsidRPr="00C34259" w:rsidRDefault="006806B7"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2.9.11</w:t>
            </w:r>
          </w:p>
        </w:tc>
        <w:tc>
          <w:tcPr>
            <w:tcW w:w="5954" w:type="dxa"/>
            <w:shd w:val="clear" w:color="auto" w:fill="auto"/>
            <w:vAlign w:val="center"/>
          </w:tcPr>
          <w:p w:rsidR="006806B7" w:rsidRPr="00C34259" w:rsidRDefault="006806B7" w:rsidP="00F37FE9">
            <w:pPr>
              <w:widowControl w:val="0"/>
              <w:suppressAutoHyphens w:val="0"/>
              <w:spacing w:after="0" w:line="276" w:lineRule="auto"/>
              <w:ind w:left="132" w:right="131"/>
              <w:rPr>
                <w:rFonts w:asciiTheme="minorHAnsi" w:eastAsia="Palatino Linotype" w:hAnsiTheme="minorHAnsi" w:cs="Palatino Linotype"/>
                <w:sz w:val="17"/>
                <w:szCs w:val="17"/>
                <w:lang w:val="el-GR" w:eastAsia="en-US"/>
              </w:rPr>
            </w:pPr>
            <w:r w:rsidRPr="00C34259">
              <w:rPr>
                <w:rFonts w:asciiTheme="minorHAnsi" w:eastAsia="Calibri" w:hAnsiTheme="minorHAnsi" w:cstheme="minorHAnsi"/>
                <w:sz w:val="21"/>
                <w:szCs w:val="21"/>
                <w:lang w:val="el-GR" w:eastAsia="en-US"/>
              </w:rPr>
              <w:t xml:space="preserve">προσκόμιση (με απόδειξη παραλαβής) δείγματος του προσφερόμενου κάδου για έλεγχο (χωρίς επιπλέον χρέωση), τουλάχιστον τρεις μέρες, πριν την ημερομηνία υποβολής των προσφορών. Δύναται να περιλαμβάνει </w:t>
            </w:r>
            <w:proofErr w:type="spellStart"/>
            <w:r w:rsidRPr="00C34259">
              <w:rPr>
                <w:rFonts w:asciiTheme="minorHAnsi" w:eastAsia="Calibri" w:hAnsiTheme="minorHAnsi" w:cstheme="minorHAnsi"/>
                <w:sz w:val="21"/>
                <w:szCs w:val="21"/>
                <w:lang w:val="el-GR" w:eastAsia="en-US"/>
              </w:rPr>
              <w:t>test</w:t>
            </w:r>
            <w:proofErr w:type="spellEnd"/>
            <w:r w:rsidRPr="00C34259">
              <w:rPr>
                <w:rFonts w:asciiTheme="minorHAnsi" w:eastAsia="Calibri" w:hAnsiTheme="minorHAnsi" w:cstheme="minorHAnsi"/>
                <w:sz w:val="21"/>
                <w:szCs w:val="21"/>
                <w:lang w:val="el-GR" w:eastAsia="en-US"/>
              </w:rPr>
              <w:t xml:space="preserve"> μηχανικής αντοχής για να διαπιστωθεί η αντοχή και η συμπεριφορά του κάδου, με δοκιμές που θα γίνουν στα απορριμματοφόρα του Δήμου.</w:t>
            </w:r>
          </w:p>
        </w:tc>
        <w:tc>
          <w:tcPr>
            <w:tcW w:w="850" w:type="dxa"/>
            <w:shd w:val="clear" w:color="auto" w:fill="auto"/>
            <w:vAlign w:val="center"/>
          </w:tcPr>
          <w:p w:rsidR="006806B7" w:rsidRPr="00C34259" w:rsidRDefault="006806B7" w:rsidP="00E750AB">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6806B7" w:rsidRPr="00C34259" w:rsidTr="00E750AB">
        <w:trPr>
          <w:trHeight w:val="340"/>
          <w:jc w:val="center"/>
        </w:trPr>
        <w:tc>
          <w:tcPr>
            <w:tcW w:w="567" w:type="dxa"/>
            <w:shd w:val="clear" w:color="auto" w:fill="EEECE1"/>
            <w:vAlign w:val="center"/>
          </w:tcPr>
          <w:p w:rsidR="006806B7" w:rsidRPr="00C34259" w:rsidRDefault="006806B7"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2.9.12</w:t>
            </w:r>
          </w:p>
        </w:tc>
        <w:tc>
          <w:tcPr>
            <w:tcW w:w="5954" w:type="dxa"/>
            <w:shd w:val="clear" w:color="auto" w:fill="auto"/>
            <w:vAlign w:val="center"/>
          </w:tcPr>
          <w:p w:rsidR="006806B7" w:rsidRPr="00C34259" w:rsidRDefault="006806B7" w:rsidP="00F37FE9">
            <w:pPr>
              <w:widowControl w:val="0"/>
              <w:suppressAutoHyphens w:val="0"/>
              <w:spacing w:after="0" w:line="276" w:lineRule="auto"/>
              <w:ind w:left="132" w:right="131"/>
              <w:rPr>
                <w:rFonts w:asciiTheme="minorHAnsi" w:eastAsia="Palatino Linotype" w:hAnsiTheme="minorHAnsi" w:cs="Palatino Linotype"/>
                <w:sz w:val="17"/>
                <w:szCs w:val="17"/>
                <w:lang w:val="el-GR" w:eastAsia="en-US"/>
              </w:rPr>
            </w:pPr>
            <w:r w:rsidRPr="00C34259">
              <w:rPr>
                <w:rFonts w:asciiTheme="minorHAnsi" w:hAnsiTheme="minorHAnsi" w:cstheme="minorHAnsi"/>
                <w:sz w:val="21"/>
                <w:szCs w:val="21"/>
                <w:lang w:val="el-GR"/>
              </w:rPr>
              <w:t>Δήλωση για τον χρόνο</w:t>
            </w:r>
            <w:r w:rsidRPr="00C34259">
              <w:rPr>
                <w:rFonts w:asciiTheme="minorHAnsi" w:eastAsia="Calibri" w:hAnsiTheme="minorHAnsi" w:cstheme="minorHAnsi"/>
                <w:sz w:val="21"/>
                <w:szCs w:val="21"/>
                <w:lang w:val="el-GR" w:eastAsia="en-US"/>
              </w:rPr>
              <w:t xml:space="preserve"> παράδοσης κάδων </w:t>
            </w:r>
            <w:r w:rsidRPr="00C34259">
              <w:rPr>
                <w:rFonts w:asciiTheme="minorHAnsi" w:hAnsiTheme="minorHAnsi" w:cstheme="minorHAnsi"/>
                <w:sz w:val="21"/>
                <w:szCs w:val="21"/>
                <w:lang w:val="el-GR"/>
              </w:rPr>
              <w:t xml:space="preserve">που δεν μπορεί να </w:t>
            </w:r>
            <w:proofErr w:type="spellStart"/>
            <w:r w:rsidRPr="00C34259">
              <w:rPr>
                <w:rFonts w:asciiTheme="minorHAnsi" w:hAnsiTheme="minorHAnsi" w:cstheme="minorHAnsi"/>
                <w:sz w:val="21"/>
                <w:szCs w:val="21"/>
                <w:lang w:val="el-GR"/>
              </w:rPr>
              <w:t>υπαιρβαίνει</w:t>
            </w:r>
            <w:proofErr w:type="spellEnd"/>
            <w:r w:rsidRPr="00C34259">
              <w:rPr>
                <w:rFonts w:asciiTheme="minorHAnsi" w:hAnsiTheme="minorHAnsi" w:cstheme="minorHAnsi"/>
                <w:sz w:val="21"/>
                <w:szCs w:val="21"/>
                <w:lang w:val="el-GR"/>
              </w:rPr>
              <w:t xml:space="preserve"> τους 5 μήνες</w:t>
            </w:r>
            <w:r w:rsidRPr="00C34259">
              <w:rPr>
                <w:rFonts w:asciiTheme="minorHAnsi" w:eastAsia="Calibri" w:hAnsiTheme="minorHAnsi" w:cstheme="minorHAnsi"/>
                <w:sz w:val="21"/>
                <w:szCs w:val="21"/>
                <w:lang w:val="el-GR" w:eastAsia="en-US"/>
              </w:rPr>
              <w:t>. Η παράδοση μπορεί να είναι τμηματική.</w:t>
            </w:r>
          </w:p>
        </w:tc>
        <w:tc>
          <w:tcPr>
            <w:tcW w:w="850" w:type="dxa"/>
            <w:shd w:val="clear" w:color="auto" w:fill="auto"/>
            <w:vAlign w:val="center"/>
          </w:tcPr>
          <w:p w:rsidR="006806B7" w:rsidRPr="00C34259" w:rsidRDefault="006806B7" w:rsidP="00E750AB">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r>
      <w:tr w:rsidR="006806B7" w:rsidRPr="00C34259" w:rsidTr="00E750AB">
        <w:trPr>
          <w:trHeight w:val="340"/>
          <w:jc w:val="center"/>
        </w:trPr>
        <w:tc>
          <w:tcPr>
            <w:tcW w:w="567" w:type="dxa"/>
            <w:shd w:val="clear" w:color="auto" w:fill="EEECE1"/>
            <w:vAlign w:val="center"/>
          </w:tcPr>
          <w:p w:rsidR="006806B7" w:rsidRPr="00C34259" w:rsidRDefault="006806B7" w:rsidP="00E750AB">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2.9.13</w:t>
            </w:r>
          </w:p>
        </w:tc>
        <w:tc>
          <w:tcPr>
            <w:tcW w:w="5954" w:type="dxa"/>
            <w:shd w:val="clear" w:color="auto" w:fill="auto"/>
            <w:vAlign w:val="center"/>
          </w:tcPr>
          <w:p w:rsidR="006806B7" w:rsidRPr="00C34259" w:rsidRDefault="006806B7" w:rsidP="00F37FE9">
            <w:pPr>
              <w:widowControl w:val="0"/>
              <w:suppressAutoHyphens w:val="0"/>
              <w:spacing w:after="0" w:line="276" w:lineRule="auto"/>
              <w:ind w:left="132" w:right="131"/>
              <w:rPr>
                <w:rFonts w:asciiTheme="minorHAnsi" w:eastAsia="Palatino Linotype" w:hAnsiTheme="minorHAnsi" w:cs="Palatino Linotype"/>
                <w:sz w:val="17"/>
                <w:szCs w:val="17"/>
                <w:lang w:val="el-GR" w:eastAsia="en-US"/>
              </w:rPr>
            </w:pPr>
            <w:r w:rsidRPr="00C34259">
              <w:rPr>
                <w:rFonts w:asciiTheme="minorHAnsi" w:eastAsia="Calibri" w:hAnsiTheme="minorHAnsi" w:cstheme="minorHAnsi"/>
                <w:sz w:val="21"/>
                <w:szCs w:val="21"/>
                <w:lang w:val="el-GR" w:eastAsia="en-US"/>
              </w:rPr>
              <w:t xml:space="preserve">υπεύθυνη δήλωση ότι σε περίπτωση που κατά τη διάρκεια του Διαγωνισμού ισχύσουν νέες νομοθετικές διατάξεις (π.χ. εθνικοί νόμοι, κοινοτικές οδηγίες, κτλ.), τότε ο Προμηθευτής υποχρεούται να παραδίδει κάδους με τεχνικά χαρακτηριστικά τα οποία να συμμορφώνονται με αυτές. Γενικά, σε όλη τη διάρκεια του Διαγωνισμού οι προς παράδοση κάδοι θα είναι σε συμμόρφωση με την εκάστοτε ισχύουσα Ελληνική και Κοινοτική Νομοθεσία. </w:t>
            </w:r>
          </w:p>
        </w:tc>
        <w:tc>
          <w:tcPr>
            <w:tcW w:w="850" w:type="dxa"/>
            <w:shd w:val="clear" w:color="auto" w:fill="auto"/>
            <w:vAlign w:val="center"/>
          </w:tcPr>
          <w:p w:rsidR="006806B7" w:rsidRPr="00C34259" w:rsidRDefault="006806B7" w:rsidP="00E750AB">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6806B7" w:rsidRPr="00C34259" w:rsidRDefault="006806B7" w:rsidP="00E750AB">
            <w:pPr>
              <w:suppressAutoHyphens w:val="0"/>
              <w:spacing w:after="200" w:line="276" w:lineRule="auto"/>
              <w:jc w:val="center"/>
              <w:rPr>
                <w:rFonts w:asciiTheme="minorHAnsi" w:eastAsia="Calibri" w:hAnsiTheme="minorHAnsi" w:cs="Times New Roman"/>
                <w:sz w:val="17"/>
                <w:szCs w:val="17"/>
                <w:lang w:val="el-GR" w:eastAsia="en-US"/>
              </w:rPr>
            </w:pPr>
          </w:p>
        </w:tc>
      </w:tr>
    </w:tbl>
    <w:p w:rsidR="00A77BA9" w:rsidRPr="00C34259" w:rsidRDefault="00A77BA9" w:rsidP="00B22BB9">
      <w:pPr>
        <w:suppressAutoHyphens w:val="0"/>
        <w:spacing w:after="200" w:line="276" w:lineRule="auto"/>
        <w:jc w:val="left"/>
        <w:rPr>
          <w:rFonts w:eastAsia="Calibri" w:cs="Times New Roman"/>
          <w:sz w:val="20"/>
          <w:szCs w:val="20"/>
          <w:lang w:val="el-GR" w:eastAsia="en-US"/>
        </w:rPr>
      </w:pPr>
    </w:p>
    <w:p w:rsidR="00A77BA9" w:rsidRPr="00C34259" w:rsidRDefault="00A77BA9" w:rsidP="00B22BB9">
      <w:pPr>
        <w:suppressAutoHyphens w:val="0"/>
        <w:spacing w:after="200" w:line="276" w:lineRule="auto"/>
        <w:jc w:val="left"/>
        <w:rPr>
          <w:rFonts w:eastAsia="Calibri" w:cs="Times New Roman"/>
          <w:sz w:val="20"/>
          <w:szCs w:val="20"/>
          <w:lang w:val="el-GR" w:eastAsia="en-US"/>
        </w:rPr>
      </w:pPr>
    </w:p>
    <w:p w:rsidR="00B22BB9" w:rsidRPr="00C34259" w:rsidRDefault="00B22BB9" w:rsidP="00B22BB9">
      <w:pPr>
        <w:suppressAutoHyphens w:val="0"/>
        <w:spacing w:after="200" w:line="276" w:lineRule="auto"/>
        <w:jc w:val="left"/>
        <w:rPr>
          <w:rFonts w:eastAsia="Calibri" w:cs="Times New Roman"/>
          <w:sz w:val="20"/>
          <w:szCs w:val="20"/>
          <w:lang w:val="el-GR" w:eastAsia="en-US"/>
        </w:rPr>
      </w:pPr>
      <w:r w:rsidRPr="00C34259">
        <w:rPr>
          <w:rFonts w:eastAsia="Calibri" w:cs="Times New Roman"/>
          <w:sz w:val="20"/>
          <w:szCs w:val="20"/>
          <w:lang w:val="el-GR" w:eastAsia="en-US"/>
        </w:rPr>
        <w:br w:type="page"/>
      </w:r>
    </w:p>
    <w:p w:rsidR="00A77BA9" w:rsidRPr="00C34259" w:rsidRDefault="00A77BA9" w:rsidP="00F15677">
      <w:pPr>
        <w:pStyle w:val="a8"/>
        <w:widowControl w:val="0"/>
        <w:numPr>
          <w:ilvl w:val="0"/>
          <w:numId w:val="29"/>
        </w:numPr>
        <w:shd w:val="clear" w:color="auto" w:fill="DBE5F1"/>
        <w:spacing w:after="0"/>
        <w:ind w:left="426"/>
        <w:jc w:val="both"/>
        <w:rPr>
          <w:rFonts w:eastAsia="Palatino Linotype" w:cs="Palatino Linotype"/>
          <w:b/>
        </w:rPr>
      </w:pPr>
      <w:r w:rsidRPr="00C34259">
        <w:rPr>
          <w:rFonts w:eastAsia="Palatino Linotype" w:cs="Palatino Linotype"/>
          <w:b/>
        </w:rPr>
        <w:lastRenderedPageBreak/>
        <w:t xml:space="preserve">ΠΛΑΣΤΙΚΟΣ ΤΡΟΧΗΛΑΤΟΣ ΚΑΔΟΣ </w:t>
      </w:r>
      <w:proofErr w:type="spellStart"/>
      <w:r w:rsidRPr="00C34259">
        <w:rPr>
          <w:rFonts w:eastAsia="Palatino Linotype" w:cs="Palatino Linotype"/>
          <w:b/>
        </w:rPr>
        <w:t>ΔσΠ</w:t>
      </w:r>
      <w:proofErr w:type="spellEnd"/>
      <w:r w:rsidRPr="00C34259">
        <w:rPr>
          <w:rFonts w:eastAsia="Palatino Linotype" w:cs="Palatino Linotype"/>
          <w:b/>
        </w:rPr>
        <w:t xml:space="preserve"> ΕΝΤΥΠΟΥ ΧΑΡΤΙΟΥ, 240 </w:t>
      </w:r>
      <w:proofErr w:type="spellStart"/>
      <w:r w:rsidRPr="00C34259">
        <w:rPr>
          <w:rFonts w:eastAsia="Palatino Linotype" w:cs="Palatino Linotype"/>
          <w:b/>
          <w:lang w:val="en-US"/>
        </w:rPr>
        <w:t>lt</w:t>
      </w:r>
      <w:proofErr w:type="spellEnd"/>
    </w:p>
    <w:p w:rsidR="00A77BA9" w:rsidRPr="00C34259" w:rsidRDefault="00A77BA9" w:rsidP="00A77BA9">
      <w:pPr>
        <w:spacing w:before="240" w:after="0" w:line="276" w:lineRule="auto"/>
        <w:ind w:firstLine="426"/>
        <w:rPr>
          <w:rFonts w:asciiTheme="minorHAnsi" w:hAnsiTheme="minorHAnsi" w:cstheme="minorHAnsi"/>
          <w:sz w:val="21"/>
          <w:szCs w:val="21"/>
          <w:lang w:val="el-GR"/>
        </w:rPr>
      </w:pPr>
    </w:p>
    <w:p w:rsidR="00A77BA9" w:rsidRPr="00C34259" w:rsidRDefault="00580994" w:rsidP="00A77BA9">
      <w:pPr>
        <w:spacing w:before="240" w:after="0"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Επιθυμητή είναι η ύπαρξη</w:t>
      </w:r>
      <w:r w:rsidR="00A77BA9"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lang w:val="el-GR"/>
        </w:rPr>
        <w:t>συστήματος</w:t>
      </w:r>
      <w:r w:rsidR="00A77BA9" w:rsidRPr="00C34259">
        <w:rPr>
          <w:rFonts w:asciiTheme="minorHAnsi" w:hAnsiTheme="minorHAnsi" w:cstheme="minorHAnsi"/>
          <w:sz w:val="21"/>
          <w:szCs w:val="21"/>
          <w:lang w:val="el-GR"/>
        </w:rPr>
        <w:t xml:space="preserve"> κλειδώματος ώστε να αποφεύγεται η πρόσβαση στα ανακυκλώσιμα σε άτομα που δεν ανήκουν</w:t>
      </w:r>
      <w:r w:rsidRPr="00C34259">
        <w:rPr>
          <w:rFonts w:asciiTheme="minorHAnsi" w:hAnsiTheme="minorHAnsi" w:cstheme="minorHAnsi"/>
          <w:sz w:val="21"/>
          <w:szCs w:val="21"/>
          <w:lang w:val="el-GR"/>
        </w:rPr>
        <w:t xml:space="preserve"> στο προσωπικό περισυλλογής</w:t>
      </w:r>
      <w:r w:rsidR="00A77BA9" w:rsidRPr="00C34259">
        <w:rPr>
          <w:rFonts w:asciiTheme="minorHAnsi" w:hAnsiTheme="minorHAnsi" w:cstheme="minorHAnsi"/>
          <w:sz w:val="21"/>
          <w:szCs w:val="21"/>
          <w:lang w:val="el-GR"/>
        </w:rPr>
        <w:t>.</w:t>
      </w:r>
    </w:p>
    <w:p w:rsidR="00A77BA9" w:rsidRPr="00C34259" w:rsidRDefault="00A77BA9" w:rsidP="00A77BA9">
      <w:pPr>
        <w:spacing w:before="240" w:after="0" w:line="276" w:lineRule="auto"/>
        <w:rPr>
          <w:rFonts w:asciiTheme="minorHAnsi" w:hAnsiTheme="minorHAnsi" w:cstheme="minorHAnsi"/>
          <w:b/>
          <w:sz w:val="21"/>
          <w:szCs w:val="21"/>
          <w:u w:val="single"/>
          <w:lang w:val="el-GR"/>
        </w:rPr>
      </w:pPr>
      <w:r w:rsidRPr="00C34259">
        <w:rPr>
          <w:rFonts w:asciiTheme="minorHAnsi" w:hAnsiTheme="minorHAnsi" w:cstheme="minorHAnsi"/>
          <w:b/>
          <w:sz w:val="21"/>
          <w:szCs w:val="21"/>
          <w:lang w:val="el-GR"/>
        </w:rPr>
        <w:t>1.</w:t>
      </w:r>
      <w:r w:rsidRPr="00C34259">
        <w:rPr>
          <w:rFonts w:asciiTheme="minorHAnsi" w:hAnsiTheme="minorHAnsi" w:cstheme="minorHAnsi"/>
          <w:b/>
          <w:sz w:val="21"/>
          <w:szCs w:val="21"/>
          <w:u w:val="single"/>
          <w:lang w:val="el-GR"/>
        </w:rPr>
        <w:t xml:space="preserve"> ΠΕΡΙΓΡΑΦΗ</w:t>
      </w:r>
    </w:p>
    <w:p w:rsidR="001712C5" w:rsidRPr="00C34259" w:rsidRDefault="001712C5" w:rsidP="001712C5">
      <w:pPr>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Με την παρούσα μελέτη προβλέπεται η προμήθεια τροχήλατων πλαστικών κάδων χωρητικότητας 240 λίτρων ο καθένας, που θα φέρουν καπάκι με ειδική θυρίδα για τη ρίψη έντυπου χαρτιού.</w:t>
      </w:r>
      <w:r w:rsidRPr="00C34259">
        <w:rPr>
          <w:rFonts w:asciiTheme="minorHAnsi" w:eastAsia="Calibri" w:hAnsiTheme="minorHAnsi"/>
          <w:sz w:val="17"/>
          <w:szCs w:val="17"/>
          <w:shd w:val="clear" w:color="auto" w:fill="FFFFFF"/>
          <w:lang w:val="el-GR" w:eastAsia="en-US"/>
        </w:rPr>
        <w:t xml:space="preserve"> </w:t>
      </w:r>
      <w:r w:rsidRPr="00C34259">
        <w:rPr>
          <w:rFonts w:asciiTheme="minorHAnsi" w:hAnsiTheme="minorHAnsi" w:cstheme="minorHAnsi"/>
          <w:sz w:val="21"/>
          <w:szCs w:val="21"/>
          <w:lang w:val="el-GR"/>
        </w:rPr>
        <w:t>Οι προσφερόμενοι κάδοι να είναι απολύτως καινούργιοι, αμεταχείριστοι και πρόσφατης κατασκευής (τελευταίου εξαμήνου)</w:t>
      </w:r>
    </w:p>
    <w:p w:rsidR="001712C5" w:rsidRPr="00C34259" w:rsidRDefault="001712C5" w:rsidP="001712C5">
      <w:pPr>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Όλοι οι κάδοι θα φέρουν σχετική σήμανση και χρώμα ενώ τα καπάκια θα φέρουν κατάλληλη θυρίδα για την περισυλλογή του έντυπου χαρτιού (υπερυψωμένη με άνοιγμα κατάλληλο να χωράει περίπου ένα πακέτο Α4 χαρτιού). Θα υπάρχει δυνατότητα ανακύκλωσης κάδου στο τέλος της ωφέλιμης ζωής του.</w:t>
      </w:r>
    </w:p>
    <w:p w:rsidR="003F0130" w:rsidRPr="00C34259" w:rsidRDefault="00A77BA9" w:rsidP="00A77BA9">
      <w:pPr>
        <w:spacing w:before="240" w:after="0"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rPr>
        <w:t>O</w:t>
      </w:r>
      <w:r w:rsidRPr="00C34259">
        <w:rPr>
          <w:rFonts w:asciiTheme="minorHAnsi" w:hAnsiTheme="minorHAnsi" w:cstheme="minorHAnsi"/>
          <w:sz w:val="21"/>
          <w:szCs w:val="21"/>
          <w:lang w:val="el-GR"/>
        </w:rPr>
        <w:t xml:space="preserve"> κάδος, χωρητικότητας 240 </w:t>
      </w:r>
      <w:r w:rsidR="001712C5" w:rsidRPr="00C34259">
        <w:rPr>
          <w:rFonts w:asciiTheme="minorHAnsi" w:hAnsiTheme="minorHAnsi" w:cstheme="minorHAnsi"/>
          <w:sz w:val="21"/>
          <w:szCs w:val="21"/>
          <w:lang w:val="el-GR"/>
        </w:rPr>
        <w:t>λίτρων</w:t>
      </w:r>
      <w:r w:rsidRPr="00C34259">
        <w:rPr>
          <w:rFonts w:asciiTheme="minorHAnsi" w:hAnsiTheme="minorHAnsi" w:cstheme="minorHAnsi"/>
          <w:sz w:val="21"/>
          <w:szCs w:val="21"/>
          <w:lang w:val="el-GR"/>
        </w:rPr>
        <w:t xml:space="preserve"> θα αποτελείται από το κυρίως σώμα και το καπάκι, ενώ πρέπει να φέρει δύο τροχούς σταθερής κατεύθυνσης Φ200</w:t>
      </w:r>
      <w:r w:rsidRPr="00C34259">
        <w:rPr>
          <w:rFonts w:asciiTheme="minorHAnsi" w:hAnsiTheme="minorHAnsi" w:cstheme="minorHAnsi"/>
          <w:sz w:val="21"/>
          <w:szCs w:val="21"/>
        </w:rPr>
        <w:t>mm</w:t>
      </w:r>
      <w:r w:rsidRPr="00C34259">
        <w:rPr>
          <w:rFonts w:asciiTheme="minorHAnsi" w:hAnsiTheme="minorHAnsi" w:cstheme="minorHAnsi"/>
          <w:sz w:val="21"/>
          <w:szCs w:val="21"/>
          <w:lang w:val="el-GR"/>
        </w:rPr>
        <w:t xml:space="preserve">. </w:t>
      </w:r>
      <w:r w:rsidR="00AC7EC9" w:rsidRPr="00C34259">
        <w:rPr>
          <w:rFonts w:asciiTheme="minorHAnsi" w:hAnsiTheme="minorHAnsi" w:cstheme="minorHAnsi"/>
          <w:sz w:val="21"/>
          <w:szCs w:val="21"/>
          <w:lang w:val="el-GR"/>
        </w:rPr>
        <w:t>Να είναι εύχρηστοι και να πληρούν διεθνείς εργονομικούς κανόνες, να ακολουθούν τα Ευρωπαϊκά  πρότυπα που αφορούν σχήμα, διαστάσεις και τρόπο κατασκευής τους, και να ανταποκρίνονται προς την νέα Ευρωπαϊκή Νόρμα ΕΝ 840 στη νεότερη έκδοσή του</w:t>
      </w:r>
      <w:r w:rsidR="00AC7EC9" w:rsidRPr="00C34259">
        <w:rPr>
          <w:rFonts w:asciiTheme="minorHAnsi" w:eastAsia="Palatino Linotype" w:hAnsiTheme="minorHAnsi"/>
          <w:spacing w:val="-3"/>
          <w:sz w:val="17"/>
          <w:szCs w:val="17"/>
          <w:lang w:val="el-GR" w:eastAsia="en-US"/>
        </w:rPr>
        <w:t xml:space="preserve">. </w:t>
      </w:r>
    </w:p>
    <w:p w:rsidR="003F0130" w:rsidRPr="00C34259" w:rsidRDefault="00A77BA9" w:rsidP="00A77BA9">
      <w:pPr>
        <w:spacing w:before="240" w:after="0"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υλικό κατασκευής πρέπει να είναι υψηλής πυκνότητας πολυαιθυλένιο άριστης ποιότητας που έχει εμπλουτισθεί με ειδικά πρόσθετα που προφυλάσσουν αποτελεσματικά από απότομες θερμοκρασιακές μεταβολές (μεγάλο ψύχος ή ζέστη), επίδραση της ηλιακής ακτινοβολίας και χημικές επιδράσεις. </w:t>
      </w:r>
    </w:p>
    <w:p w:rsidR="00A77BA9" w:rsidRPr="00C34259" w:rsidRDefault="00A77BA9" w:rsidP="00A77BA9">
      <w:pPr>
        <w:spacing w:before="240" w:after="0"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κυρίως σώμα πρέπει να είναι κατασκευασμένο σε χύτευση </w:t>
      </w:r>
      <w:proofErr w:type="spellStart"/>
      <w:r w:rsidRPr="00C34259">
        <w:rPr>
          <w:rFonts w:asciiTheme="minorHAnsi" w:hAnsiTheme="minorHAnsi" w:cstheme="minorHAnsi"/>
          <w:sz w:val="21"/>
          <w:szCs w:val="21"/>
          <w:lang w:val="el-GR"/>
        </w:rPr>
        <w:t>μονομπλόκ</w:t>
      </w:r>
      <w:proofErr w:type="spellEnd"/>
      <w:r w:rsidRPr="00C34259">
        <w:rPr>
          <w:rFonts w:asciiTheme="minorHAnsi" w:hAnsiTheme="minorHAnsi" w:cstheme="minorHAnsi"/>
          <w:sz w:val="21"/>
          <w:szCs w:val="21"/>
          <w:lang w:val="el-GR"/>
        </w:rPr>
        <w:t xml:space="preserve"> και με ειδικό σχεδιασμό με νευρώσεις ώστε να αντέχει σε οποιαδήποτε καταπόνηση και να μην υπόκεινται σε παραμορφώσεις. Ο σχεδιασμός του (σχήμα, στρογγυλεμένες επιφάνειες) και η εντελώς λεία εσωτερική επιφάνεια να εγγυώνται την καθαριότητα και υγιεινή χρήση του κάδου ακόμη και όταν δεν χρησιμοποιούνται πλαστικές σακούλες. Η χειρολαβή μεταφοράς πρέπει να είναι εργονομική για να επιτρέπει την άνετη και εύκολη μεταφορά. Το χείλος προσαρμογής σε ανυψωτικό μηχανισμό πρέπει να είναι με ειδική ενίσχυση για μεγάλη διάρκεια ζωής και να παρέχει εύκολη και ακριβή πρόσφυση στους τυποποιημένους μηχανισμούς ανύψωσης τύπου "χτένας".</w:t>
      </w:r>
    </w:p>
    <w:p w:rsidR="0057460B" w:rsidRPr="00C34259" w:rsidRDefault="0057460B" w:rsidP="0057460B">
      <w:pPr>
        <w:spacing w:before="240" w:after="0"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Ο άξονας των τροχών πρέπει να είναι κατασκευασμένος από υψηλής αντοχής γαλβανισμένο χάλυβα. Οι τροχοί να φέρουν εξωτερικά λάστιχο που εξασφαλίζει εύκολη, άνετη και αθόρυβη μετακίνηση.</w:t>
      </w:r>
    </w:p>
    <w:p w:rsidR="0057460B" w:rsidRPr="00C34259" w:rsidRDefault="0057460B" w:rsidP="0057460B">
      <w:pPr>
        <w:spacing w:before="240" w:after="0"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Στο εμπρόσθιο τμήμα του επιθυμητό είναι να σχηματίζει ανύψωση τύπου V για μεγαλύτερη σταθερότητα και ασφάλεια.</w:t>
      </w:r>
    </w:p>
    <w:p w:rsidR="003F0130" w:rsidRPr="00C34259" w:rsidRDefault="003F0130" w:rsidP="003F0130">
      <w:pPr>
        <w:spacing w:before="240" w:after="0" w:line="276" w:lineRule="auto"/>
        <w:ind w:right="-51" w:firstLine="426"/>
        <w:rPr>
          <w:rFonts w:asciiTheme="minorHAnsi" w:hAnsiTheme="minorHAnsi" w:cstheme="minorHAnsi"/>
          <w:sz w:val="21"/>
          <w:szCs w:val="21"/>
          <w:lang w:val="el-GR"/>
        </w:rPr>
      </w:pPr>
    </w:p>
    <w:p w:rsidR="00A77BA9" w:rsidRPr="00C34259" w:rsidRDefault="00A77BA9" w:rsidP="003F0130">
      <w:pPr>
        <w:spacing w:before="240" w:after="0" w:line="276" w:lineRule="auto"/>
        <w:ind w:right="-51"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lastRenderedPageBreak/>
        <w:t>Η διαμόρφωση των κάδων να είναι τέτοια ώστε να είναι δυνατόν να ανοίγει το κάλυμμα τους και να πλένονται αυτομάτως από τα ειδικά οχήματα πλύσεως που κυκλοφορούν στην Ελληνική και την Διεθνή αγορά, καθώς και να είναι δυνατόν να ανυψωθούν ασφαλώς από το ανυψωτικό του πλυντηρίου κάδων.</w:t>
      </w:r>
    </w:p>
    <w:p w:rsidR="00A77BA9" w:rsidRPr="00C34259" w:rsidRDefault="00B01636" w:rsidP="00A77BA9">
      <w:pPr>
        <w:spacing w:before="240" w:after="0" w:line="276" w:lineRule="auto"/>
        <w:ind w:right="33"/>
        <w:rPr>
          <w:rFonts w:asciiTheme="minorHAnsi" w:hAnsiTheme="minorHAnsi" w:cstheme="minorHAnsi"/>
          <w:sz w:val="21"/>
          <w:szCs w:val="21"/>
          <w:lang w:val="el-GR"/>
        </w:rPr>
      </w:pPr>
      <w:r w:rsidRPr="00C34259">
        <w:rPr>
          <w:rFonts w:asciiTheme="minorHAnsi" w:hAnsiTheme="minorHAnsi" w:cstheme="minorHAnsi"/>
          <w:sz w:val="21"/>
          <w:szCs w:val="21"/>
          <w:lang w:val="el-GR"/>
        </w:rPr>
        <w:t>Για την διαπίστωση των τεχνικών χαρακτηριστικών των κάδων θα υποβληθούν πρωτότυπα τεχνικά φυλλάδια/</w:t>
      </w:r>
      <w:proofErr w:type="spellStart"/>
      <w:r w:rsidRPr="00C34259">
        <w:rPr>
          <w:rFonts w:asciiTheme="minorHAnsi" w:hAnsiTheme="minorHAnsi" w:cstheme="minorHAnsi"/>
          <w:sz w:val="21"/>
          <w:szCs w:val="21"/>
          <w:lang w:val="el-GR"/>
        </w:rPr>
        <w:t>prospectus</w:t>
      </w:r>
      <w:proofErr w:type="spellEnd"/>
      <w:r w:rsidRPr="00C34259">
        <w:rPr>
          <w:rFonts w:asciiTheme="minorHAnsi" w:hAnsiTheme="minorHAnsi" w:cstheme="minorHAnsi"/>
          <w:sz w:val="21"/>
          <w:szCs w:val="21"/>
          <w:lang w:val="el-GR"/>
        </w:rPr>
        <w:t xml:space="preserve"> (όχι φωτοτυπίες), στην Ελληνική γλώσσα κατά προτίμηση ή στην Αγγλική όπου αυτό δεν είναι εφικτό.</w:t>
      </w:r>
    </w:p>
    <w:p w:rsidR="00A77BA9" w:rsidRPr="00C34259" w:rsidRDefault="003F0130" w:rsidP="00A77BA9">
      <w:pPr>
        <w:spacing w:before="240" w:after="0" w:line="276" w:lineRule="auto"/>
        <w:ind w:right="33"/>
        <w:rPr>
          <w:rFonts w:asciiTheme="minorHAnsi" w:hAnsiTheme="minorHAnsi" w:cstheme="minorHAnsi"/>
          <w:b/>
          <w:bCs/>
          <w:sz w:val="21"/>
          <w:szCs w:val="21"/>
          <w:u w:val="single"/>
          <w:lang w:val="el-GR"/>
        </w:rPr>
      </w:pPr>
      <w:r w:rsidRPr="00C34259">
        <w:rPr>
          <w:rFonts w:asciiTheme="minorHAnsi" w:hAnsiTheme="minorHAnsi" w:cstheme="minorHAnsi"/>
          <w:b/>
          <w:bCs/>
          <w:sz w:val="21"/>
          <w:szCs w:val="21"/>
          <w:u w:val="single"/>
          <w:lang w:val="el-GR"/>
        </w:rPr>
        <w:t>2</w:t>
      </w:r>
      <w:r w:rsidR="00A77BA9" w:rsidRPr="00C34259">
        <w:rPr>
          <w:rFonts w:asciiTheme="minorHAnsi" w:hAnsiTheme="minorHAnsi" w:cstheme="minorHAnsi"/>
          <w:b/>
          <w:bCs/>
          <w:sz w:val="21"/>
          <w:szCs w:val="21"/>
          <w:u w:val="single"/>
          <w:lang w:val="el-GR"/>
        </w:rPr>
        <w:t>. ΠΡΟΣΘΕΤΑ ΧΑΡΑΚΤΗΡΙΣΤΙΚΑ</w:t>
      </w:r>
    </w:p>
    <w:p w:rsidR="00A77BA9" w:rsidRPr="00C34259" w:rsidRDefault="00A77BA9" w:rsidP="00A77BA9">
      <w:pPr>
        <w:spacing w:before="240" w:after="0" w:line="276" w:lineRule="auto"/>
        <w:ind w:right="33"/>
        <w:rPr>
          <w:rFonts w:asciiTheme="minorHAnsi" w:hAnsiTheme="minorHAnsi" w:cstheme="minorHAnsi"/>
          <w:sz w:val="21"/>
          <w:szCs w:val="21"/>
          <w:lang w:val="el-GR"/>
        </w:rPr>
      </w:pPr>
      <w:r w:rsidRPr="00C34259">
        <w:rPr>
          <w:rFonts w:asciiTheme="minorHAnsi" w:hAnsiTheme="minorHAnsi" w:cstheme="minorHAnsi"/>
          <w:sz w:val="21"/>
          <w:szCs w:val="21"/>
          <w:lang w:val="el-GR"/>
        </w:rPr>
        <w:t>α)</w:t>
      </w:r>
      <w:r w:rsidRPr="00C34259">
        <w:rPr>
          <w:rFonts w:asciiTheme="minorHAnsi" w:hAnsiTheme="minorHAnsi" w:cstheme="minorHAnsi"/>
          <w:sz w:val="21"/>
          <w:szCs w:val="21"/>
          <w:lang w:val="el-GR"/>
        </w:rPr>
        <w:tab/>
        <w:t>Ο κάθε κάδος πρέπει να φέρει στις δύο πλευρές του ανακλαστικά σήματα σύμφωνα με τον Κ.Ο.Κ. για να είναι ορατός την νύχτα.</w:t>
      </w:r>
    </w:p>
    <w:p w:rsidR="00A77BA9" w:rsidRPr="00C34259" w:rsidRDefault="00A77BA9" w:rsidP="00A77BA9">
      <w:pPr>
        <w:spacing w:before="240" w:after="0" w:line="276" w:lineRule="auto"/>
        <w:ind w:right="33"/>
        <w:rPr>
          <w:rFonts w:asciiTheme="minorHAnsi" w:hAnsiTheme="minorHAnsi" w:cstheme="minorHAnsi"/>
          <w:sz w:val="21"/>
          <w:szCs w:val="21"/>
          <w:lang w:val="el-GR"/>
        </w:rPr>
      </w:pPr>
      <w:r w:rsidRPr="00C34259">
        <w:rPr>
          <w:rFonts w:asciiTheme="minorHAnsi" w:hAnsiTheme="minorHAnsi" w:cstheme="minorHAnsi"/>
          <w:sz w:val="21"/>
          <w:szCs w:val="21"/>
          <w:lang w:val="el-GR"/>
        </w:rPr>
        <w:t>β)</w:t>
      </w:r>
      <w:r w:rsidRPr="00C34259">
        <w:rPr>
          <w:rFonts w:asciiTheme="minorHAnsi" w:hAnsiTheme="minorHAnsi" w:cstheme="minorHAnsi"/>
          <w:sz w:val="21"/>
          <w:szCs w:val="21"/>
          <w:lang w:val="el-GR"/>
        </w:rPr>
        <w:tab/>
        <w:t>Οι κάδοι θα είναι διαφορετικά χρωματισμένοι ανά υλικό που θα δέχονται σε χρώματα επιλογής της υπηρεσίας και ο χρωματισμός θα έχει επιτευχθεί στην α’ ύλη, κατά την χύτευση.</w:t>
      </w:r>
    </w:p>
    <w:p w:rsidR="00A77BA9" w:rsidRPr="00C34259" w:rsidRDefault="00A77BA9" w:rsidP="00A77BA9">
      <w:pPr>
        <w:spacing w:before="240" w:after="0" w:line="276" w:lineRule="auto"/>
        <w:ind w:right="33"/>
        <w:rPr>
          <w:rFonts w:asciiTheme="minorHAnsi" w:hAnsiTheme="minorHAnsi" w:cstheme="minorHAnsi"/>
          <w:sz w:val="21"/>
          <w:szCs w:val="21"/>
          <w:lang w:val="el-GR"/>
        </w:rPr>
      </w:pPr>
      <w:r w:rsidRPr="00C34259">
        <w:rPr>
          <w:rFonts w:asciiTheme="minorHAnsi" w:hAnsiTheme="minorHAnsi" w:cstheme="minorHAnsi"/>
          <w:sz w:val="21"/>
          <w:szCs w:val="21"/>
          <w:lang w:val="el-GR"/>
        </w:rPr>
        <w:t>γ)</w:t>
      </w:r>
      <w:r w:rsidRPr="00C34259">
        <w:rPr>
          <w:rFonts w:asciiTheme="minorHAnsi" w:hAnsiTheme="minorHAnsi" w:cstheme="minorHAnsi"/>
          <w:sz w:val="21"/>
          <w:szCs w:val="21"/>
          <w:lang w:val="el-GR"/>
        </w:rPr>
        <w:tab/>
        <w:t>Όλοι οι κάδοι θα φέρουν αφίσα με λογότυπο και εικονογράφηση των υλικών που θα δέχονται (περιλαμβάνεται ο σχεδιασμός –γραφιστικός- και η δημιουργία λογότυπου με θέμα τη Διαλογή στην Πηγή ανακυκλώσιμων υλικών / ανά υλικό, σύμφωνα με τις οδηγίες της υπηρεσίας) Η ετικέτα αυτή θα είναι υψηλής ποιότητας και πιστότητας χρωμάτων με ειδική προστασία κατά της ηλιακής ακτινοβολίας (</w:t>
      </w:r>
      <w:r w:rsidRPr="00C34259">
        <w:rPr>
          <w:rFonts w:asciiTheme="minorHAnsi" w:hAnsiTheme="minorHAnsi" w:cstheme="minorHAnsi"/>
          <w:sz w:val="21"/>
          <w:szCs w:val="21"/>
        </w:rPr>
        <w:t>UV</w:t>
      </w:r>
      <w:r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rPr>
        <w:t>resistant</w:t>
      </w:r>
      <w:r w:rsidRPr="00C34259">
        <w:rPr>
          <w:rFonts w:asciiTheme="minorHAnsi" w:hAnsiTheme="minorHAnsi" w:cstheme="minorHAnsi"/>
          <w:sz w:val="21"/>
          <w:szCs w:val="21"/>
          <w:lang w:val="el-GR"/>
        </w:rPr>
        <w:t>).</w:t>
      </w:r>
    </w:p>
    <w:p w:rsidR="00A77BA9" w:rsidRPr="00C34259" w:rsidRDefault="00A77BA9" w:rsidP="00A77BA9">
      <w:pPr>
        <w:spacing w:before="240" w:after="0" w:line="276" w:lineRule="auto"/>
        <w:ind w:right="33"/>
        <w:rPr>
          <w:rFonts w:asciiTheme="minorHAnsi" w:hAnsiTheme="minorHAnsi" w:cstheme="minorHAnsi"/>
          <w:sz w:val="21"/>
          <w:szCs w:val="21"/>
          <w:lang w:val="el-GR"/>
        </w:rPr>
      </w:pPr>
      <w:r w:rsidRPr="00C34259">
        <w:rPr>
          <w:rFonts w:asciiTheme="minorHAnsi" w:hAnsiTheme="minorHAnsi" w:cstheme="minorHAnsi"/>
          <w:sz w:val="21"/>
          <w:szCs w:val="21"/>
          <w:lang w:val="el-GR"/>
        </w:rPr>
        <w:t>Επάνω στο σώμα ή και στο καπάκι, θα φέρουν επιγραφές, στις οποίες θα αναφέρονται κατ’ ελάχιστον τα ακόλουθα:</w:t>
      </w:r>
    </w:p>
    <w:p w:rsidR="00A77BA9" w:rsidRPr="00C34259" w:rsidRDefault="00A77BA9" w:rsidP="00A77BA9">
      <w:pPr>
        <w:pStyle w:val="a8"/>
        <w:numPr>
          <w:ilvl w:val="0"/>
          <w:numId w:val="8"/>
        </w:numPr>
        <w:spacing w:before="240" w:after="0"/>
        <w:ind w:right="33"/>
        <w:jc w:val="both"/>
        <w:rPr>
          <w:rFonts w:asciiTheme="minorHAnsi" w:hAnsiTheme="minorHAnsi" w:cstheme="minorHAnsi"/>
          <w:sz w:val="21"/>
          <w:szCs w:val="21"/>
        </w:rPr>
      </w:pPr>
      <w:r w:rsidRPr="00C34259">
        <w:rPr>
          <w:rFonts w:asciiTheme="minorHAnsi" w:hAnsiTheme="minorHAnsi" w:cstheme="minorHAnsi"/>
          <w:sz w:val="21"/>
          <w:szCs w:val="21"/>
        </w:rPr>
        <w:t>Το Πρότυπο EN 840.</w:t>
      </w:r>
    </w:p>
    <w:p w:rsidR="00A77BA9" w:rsidRPr="00C34259" w:rsidRDefault="00A77BA9" w:rsidP="00A77BA9">
      <w:pPr>
        <w:pStyle w:val="a8"/>
        <w:numPr>
          <w:ilvl w:val="0"/>
          <w:numId w:val="8"/>
        </w:numPr>
        <w:spacing w:before="240" w:after="0"/>
        <w:ind w:right="33"/>
        <w:jc w:val="both"/>
        <w:rPr>
          <w:rFonts w:asciiTheme="minorHAnsi" w:hAnsiTheme="minorHAnsi" w:cstheme="minorHAnsi"/>
          <w:sz w:val="21"/>
          <w:szCs w:val="21"/>
        </w:rPr>
      </w:pPr>
      <w:r w:rsidRPr="00C34259">
        <w:rPr>
          <w:rFonts w:asciiTheme="minorHAnsi" w:hAnsiTheme="minorHAnsi" w:cstheme="minorHAnsi"/>
          <w:sz w:val="21"/>
          <w:szCs w:val="21"/>
        </w:rPr>
        <w:t>Η σήμανση CE.</w:t>
      </w:r>
    </w:p>
    <w:p w:rsidR="00A77BA9" w:rsidRPr="00C34259" w:rsidRDefault="00A77BA9" w:rsidP="00A77BA9">
      <w:pPr>
        <w:pStyle w:val="a8"/>
        <w:numPr>
          <w:ilvl w:val="0"/>
          <w:numId w:val="7"/>
        </w:numPr>
        <w:spacing w:before="240" w:after="0"/>
        <w:ind w:right="33"/>
        <w:jc w:val="both"/>
        <w:rPr>
          <w:rFonts w:asciiTheme="minorHAnsi" w:hAnsiTheme="minorHAnsi" w:cstheme="minorHAnsi"/>
          <w:sz w:val="21"/>
          <w:szCs w:val="21"/>
        </w:rPr>
      </w:pPr>
      <w:r w:rsidRPr="00C34259">
        <w:rPr>
          <w:rFonts w:asciiTheme="minorHAnsi" w:hAnsiTheme="minorHAnsi" w:cstheme="minorHAnsi"/>
          <w:sz w:val="21"/>
          <w:szCs w:val="21"/>
        </w:rPr>
        <w:t>Μήνας και έτος κατασκευής.</w:t>
      </w:r>
    </w:p>
    <w:p w:rsidR="00A77BA9" w:rsidRPr="00C34259" w:rsidRDefault="00A77BA9" w:rsidP="00A77BA9">
      <w:pPr>
        <w:pStyle w:val="a8"/>
        <w:numPr>
          <w:ilvl w:val="0"/>
          <w:numId w:val="7"/>
        </w:numPr>
        <w:spacing w:before="240" w:after="0"/>
        <w:ind w:right="33"/>
        <w:jc w:val="both"/>
        <w:rPr>
          <w:rFonts w:asciiTheme="minorHAnsi" w:hAnsiTheme="minorHAnsi" w:cstheme="minorHAnsi"/>
          <w:sz w:val="21"/>
          <w:szCs w:val="21"/>
        </w:rPr>
      </w:pPr>
      <w:r w:rsidRPr="00C34259">
        <w:rPr>
          <w:rFonts w:asciiTheme="minorHAnsi" w:hAnsiTheme="minorHAnsi" w:cstheme="minorHAnsi"/>
          <w:sz w:val="21"/>
          <w:szCs w:val="21"/>
        </w:rPr>
        <w:t>Ο κατασκευαστής.</w:t>
      </w:r>
    </w:p>
    <w:p w:rsidR="00A77BA9" w:rsidRPr="00C34259" w:rsidRDefault="00A77BA9" w:rsidP="00A77BA9">
      <w:pPr>
        <w:pStyle w:val="a8"/>
        <w:numPr>
          <w:ilvl w:val="0"/>
          <w:numId w:val="7"/>
        </w:numPr>
        <w:spacing w:before="240" w:after="0"/>
        <w:ind w:right="33"/>
        <w:jc w:val="both"/>
        <w:rPr>
          <w:rFonts w:asciiTheme="minorHAnsi" w:hAnsiTheme="minorHAnsi" w:cstheme="minorHAnsi"/>
          <w:sz w:val="21"/>
          <w:szCs w:val="21"/>
        </w:rPr>
      </w:pPr>
      <w:r w:rsidRPr="00C34259">
        <w:rPr>
          <w:rFonts w:asciiTheme="minorHAnsi" w:hAnsiTheme="minorHAnsi" w:cstheme="minorHAnsi"/>
          <w:sz w:val="21"/>
          <w:szCs w:val="21"/>
        </w:rPr>
        <w:t>Η χωρητικότητα του κάδου σε λίτρα.</w:t>
      </w:r>
    </w:p>
    <w:p w:rsidR="00A77BA9" w:rsidRPr="00C34259" w:rsidRDefault="00A77BA9" w:rsidP="00A77BA9">
      <w:pPr>
        <w:pStyle w:val="a8"/>
        <w:numPr>
          <w:ilvl w:val="0"/>
          <w:numId w:val="7"/>
        </w:numPr>
        <w:spacing w:before="240" w:after="0"/>
        <w:ind w:right="33"/>
        <w:jc w:val="both"/>
        <w:rPr>
          <w:rFonts w:asciiTheme="minorHAnsi" w:hAnsiTheme="minorHAnsi" w:cstheme="minorHAnsi"/>
          <w:sz w:val="21"/>
          <w:szCs w:val="21"/>
        </w:rPr>
      </w:pPr>
      <w:r w:rsidRPr="00C34259">
        <w:rPr>
          <w:rFonts w:asciiTheme="minorHAnsi" w:hAnsiTheme="minorHAnsi" w:cstheme="minorHAnsi"/>
          <w:sz w:val="21"/>
          <w:szCs w:val="21"/>
        </w:rPr>
        <w:t>Τη στάθμη θορύβου (</w:t>
      </w:r>
      <w:proofErr w:type="spellStart"/>
      <w:r w:rsidRPr="00C34259">
        <w:rPr>
          <w:rFonts w:asciiTheme="minorHAnsi" w:hAnsiTheme="minorHAnsi" w:cstheme="minorHAnsi"/>
          <w:sz w:val="21"/>
          <w:szCs w:val="21"/>
        </w:rPr>
        <w:t>dB</w:t>
      </w:r>
      <w:proofErr w:type="spellEnd"/>
      <w:r w:rsidRPr="00C34259">
        <w:rPr>
          <w:rFonts w:asciiTheme="minorHAnsi" w:hAnsiTheme="minorHAnsi" w:cstheme="minorHAnsi"/>
          <w:sz w:val="21"/>
          <w:szCs w:val="21"/>
        </w:rPr>
        <w:t>).</w:t>
      </w:r>
    </w:p>
    <w:p w:rsidR="00A77BA9" w:rsidRPr="00C34259" w:rsidRDefault="00A77BA9" w:rsidP="00F15677">
      <w:pPr>
        <w:pStyle w:val="a8"/>
        <w:numPr>
          <w:ilvl w:val="0"/>
          <w:numId w:val="36"/>
        </w:numPr>
        <w:spacing w:before="240" w:after="0"/>
        <w:ind w:right="33"/>
        <w:jc w:val="both"/>
        <w:rPr>
          <w:rFonts w:asciiTheme="minorHAnsi" w:hAnsiTheme="minorHAnsi" w:cstheme="minorHAnsi"/>
          <w:sz w:val="21"/>
          <w:szCs w:val="21"/>
        </w:rPr>
      </w:pPr>
      <w:r w:rsidRPr="00C34259">
        <w:rPr>
          <w:rFonts w:asciiTheme="minorHAnsi" w:hAnsiTheme="minorHAnsi" w:cstheme="minorHAnsi"/>
          <w:sz w:val="21"/>
          <w:szCs w:val="21"/>
        </w:rPr>
        <w:t xml:space="preserve">Την σήμανση ελέγχων </w:t>
      </w:r>
    </w:p>
    <w:p w:rsidR="00A77BA9" w:rsidRPr="00C34259" w:rsidRDefault="00BF1860" w:rsidP="00A77BA9">
      <w:pPr>
        <w:spacing w:before="240" w:after="0" w:line="276" w:lineRule="auto"/>
        <w:ind w:right="33"/>
        <w:rPr>
          <w:rFonts w:asciiTheme="minorHAnsi" w:hAnsiTheme="minorHAnsi" w:cstheme="minorHAnsi"/>
          <w:sz w:val="21"/>
          <w:szCs w:val="21"/>
          <w:lang w:val="el-GR"/>
        </w:rPr>
      </w:pPr>
      <w:r w:rsidRPr="00C34259">
        <w:rPr>
          <w:rFonts w:asciiTheme="minorHAnsi" w:eastAsia="Calibri" w:hAnsiTheme="minorHAnsi" w:cstheme="minorHAnsi"/>
          <w:sz w:val="21"/>
          <w:szCs w:val="21"/>
          <w:lang w:val="el-GR" w:eastAsia="en-US"/>
        </w:rPr>
        <w:t>Θα υπάρχει Ικανός αριθμός, κατάλληλης διατομής και ενίσχυσης, εύχρηστων χειρολαβών, στο κυρίως σώμα του κάδου.</w:t>
      </w:r>
    </w:p>
    <w:p w:rsidR="00A77BA9" w:rsidRPr="00C34259" w:rsidRDefault="00A77BA9" w:rsidP="00A77BA9">
      <w:pPr>
        <w:pStyle w:val="3"/>
        <w:spacing w:before="240" w:line="276" w:lineRule="auto"/>
        <w:ind w:firstLine="0"/>
        <w:jc w:val="both"/>
        <w:rPr>
          <w:rFonts w:asciiTheme="minorHAnsi" w:hAnsiTheme="minorHAnsi" w:cstheme="minorHAnsi"/>
          <w:b/>
          <w:bCs/>
          <w:sz w:val="21"/>
          <w:szCs w:val="21"/>
          <w:u w:val="double"/>
        </w:rPr>
      </w:pPr>
      <w:r w:rsidRPr="00C34259">
        <w:rPr>
          <w:rFonts w:asciiTheme="minorHAnsi" w:eastAsia="Calibri" w:hAnsiTheme="minorHAnsi" w:cstheme="minorHAnsi"/>
          <w:b/>
          <w:bCs/>
          <w:sz w:val="21"/>
          <w:szCs w:val="21"/>
          <w:u w:val="single"/>
          <w:lang w:eastAsia="en-US"/>
        </w:rPr>
        <w:t xml:space="preserve">4. </w:t>
      </w:r>
      <w:r w:rsidR="000A51DF" w:rsidRPr="00C34259">
        <w:rPr>
          <w:rFonts w:asciiTheme="minorHAnsi" w:eastAsia="Calibri" w:hAnsiTheme="minorHAnsi" w:cstheme="minorHAnsi"/>
          <w:b/>
          <w:bCs/>
          <w:sz w:val="21"/>
          <w:szCs w:val="21"/>
          <w:u w:val="single"/>
          <w:lang w:eastAsia="en-US"/>
        </w:rPr>
        <w:t>ΥΠΕΥΘΥΝΕΣ ΔΗΛΩΣΕΙΣ ΠΙΣΤΟΠΟΙΗΤΙΚΑ</w:t>
      </w:r>
    </w:p>
    <w:p w:rsidR="00A77BA9" w:rsidRPr="00C34259" w:rsidRDefault="00A77BA9" w:rsidP="00A77BA9">
      <w:pPr>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1)</w:t>
      </w:r>
      <w:r w:rsidRPr="00C34259">
        <w:rPr>
          <w:rFonts w:asciiTheme="minorHAnsi" w:hAnsiTheme="minorHAnsi" w:cstheme="minorHAnsi"/>
          <w:sz w:val="21"/>
          <w:szCs w:val="21"/>
          <w:lang w:val="el-GR"/>
        </w:rPr>
        <w:tab/>
        <w:t xml:space="preserve">Η κάθε προσφορά θα πρέπει να αναφέρει με </w:t>
      </w:r>
      <w:r w:rsidR="00543935" w:rsidRPr="00C34259">
        <w:rPr>
          <w:rFonts w:asciiTheme="minorHAnsi" w:hAnsiTheme="minorHAnsi" w:cstheme="minorHAnsi"/>
          <w:sz w:val="21"/>
          <w:szCs w:val="21"/>
          <w:lang w:val="el-GR"/>
        </w:rPr>
        <w:t xml:space="preserve">υπεύθυνη δήλωση του προμηθευτή ή του κατασκευαστή  για το χρόνο που δεσμεύεται και αναλαμβάνει την προμήθεια των ανταλλακτικών (τουλάχιστο 10 έτη) στο Δήμο και τον τρόπο που προτίθεται να αντιμετωπίζει τις ανάγκες </w:t>
      </w:r>
      <w:r w:rsidR="00543935" w:rsidRPr="00C34259">
        <w:rPr>
          <w:rFonts w:asciiTheme="minorHAnsi" w:hAnsiTheme="minorHAnsi" w:cstheme="minorHAnsi"/>
          <w:sz w:val="21"/>
          <w:szCs w:val="21"/>
        </w:rPr>
        <w:t>service</w:t>
      </w:r>
      <w:r w:rsidR="00543935" w:rsidRPr="00C34259">
        <w:rPr>
          <w:rFonts w:asciiTheme="minorHAnsi" w:hAnsiTheme="minorHAnsi" w:cstheme="minorHAnsi"/>
          <w:sz w:val="21"/>
          <w:szCs w:val="21"/>
          <w:lang w:val="el-GR"/>
        </w:rPr>
        <w:t>.</w:t>
      </w:r>
    </w:p>
    <w:p w:rsidR="00A77BA9" w:rsidRPr="00C34259" w:rsidRDefault="00A77BA9" w:rsidP="00A77BA9">
      <w:pPr>
        <w:pStyle w:val="2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2)</w:t>
      </w:r>
      <w:r w:rsidRPr="00C34259">
        <w:rPr>
          <w:rFonts w:asciiTheme="minorHAnsi" w:hAnsiTheme="minorHAnsi" w:cstheme="minorHAnsi"/>
          <w:sz w:val="21"/>
          <w:szCs w:val="21"/>
          <w:lang w:val="el-GR"/>
        </w:rPr>
        <w:tab/>
        <w:t xml:space="preserve">Στην τεχνική προσφορά θα υπάρχει επίσης υπεύθυνη δήλωση του εργοστασίου κατασκευής για την προσφερόμενη εγγύηση καλής λειτουργίας, που θα είναι τουλάχιστον δύο χρόνια </w:t>
      </w:r>
    </w:p>
    <w:p w:rsidR="00A77BA9" w:rsidRPr="00C34259" w:rsidRDefault="00A77BA9" w:rsidP="00D9022A">
      <w:pPr>
        <w:pStyle w:val="a8"/>
        <w:numPr>
          <w:ilvl w:val="0"/>
          <w:numId w:val="62"/>
        </w:numPr>
        <w:spacing w:before="240" w:after="0"/>
        <w:rPr>
          <w:rFonts w:asciiTheme="minorHAnsi" w:hAnsiTheme="minorHAnsi" w:cstheme="minorHAnsi"/>
          <w:sz w:val="21"/>
          <w:szCs w:val="21"/>
        </w:rPr>
      </w:pPr>
      <w:r w:rsidRPr="00C34259">
        <w:rPr>
          <w:rFonts w:asciiTheme="minorHAnsi" w:hAnsiTheme="minorHAnsi" w:cstheme="minorHAnsi"/>
          <w:sz w:val="21"/>
          <w:szCs w:val="21"/>
        </w:rPr>
        <w:lastRenderedPageBreak/>
        <w:t xml:space="preserve">Πιστοποιητικά ποιότητας και ελέγχου ΕΝ-840 – 1/2/5/6 (σύμφωνα με την χωρητικότητα και όπου αυτά έχουν πεδίο εφαρμογής)- από πιστοποιημένα κέντρα - με τα αναλυτικά τεστ ελέγχου και δοκιμών απ’ όπου θα προκύπτουν και τα βασικά τεχνικά στοιχεία των κάδων (χωρητικότητα, βάρη, διαστάσεις κ.τ.λ.). </w:t>
      </w:r>
    </w:p>
    <w:p w:rsidR="00A77BA9" w:rsidRPr="00C34259" w:rsidRDefault="002564CA" w:rsidP="00B059DB">
      <w:pPr>
        <w:pStyle w:val="a8"/>
        <w:numPr>
          <w:ilvl w:val="0"/>
          <w:numId w:val="62"/>
        </w:numPr>
        <w:spacing w:before="240" w:after="0"/>
        <w:jc w:val="both"/>
        <w:rPr>
          <w:rFonts w:asciiTheme="minorHAnsi" w:hAnsiTheme="minorHAnsi" w:cstheme="minorHAnsi"/>
          <w:sz w:val="21"/>
          <w:szCs w:val="21"/>
        </w:rPr>
      </w:pPr>
      <w:r w:rsidRPr="00C34259">
        <w:rPr>
          <w:rFonts w:asciiTheme="minorHAnsi" w:hAnsiTheme="minorHAnsi" w:cstheme="minorHAnsi"/>
          <w:sz w:val="21"/>
          <w:szCs w:val="21"/>
        </w:rPr>
        <w:t>Εγγύηση καλής λειτουργίας για τον πλήρη κάδο (σε έτη), (η εγγύηση να είναι ανεξάρτητη από τα προβλεπόμενα σε οποιαδήποτε εργοστασιακή εγγύηση και να καλύπτει, χωρίς καμία επιπλέον επιβάρυνση της υπηρεσίας, την αντικατάσταση ή επιδιόρθωση οποιασδήποτε βλάβης ή φθοράς συμβεί, μη οφειλόμενης σε κακό χειρισμό)</w:t>
      </w:r>
    </w:p>
    <w:p w:rsidR="00FC4D3A" w:rsidRPr="00C34259" w:rsidRDefault="002564CA" w:rsidP="00B059DB">
      <w:pPr>
        <w:pStyle w:val="a8"/>
        <w:numPr>
          <w:ilvl w:val="0"/>
          <w:numId w:val="62"/>
        </w:numPr>
        <w:spacing w:before="240" w:after="0"/>
        <w:rPr>
          <w:rFonts w:asciiTheme="minorHAnsi" w:hAnsiTheme="minorHAnsi" w:cstheme="minorHAnsi"/>
          <w:sz w:val="21"/>
          <w:szCs w:val="21"/>
        </w:rPr>
      </w:pPr>
      <w:r w:rsidRPr="00C34259">
        <w:rPr>
          <w:rFonts w:asciiTheme="minorHAnsi" w:hAnsiTheme="minorHAnsi" w:cstheme="minorHAnsi"/>
          <w:sz w:val="21"/>
          <w:szCs w:val="21"/>
        </w:rPr>
        <w:t xml:space="preserve">O κατασκευαστής των κάδων πρέπει να διαθέτει πιστοποίηση κατά ISO 9001 ή ισοδύναμο αυτού </w:t>
      </w:r>
    </w:p>
    <w:p w:rsidR="002564CA" w:rsidRPr="00C34259" w:rsidRDefault="00FC4D3A" w:rsidP="00B059DB">
      <w:pPr>
        <w:pStyle w:val="a8"/>
        <w:numPr>
          <w:ilvl w:val="0"/>
          <w:numId w:val="62"/>
        </w:numPr>
        <w:spacing w:before="240" w:after="0"/>
        <w:rPr>
          <w:rFonts w:asciiTheme="minorHAnsi" w:hAnsiTheme="minorHAnsi" w:cstheme="minorHAnsi"/>
          <w:sz w:val="21"/>
          <w:szCs w:val="21"/>
        </w:rPr>
      </w:pPr>
      <w:r w:rsidRPr="00C34259">
        <w:rPr>
          <w:rFonts w:asciiTheme="minorHAnsi" w:hAnsiTheme="minorHAnsi" w:cstheme="minorHAnsi"/>
          <w:sz w:val="21"/>
          <w:szCs w:val="21"/>
        </w:rPr>
        <w:t>Πιστοποιητικό περιβαλλοντικής διαχείρισης του κατασκευαστή των κάδων κατά ISO 14001 ή ισοδύναμο αυτού</w:t>
      </w:r>
    </w:p>
    <w:p w:rsidR="00FC4D3A" w:rsidRPr="00C34259" w:rsidRDefault="00FC4D3A" w:rsidP="00FC4D3A">
      <w:pPr>
        <w:pStyle w:val="a8"/>
        <w:numPr>
          <w:ilvl w:val="0"/>
          <w:numId w:val="62"/>
        </w:numPr>
        <w:ind w:right="131"/>
        <w:jc w:val="both"/>
        <w:rPr>
          <w:rFonts w:asciiTheme="minorHAnsi" w:hAnsiTheme="minorHAnsi" w:cstheme="minorHAnsi"/>
          <w:sz w:val="21"/>
          <w:szCs w:val="21"/>
        </w:rPr>
      </w:pPr>
      <w:r w:rsidRPr="00C34259">
        <w:rPr>
          <w:rFonts w:asciiTheme="minorHAnsi" w:hAnsiTheme="minorHAnsi" w:cstheme="minorHAnsi"/>
          <w:sz w:val="21"/>
          <w:szCs w:val="21"/>
        </w:rPr>
        <w:t xml:space="preserve">Προκειμένου να διαπιστωθούν και να αξιολογηθούν πληρέστερα όλα τα λειτουργικά και τεχνικά στοιχεία κάθε προσφερόμενου είδους καθώς και η συμμόρφωσή του προς τις τεχνικές προδιαγραφές, να προσκομισθεί (με απόδειξη παραλαβής) δείγμα του κάθε τύπου προσφερόμενου κάδου για έλεγχο (χωρίς επιπλέον χρέωση), τουλάχιστον τρεις μέρες, πριν την ημερομηνία υποβολής των προσφορών. Δύναται να περιλαμβάνει </w:t>
      </w:r>
      <w:proofErr w:type="spellStart"/>
      <w:r w:rsidRPr="00C34259">
        <w:rPr>
          <w:rFonts w:asciiTheme="minorHAnsi" w:hAnsiTheme="minorHAnsi" w:cstheme="minorHAnsi"/>
          <w:sz w:val="21"/>
          <w:szCs w:val="21"/>
        </w:rPr>
        <w:t>test</w:t>
      </w:r>
      <w:proofErr w:type="spellEnd"/>
      <w:r w:rsidRPr="00C34259">
        <w:rPr>
          <w:rFonts w:asciiTheme="minorHAnsi" w:hAnsiTheme="minorHAnsi" w:cstheme="minorHAnsi"/>
          <w:sz w:val="21"/>
          <w:szCs w:val="21"/>
        </w:rPr>
        <w:t xml:space="preserve"> μηχανικής αντοχής για να διαπιστωθεί η αντοχή και η συμπεριφορά του κάδου, με δοκιμές που θα γίνουν στα απορριμματοφόρα του Δήμου.</w:t>
      </w:r>
    </w:p>
    <w:p w:rsidR="00B90096" w:rsidRPr="00C34259" w:rsidRDefault="00B90096" w:rsidP="00FC4D3A">
      <w:pPr>
        <w:pStyle w:val="a8"/>
        <w:numPr>
          <w:ilvl w:val="0"/>
          <w:numId w:val="62"/>
        </w:numPr>
        <w:spacing w:before="240" w:after="0"/>
        <w:rPr>
          <w:rFonts w:asciiTheme="minorHAnsi" w:hAnsiTheme="minorHAnsi" w:cstheme="minorHAnsi"/>
          <w:sz w:val="21"/>
          <w:szCs w:val="21"/>
        </w:rPr>
      </w:pPr>
      <w:r w:rsidRPr="00C34259">
        <w:rPr>
          <w:rFonts w:asciiTheme="minorHAnsi" w:hAnsiTheme="minorHAnsi" w:cstheme="minorHAnsi"/>
          <w:sz w:val="21"/>
          <w:szCs w:val="21"/>
        </w:rPr>
        <w:t xml:space="preserve">Δήλωση για τον χρόνο παράδοσης κάδων που δεν μπορεί να </w:t>
      </w:r>
      <w:proofErr w:type="spellStart"/>
      <w:r w:rsidRPr="00C34259">
        <w:rPr>
          <w:rFonts w:asciiTheme="minorHAnsi" w:hAnsiTheme="minorHAnsi" w:cstheme="minorHAnsi"/>
          <w:sz w:val="21"/>
          <w:szCs w:val="21"/>
        </w:rPr>
        <w:t>υπαιρβαίνει</w:t>
      </w:r>
      <w:proofErr w:type="spellEnd"/>
      <w:r w:rsidRPr="00C34259">
        <w:rPr>
          <w:rFonts w:asciiTheme="minorHAnsi" w:hAnsiTheme="minorHAnsi" w:cstheme="minorHAnsi"/>
          <w:sz w:val="21"/>
          <w:szCs w:val="21"/>
        </w:rPr>
        <w:t xml:space="preserve"> τους 5 μήνες. Η παράδοση μπορεί να είναι τμηματική. </w:t>
      </w:r>
    </w:p>
    <w:p w:rsidR="00A77BA9" w:rsidRPr="00C34259" w:rsidRDefault="00B90096" w:rsidP="00B90096">
      <w:pPr>
        <w:pStyle w:val="a8"/>
        <w:numPr>
          <w:ilvl w:val="0"/>
          <w:numId w:val="62"/>
        </w:numPr>
        <w:spacing w:before="240" w:after="0"/>
        <w:jc w:val="both"/>
        <w:rPr>
          <w:rFonts w:asciiTheme="minorHAnsi" w:hAnsiTheme="minorHAnsi" w:cstheme="minorHAnsi"/>
          <w:sz w:val="21"/>
          <w:szCs w:val="21"/>
        </w:rPr>
      </w:pPr>
      <w:r w:rsidRPr="00C34259">
        <w:rPr>
          <w:rFonts w:asciiTheme="minorHAnsi" w:hAnsiTheme="minorHAnsi" w:cstheme="minorHAnsi"/>
          <w:sz w:val="21"/>
          <w:szCs w:val="21"/>
        </w:rPr>
        <w:t>Σε περίπτωση που κατά τη διάρκεια του Διαγωνισμού (ή της Συμφωνίας Πλαίσιο) ισχύσουν νέες νομοθετικές διατάξεις (π.χ. εθνικοί νόμοι, κοινοτικές οδηγίες, κτλ.), τότε ο Προμηθευτής υποχρεούται να παραδίδει κάδους με τεχνικά χαρακτηριστικά τα οποία να συμμορφώνονται με αυτές. Γενικά, σε όλη τη διάρκεια του Διαγωνισμού (ή της Συμφωνίας Πλαίσιο) οι προς παράδοση κάδοι πρέπει να είναι σε συμμόρφωση με την εκάστοτε ισχύουσα Ελληνική και Κοινοτική Νομοθεσία. Να δοθεί σχετική υπεύθυνη δήλωση</w:t>
      </w:r>
      <w:r w:rsidR="00A77BA9" w:rsidRPr="00C34259">
        <w:rPr>
          <w:rFonts w:asciiTheme="minorHAnsi" w:hAnsiTheme="minorHAnsi" w:cstheme="minorHAnsi"/>
          <w:sz w:val="21"/>
          <w:szCs w:val="21"/>
        </w:rPr>
        <w:br w:type="page"/>
      </w:r>
    </w:p>
    <w:p w:rsidR="00A77BA9" w:rsidRPr="00C34259" w:rsidRDefault="00A77BA9" w:rsidP="00A77BA9">
      <w:pPr>
        <w:widowControl w:val="0"/>
        <w:suppressAutoHyphens w:val="0"/>
        <w:spacing w:before="240" w:after="0" w:line="276" w:lineRule="auto"/>
        <w:jc w:val="center"/>
        <w:rPr>
          <w:rFonts w:eastAsia="Palatino Linotype" w:cs="Palatino Linotype"/>
          <w:b/>
          <w:szCs w:val="22"/>
          <w:u w:val="single"/>
          <w:lang w:val="el-GR" w:eastAsia="en-US"/>
        </w:rPr>
      </w:pPr>
      <w:r w:rsidRPr="00C34259">
        <w:rPr>
          <w:rFonts w:eastAsia="Palatino Linotype" w:cs="Palatino Linotype"/>
          <w:b/>
          <w:szCs w:val="22"/>
          <w:u w:val="single"/>
          <w:lang w:val="el-GR" w:eastAsia="en-US"/>
        </w:rPr>
        <w:lastRenderedPageBreak/>
        <w:t>ΦΥΛΛΟ ΣΥΜΜΟΡΦΩΣΗΣ</w:t>
      </w:r>
    </w:p>
    <w:p w:rsidR="00A77BA9" w:rsidRPr="00C34259" w:rsidRDefault="00E1387A" w:rsidP="00A77BA9">
      <w:pPr>
        <w:widowControl w:val="0"/>
        <w:suppressAutoHyphens w:val="0"/>
        <w:spacing w:after="0" w:line="276" w:lineRule="auto"/>
        <w:jc w:val="center"/>
        <w:rPr>
          <w:rFonts w:eastAsia="Palatino Linotype" w:cs="Palatino Linotype"/>
          <w:b/>
          <w:szCs w:val="22"/>
          <w:lang w:val="el-GR" w:eastAsia="en-US"/>
        </w:rPr>
      </w:pPr>
      <w:r w:rsidRPr="00C34259">
        <w:rPr>
          <w:rFonts w:eastAsia="Palatino Linotype" w:cs="Palatino Linotype"/>
          <w:b/>
          <w:szCs w:val="22"/>
          <w:lang w:val="el-GR" w:eastAsia="en-US"/>
        </w:rPr>
        <w:t xml:space="preserve">ΠΛΑΣΤΙΚΟΣ ΤΡΟΧΗΛΑΤΟΣ ΚΑΔΟΣ </w:t>
      </w:r>
      <w:proofErr w:type="spellStart"/>
      <w:r w:rsidRPr="00C34259">
        <w:rPr>
          <w:rFonts w:eastAsia="Palatino Linotype" w:cs="Palatino Linotype"/>
          <w:b/>
          <w:szCs w:val="22"/>
          <w:lang w:val="el-GR" w:eastAsia="en-US"/>
        </w:rPr>
        <w:t>ΔσΠ</w:t>
      </w:r>
      <w:proofErr w:type="spellEnd"/>
      <w:r w:rsidRPr="00C34259">
        <w:rPr>
          <w:rFonts w:eastAsia="Palatino Linotype" w:cs="Palatino Linotype"/>
          <w:b/>
          <w:szCs w:val="22"/>
          <w:lang w:val="el-GR" w:eastAsia="en-US"/>
        </w:rPr>
        <w:t xml:space="preserve"> ΕΝΤΥΠΟΥ ΧΑΡΤΙΟΥ, 240</w:t>
      </w:r>
      <w:proofErr w:type="spellStart"/>
      <w:r w:rsidRPr="00C34259">
        <w:rPr>
          <w:rFonts w:eastAsia="Palatino Linotype" w:cs="Palatino Linotype"/>
          <w:b/>
          <w:szCs w:val="22"/>
          <w:lang w:val="en-US" w:eastAsia="en-US"/>
        </w:rPr>
        <w:t>lt</w:t>
      </w:r>
      <w:proofErr w:type="spellEnd"/>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67"/>
        <w:gridCol w:w="5954"/>
        <w:gridCol w:w="850"/>
        <w:gridCol w:w="851"/>
        <w:gridCol w:w="1276"/>
      </w:tblGrid>
      <w:tr w:rsidR="00A77BA9" w:rsidRPr="00C34259" w:rsidTr="00905B5F">
        <w:trPr>
          <w:trHeight w:val="372"/>
          <w:tblHeader/>
          <w:jc w:val="center"/>
        </w:trPr>
        <w:tc>
          <w:tcPr>
            <w:tcW w:w="567" w:type="dxa"/>
            <w:vMerge w:val="restart"/>
            <w:shd w:val="clear" w:color="auto" w:fill="EEECE1"/>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Α/Α</w:t>
            </w:r>
          </w:p>
        </w:tc>
        <w:tc>
          <w:tcPr>
            <w:tcW w:w="6804" w:type="dxa"/>
            <w:gridSpan w:val="2"/>
            <w:shd w:val="clear" w:color="auto" w:fill="EEECE1"/>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ΤΕΧΝΙΚΑ ΧΑΡΑΚΤΗΡΙΣΤΙΚΑ</w:t>
            </w:r>
          </w:p>
        </w:tc>
        <w:tc>
          <w:tcPr>
            <w:tcW w:w="2127" w:type="dxa"/>
            <w:gridSpan w:val="2"/>
            <w:shd w:val="clear" w:color="auto" w:fill="EEECE1"/>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ΣΤΟΙΧΕΙΑ ΠΡΟΣΦΟΡΑΣ</w:t>
            </w:r>
          </w:p>
        </w:tc>
      </w:tr>
      <w:tr w:rsidR="00A77BA9" w:rsidRPr="00C34259" w:rsidTr="00905B5F">
        <w:trPr>
          <w:trHeight w:val="491"/>
          <w:tblHeader/>
          <w:jc w:val="center"/>
        </w:trPr>
        <w:tc>
          <w:tcPr>
            <w:tcW w:w="567" w:type="dxa"/>
            <w:vMerge/>
            <w:shd w:val="clear" w:color="auto" w:fill="EEECE1"/>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b/>
                <w:sz w:val="17"/>
                <w:szCs w:val="17"/>
                <w:lang w:val="el-GR" w:eastAsia="en-US"/>
              </w:rPr>
            </w:pPr>
          </w:p>
        </w:tc>
        <w:tc>
          <w:tcPr>
            <w:tcW w:w="5954" w:type="dxa"/>
            <w:shd w:val="clear" w:color="auto" w:fill="EEECE1"/>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ΠΕΡΙΓΡΑΦΗ</w:t>
            </w:r>
          </w:p>
        </w:tc>
        <w:tc>
          <w:tcPr>
            <w:tcW w:w="850" w:type="dxa"/>
            <w:shd w:val="clear" w:color="auto" w:fill="EEECE1"/>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ΑΠΑΙΤΗΣΗ</w:t>
            </w:r>
          </w:p>
        </w:tc>
        <w:tc>
          <w:tcPr>
            <w:tcW w:w="851" w:type="dxa"/>
            <w:shd w:val="clear" w:color="auto" w:fill="EEECE1"/>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ΑΠΑΝΤΗΣΗ</w:t>
            </w:r>
          </w:p>
        </w:tc>
        <w:tc>
          <w:tcPr>
            <w:tcW w:w="1276" w:type="dxa"/>
            <w:shd w:val="clear" w:color="auto" w:fill="EEECE1"/>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ΠΑΡΑΠΟΜΠΕΣ /ΠΑΡΑΤΗΡΗΣΕΙΣ</w:t>
            </w:r>
          </w:p>
        </w:tc>
      </w:tr>
      <w:tr w:rsidR="00A77BA9" w:rsidRPr="00E44685" w:rsidTr="00905B5F">
        <w:trPr>
          <w:trHeight w:val="340"/>
          <w:jc w:val="center"/>
        </w:trPr>
        <w:tc>
          <w:tcPr>
            <w:tcW w:w="9498" w:type="dxa"/>
            <w:gridSpan w:val="5"/>
            <w:shd w:val="clear" w:color="auto" w:fill="auto"/>
            <w:vAlign w:val="center"/>
          </w:tcPr>
          <w:p w:rsidR="00A77BA9" w:rsidRPr="00C34259" w:rsidRDefault="00A77BA9" w:rsidP="00905B5F">
            <w:pPr>
              <w:widowControl w:val="0"/>
              <w:suppressAutoHyphens w:val="0"/>
              <w:spacing w:after="0" w:line="276" w:lineRule="auto"/>
              <w:ind w:left="132" w:right="132"/>
              <w:jc w:val="center"/>
              <w:rPr>
                <w:rFonts w:asciiTheme="minorHAnsi" w:eastAsia="Calibri" w:hAnsiTheme="minorHAnsi"/>
                <w:sz w:val="17"/>
                <w:szCs w:val="17"/>
                <w:shd w:val="clear" w:color="auto" w:fill="FFFFFF"/>
                <w:lang w:val="el-GR" w:eastAsia="en-US"/>
              </w:rPr>
            </w:pPr>
            <w:r w:rsidRPr="00C34259">
              <w:rPr>
                <w:rFonts w:asciiTheme="minorHAnsi" w:eastAsia="Calibri" w:hAnsiTheme="minorHAnsi"/>
                <w:sz w:val="17"/>
                <w:szCs w:val="17"/>
                <w:shd w:val="clear" w:color="auto" w:fill="FFFFFF"/>
                <w:lang w:val="el-GR" w:eastAsia="en-US"/>
              </w:rPr>
              <w:t>Οι απαντήσεις των υποψηφίων αναδόχων να είναι αναλυτικές και επεξηγηματικές (να παραπέμπουν σε συγκεκριμένες παραγράφους των πρωτότυπων τεχνικών φυλλαδίων όπου είναι δυνατό).</w:t>
            </w:r>
          </w:p>
        </w:tc>
      </w:tr>
      <w:tr w:rsidR="00A77BA9" w:rsidRPr="00C34259" w:rsidTr="00905B5F">
        <w:trPr>
          <w:trHeight w:val="483"/>
          <w:jc w:val="center"/>
        </w:trPr>
        <w:tc>
          <w:tcPr>
            <w:tcW w:w="567" w:type="dxa"/>
            <w:shd w:val="clear" w:color="auto" w:fill="EEECE1"/>
            <w:vAlign w:val="center"/>
          </w:tcPr>
          <w:p w:rsidR="00A77BA9" w:rsidRPr="00C34259" w:rsidRDefault="00A77BA9" w:rsidP="00905B5F">
            <w:pPr>
              <w:suppressAutoHyphens w:val="0"/>
              <w:spacing w:after="200" w:line="276" w:lineRule="auto"/>
              <w:jc w:val="left"/>
              <w:rPr>
                <w:rFonts w:asciiTheme="minorHAnsi" w:eastAsia="Calibri" w:hAnsiTheme="minorHAnsi" w:cs="Times New Roman"/>
                <w:b/>
                <w:lang w:val="el-GR" w:eastAsia="en-US"/>
              </w:rPr>
            </w:pPr>
            <w:r w:rsidRPr="00C34259">
              <w:rPr>
                <w:rFonts w:asciiTheme="minorHAnsi" w:eastAsia="Calibri" w:hAnsiTheme="minorHAnsi" w:cs="Times New Roman"/>
                <w:b/>
                <w:szCs w:val="22"/>
                <w:lang w:val="el-GR" w:eastAsia="en-US"/>
              </w:rPr>
              <w:t>1</w:t>
            </w:r>
          </w:p>
        </w:tc>
        <w:tc>
          <w:tcPr>
            <w:tcW w:w="8931" w:type="dxa"/>
            <w:gridSpan w:val="4"/>
            <w:shd w:val="clear" w:color="auto" w:fill="auto"/>
            <w:vAlign w:val="center"/>
          </w:tcPr>
          <w:p w:rsidR="00A77BA9" w:rsidRPr="00C34259" w:rsidRDefault="001712C5" w:rsidP="00905B5F">
            <w:pPr>
              <w:widowControl w:val="0"/>
              <w:suppressAutoHyphens w:val="0"/>
              <w:spacing w:after="0" w:line="276" w:lineRule="auto"/>
              <w:jc w:val="left"/>
              <w:rPr>
                <w:rFonts w:asciiTheme="minorHAnsi" w:eastAsia="Palatino Linotype" w:hAnsiTheme="minorHAnsi" w:cs="Palatino Linotype"/>
                <w:lang w:val="el-GR" w:eastAsia="en-US"/>
              </w:rPr>
            </w:pPr>
            <w:r w:rsidRPr="00C34259">
              <w:rPr>
                <w:rFonts w:asciiTheme="minorHAnsi" w:eastAsia="Calibri" w:hAnsiTheme="minorHAnsi"/>
                <w:b/>
                <w:bCs/>
                <w:szCs w:val="22"/>
                <w:shd w:val="clear" w:color="auto" w:fill="FFFFFF"/>
                <w:lang w:val="el-GR" w:eastAsia="en-US"/>
              </w:rPr>
              <w:t>Περιγραφή</w:t>
            </w:r>
          </w:p>
        </w:tc>
      </w:tr>
      <w:tr w:rsidR="00A77BA9" w:rsidRPr="00C34259" w:rsidTr="00905B5F">
        <w:trPr>
          <w:trHeight w:val="340"/>
          <w:jc w:val="center"/>
        </w:trPr>
        <w:tc>
          <w:tcPr>
            <w:tcW w:w="567" w:type="dxa"/>
            <w:shd w:val="clear" w:color="auto" w:fill="EEECE1"/>
            <w:vAlign w:val="center"/>
          </w:tcPr>
          <w:p w:rsidR="00A77BA9" w:rsidRPr="00C34259" w:rsidRDefault="00A77BA9" w:rsidP="00905B5F">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1.1</w:t>
            </w:r>
          </w:p>
        </w:tc>
        <w:tc>
          <w:tcPr>
            <w:tcW w:w="5954" w:type="dxa"/>
            <w:shd w:val="clear" w:color="auto" w:fill="auto"/>
            <w:vAlign w:val="center"/>
          </w:tcPr>
          <w:p w:rsidR="00A77BA9" w:rsidRPr="00C34259" w:rsidRDefault="001712C5" w:rsidP="00905B5F">
            <w:pPr>
              <w:widowControl w:val="0"/>
              <w:suppressAutoHyphens w:val="0"/>
              <w:spacing w:after="0" w:line="276" w:lineRule="auto"/>
              <w:ind w:left="152" w:right="131"/>
              <w:rPr>
                <w:rFonts w:asciiTheme="minorHAnsi" w:eastAsia="Palatino Linotype" w:hAnsiTheme="minorHAnsi" w:cs="Palatino Linotype"/>
                <w:sz w:val="17"/>
                <w:szCs w:val="17"/>
                <w:lang w:val="el-GR" w:eastAsia="en-US"/>
              </w:rPr>
            </w:pPr>
            <w:r w:rsidRPr="00C34259">
              <w:rPr>
                <w:rFonts w:asciiTheme="minorHAnsi" w:hAnsiTheme="minorHAnsi" w:cstheme="minorHAnsi"/>
                <w:sz w:val="21"/>
                <w:szCs w:val="21"/>
                <w:lang w:val="el-GR"/>
              </w:rPr>
              <w:t>Οι προσφερόμενοι κάδοι να είναι απολύτως καινούργιοι, αμεταχείριστοι και πρόσφατης κατασκευής (τελευταίου εξαμήνου)</w:t>
            </w:r>
          </w:p>
        </w:tc>
        <w:tc>
          <w:tcPr>
            <w:tcW w:w="850" w:type="dxa"/>
            <w:shd w:val="clear" w:color="auto" w:fill="auto"/>
            <w:vAlign w:val="center"/>
          </w:tcPr>
          <w:p w:rsidR="00A77BA9" w:rsidRPr="00C34259" w:rsidRDefault="00A77BA9" w:rsidP="00905B5F">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r>
      <w:tr w:rsidR="00A77BA9" w:rsidRPr="00C34259" w:rsidTr="00905B5F">
        <w:trPr>
          <w:trHeight w:val="340"/>
          <w:jc w:val="center"/>
        </w:trPr>
        <w:tc>
          <w:tcPr>
            <w:tcW w:w="567" w:type="dxa"/>
            <w:shd w:val="clear" w:color="auto" w:fill="EEECE1"/>
            <w:vAlign w:val="center"/>
          </w:tcPr>
          <w:p w:rsidR="00A77BA9" w:rsidRPr="00C34259" w:rsidRDefault="00A77BA9" w:rsidP="00905B5F">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1.2</w:t>
            </w:r>
          </w:p>
        </w:tc>
        <w:tc>
          <w:tcPr>
            <w:tcW w:w="5954" w:type="dxa"/>
            <w:shd w:val="clear" w:color="auto" w:fill="auto"/>
            <w:vAlign w:val="center"/>
          </w:tcPr>
          <w:p w:rsidR="00A77BA9" w:rsidRPr="00C34259" w:rsidRDefault="001712C5" w:rsidP="00905B5F">
            <w:pPr>
              <w:widowControl w:val="0"/>
              <w:suppressAutoHyphens w:val="0"/>
              <w:spacing w:after="0" w:line="276" w:lineRule="auto"/>
              <w:ind w:left="152" w:right="131"/>
              <w:rPr>
                <w:rFonts w:asciiTheme="minorHAnsi" w:eastAsia="Palatino Linotype" w:hAnsiTheme="minorHAnsi" w:cs="Palatino Linotype"/>
                <w:sz w:val="17"/>
                <w:szCs w:val="17"/>
                <w:lang w:val="el-GR" w:eastAsia="en-US"/>
              </w:rPr>
            </w:pPr>
            <w:r w:rsidRPr="00C34259">
              <w:rPr>
                <w:rFonts w:asciiTheme="minorHAnsi" w:hAnsiTheme="minorHAnsi" w:cstheme="minorHAnsi"/>
                <w:sz w:val="21"/>
                <w:szCs w:val="21"/>
                <w:lang w:val="el-GR"/>
              </w:rPr>
              <w:t>Όλοι οι κάδοι θα φέρουν σχετική σήμανση και χρώμα ενώ τα καπάκια θα φέρουν κατάλληλη θυρίδα για την περισυλλογή του έντυπου χαρτιού (υπερυψωμένη με άνοιγμα κατάλληλο να χωράει περίπου ένα πακέτο Α4 χαρτιού).</w:t>
            </w:r>
          </w:p>
        </w:tc>
        <w:tc>
          <w:tcPr>
            <w:tcW w:w="850" w:type="dxa"/>
            <w:shd w:val="clear" w:color="auto" w:fill="auto"/>
            <w:vAlign w:val="center"/>
          </w:tcPr>
          <w:p w:rsidR="00A77BA9" w:rsidRPr="00C34259" w:rsidRDefault="00A77BA9" w:rsidP="00905B5F">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r>
      <w:tr w:rsidR="001712C5" w:rsidRPr="00C34259" w:rsidTr="00905B5F">
        <w:trPr>
          <w:trHeight w:val="340"/>
          <w:jc w:val="center"/>
        </w:trPr>
        <w:tc>
          <w:tcPr>
            <w:tcW w:w="567" w:type="dxa"/>
            <w:shd w:val="clear" w:color="auto" w:fill="EEECE1"/>
            <w:vAlign w:val="center"/>
          </w:tcPr>
          <w:p w:rsidR="001712C5" w:rsidRPr="00C34259" w:rsidRDefault="001712C5" w:rsidP="00905B5F">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1.3</w:t>
            </w:r>
          </w:p>
        </w:tc>
        <w:tc>
          <w:tcPr>
            <w:tcW w:w="5954" w:type="dxa"/>
            <w:shd w:val="clear" w:color="auto" w:fill="auto"/>
            <w:vAlign w:val="center"/>
          </w:tcPr>
          <w:p w:rsidR="001712C5" w:rsidRPr="00C34259" w:rsidRDefault="001712C5" w:rsidP="001712C5">
            <w:pPr>
              <w:widowControl w:val="0"/>
              <w:suppressAutoHyphens w:val="0"/>
              <w:spacing w:after="0" w:line="276" w:lineRule="auto"/>
              <w:ind w:left="132" w:right="131"/>
              <w:rPr>
                <w:rFonts w:asciiTheme="minorHAnsi" w:eastAsia="Palatino Linotype" w:hAnsiTheme="minorHAnsi"/>
                <w:spacing w:val="-3"/>
                <w:sz w:val="17"/>
                <w:szCs w:val="17"/>
                <w:lang w:val="el-GR" w:eastAsia="en-US"/>
              </w:rPr>
            </w:pPr>
            <w:r w:rsidRPr="00C34259">
              <w:rPr>
                <w:rFonts w:asciiTheme="minorHAnsi" w:hAnsiTheme="minorHAnsi" w:cstheme="minorHAnsi"/>
                <w:sz w:val="21"/>
                <w:szCs w:val="21"/>
              </w:rPr>
              <w:t>O</w:t>
            </w:r>
            <w:r w:rsidRPr="00C34259">
              <w:rPr>
                <w:rFonts w:asciiTheme="minorHAnsi" w:hAnsiTheme="minorHAnsi" w:cstheme="minorHAnsi"/>
                <w:sz w:val="21"/>
                <w:szCs w:val="21"/>
                <w:lang w:val="el-GR"/>
              </w:rPr>
              <w:t xml:space="preserve"> κάδος θα έχει χωρητικότητα 240 λίτρων</w:t>
            </w:r>
          </w:p>
        </w:tc>
        <w:tc>
          <w:tcPr>
            <w:tcW w:w="850" w:type="dxa"/>
            <w:shd w:val="clear" w:color="auto" w:fill="auto"/>
            <w:vAlign w:val="center"/>
          </w:tcPr>
          <w:p w:rsidR="001712C5" w:rsidRPr="00C34259" w:rsidRDefault="000573CA" w:rsidP="00905B5F">
            <w:pPr>
              <w:widowControl w:val="0"/>
              <w:suppressAutoHyphens w:val="0"/>
              <w:spacing w:after="0" w:line="276" w:lineRule="auto"/>
              <w:jc w:val="center"/>
              <w:rPr>
                <w:rFonts w:asciiTheme="minorHAnsi" w:eastAsia="Calibri" w:hAnsiTheme="minorHAnsi"/>
                <w:sz w:val="17"/>
                <w:szCs w:val="17"/>
                <w:shd w:val="clear" w:color="auto" w:fill="FFFFFF"/>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1712C5" w:rsidRPr="00C34259" w:rsidRDefault="001712C5" w:rsidP="00905B5F">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1712C5" w:rsidRPr="00C34259" w:rsidRDefault="001712C5" w:rsidP="00905B5F">
            <w:pPr>
              <w:suppressAutoHyphens w:val="0"/>
              <w:spacing w:after="200" w:line="276" w:lineRule="auto"/>
              <w:jc w:val="center"/>
              <w:rPr>
                <w:rFonts w:asciiTheme="minorHAnsi" w:eastAsia="Calibri" w:hAnsiTheme="minorHAnsi" w:cs="Times New Roman"/>
                <w:sz w:val="17"/>
                <w:szCs w:val="17"/>
                <w:lang w:val="el-GR" w:eastAsia="en-US"/>
              </w:rPr>
            </w:pPr>
          </w:p>
        </w:tc>
      </w:tr>
      <w:tr w:rsidR="00E828BD" w:rsidRPr="00C34259" w:rsidTr="00905B5F">
        <w:trPr>
          <w:trHeight w:val="340"/>
          <w:jc w:val="center"/>
        </w:trPr>
        <w:tc>
          <w:tcPr>
            <w:tcW w:w="567" w:type="dxa"/>
            <w:shd w:val="clear" w:color="auto" w:fill="EEECE1"/>
            <w:vAlign w:val="center"/>
          </w:tcPr>
          <w:p w:rsidR="00E828BD" w:rsidRPr="00C34259" w:rsidRDefault="00AC7EC9" w:rsidP="00905B5F">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1.4</w:t>
            </w:r>
          </w:p>
        </w:tc>
        <w:tc>
          <w:tcPr>
            <w:tcW w:w="5954" w:type="dxa"/>
            <w:shd w:val="clear" w:color="auto" w:fill="auto"/>
            <w:vAlign w:val="center"/>
          </w:tcPr>
          <w:p w:rsidR="00E828BD" w:rsidRPr="00C34259" w:rsidRDefault="00E828BD" w:rsidP="00905B5F">
            <w:pPr>
              <w:widowControl w:val="0"/>
              <w:suppressAutoHyphens w:val="0"/>
              <w:spacing w:after="0" w:line="276" w:lineRule="auto"/>
              <w:ind w:left="132" w:right="131"/>
              <w:rPr>
                <w:rFonts w:asciiTheme="minorHAnsi" w:eastAsia="Palatino Linotype" w:hAnsiTheme="minorHAnsi"/>
                <w:spacing w:val="-3"/>
                <w:sz w:val="17"/>
                <w:szCs w:val="17"/>
                <w:lang w:val="el-GR" w:eastAsia="en-US"/>
              </w:rPr>
            </w:pPr>
            <w:r w:rsidRPr="00C34259">
              <w:rPr>
                <w:rFonts w:asciiTheme="minorHAnsi" w:hAnsiTheme="minorHAnsi" w:cstheme="minorHAnsi"/>
                <w:sz w:val="21"/>
                <w:szCs w:val="21"/>
                <w:lang w:val="el-GR"/>
              </w:rPr>
              <w:t>Θα φέρει δύο τροχούς σταθερής κατεύθυνσης Φ200</w:t>
            </w:r>
            <w:r w:rsidRPr="00C34259">
              <w:rPr>
                <w:rFonts w:asciiTheme="minorHAnsi" w:hAnsiTheme="minorHAnsi" w:cstheme="minorHAnsi"/>
                <w:sz w:val="21"/>
                <w:szCs w:val="21"/>
              </w:rPr>
              <w:t>mm</w:t>
            </w:r>
          </w:p>
        </w:tc>
        <w:tc>
          <w:tcPr>
            <w:tcW w:w="850" w:type="dxa"/>
            <w:shd w:val="clear" w:color="auto" w:fill="auto"/>
            <w:vAlign w:val="center"/>
          </w:tcPr>
          <w:p w:rsidR="00E828BD" w:rsidRPr="00C34259" w:rsidRDefault="000573CA" w:rsidP="00905B5F">
            <w:pPr>
              <w:widowControl w:val="0"/>
              <w:suppressAutoHyphens w:val="0"/>
              <w:spacing w:after="0" w:line="276" w:lineRule="auto"/>
              <w:jc w:val="center"/>
              <w:rPr>
                <w:rFonts w:asciiTheme="minorHAnsi" w:eastAsia="Calibri" w:hAnsiTheme="minorHAnsi"/>
                <w:sz w:val="17"/>
                <w:szCs w:val="17"/>
                <w:shd w:val="clear" w:color="auto" w:fill="FFFFFF"/>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E828BD" w:rsidRPr="00C34259" w:rsidRDefault="00E828BD" w:rsidP="00905B5F">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E828BD" w:rsidRPr="00C34259" w:rsidRDefault="00E828BD" w:rsidP="00905B5F">
            <w:pPr>
              <w:suppressAutoHyphens w:val="0"/>
              <w:spacing w:after="200" w:line="276" w:lineRule="auto"/>
              <w:jc w:val="center"/>
              <w:rPr>
                <w:rFonts w:asciiTheme="minorHAnsi" w:eastAsia="Calibri" w:hAnsiTheme="minorHAnsi" w:cs="Times New Roman"/>
                <w:sz w:val="17"/>
                <w:szCs w:val="17"/>
                <w:lang w:val="el-GR" w:eastAsia="en-US"/>
              </w:rPr>
            </w:pPr>
          </w:p>
        </w:tc>
      </w:tr>
      <w:tr w:rsidR="00A77BA9" w:rsidRPr="00C34259" w:rsidTr="00905B5F">
        <w:trPr>
          <w:trHeight w:val="340"/>
          <w:jc w:val="center"/>
        </w:trPr>
        <w:tc>
          <w:tcPr>
            <w:tcW w:w="567" w:type="dxa"/>
            <w:shd w:val="clear" w:color="auto" w:fill="EEECE1"/>
            <w:vAlign w:val="center"/>
          </w:tcPr>
          <w:p w:rsidR="00A77BA9" w:rsidRPr="00C34259" w:rsidRDefault="00A77BA9" w:rsidP="00AC7EC9">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1.</w:t>
            </w:r>
            <w:r w:rsidR="00AC7EC9" w:rsidRPr="00C34259">
              <w:rPr>
                <w:rFonts w:asciiTheme="minorHAnsi" w:eastAsia="Calibri" w:hAnsiTheme="minorHAnsi" w:cs="Times New Roman"/>
                <w:b/>
                <w:sz w:val="17"/>
                <w:szCs w:val="17"/>
                <w:lang w:val="el-GR" w:eastAsia="en-US"/>
              </w:rPr>
              <w:t>5</w:t>
            </w:r>
          </w:p>
        </w:tc>
        <w:tc>
          <w:tcPr>
            <w:tcW w:w="5954" w:type="dxa"/>
            <w:shd w:val="clear" w:color="auto" w:fill="auto"/>
            <w:vAlign w:val="center"/>
          </w:tcPr>
          <w:p w:rsidR="00A77BA9" w:rsidRPr="00C34259" w:rsidRDefault="00A77BA9" w:rsidP="00AC7EC9">
            <w:pPr>
              <w:widowControl w:val="0"/>
              <w:suppressAutoHyphens w:val="0"/>
              <w:spacing w:after="0" w:line="276" w:lineRule="auto"/>
              <w:ind w:left="132" w:right="131"/>
              <w:rPr>
                <w:rFonts w:asciiTheme="minorHAnsi" w:eastAsia="Palatino Linotype" w:hAnsiTheme="minorHAnsi" w:cs="Palatino Linotype"/>
                <w:sz w:val="17"/>
                <w:szCs w:val="17"/>
                <w:lang w:val="el-GR" w:eastAsia="en-US"/>
              </w:rPr>
            </w:pPr>
            <w:r w:rsidRPr="00C34259">
              <w:rPr>
                <w:rFonts w:asciiTheme="minorHAnsi" w:hAnsiTheme="minorHAnsi" w:cstheme="minorHAnsi"/>
                <w:sz w:val="21"/>
                <w:szCs w:val="21"/>
                <w:lang w:val="el-GR"/>
              </w:rPr>
              <w:t>Να είναι εύχρηστοι και να πληρούν διεθνείς εργονομικούς κανόνες, να ακολουθούν τα Ευρωπαϊκά  πρότυπα που αφορούν σχήμα, διαστάσεις και τρόπο κατασκευής τους, και να ανταποκρίνονται προς την νέα Ευρωπαϊκή Νόρμα ΕΝ 840 στη νεότερη έκδοσή τ</w:t>
            </w:r>
            <w:r w:rsidR="00AC7EC9" w:rsidRPr="00C34259">
              <w:rPr>
                <w:rFonts w:asciiTheme="minorHAnsi" w:hAnsiTheme="minorHAnsi" w:cstheme="minorHAnsi"/>
                <w:sz w:val="21"/>
                <w:szCs w:val="21"/>
                <w:lang w:val="el-GR"/>
              </w:rPr>
              <w:t>ης</w:t>
            </w:r>
            <w:r w:rsidRPr="00C34259">
              <w:rPr>
                <w:rFonts w:asciiTheme="minorHAnsi" w:hAnsiTheme="minorHAnsi" w:cstheme="minorHAnsi"/>
                <w:sz w:val="21"/>
                <w:szCs w:val="21"/>
                <w:lang w:val="el-GR"/>
              </w:rPr>
              <w:t>.</w:t>
            </w:r>
            <w:r w:rsidRPr="00C34259">
              <w:rPr>
                <w:rFonts w:asciiTheme="minorHAnsi" w:eastAsia="Palatino Linotype" w:hAnsiTheme="minorHAnsi"/>
                <w:spacing w:val="-3"/>
                <w:sz w:val="17"/>
                <w:szCs w:val="17"/>
                <w:lang w:val="el-GR" w:eastAsia="en-US"/>
              </w:rPr>
              <w:t xml:space="preserve"> </w:t>
            </w:r>
          </w:p>
        </w:tc>
        <w:tc>
          <w:tcPr>
            <w:tcW w:w="850" w:type="dxa"/>
            <w:shd w:val="clear" w:color="auto" w:fill="auto"/>
            <w:vAlign w:val="center"/>
          </w:tcPr>
          <w:p w:rsidR="00A77BA9" w:rsidRPr="00C34259" w:rsidRDefault="00A77BA9" w:rsidP="00905B5F">
            <w:pPr>
              <w:widowControl w:val="0"/>
              <w:suppressAutoHyphens w:val="0"/>
              <w:spacing w:after="0" w:line="276" w:lineRule="auto"/>
              <w:jc w:val="center"/>
              <w:rPr>
                <w:rFonts w:asciiTheme="minorHAnsi" w:eastAsia="Calibri" w:hAnsiTheme="minorHAnsi"/>
                <w:sz w:val="17"/>
                <w:szCs w:val="17"/>
                <w:shd w:val="clear" w:color="auto" w:fill="FFFFFF"/>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r>
      <w:tr w:rsidR="00A77BA9" w:rsidRPr="00C34259" w:rsidTr="00905B5F">
        <w:trPr>
          <w:trHeight w:val="340"/>
          <w:jc w:val="center"/>
        </w:trPr>
        <w:tc>
          <w:tcPr>
            <w:tcW w:w="567" w:type="dxa"/>
            <w:shd w:val="clear" w:color="auto" w:fill="EEECE1"/>
            <w:vAlign w:val="center"/>
          </w:tcPr>
          <w:p w:rsidR="00A77BA9" w:rsidRPr="00C34259" w:rsidRDefault="00A77BA9" w:rsidP="003F0130">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1.</w:t>
            </w:r>
            <w:r w:rsidR="003F0130" w:rsidRPr="00C34259">
              <w:rPr>
                <w:rFonts w:asciiTheme="minorHAnsi" w:eastAsia="Calibri" w:hAnsiTheme="minorHAnsi" w:cs="Times New Roman"/>
                <w:b/>
                <w:sz w:val="17"/>
                <w:szCs w:val="17"/>
                <w:lang w:val="el-GR" w:eastAsia="en-US"/>
              </w:rPr>
              <w:t>6</w:t>
            </w:r>
          </w:p>
        </w:tc>
        <w:tc>
          <w:tcPr>
            <w:tcW w:w="5954" w:type="dxa"/>
            <w:shd w:val="clear" w:color="auto" w:fill="auto"/>
            <w:vAlign w:val="center"/>
          </w:tcPr>
          <w:p w:rsidR="00A77BA9" w:rsidRPr="00C34259" w:rsidRDefault="00A77BA9" w:rsidP="00905B5F">
            <w:pPr>
              <w:widowControl w:val="0"/>
              <w:suppressAutoHyphens w:val="0"/>
              <w:spacing w:after="0" w:line="276" w:lineRule="auto"/>
              <w:ind w:left="152" w:right="131"/>
              <w:rPr>
                <w:rFonts w:asciiTheme="minorHAnsi" w:eastAsia="Palatino Linotype" w:hAnsiTheme="minorHAnsi" w:cs="Palatino Linotype"/>
                <w:sz w:val="17"/>
                <w:szCs w:val="17"/>
                <w:lang w:val="el-GR" w:eastAsia="en-US"/>
              </w:rPr>
            </w:pPr>
            <w:r w:rsidRPr="00C34259">
              <w:rPr>
                <w:rFonts w:asciiTheme="minorHAnsi" w:hAnsiTheme="minorHAnsi" w:cstheme="minorHAnsi"/>
                <w:sz w:val="21"/>
                <w:szCs w:val="21"/>
                <w:lang w:val="el-GR"/>
              </w:rPr>
              <w:t>Δυνατότητα ανακύκλωσης κάδου στο τέλος της ωφέλιμης ζωής του</w:t>
            </w:r>
          </w:p>
        </w:tc>
        <w:tc>
          <w:tcPr>
            <w:tcW w:w="850" w:type="dxa"/>
            <w:shd w:val="clear" w:color="auto" w:fill="auto"/>
            <w:vAlign w:val="center"/>
          </w:tcPr>
          <w:p w:rsidR="00A77BA9" w:rsidRPr="00C34259" w:rsidRDefault="00A77BA9" w:rsidP="00905B5F">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r>
      <w:tr w:rsidR="003F0130" w:rsidRPr="00C34259" w:rsidTr="00905B5F">
        <w:trPr>
          <w:trHeight w:val="340"/>
          <w:jc w:val="center"/>
        </w:trPr>
        <w:tc>
          <w:tcPr>
            <w:tcW w:w="567" w:type="dxa"/>
            <w:shd w:val="clear" w:color="auto" w:fill="EEECE1"/>
            <w:vAlign w:val="center"/>
          </w:tcPr>
          <w:p w:rsidR="003F0130" w:rsidRPr="00C34259" w:rsidRDefault="003F0130" w:rsidP="00905B5F">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1.7</w:t>
            </w:r>
          </w:p>
        </w:tc>
        <w:tc>
          <w:tcPr>
            <w:tcW w:w="5954" w:type="dxa"/>
            <w:shd w:val="clear" w:color="auto" w:fill="auto"/>
            <w:vAlign w:val="center"/>
          </w:tcPr>
          <w:p w:rsidR="003F0130" w:rsidRPr="00C34259" w:rsidRDefault="003F0130" w:rsidP="00AB3570">
            <w:pPr>
              <w:spacing w:before="240" w:after="0" w:line="276" w:lineRule="auto"/>
              <w:ind w:left="161" w:right="103"/>
              <w:rPr>
                <w:rFonts w:asciiTheme="minorHAnsi" w:hAnsiTheme="minorHAnsi" w:cstheme="minorHAnsi"/>
                <w:sz w:val="21"/>
                <w:szCs w:val="21"/>
                <w:lang w:val="el-GR"/>
              </w:rPr>
            </w:pPr>
            <w:r w:rsidRPr="00C34259">
              <w:rPr>
                <w:rFonts w:asciiTheme="minorHAnsi" w:hAnsiTheme="minorHAnsi" w:cstheme="minorHAnsi"/>
                <w:sz w:val="21"/>
                <w:szCs w:val="21"/>
                <w:lang w:val="el-GR"/>
              </w:rPr>
              <w:t>Το υλικό κατασκευής πρέπει να είναι υψηλής πυκνότητας πολυαιθυλένιο</w:t>
            </w:r>
            <w:r w:rsidR="00506606" w:rsidRPr="00C34259">
              <w:rPr>
                <w:rFonts w:asciiTheme="minorHAnsi" w:hAnsiTheme="minorHAnsi" w:cstheme="minorHAnsi"/>
                <w:sz w:val="21"/>
                <w:szCs w:val="21"/>
                <w:lang w:val="el-GR"/>
              </w:rPr>
              <w:t xml:space="preserve"> με αντοχή σε απότομες θερμοκρασιακές μεταβολές (μεγάλο ψύχος ή ζέστη), επίδραση της ηλιακής ακτινοβολίας και χημικές επιδράσεις. </w:t>
            </w:r>
          </w:p>
        </w:tc>
        <w:tc>
          <w:tcPr>
            <w:tcW w:w="850" w:type="dxa"/>
            <w:shd w:val="clear" w:color="auto" w:fill="auto"/>
            <w:vAlign w:val="center"/>
          </w:tcPr>
          <w:p w:rsidR="003F0130" w:rsidRPr="00C34259" w:rsidRDefault="000573CA" w:rsidP="00905B5F">
            <w:pPr>
              <w:widowControl w:val="0"/>
              <w:suppressAutoHyphens w:val="0"/>
              <w:spacing w:after="0" w:line="276" w:lineRule="auto"/>
              <w:jc w:val="center"/>
              <w:rPr>
                <w:rFonts w:asciiTheme="minorHAnsi" w:eastAsia="Calibri" w:hAnsiTheme="minorHAnsi"/>
                <w:sz w:val="17"/>
                <w:szCs w:val="17"/>
                <w:shd w:val="clear" w:color="auto" w:fill="FFFFFF"/>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3F0130" w:rsidRPr="00C34259" w:rsidRDefault="003F0130" w:rsidP="00905B5F">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3F0130" w:rsidRPr="00C34259" w:rsidRDefault="003F0130" w:rsidP="00905B5F">
            <w:pPr>
              <w:suppressAutoHyphens w:val="0"/>
              <w:spacing w:after="200" w:line="276" w:lineRule="auto"/>
              <w:jc w:val="center"/>
              <w:rPr>
                <w:rFonts w:asciiTheme="minorHAnsi" w:eastAsia="Calibri" w:hAnsiTheme="minorHAnsi" w:cs="Times New Roman"/>
                <w:sz w:val="17"/>
                <w:szCs w:val="17"/>
                <w:lang w:val="el-GR" w:eastAsia="en-US"/>
              </w:rPr>
            </w:pPr>
          </w:p>
        </w:tc>
      </w:tr>
      <w:tr w:rsidR="008F45A1" w:rsidRPr="00C34259" w:rsidTr="00905B5F">
        <w:trPr>
          <w:trHeight w:val="340"/>
          <w:jc w:val="center"/>
        </w:trPr>
        <w:tc>
          <w:tcPr>
            <w:tcW w:w="567" w:type="dxa"/>
            <w:shd w:val="clear" w:color="auto" w:fill="EEECE1"/>
            <w:vAlign w:val="center"/>
          </w:tcPr>
          <w:p w:rsidR="008F45A1" w:rsidRPr="00C34259" w:rsidRDefault="008F45A1" w:rsidP="00905B5F">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1.8</w:t>
            </w:r>
          </w:p>
        </w:tc>
        <w:tc>
          <w:tcPr>
            <w:tcW w:w="5954" w:type="dxa"/>
            <w:shd w:val="clear" w:color="auto" w:fill="auto"/>
            <w:vAlign w:val="center"/>
          </w:tcPr>
          <w:p w:rsidR="008F45A1" w:rsidRPr="00C34259" w:rsidRDefault="008F45A1" w:rsidP="008F45A1">
            <w:pPr>
              <w:spacing w:before="240" w:after="0" w:line="276" w:lineRule="auto"/>
              <w:ind w:left="161" w:right="103"/>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κυρίως σώμα να είναι κατασκευασμένο σε χύτευση </w:t>
            </w:r>
            <w:proofErr w:type="spellStart"/>
            <w:r w:rsidRPr="00C34259">
              <w:rPr>
                <w:rFonts w:asciiTheme="minorHAnsi" w:hAnsiTheme="minorHAnsi" w:cstheme="minorHAnsi"/>
                <w:sz w:val="21"/>
                <w:szCs w:val="21"/>
                <w:lang w:val="el-GR"/>
              </w:rPr>
              <w:t>μονομπλόκ</w:t>
            </w:r>
            <w:proofErr w:type="spellEnd"/>
            <w:r w:rsidRPr="00C34259">
              <w:rPr>
                <w:rFonts w:asciiTheme="minorHAnsi" w:hAnsiTheme="minorHAnsi" w:cstheme="minorHAnsi"/>
                <w:sz w:val="21"/>
                <w:szCs w:val="21"/>
                <w:lang w:val="el-GR"/>
              </w:rPr>
              <w:t xml:space="preserve"> με νευρώσεις και να μην υπόκεινται σε παραμορφώσεις.                   Εντελώς λεία εσωτερική επιφάνεια                                                          Το χείλος προσαρμογής σε ανυψωτικό μηχανισμό να είναι με ειδική ενίσχυση για μεγάλη διάρκεια ζωής και να παρέχει εύκολη και ακριβή πρόσφυση στους τυποποιημένους μηχανισμούς ανύψωσης τύπου "χτένας".</w:t>
            </w:r>
          </w:p>
        </w:tc>
        <w:tc>
          <w:tcPr>
            <w:tcW w:w="850" w:type="dxa"/>
            <w:shd w:val="clear" w:color="auto" w:fill="auto"/>
            <w:vAlign w:val="center"/>
          </w:tcPr>
          <w:p w:rsidR="008F45A1" w:rsidRPr="00C34259" w:rsidRDefault="000573CA" w:rsidP="00905B5F">
            <w:pPr>
              <w:widowControl w:val="0"/>
              <w:suppressAutoHyphens w:val="0"/>
              <w:spacing w:after="0" w:line="276" w:lineRule="auto"/>
              <w:jc w:val="center"/>
              <w:rPr>
                <w:rFonts w:asciiTheme="minorHAnsi" w:eastAsia="Calibri" w:hAnsiTheme="minorHAnsi"/>
                <w:sz w:val="17"/>
                <w:szCs w:val="17"/>
                <w:shd w:val="clear" w:color="auto" w:fill="FFFFFF"/>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8F45A1" w:rsidRPr="00C34259" w:rsidRDefault="008F45A1" w:rsidP="00905B5F">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8F45A1" w:rsidRPr="00C34259" w:rsidRDefault="008F45A1" w:rsidP="00905B5F">
            <w:pPr>
              <w:suppressAutoHyphens w:val="0"/>
              <w:spacing w:after="200" w:line="276" w:lineRule="auto"/>
              <w:jc w:val="center"/>
              <w:rPr>
                <w:rFonts w:asciiTheme="minorHAnsi" w:eastAsia="Calibri" w:hAnsiTheme="minorHAnsi" w:cs="Times New Roman"/>
                <w:sz w:val="17"/>
                <w:szCs w:val="17"/>
                <w:lang w:val="el-GR" w:eastAsia="en-US"/>
              </w:rPr>
            </w:pPr>
          </w:p>
        </w:tc>
      </w:tr>
      <w:tr w:rsidR="00A77BA9" w:rsidRPr="00C34259" w:rsidTr="00905B5F">
        <w:trPr>
          <w:trHeight w:val="340"/>
          <w:jc w:val="center"/>
        </w:trPr>
        <w:tc>
          <w:tcPr>
            <w:tcW w:w="567" w:type="dxa"/>
            <w:shd w:val="clear" w:color="auto" w:fill="EEECE1"/>
            <w:vAlign w:val="center"/>
          </w:tcPr>
          <w:p w:rsidR="00A77BA9" w:rsidRPr="00C34259" w:rsidRDefault="00A77BA9" w:rsidP="00CF2DF3">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1.</w:t>
            </w:r>
            <w:r w:rsidR="00CF2DF3" w:rsidRPr="00C34259">
              <w:rPr>
                <w:rFonts w:asciiTheme="minorHAnsi" w:eastAsia="Calibri" w:hAnsiTheme="minorHAnsi" w:cs="Times New Roman"/>
                <w:b/>
                <w:sz w:val="17"/>
                <w:szCs w:val="17"/>
                <w:lang w:val="el-GR" w:eastAsia="en-US"/>
              </w:rPr>
              <w:t>9</w:t>
            </w:r>
          </w:p>
        </w:tc>
        <w:tc>
          <w:tcPr>
            <w:tcW w:w="5954" w:type="dxa"/>
            <w:shd w:val="clear" w:color="auto" w:fill="auto"/>
            <w:vAlign w:val="center"/>
          </w:tcPr>
          <w:p w:rsidR="00A77BA9" w:rsidRPr="00C34259" w:rsidRDefault="00A77BA9" w:rsidP="004E4F10">
            <w:pPr>
              <w:widowControl w:val="0"/>
              <w:suppressAutoHyphens w:val="0"/>
              <w:spacing w:after="0" w:line="276" w:lineRule="auto"/>
              <w:ind w:left="152" w:right="131"/>
              <w:rPr>
                <w:rFonts w:asciiTheme="minorHAnsi" w:eastAsia="Palatino Linotype" w:hAnsiTheme="minorHAnsi" w:cs="Palatino Linotype"/>
                <w:sz w:val="17"/>
                <w:szCs w:val="17"/>
                <w:lang w:val="el-GR" w:eastAsia="en-US"/>
              </w:rPr>
            </w:pPr>
            <w:r w:rsidRPr="00C34259">
              <w:rPr>
                <w:rFonts w:asciiTheme="minorHAnsi" w:hAnsiTheme="minorHAnsi" w:cstheme="minorHAnsi"/>
                <w:sz w:val="21"/>
                <w:szCs w:val="21"/>
                <w:lang w:val="el-GR"/>
              </w:rPr>
              <w:t>πρωτότυπα τεχνικά φυλλάδια/</w:t>
            </w:r>
            <w:proofErr w:type="spellStart"/>
            <w:r w:rsidRPr="00C34259">
              <w:rPr>
                <w:rFonts w:asciiTheme="minorHAnsi" w:hAnsiTheme="minorHAnsi" w:cstheme="minorHAnsi"/>
                <w:sz w:val="21"/>
                <w:szCs w:val="21"/>
                <w:lang w:val="el-GR"/>
              </w:rPr>
              <w:t>prospectus</w:t>
            </w:r>
            <w:proofErr w:type="spellEnd"/>
            <w:r w:rsidRPr="00C34259">
              <w:rPr>
                <w:rFonts w:asciiTheme="minorHAnsi" w:hAnsiTheme="minorHAnsi" w:cstheme="minorHAnsi"/>
                <w:sz w:val="21"/>
                <w:szCs w:val="21"/>
                <w:lang w:val="el-GR"/>
              </w:rPr>
              <w:t xml:space="preserve"> των προσφερόμενων κάδων, όπου να φαίνονται τα τεχνικά χαρακτηριστικά αυτών</w:t>
            </w:r>
          </w:p>
        </w:tc>
        <w:tc>
          <w:tcPr>
            <w:tcW w:w="850" w:type="dxa"/>
            <w:shd w:val="clear" w:color="auto" w:fill="auto"/>
            <w:vAlign w:val="center"/>
          </w:tcPr>
          <w:p w:rsidR="00A77BA9" w:rsidRPr="00C34259" w:rsidRDefault="00A77BA9" w:rsidP="00905B5F">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r>
      <w:tr w:rsidR="00A77BA9" w:rsidRPr="00E44685" w:rsidTr="00905B5F">
        <w:trPr>
          <w:trHeight w:val="340"/>
          <w:jc w:val="center"/>
        </w:trPr>
        <w:tc>
          <w:tcPr>
            <w:tcW w:w="567" w:type="dxa"/>
            <w:shd w:val="clear" w:color="auto" w:fill="EEECE1"/>
            <w:vAlign w:val="center"/>
          </w:tcPr>
          <w:p w:rsidR="00A77BA9" w:rsidRPr="00C34259" w:rsidRDefault="00197381" w:rsidP="00905B5F">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1.10</w:t>
            </w:r>
          </w:p>
        </w:tc>
        <w:tc>
          <w:tcPr>
            <w:tcW w:w="5954" w:type="dxa"/>
            <w:shd w:val="clear" w:color="auto" w:fill="auto"/>
            <w:vAlign w:val="center"/>
          </w:tcPr>
          <w:p w:rsidR="00197381" w:rsidRPr="00C34259" w:rsidRDefault="00197381" w:rsidP="00197381">
            <w:pPr>
              <w:spacing w:before="240" w:after="0" w:line="276" w:lineRule="auto"/>
              <w:ind w:firstLine="426"/>
              <w:rPr>
                <w:rFonts w:asciiTheme="minorHAnsi" w:hAnsiTheme="minorHAnsi" w:cstheme="minorHAnsi"/>
                <w:sz w:val="21"/>
                <w:szCs w:val="21"/>
                <w:lang w:val="el-GR"/>
              </w:rPr>
            </w:pPr>
            <w:r w:rsidRPr="00C34259">
              <w:rPr>
                <w:rFonts w:asciiTheme="minorHAnsi" w:hAnsiTheme="minorHAnsi" w:cstheme="minorHAnsi"/>
                <w:sz w:val="21"/>
                <w:szCs w:val="21"/>
                <w:lang w:val="el-GR"/>
              </w:rPr>
              <w:t>Ο άξονας των τροχών πρέπει να είναι κατασκευασμένος από υψηλής αντοχής γαλβανισμένο χάλυβα. Οι τροχοί να φέρουν εξωτερικά λάστιχο που εξασφαλίζει εύκολη, άνετη και αθόρυβη μετακίνηση.</w:t>
            </w:r>
          </w:p>
          <w:p w:rsidR="00197381" w:rsidRPr="00C34259" w:rsidRDefault="00197381" w:rsidP="00197381">
            <w:pPr>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lastRenderedPageBreak/>
              <w:t>Στο εμπρόσθιο τμήμα του επιθυμητό είναι να σχηματίζει ανύψωση τύπου V για μεγαλύτερη σταθερότητα και ασφάλεια.</w:t>
            </w:r>
          </w:p>
          <w:p w:rsidR="00A77BA9" w:rsidRPr="00C34259" w:rsidRDefault="00A77BA9" w:rsidP="00905B5F">
            <w:pPr>
              <w:widowControl w:val="0"/>
              <w:suppressAutoHyphens w:val="0"/>
              <w:spacing w:after="0" w:line="276" w:lineRule="auto"/>
              <w:ind w:left="152" w:right="131"/>
              <w:rPr>
                <w:rFonts w:asciiTheme="minorHAnsi" w:eastAsia="Calibri" w:hAnsiTheme="minorHAnsi"/>
                <w:sz w:val="17"/>
                <w:szCs w:val="17"/>
                <w:shd w:val="clear" w:color="auto" w:fill="FFFFFF"/>
                <w:lang w:val="el-GR" w:eastAsia="en-US"/>
              </w:rPr>
            </w:pPr>
          </w:p>
        </w:tc>
        <w:tc>
          <w:tcPr>
            <w:tcW w:w="850" w:type="dxa"/>
            <w:shd w:val="clear" w:color="auto" w:fill="auto"/>
            <w:vAlign w:val="center"/>
          </w:tcPr>
          <w:p w:rsidR="00A77BA9" w:rsidRPr="00C34259" w:rsidRDefault="00A77BA9" w:rsidP="00905B5F">
            <w:pPr>
              <w:widowControl w:val="0"/>
              <w:suppressAutoHyphens w:val="0"/>
              <w:spacing w:after="0" w:line="276" w:lineRule="auto"/>
              <w:jc w:val="center"/>
              <w:rPr>
                <w:rFonts w:asciiTheme="minorHAnsi" w:eastAsia="Calibri" w:hAnsiTheme="minorHAnsi"/>
                <w:sz w:val="17"/>
                <w:szCs w:val="17"/>
                <w:shd w:val="clear" w:color="auto" w:fill="FFFFFF"/>
                <w:lang w:val="el-GR" w:eastAsia="en-US"/>
              </w:rPr>
            </w:pPr>
          </w:p>
        </w:tc>
        <w:tc>
          <w:tcPr>
            <w:tcW w:w="851"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r>
      <w:tr w:rsidR="00A77BA9" w:rsidRPr="00C34259" w:rsidTr="00905B5F">
        <w:trPr>
          <w:trHeight w:val="508"/>
          <w:jc w:val="center"/>
        </w:trPr>
        <w:tc>
          <w:tcPr>
            <w:tcW w:w="567" w:type="dxa"/>
            <w:shd w:val="clear" w:color="auto" w:fill="EEECE1"/>
            <w:vAlign w:val="center"/>
          </w:tcPr>
          <w:p w:rsidR="00A77BA9" w:rsidRPr="00C34259" w:rsidRDefault="00A77BA9" w:rsidP="00905B5F">
            <w:pPr>
              <w:suppressAutoHyphens w:val="0"/>
              <w:spacing w:after="200" w:line="276" w:lineRule="auto"/>
              <w:jc w:val="left"/>
              <w:rPr>
                <w:rFonts w:asciiTheme="minorHAnsi" w:eastAsia="Calibri" w:hAnsiTheme="minorHAnsi" w:cs="Times New Roman"/>
                <w:b/>
                <w:lang w:val="el-GR" w:eastAsia="en-US"/>
              </w:rPr>
            </w:pPr>
            <w:r w:rsidRPr="00C34259">
              <w:rPr>
                <w:rFonts w:asciiTheme="minorHAnsi" w:eastAsia="Calibri" w:hAnsiTheme="minorHAnsi" w:cs="Times New Roman"/>
                <w:b/>
                <w:szCs w:val="22"/>
                <w:lang w:val="el-GR" w:eastAsia="en-US"/>
              </w:rPr>
              <w:lastRenderedPageBreak/>
              <w:t>2</w:t>
            </w:r>
          </w:p>
        </w:tc>
        <w:tc>
          <w:tcPr>
            <w:tcW w:w="8931" w:type="dxa"/>
            <w:gridSpan w:val="4"/>
            <w:shd w:val="clear" w:color="auto" w:fill="auto"/>
            <w:vAlign w:val="center"/>
          </w:tcPr>
          <w:p w:rsidR="00A77BA9" w:rsidRPr="00C34259" w:rsidRDefault="00933849" w:rsidP="00905B5F">
            <w:pPr>
              <w:widowControl w:val="0"/>
              <w:suppressAutoHyphens w:val="0"/>
              <w:spacing w:after="0" w:line="276" w:lineRule="auto"/>
              <w:jc w:val="left"/>
              <w:rPr>
                <w:rFonts w:asciiTheme="minorHAnsi" w:eastAsia="Palatino Linotype" w:hAnsiTheme="minorHAnsi" w:cs="Palatino Linotype"/>
                <w:lang w:val="el-GR" w:eastAsia="en-US"/>
              </w:rPr>
            </w:pPr>
            <w:r w:rsidRPr="00C34259">
              <w:rPr>
                <w:rFonts w:asciiTheme="minorHAnsi" w:eastAsia="Calibri" w:hAnsiTheme="minorHAnsi"/>
                <w:b/>
                <w:bCs/>
                <w:szCs w:val="22"/>
                <w:shd w:val="clear" w:color="auto" w:fill="FFFFFF"/>
                <w:lang w:val="el-GR" w:eastAsia="en-US"/>
              </w:rPr>
              <w:t>Πρόσθετα χαρακτηριστικά</w:t>
            </w:r>
          </w:p>
        </w:tc>
      </w:tr>
      <w:tr w:rsidR="00A77BA9" w:rsidRPr="00C34259" w:rsidTr="00905B5F">
        <w:trPr>
          <w:trHeight w:val="340"/>
          <w:jc w:val="center"/>
        </w:trPr>
        <w:tc>
          <w:tcPr>
            <w:tcW w:w="567" w:type="dxa"/>
            <w:shd w:val="clear" w:color="auto" w:fill="EEECE1"/>
            <w:vAlign w:val="center"/>
          </w:tcPr>
          <w:p w:rsidR="00A77BA9" w:rsidRPr="00C34259" w:rsidRDefault="00A77BA9" w:rsidP="00905B5F">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2.1</w:t>
            </w:r>
          </w:p>
        </w:tc>
        <w:tc>
          <w:tcPr>
            <w:tcW w:w="5954" w:type="dxa"/>
            <w:shd w:val="clear" w:color="auto" w:fill="auto"/>
            <w:vAlign w:val="center"/>
          </w:tcPr>
          <w:p w:rsidR="00A77BA9" w:rsidRPr="00C34259" w:rsidRDefault="00933849" w:rsidP="00905B5F">
            <w:pPr>
              <w:widowControl w:val="0"/>
              <w:suppressAutoHyphens w:val="0"/>
              <w:spacing w:after="0" w:line="276" w:lineRule="auto"/>
              <w:ind w:left="132" w:right="131"/>
              <w:rPr>
                <w:rFonts w:asciiTheme="minorHAnsi" w:eastAsia="Palatino Linotype" w:hAnsiTheme="minorHAnsi" w:cs="Palatino Linotype"/>
                <w:sz w:val="17"/>
                <w:szCs w:val="17"/>
                <w:lang w:val="el-GR" w:eastAsia="en-US"/>
              </w:rPr>
            </w:pPr>
            <w:r w:rsidRPr="00C34259">
              <w:rPr>
                <w:rFonts w:asciiTheme="minorHAnsi" w:hAnsiTheme="minorHAnsi" w:cstheme="minorHAnsi"/>
                <w:sz w:val="21"/>
                <w:szCs w:val="21"/>
                <w:lang w:val="el-GR"/>
              </w:rPr>
              <w:t>Ο κάθε κάδος πρέπει να φέρει στις δύο πλευρές του ανακλαστικά σήματα σύμφωνα με τον Κ.Ο.Κ. για να είναι ορατός την νύχτα.</w:t>
            </w:r>
          </w:p>
        </w:tc>
        <w:tc>
          <w:tcPr>
            <w:tcW w:w="850" w:type="dxa"/>
            <w:shd w:val="clear" w:color="auto" w:fill="auto"/>
            <w:vAlign w:val="center"/>
          </w:tcPr>
          <w:p w:rsidR="00A77BA9" w:rsidRPr="00C34259" w:rsidRDefault="000573CA" w:rsidP="00905B5F">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r>
      <w:tr w:rsidR="00A77BA9" w:rsidRPr="00C34259" w:rsidTr="00905B5F">
        <w:trPr>
          <w:trHeight w:val="340"/>
          <w:jc w:val="center"/>
        </w:trPr>
        <w:tc>
          <w:tcPr>
            <w:tcW w:w="567" w:type="dxa"/>
            <w:shd w:val="clear" w:color="auto" w:fill="EEECE1"/>
            <w:vAlign w:val="center"/>
          </w:tcPr>
          <w:p w:rsidR="00A77BA9" w:rsidRPr="00C34259" w:rsidRDefault="00A77BA9" w:rsidP="00905B5F">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2.2</w:t>
            </w:r>
          </w:p>
        </w:tc>
        <w:tc>
          <w:tcPr>
            <w:tcW w:w="5954" w:type="dxa"/>
            <w:shd w:val="clear" w:color="auto" w:fill="auto"/>
            <w:vAlign w:val="center"/>
          </w:tcPr>
          <w:p w:rsidR="00A77BA9" w:rsidRPr="00C34259" w:rsidRDefault="00933849" w:rsidP="00905B5F">
            <w:pPr>
              <w:widowControl w:val="0"/>
              <w:suppressAutoHyphens w:val="0"/>
              <w:spacing w:after="0" w:line="276" w:lineRule="auto"/>
              <w:ind w:left="132" w:right="131"/>
              <w:rPr>
                <w:rFonts w:asciiTheme="minorHAnsi" w:eastAsia="Palatino Linotype" w:hAnsiTheme="minorHAnsi" w:cs="Palatino Linotype"/>
                <w:sz w:val="17"/>
                <w:szCs w:val="17"/>
                <w:lang w:val="el-GR" w:eastAsia="en-US"/>
              </w:rPr>
            </w:pPr>
            <w:r w:rsidRPr="00C34259">
              <w:rPr>
                <w:rFonts w:asciiTheme="minorHAnsi" w:hAnsiTheme="minorHAnsi" w:cstheme="minorHAnsi"/>
                <w:sz w:val="21"/>
                <w:szCs w:val="21"/>
                <w:lang w:val="el-GR"/>
              </w:rPr>
              <w:t>Οι κάδοι θα είναι διαφορετικά χρωματισμένοι ανά υλικό που θα δέχονται σε χρώματα επιλογής της υπηρεσίας και ο χρωματισμός θα έχει επιτευχθεί στην α’ ύλη, κατά την χύτευση.</w:t>
            </w:r>
          </w:p>
        </w:tc>
        <w:tc>
          <w:tcPr>
            <w:tcW w:w="850" w:type="dxa"/>
            <w:shd w:val="clear" w:color="auto" w:fill="auto"/>
            <w:vAlign w:val="center"/>
          </w:tcPr>
          <w:p w:rsidR="00A77BA9" w:rsidRPr="00C34259" w:rsidRDefault="00A77BA9" w:rsidP="00905B5F">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r>
      <w:tr w:rsidR="00A77BA9" w:rsidRPr="00C34259" w:rsidTr="00933849">
        <w:trPr>
          <w:trHeight w:val="2324"/>
          <w:jc w:val="center"/>
        </w:trPr>
        <w:tc>
          <w:tcPr>
            <w:tcW w:w="567" w:type="dxa"/>
            <w:shd w:val="clear" w:color="auto" w:fill="EEECE1"/>
            <w:vAlign w:val="center"/>
          </w:tcPr>
          <w:p w:rsidR="00A77BA9" w:rsidRPr="00C34259" w:rsidRDefault="00A77BA9" w:rsidP="00905B5F">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2.3</w:t>
            </w:r>
          </w:p>
        </w:tc>
        <w:tc>
          <w:tcPr>
            <w:tcW w:w="5954" w:type="dxa"/>
            <w:shd w:val="clear" w:color="auto" w:fill="auto"/>
            <w:vAlign w:val="center"/>
          </w:tcPr>
          <w:p w:rsidR="00933849" w:rsidRPr="00C34259" w:rsidRDefault="00933849" w:rsidP="00933849">
            <w:pPr>
              <w:spacing w:before="240" w:after="0" w:line="276" w:lineRule="auto"/>
              <w:ind w:right="33"/>
              <w:rPr>
                <w:rFonts w:asciiTheme="minorHAnsi" w:hAnsiTheme="minorHAnsi" w:cstheme="minorHAnsi"/>
                <w:sz w:val="21"/>
                <w:szCs w:val="21"/>
                <w:lang w:val="el-GR"/>
              </w:rPr>
            </w:pPr>
            <w:r w:rsidRPr="00C34259">
              <w:rPr>
                <w:rFonts w:asciiTheme="minorHAnsi" w:hAnsiTheme="minorHAnsi" w:cstheme="minorHAnsi"/>
                <w:sz w:val="21"/>
                <w:szCs w:val="21"/>
                <w:lang w:val="el-GR"/>
              </w:rPr>
              <w:t>Όλοι οι κάδοι θα φέρουν αφίσα με λογότυπο και εικονογράφηση των υλικών που θα δέχονται (περιλαμβάνεται ο σχεδιασμός –γραφιστικός- και η δημιουργία λογότυπου με θέμα τη Διαλογή στην Πηγή ανακυκλώσιμων υλικών / ανά υλικό, σύμφωνα με τις οδηγίες της υπηρεσίας) Η ετικέτα αυτή θα είναι υψηλής ποιότητας και πιστότητας χρωμάτων με ειδική προστασία κατά της ηλιακής ακτινοβολίας (</w:t>
            </w:r>
            <w:r w:rsidRPr="00C34259">
              <w:rPr>
                <w:rFonts w:asciiTheme="minorHAnsi" w:hAnsiTheme="minorHAnsi" w:cstheme="minorHAnsi"/>
                <w:sz w:val="21"/>
                <w:szCs w:val="21"/>
              </w:rPr>
              <w:t>UV</w:t>
            </w:r>
            <w:r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rPr>
              <w:t>resistant</w:t>
            </w:r>
            <w:r w:rsidRPr="00C34259">
              <w:rPr>
                <w:rFonts w:asciiTheme="minorHAnsi" w:hAnsiTheme="minorHAnsi" w:cstheme="minorHAnsi"/>
                <w:sz w:val="21"/>
                <w:szCs w:val="21"/>
                <w:lang w:val="el-GR"/>
              </w:rPr>
              <w:t>).</w:t>
            </w:r>
          </w:p>
          <w:p w:rsidR="00A77BA9" w:rsidRPr="00C34259" w:rsidRDefault="00A77BA9" w:rsidP="00905B5F">
            <w:pPr>
              <w:widowControl w:val="0"/>
              <w:suppressAutoHyphens w:val="0"/>
              <w:spacing w:after="0" w:line="276" w:lineRule="auto"/>
              <w:ind w:left="132" w:right="131"/>
              <w:rPr>
                <w:rFonts w:asciiTheme="minorHAnsi" w:eastAsia="Calibri" w:hAnsiTheme="minorHAnsi"/>
                <w:sz w:val="17"/>
                <w:szCs w:val="17"/>
                <w:shd w:val="clear" w:color="auto" w:fill="FFFFFF"/>
                <w:lang w:val="el-GR" w:eastAsia="en-US"/>
              </w:rPr>
            </w:pPr>
          </w:p>
        </w:tc>
        <w:tc>
          <w:tcPr>
            <w:tcW w:w="850"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r>
      <w:tr w:rsidR="00A77BA9" w:rsidRPr="00C34259" w:rsidTr="00905B5F">
        <w:trPr>
          <w:trHeight w:val="340"/>
          <w:jc w:val="center"/>
        </w:trPr>
        <w:tc>
          <w:tcPr>
            <w:tcW w:w="567" w:type="dxa"/>
            <w:shd w:val="clear" w:color="auto" w:fill="EEECE1"/>
            <w:vAlign w:val="center"/>
          </w:tcPr>
          <w:p w:rsidR="00A77BA9" w:rsidRPr="00C34259" w:rsidRDefault="00A77BA9" w:rsidP="00905B5F">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2.4</w:t>
            </w:r>
          </w:p>
        </w:tc>
        <w:tc>
          <w:tcPr>
            <w:tcW w:w="5954" w:type="dxa"/>
            <w:shd w:val="clear" w:color="auto" w:fill="auto"/>
            <w:vAlign w:val="center"/>
          </w:tcPr>
          <w:p w:rsidR="00933849" w:rsidRPr="00C34259" w:rsidRDefault="00933849" w:rsidP="00933849">
            <w:pPr>
              <w:spacing w:before="240" w:after="0" w:line="276" w:lineRule="auto"/>
              <w:ind w:right="33"/>
              <w:rPr>
                <w:rFonts w:asciiTheme="minorHAnsi" w:hAnsiTheme="minorHAnsi" w:cstheme="minorHAnsi"/>
                <w:sz w:val="21"/>
                <w:szCs w:val="21"/>
                <w:lang w:val="el-GR"/>
              </w:rPr>
            </w:pPr>
            <w:r w:rsidRPr="00C34259">
              <w:rPr>
                <w:rFonts w:asciiTheme="minorHAnsi" w:hAnsiTheme="minorHAnsi" w:cstheme="minorHAnsi"/>
                <w:sz w:val="21"/>
                <w:szCs w:val="21"/>
                <w:lang w:val="el-GR"/>
              </w:rPr>
              <w:t>Επάνω στο σώμα ή και στο καπάκι, θα φέρουν επιγραφές, στις οποίες θα αναφέρονται κατ’ ελάχιστον τα ακόλουθα:</w:t>
            </w:r>
          </w:p>
          <w:p w:rsidR="00933849" w:rsidRPr="00C34259" w:rsidRDefault="00933849" w:rsidP="00933849">
            <w:pPr>
              <w:pStyle w:val="a8"/>
              <w:numPr>
                <w:ilvl w:val="0"/>
                <w:numId w:val="8"/>
              </w:numPr>
              <w:spacing w:before="240" w:after="0"/>
              <w:ind w:right="33"/>
              <w:jc w:val="both"/>
              <w:rPr>
                <w:rFonts w:asciiTheme="minorHAnsi" w:hAnsiTheme="minorHAnsi" w:cstheme="minorHAnsi"/>
                <w:sz w:val="21"/>
                <w:szCs w:val="21"/>
              </w:rPr>
            </w:pPr>
            <w:r w:rsidRPr="00C34259">
              <w:rPr>
                <w:rFonts w:asciiTheme="minorHAnsi" w:hAnsiTheme="minorHAnsi" w:cstheme="minorHAnsi"/>
                <w:sz w:val="21"/>
                <w:szCs w:val="21"/>
              </w:rPr>
              <w:t>Το Πρότυπο EN 840.</w:t>
            </w:r>
          </w:p>
          <w:p w:rsidR="00933849" w:rsidRPr="00C34259" w:rsidRDefault="00933849" w:rsidP="00933849">
            <w:pPr>
              <w:pStyle w:val="a8"/>
              <w:numPr>
                <w:ilvl w:val="0"/>
                <w:numId w:val="8"/>
              </w:numPr>
              <w:spacing w:before="240" w:after="0"/>
              <w:ind w:right="33"/>
              <w:jc w:val="both"/>
              <w:rPr>
                <w:rFonts w:asciiTheme="minorHAnsi" w:hAnsiTheme="minorHAnsi" w:cstheme="minorHAnsi"/>
                <w:sz w:val="21"/>
                <w:szCs w:val="21"/>
              </w:rPr>
            </w:pPr>
            <w:r w:rsidRPr="00C34259">
              <w:rPr>
                <w:rFonts w:asciiTheme="minorHAnsi" w:hAnsiTheme="minorHAnsi" w:cstheme="minorHAnsi"/>
                <w:sz w:val="21"/>
                <w:szCs w:val="21"/>
              </w:rPr>
              <w:t>Η σήμανση CE.</w:t>
            </w:r>
          </w:p>
          <w:p w:rsidR="00933849" w:rsidRPr="00C34259" w:rsidRDefault="00933849" w:rsidP="00933849">
            <w:pPr>
              <w:pStyle w:val="a8"/>
              <w:numPr>
                <w:ilvl w:val="0"/>
                <w:numId w:val="7"/>
              </w:numPr>
              <w:spacing w:before="240" w:after="0"/>
              <w:ind w:right="33"/>
              <w:jc w:val="both"/>
              <w:rPr>
                <w:rFonts w:asciiTheme="minorHAnsi" w:hAnsiTheme="minorHAnsi" w:cstheme="minorHAnsi"/>
                <w:sz w:val="21"/>
                <w:szCs w:val="21"/>
              </w:rPr>
            </w:pPr>
            <w:r w:rsidRPr="00C34259">
              <w:rPr>
                <w:rFonts w:asciiTheme="minorHAnsi" w:hAnsiTheme="minorHAnsi" w:cstheme="minorHAnsi"/>
                <w:sz w:val="21"/>
                <w:szCs w:val="21"/>
              </w:rPr>
              <w:t>Μήνας και έτος κατασκευής.</w:t>
            </w:r>
          </w:p>
          <w:p w:rsidR="00933849" w:rsidRPr="00C34259" w:rsidRDefault="00933849" w:rsidP="00933849">
            <w:pPr>
              <w:pStyle w:val="a8"/>
              <w:numPr>
                <w:ilvl w:val="0"/>
                <w:numId w:val="7"/>
              </w:numPr>
              <w:spacing w:before="240" w:after="0"/>
              <w:ind w:right="33"/>
              <w:jc w:val="both"/>
              <w:rPr>
                <w:rFonts w:asciiTheme="minorHAnsi" w:hAnsiTheme="minorHAnsi" w:cstheme="minorHAnsi"/>
                <w:sz w:val="21"/>
                <w:szCs w:val="21"/>
              </w:rPr>
            </w:pPr>
            <w:r w:rsidRPr="00C34259">
              <w:rPr>
                <w:rFonts w:asciiTheme="minorHAnsi" w:hAnsiTheme="minorHAnsi" w:cstheme="minorHAnsi"/>
                <w:sz w:val="21"/>
                <w:szCs w:val="21"/>
              </w:rPr>
              <w:t>Ο κατασκευαστής.</w:t>
            </w:r>
          </w:p>
          <w:p w:rsidR="00933849" w:rsidRPr="00C34259" w:rsidRDefault="00933849" w:rsidP="00933849">
            <w:pPr>
              <w:pStyle w:val="a8"/>
              <w:numPr>
                <w:ilvl w:val="0"/>
                <w:numId w:val="7"/>
              </w:numPr>
              <w:spacing w:before="240" w:after="0"/>
              <w:ind w:right="33"/>
              <w:jc w:val="both"/>
              <w:rPr>
                <w:rFonts w:asciiTheme="minorHAnsi" w:hAnsiTheme="minorHAnsi" w:cstheme="minorHAnsi"/>
                <w:sz w:val="21"/>
                <w:szCs w:val="21"/>
              </w:rPr>
            </w:pPr>
            <w:r w:rsidRPr="00C34259">
              <w:rPr>
                <w:rFonts w:asciiTheme="minorHAnsi" w:hAnsiTheme="minorHAnsi" w:cstheme="minorHAnsi"/>
                <w:sz w:val="21"/>
                <w:szCs w:val="21"/>
              </w:rPr>
              <w:t>Η χωρητικότητα του κάδου σε λίτρα.</w:t>
            </w:r>
          </w:p>
          <w:p w:rsidR="00933849" w:rsidRPr="00C34259" w:rsidRDefault="00933849" w:rsidP="00933849">
            <w:pPr>
              <w:pStyle w:val="a8"/>
              <w:numPr>
                <w:ilvl w:val="0"/>
                <w:numId w:val="36"/>
              </w:numPr>
              <w:spacing w:before="240" w:after="0"/>
              <w:ind w:right="33"/>
              <w:jc w:val="both"/>
              <w:rPr>
                <w:rFonts w:asciiTheme="minorHAnsi" w:hAnsiTheme="minorHAnsi" w:cstheme="minorHAnsi"/>
                <w:sz w:val="21"/>
                <w:szCs w:val="21"/>
              </w:rPr>
            </w:pPr>
            <w:r w:rsidRPr="00C34259">
              <w:rPr>
                <w:rFonts w:asciiTheme="minorHAnsi" w:hAnsiTheme="minorHAnsi" w:cstheme="minorHAnsi"/>
                <w:sz w:val="21"/>
                <w:szCs w:val="21"/>
              </w:rPr>
              <w:t xml:space="preserve">Την σήμανση ελέγχων </w:t>
            </w:r>
          </w:p>
          <w:p w:rsidR="00A77BA9" w:rsidRPr="00C34259" w:rsidRDefault="00A77BA9" w:rsidP="00905B5F">
            <w:pPr>
              <w:widowControl w:val="0"/>
              <w:suppressAutoHyphens w:val="0"/>
              <w:spacing w:after="0" w:line="276" w:lineRule="auto"/>
              <w:ind w:left="132" w:right="131"/>
              <w:rPr>
                <w:rFonts w:asciiTheme="minorHAnsi" w:eastAsia="Calibri" w:hAnsiTheme="minorHAnsi"/>
                <w:sz w:val="17"/>
                <w:szCs w:val="17"/>
                <w:shd w:val="clear" w:color="auto" w:fill="FFFFFF"/>
                <w:lang w:val="el-GR" w:eastAsia="en-US"/>
              </w:rPr>
            </w:pPr>
          </w:p>
        </w:tc>
        <w:tc>
          <w:tcPr>
            <w:tcW w:w="850"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r>
      <w:tr w:rsidR="00A77BA9" w:rsidRPr="00C34259" w:rsidTr="00905B5F">
        <w:trPr>
          <w:trHeight w:val="340"/>
          <w:jc w:val="center"/>
        </w:trPr>
        <w:tc>
          <w:tcPr>
            <w:tcW w:w="567" w:type="dxa"/>
            <w:shd w:val="clear" w:color="auto" w:fill="EEECE1"/>
            <w:vAlign w:val="center"/>
          </w:tcPr>
          <w:p w:rsidR="00A77BA9" w:rsidRPr="00C34259" w:rsidRDefault="00A77BA9" w:rsidP="00905B5F">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2.5</w:t>
            </w:r>
          </w:p>
        </w:tc>
        <w:tc>
          <w:tcPr>
            <w:tcW w:w="5954" w:type="dxa"/>
            <w:shd w:val="clear" w:color="auto" w:fill="auto"/>
            <w:vAlign w:val="center"/>
          </w:tcPr>
          <w:p w:rsidR="00A77BA9" w:rsidRPr="00C34259" w:rsidRDefault="00BF1860" w:rsidP="00345BD3">
            <w:pPr>
              <w:widowControl w:val="0"/>
              <w:suppressAutoHyphens w:val="0"/>
              <w:spacing w:after="0" w:line="276" w:lineRule="auto"/>
              <w:ind w:left="132" w:right="131"/>
              <w:rPr>
                <w:rFonts w:asciiTheme="minorHAnsi" w:eastAsia="Palatino Linotype" w:hAnsiTheme="minorHAnsi" w:cs="Palatino Linotype"/>
                <w:sz w:val="17"/>
                <w:szCs w:val="17"/>
                <w:lang w:val="el-GR" w:eastAsia="en-US"/>
              </w:rPr>
            </w:pPr>
            <w:r w:rsidRPr="00C34259">
              <w:rPr>
                <w:rFonts w:asciiTheme="minorHAnsi" w:eastAsia="Calibri" w:hAnsiTheme="minorHAnsi" w:cstheme="minorHAnsi"/>
                <w:sz w:val="21"/>
                <w:szCs w:val="21"/>
                <w:lang w:val="el-GR" w:eastAsia="en-US"/>
              </w:rPr>
              <w:t>Ικανός αριθμός, κατάλληλης διατομής και ενίσχυσης, εύχρηστες χειρολαβές, στο κυρίως σώμα του κάδου</w:t>
            </w:r>
          </w:p>
        </w:tc>
        <w:tc>
          <w:tcPr>
            <w:tcW w:w="850" w:type="dxa"/>
            <w:shd w:val="clear" w:color="auto" w:fill="auto"/>
            <w:vAlign w:val="center"/>
          </w:tcPr>
          <w:p w:rsidR="00A77BA9" w:rsidRPr="00C34259" w:rsidRDefault="00A77BA9" w:rsidP="00905B5F">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r>
      <w:tr w:rsidR="00A77BA9" w:rsidRPr="00C34259" w:rsidTr="00905B5F">
        <w:trPr>
          <w:trHeight w:val="340"/>
          <w:jc w:val="center"/>
        </w:trPr>
        <w:tc>
          <w:tcPr>
            <w:tcW w:w="567" w:type="dxa"/>
            <w:shd w:val="clear" w:color="auto" w:fill="EEECE1"/>
            <w:vAlign w:val="center"/>
          </w:tcPr>
          <w:p w:rsidR="00A77BA9" w:rsidRPr="00C34259" w:rsidRDefault="00A77BA9" w:rsidP="00905B5F">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2.6</w:t>
            </w:r>
          </w:p>
        </w:tc>
        <w:tc>
          <w:tcPr>
            <w:tcW w:w="5954" w:type="dxa"/>
            <w:shd w:val="clear" w:color="auto" w:fill="auto"/>
            <w:vAlign w:val="center"/>
          </w:tcPr>
          <w:p w:rsidR="00A77BA9" w:rsidRPr="00C34259" w:rsidRDefault="00A77BA9" w:rsidP="00905B5F">
            <w:pPr>
              <w:widowControl w:val="0"/>
              <w:shd w:val="clear" w:color="auto" w:fill="FFFFFF"/>
              <w:suppressAutoHyphens w:val="0"/>
              <w:spacing w:after="0" w:line="276" w:lineRule="auto"/>
              <w:ind w:left="132" w:right="131"/>
              <w:rPr>
                <w:rFonts w:asciiTheme="minorHAnsi" w:eastAsia="Calibri" w:hAnsiTheme="minorHAnsi"/>
                <w:sz w:val="17"/>
                <w:szCs w:val="17"/>
                <w:shd w:val="clear" w:color="auto" w:fill="FFFFFF"/>
                <w:lang w:val="el-GR" w:eastAsia="en-US"/>
              </w:rPr>
            </w:pPr>
          </w:p>
        </w:tc>
        <w:tc>
          <w:tcPr>
            <w:tcW w:w="850" w:type="dxa"/>
            <w:shd w:val="clear" w:color="auto" w:fill="auto"/>
            <w:vAlign w:val="center"/>
          </w:tcPr>
          <w:p w:rsidR="00A77BA9" w:rsidRPr="00C34259" w:rsidRDefault="00A77BA9" w:rsidP="00905B5F">
            <w:pPr>
              <w:widowControl w:val="0"/>
              <w:suppressAutoHyphens w:val="0"/>
              <w:spacing w:after="0" w:line="276" w:lineRule="auto"/>
              <w:jc w:val="center"/>
              <w:rPr>
                <w:rFonts w:asciiTheme="minorHAnsi" w:eastAsia="Calibri" w:hAnsiTheme="minorHAnsi"/>
                <w:sz w:val="17"/>
                <w:szCs w:val="17"/>
                <w:shd w:val="clear" w:color="auto" w:fill="FFFFFF"/>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r>
      <w:tr w:rsidR="00A77BA9" w:rsidRPr="00C34259" w:rsidTr="00905B5F">
        <w:trPr>
          <w:trHeight w:val="478"/>
          <w:jc w:val="center"/>
        </w:trPr>
        <w:tc>
          <w:tcPr>
            <w:tcW w:w="567" w:type="dxa"/>
            <w:shd w:val="clear" w:color="auto" w:fill="EEECE1"/>
            <w:vAlign w:val="center"/>
          </w:tcPr>
          <w:p w:rsidR="00A77BA9" w:rsidRPr="00C34259" w:rsidRDefault="00A77BA9" w:rsidP="00905B5F">
            <w:pPr>
              <w:suppressAutoHyphens w:val="0"/>
              <w:spacing w:after="200" w:line="276" w:lineRule="auto"/>
              <w:jc w:val="left"/>
              <w:rPr>
                <w:rFonts w:asciiTheme="minorHAnsi" w:eastAsia="Calibri" w:hAnsiTheme="minorHAnsi" w:cs="Times New Roman"/>
                <w:b/>
                <w:lang w:val="el-GR" w:eastAsia="en-US"/>
              </w:rPr>
            </w:pPr>
            <w:r w:rsidRPr="00C34259">
              <w:rPr>
                <w:rFonts w:asciiTheme="minorHAnsi" w:eastAsia="Calibri" w:hAnsiTheme="minorHAnsi" w:cs="Times New Roman"/>
                <w:b/>
                <w:szCs w:val="22"/>
                <w:lang w:val="el-GR" w:eastAsia="en-US"/>
              </w:rPr>
              <w:t>3</w:t>
            </w:r>
          </w:p>
        </w:tc>
        <w:tc>
          <w:tcPr>
            <w:tcW w:w="8931" w:type="dxa"/>
            <w:gridSpan w:val="4"/>
            <w:shd w:val="clear" w:color="auto" w:fill="auto"/>
            <w:vAlign w:val="center"/>
          </w:tcPr>
          <w:p w:rsidR="00A77BA9" w:rsidRPr="00C34259" w:rsidRDefault="000A51DF" w:rsidP="00905B5F">
            <w:pPr>
              <w:widowControl w:val="0"/>
              <w:suppressAutoHyphens w:val="0"/>
              <w:spacing w:after="0" w:line="276" w:lineRule="auto"/>
              <w:jc w:val="left"/>
              <w:rPr>
                <w:rFonts w:asciiTheme="minorHAnsi" w:eastAsia="Palatino Linotype" w:hAnsiTheme="minorHAnsi" w:cs="Palatino Linotype"/>
                <w:lang w:val="el-GR" w:eastAsia="en-US"/>
              </w:rPr>
            </w:pPr>
            <w:proofErr w:type="spellStart"/>
            <w:r w:rsidRPr="00C34259">
              <w:rPr>
                <w:rFonts w:asciiTheme="minorHAnsi" w:eastAsia="Calibri" w:hAnsiTheme="minorHAnsi" w:cstheme="minorHAnsi"/>
                <w:b/>
                <w:bCs/>
                <w:sz w:val="21"/>
                <w:szCs w:val="21"/>
                <w:u w:val="single"/>
                <w:lang w:eastAsia="en-US"/>
              </w:rPr>
              <w:t>Υπέυθυνες</w:t>
            </w:r>
            <w:proofErr w:type="spellEnd"/>
            <w:r w:rsidRPr="00C34259">
              <w:rPr>
                <w:rFonts w:asciiTheme="minorHAnsi" w:eastAsia="Calibri" w:hAnsiTheme="minorHAnsi" w:cstheme="minorHAnsi"/>
                <w:b/>
                <w:bCs/>
                <w:sz w:val="21"/>
                <w:szCs w:val="21"/>
                <w:u w:val="single"/>
                <w:lang w:eastAsia="en-US"/>
              </w:rPr>
              <w:t xml:space="preserve"> </w:t>
            </w:r>
            <w:proofErr w:type="spellStart"/>
            <w:r w:rsidRPr="00C34259">
              <w:rPr>
                <w:rFonts w:asciiTheme="minorHAnsi" w:eastAsia="Calibri" w:hAnsiTheme="minorHAnsi" w:cstheme="minorHAnsi"/>
                <w:b/>
                <w:bCs/>
                <w:sz w:val="21"/>
                <w:szCs w:val="21"/>
                <w:u w:val="single"/>
                <w:lang w:eastAsia="en-US"/>
              </w:rPr>
              <w:t>δηλώσεις</w:t>
            </w:r>
            <w:proofErr w:type="spellEnd"/>
            <w:r w:rsidRPr="00C34259">
              <w:rPr>
                <w:rFonts w:asciiTheme="minorHAnsi" w:eastAsia="Calibri" w:hAnsiTheme="minorHAnsi" w:cstheme="minorHAnsi"/>
                <w:b/>
                <w:bCs/>
                <w:sz w:val="21"/>
                <w:szCs w:val="21"/>
                <w:u w:val="single"/>
                <w:lang w:eastAsia="en-US"/>
              </w:rPr>
              <w:t xml:space="preserve"> </w:t>
            </w:r>
            <w:proofErr w:type="spellStart"/>
            <w:r w:rsidRPr="00C34259">
              <w:rPr>
                <w:rFonts w:asciiTheme="minorHAnsi" w:eastAsia="Calibri" w:hAnsiTheme="minorHAnsi" w:cstheme="minorHAnsi"/>
                <w:b/>
                <w:bCs/>
                <w:sz w:val="21"/>
                <w:szCs w:val="21"/>
                <w:u w:val="single"/>
                <w:lang w:eastAsia="en-US"/>
              </w:rPr>
              <w:t>πιστοποιητικά</w:t>
            </w:r>
            <w:proofErr w:type="spellEnd"/>
          </w:p>
        </w:tc>
      </w:tr>
      <w:tr w:rsidR="00A77BA9" w:rsidRPr="00C34259" w:rsidTr="00905B5F">
        <w:trPr>
          <w:trHeight w:val="340"/>
          <w:jc w:val="center"/>
        </w:trPr>
        <w:tc>
          <w:tcPr>
            <w:tcW w:w="567" w:type="dxa"/>
            <w:shd w:val="clear" w:color="auto" w:fill="EEECE1"/>
            <w:vAlign w:val="center"/>
          </w:tcPr>
          <w:p w:rsidR="00A77BA9" w:rsidRPr="00C34259" w:rsidRDefault="00A77BA9" w:rsidP="00905B5F">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3.1</w:t>
            </w:r>
          </w:p>
        </w:tc>
        <w:tc>
          <w:tcPr>
            <w:tcW w:w="5954" w:type="dxa"/>
            <w:shd w:val="clear" w:color="auto" w:fill="auto"/>
            <w:vAlign w:val="center"/>
          </w:tcPr>
          <w:p w:rsidR="00A77BA9" w:rsidRPr="00C34259" w:rsidRDefault="00543935" w:rsidP="00905B5F">
            <w:pPr>
              <w:widowControl w:val="0"/>
              <w:suppressAutoHyphens w:val="0"/>
              <w:spacing w:after="0" w:line="276" w:lineRule="auto"/>
              <w:ind w:left="132" w:right="131"/>
              <w:rPr>
                <w:rFonts w:asciiTheme="minorHAnsi" w:eastAsia="Palatino Linotype" w:hAnsiTheme="minorHAnsi" w:cs="Palatino Linotype"/>
                <w:sz w:val="17"/>
                <w:szCs w:val="17"/>
                <w:lang w:val="el-GR" w:eastAsia="en-US"/>
              </w:rPr>
            </w:pPr>
            <w:r w:rsidRPr="00C34259">
              <w:rPr>
                <w:rFonts w:asciiTheme="minorHAnsi" w:hAnsiTheme="minorHAnsi" w:cstheme="minorHAnsi"/>
                <w:sz w:val="21"/>
                <w:szCs w:val="21"/>
                <w:lang w:val="el-GR"/>
              </w:rPr>
              <w:t xml:space="preserve">Η κάθε προσφορά θα πρέπει να αναφέρει με υπεύθυνη δήλωση του προμηθευτή ή του κατασκευαστή  για το χρόνο που δεσμεύεται και αναλαμβάνει την προμήθεια των ανταλλακτικών (τουλάχιστο 10 έτη) στο Δήμο και τον τρόπο που προτίθεται να αντιμετωπίζει τις ανάγκες </w:t>
            </w:r>
            <w:r w:rsidRPr="00C34259">
              <w:rPr>
                <w:rFonts w:asciiTheme="minorHAnsi" w:hAnsiTheme="minorHAnsi" w:cstheme="minorHAnsi"/>
                <w:sz w:val="21"/>
                <w:szCs w:val="21"/>
              </w:rPr>
              <w:t>service</w:t>
            </w:r>
            <w:r w:rsidRPr="00C34259">
              <w:rPr>
                <w:rFonts w:asciiTheme="minorHAnsi" w:hAnsiTheme="minorHAnsi" w:cstheme="minorHAnsi"/>
                <w:sz w:val="21"/>
                <w:szCs w:val="21"/>
                <w:lang w:val="el-GR"/>
              </w:rPr>
              <w:t>.</w:t>
            </w:r>
          </w:p>
        </w:tc>
        <w:tc>
          <w:tcPr>
            <w:tcW w:w="850" w:type="dxa"/>
            <w:shd w:val="clear" w:color="auto" w:fill="auto"/>
            <w:vAlign w:val="center"/>
          </w:tcPr>
          <w:p w:rsidR="00A77BA9" w:rsidRPr="00C34259" w:rsidRDefault="00A77BA9" w:rsidP="00905B5F">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r>
      <w:tr w:rsidR="00A77BA9" w:rsidRPr="00C34259" w:rsidTr="00905B5F">
        <w:trPr>
          <w:trHeight w:val="340"/>
          <w:jc w:val="center"/>
        </w:trPr>
        <w:tc>
          <w:tcPr>
            <w:tcW w:w="567" w:type="dxa"/>
            <w:shd w:val="clear" w:color="auto" w:fill="EEECE1"/>
            <w:vAlign w:val="center"/>
          </w:tcPr>
          <w:p w:rsidR="00A77BA9" w:rsidRPr="00C34259" w:rsidRDefault="00A77BA9" w:rsidP="00905B5F">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3.2</w:t>
            </w:r>
          </w:p>
        </w:tc>
        <w:tc>
          <w:tcPr>
            <w:tcW w:w="5954" w:type="dxa"/>
            <w:shd w:val="clear" w:color="auto" w:fill="auto"/>
            <w:vAlign w:val="center"/>
          </w:tcPr>
          <w:p w:rsidR="00543935" w:rsidRPr="00C34259" w:rsidRDefault="00543935" w:rsidP="00543935">
            <w:pPr>
              <w:pStyle w:val="20"/>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υπεύθυνη δήλωση του εργοστασίου κατασκευής για την προσφερόμενη εγγύηση καλής λειτουργίας, που θα είναι </w:t>
            </w:r>
            <w:r w:rsidRPr="00C34259">
              <w:rPr>
                <w:rFonts w:asciiTheme="minorHAnsi" w:hAnsiTheme="minorHAnsi" w:cstheme="minorHAnsi"/>
                <w:sz w:val="21"/>
                <w:szCs w:val="21"/>
                <w:lang w:val="el-GR"/>
              </w:rPr>
              <w:lastRenderedPageBreak/>
              <w:t xml:space="preserve">τουλάχιστον δύο χρόνια </w:t>
            </w:r>
          </w:p>
          <w:p w:rsidR="00A77BA9" w:rsidRPr="00C34259" w:rsidRDefault="00A77BA9" w:rsidP="00905B5F">
            <w:pPr>
              <w:widowControl w:val="0"/>
              <w:suppressAutoHyphens w:val="0"/>
              <w:spacing w:after="0" w:line="276" w:lineRule="auto"/>
              <w:ind w:left="132" w:right="131"/>
              <w:rPr>
                <w:rFonts w:asciiTheme="minorHAnsi" w:eastAsia="Palatino Linotype" w:hAnsiTheme="minorHAnsi" w:cs="Palatino Linotype"/>
                <w:sz w:val="17"/>
                <w:szCs w:val="17"/>
                <w:lang w:val="el-GR" w:eastAsia="en-US"/>
              </w:rPr>
            </w:pPr>
          </w:p>
        </w:tc>
        <w:tc>
          <w:tcPr>
            <w:tcW w:w="850" w:type="dxa"/>
            <w:shd w:val="clear" w:color="auto" w:fill="auto"/>
            <w:vAlign w:val="center"/>
          </w:tcPr>
          <w:p w:rsidR="00A77BA9" w:rsidRPr="00C34259" w:rsidRDefault="00A77BA9" w:rsidP="00905B5F">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lastRenderedPageBreak/>
              <w:t>ΝΑΙ</w:t>
            </w:r>
          </w:p>
        </w:tc>
        <w:tc>
          <w:tcPr>
            <w:tcW w:w="851"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r>
      <w:tr w:rsidR="00A77BA9" w:rsidRPr="00C34259" w:rsidTr="00905B5F">
        <w:trPr>
          <w:trHeight w:val="340"/>
          <w:jc w:val="center"/>
        </w:trPr>
        <w:tc>
          <w:tcPr>
            <w:tcW w:w="567" w:type="dxa"/>
            <w:shd w:val="clear" w:color="auto" w:fill="EEECE1"/>
            <w:vAlign w:val="center"/>
          </w:tcPr>
          <w:p w:rsidR="00A77BA9" w:rsidRPr="00C34259" w:rsidRDefault="00A77BA9" w:rsidP="00905B5F">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lastRenderedPageBreak/>
              <w:t>3.3</w:t>
            </w:r>
          </w:p>
        </w:tc>
        <w:tc>
          <w:tcPr>
            <w:tcW w:w="5954" w:type="dxa"/>
            <w:shd w:val="clear" w:color="auto" w:fill="auto"/>
            <w:vAlign w:val="center"/>
          </w:tcPr>
          <w:p w:rsidR="00D86ABE" w:rsidRPr="00C34259" w:rsidRDefault="00D86ABE" w:rsidP="00D86ABE">
            <w:pPr>
              <w:spacing w:before="240" w:after="0"/>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Πιστοποιητικά ποιότητας και ελέγχου ΕΝ-840 – 1/2/5/6 (σύμφωνα με την χωρητικότητα και όπου αυτά έχουν πεδίο εφαρμογής)- από πιστοποιημένα κέντρα - με τα αναλυτικά τεστ ελέγχου και δοκιμών απ’ όπου θα προκύπτουν και τα βασικά τεχνικά στοιχεία των κάδων (χωρητικότητα, βάρη, διαστάσεις κ.τ.λ.). </w:t>
            </w:r>
          </w:p>
          <w:p w:rsidR="00A77BA9" w:rsidRPr="00C34259" w:rsidRDefault="00A77BA9" w:rsidP="00F13AB1">
            <w:pPr>
              <w:widowControl w:val="0"/>
              <w:suppressAutoHyphens w:val="0"/>
              <w:spacing w:after="0" w:line="276" w:lineRule="auto"/>
              <w:ind w:left="132" w:right="131"/>
              <w:rPr>
                <w:rFonts w:asciiTheme="minorHAnsi" w:eastAsia="Calibri" w:hAnsiTheme="minorHAnsi"/>
                <w:sz w:val="17"/>
                <w:szCs w:val="17"/>
                <w:shd w:val="clear" w:color="auto" w:fill="FFFFFF"/>
                <w:lang w:val="el-GR" w:eastAsia="en-US"/>
              </w:rPr>
            </w:pPr>
          </w:p>
        </w:tc>
        <w:tc>
          <w:tcPr>
            <w:tcW w:w="850" w:type="dxa"/>
            <w:shd w:val="clear" w:color="auto" w:fill="auto"/>
            <w:vAlign w:val="center"/>
          </w:tcPr>
          <w:p w:rsidR="00A77BA9" w:rsidRPr="00C34259" w:rsidRDefault="00A77BA9" w:rsidP="00905B5F">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r>
      <w:tr w:rsidR="00A77BA9" w:rsidRPr="00C34259" w:rsidTr="00905B5F">
        <w:trPr>
          <w:trHeight w:val="340"/>
          <w:jc w:val="center"/>
        </w:trPr>
        <w:tc>
          <w:tcPr>
            <w:tcW w:w="567" w:type="dxa"/>
            <w:shd w:val="clear" w:color="auto" w:fill="EEECE1"/>
            <w:vAlign w:val="center"/>
          </w:tcPr>
          <w:p w:rsidR="00A77BA9" w:rsidRPr="00C34259" w:rsidRDefault="00A77BA9" w:rsidP="00905B5F">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3.4</w:t>
            </w:r>
          </w:p>
        </w:tc>
        <w:tc>
          <w:tcPr>
            <w:tcW w:w="5954" w:type="dxa"/>
            <w:shd w:val="clear" w:color="auto" w:fill="auto"/>
            <w:vAlign w:val="center"/>
          </w:tcPr>
          <w:p w:rsidR="00D33096" w:rsidRPr="00C34259" w:rsidRDefault="00D33096" w:rsidP="00D33096">
            <w:pPr>
              <w:spacing w:before="240" w:after="0"/>
              <w:ind w:left="161" w:right="103"/>
              <w:rPr>
                <w:rFonts w:asciiTheme="minorHAnsi" w:hAnsiTheme="minorHAnsi" w:cstheme="minorHAnsi"/>
                <w:sz w:val="21"/>
                <w:szCs w:val="21"/>
                <w:lang w:val="el-GR"/>
              </w:rPr>
            </w:pPr>
            <w:r w:rsidRPr="00C34259">
              <w:rPr>
                <w:rFonts w:asciiTheme="minorHAnsi" w:eastAsia="Calibri" w:hAnsiTheme="minorHAnsi" w:cstheme="minorHAnsi"/>
                <w:sz w:val="21"/>
                <w:szCs w:val="21"/>
                <w:lang w:val="el-GR"/>
              </w:rPr>
              <w:t>Εγγύηση καλής λειτουργίας για τον πλήρη κάδο (σε έτη), (η εγγύηση να είναι ανεξάρτητη από τα προβλεπόμενα σε οποιαδήποτε εργοστασιακή εγγύηση και να καλύπτει, χωρίς καμία επιπλέον επιβάρυνση της υπηρεσίας, την αντικατάσταση ή επιδιόρθωση οποιασδήποτε βλάβης ή φθοράς συμβεί, μη οφειλόμενης σε κακό χειρισμό)</w:t>
            </w:r>
          </w:p>
          <w:p w:rsidR="00A77BA9" w:rsidRPr="00C34259" w:rsidRDefault="00A77BA9" w:rsidP="00905B5F">
            <w:pPr>
              <w:widowControl w:val="0"/>
              <w:suppressAutoHyphens w:val="0"/>
              <w:spacing w:after="0" w:line="276" w:lineRule="auto"/>
              <w:ind w:left="132" w:right="131"/>
              <w:rPr>
                <w:rFonts w:asciiTheme="minorHAnsi" w:eastAsia="Palatino Linotype" w:hAnsiTheme="minorHAnsi" w:cs="Palatino Linotype"/>
                <w:sz w:val="17"/>
                <w:szCs w:val="17"/>
                <w:lang w:val="el-GR" w:eastAsia="en-US"/>
              </w:rPr>
            </w:pPr>
          </w:p>
        </w:tc>
        <w:tc>
          <w:tcPr>
            <w:tcW w:w="850" w:type="dxa"/>
            <w:shd w:val="clear" w:color="auto" w:fill="auto"/>
            <w:vAlign w:val="center"/>
          </w:tcPr>
          <w:p w:rsidR="00A77BA9" w:rsidRPr="00C34259" w:rsidRDefault="00A77BA9" w:rsidP="00905B5F">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r>
      <w:tr w:rsidR="00A77BA9" w:rsidRPr="00C34259" w:rsidTr="00905B5F">
        <w:trPr>
          <w:trHeight w:val="340"/>
          <w:jc w:val="center"/>
        </w:trPr>
        <w:tc>
          <w:tcPr>
            <w:tcW w:w="567" w:type="dxa"/>
            <w:shd w:val="clear" w:color="auto" w:fill="EEECE1"/>
            <w:vAlign w:val="center"/>
          </w:tcPr>
          <w:p w:rsidR="00A77BA9" w:rsidRPr="00C34259" w:rsidRDefault="00A77BA9" w:rsidP="00905B5F">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3.5</w:t>
            </w:r>
          </w:p>
        </w:tc>
        <w:tc>
          <w:tcPr>
            <w:tcW w:w="5954" w:type="dxa"/>
            <w:shd w:val="clear" w:color="auto" w:fill="auto"/>
            <w:vAlign w:val="center"/>
          </w:tcPr>
          <w:p w:rsidR="00386E1C" w:rsidRPr="00C34259" w:rsidRDefault="00386E1C" w:rsidP="00386E1C">
            <w:pPr>
              <w:spacing w:before="240" w:after="0"/>
              <w:rPr>
                <w:rFonts w:asciiTheme="minorHAnsi" w:eastAsia="Calibri" w:hAnsiTheme="minorHAnsi" w:cstheme="minorHAnsi"/>
                <w:sz w:val="21"/>
                <w:szCs w:val="21"/>
                <w:lang w:val="el-GR"/>
              </w:rPr>
            </w:pPr>
            <w:r w:rsidRPr="00C34259">
              <w:rPr>
                <w:rFonts w:asciiTheme="minorHAnsi" w:eastAsia="Calibri" w:hAnsiTheme="minorHAnsi" w:cstheme="minorHAnsi"/>
                <w:sz w:val="21"/>
                <w:szCs w:val="21"/>
                <w:lang w:val="el-GR"/>
              </w:rPr>
              <w:t xml:space="preserve">πιστοποίηση κατά </w:t>
            </w:r>
            <w:r w:rsidRPr="00C34259">
              <w:rPr>
                <w:rFonts w:asciiTheme="minorHAnsi" w:eastAsia="Calibri" w:hAnsiTheme="minorHAnsi" w:cstheme="minorHAnsi"/>
                <w:sz w:val="21"/>
                <w:szCs w:val="21"/>
              </w:rPr>
              <w:t>ISO</w:t>
            </w:r>
            <w:r w:rsidRPr="00C34259">
              <w:rPr>
                <w:rFonts w:asciiTheme="minorHAnsi" w:eastAsia="Calibri" w:hAnsiTheme="minorHAnsi" w:cstheme="minorHAnsi"/>
                <w:sz w:val="21"/>
                <w:szCs w:val="21"/>
                <w:lang w:val="el-GR"/>
              </w:rPr>
              <w:t xml:space="preserve"> 9001 ή ισοδύναμο αυτού </w:t>
            </w:r>
          </w:p>
          <w:p w:rsidR="00A77BA9" w:rsidRPr="00C34259" w:rsidRDefault="00A77BA9" w:rsidP="00905B5F">
            <w:pPr>
              <w:widowControl w:val="0"/>
              <w:suppressAutoHyphens w:val="0"/>
              <w:spacing w:after="0" w:line="276" w:lineRule="auto"/>
              <w:ind w:left="132" w:right="131"/>
              <w:rPr>
                <w:rFonts w:asciiTheme="minorHAnsi" w:eastAsia="Palatino Linotype" w:hAnsiTheme="minorHAnsi" w:cs="Palatino Linotype"/>
                <w:sz w:val="17"/>
                <w:szCs w:val="17"/>
                <w:lang w:val="el-GR" w:eastAsia="en-US"/>
              </w:rPr>
            </w:pPr>
          </w:p>
        </w:tc>
        <w:tc>
          <w:tcPr>
            <w:tcW w:w="850" w:type="dxa"/>
            <w:shd w:val="clear" w:color="auto" w:fill="auto"/>
            <w:vAlign w:val="center"/>
          </w:tcPr>
          <w:p w:rsidR="00A77BA9" w:rsidRPr="00C34259" w:rsidRDefault="000573CA" w:rsidP="00905B5F">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r>
      <w:tr w:rsidR="00A77BA9" w:rsidRPr="00C34259" w:rsidTr="00905B5F">
        <w:trPr>
          <w:trHeight w:val="340"/>
          <w:jc w:val="center"/>
        </w:trPr>
        <w:tc>
          <w:tcPr>
            <w:tcW w:w="567" w:type="dxa"/>
            <w:shd w:val="clear" w:color="auto" w:fill="EEECE1"/>
            <w:vAlign w:val="center"/>
          </w:tcPr>
          <w:p w:rsidR="00A77BA9" w:rsidRPr="00C34259" w:rsidRDefault="00A77BA9" w:rsidP="00905B5F">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3.6</w:t>
            </w:r>
          </w:p>
        </w:tc>
        <w:tc>
          <w:tcPr>
            <w:tcW w:w="5954" w:type="dxa"/>
            <w:shd w:val="clear" w:color="auto" w:fill="auto"/>
            <w:vAlign w:val="center"/>
          </w:tcPr>
          <w:p w:rsidR="00FC4D3A" w:rsidRPr="00C34259" w:rsidRDefault="00FC4D3A" w:rsidP="00FC4D3A">
            <w:pPr>
              <w:spacing w:before="240" w:after="0"/>
              <w:rPr>
                <w:rFonts w:asciiTheme="minorHAnsi" w:eastAsia="Calibri" w:hAnsiTheme="minorHAnsi" w:cstheme="minorHAnsi"/>
                <w:sz w:val="21"/>
                <w:szCs w:val="21"/>
                <w:lang w:val="el-GR"/>
              </w:rPr>
            </w:pPr>
            <w:r w:rsidRPr="00C34259">
              <w:rPr>
                <w:rFonts w:asciiTheme="minorHAnsi" w:eastAsia="Calibri" w:hAnsiTheme="minorHAnsi" w:cstheme="minorHAnsi"/>
                <w:sz w:val="21"/>
                <w:szCs w:val="21"/>
                <w:lang w:val="el-GR"/>
              </w:rPr>
              <w:t xml:space="preserve">Πιστοποιητικό περιβαλλοντικής διαχείρισης του κατασκευαστή των κάδων κατά </w:t>
            </w:r>
            <w:r w:rsidRPr="00C34259">
              <w:rPr>
                <w:rFonts w:asciiTheme="minorHAnsi" w:eastAsia="Calibri" w:hAnsiTheme="minorHAnsi" w:cstheme="minorHAnsi"/>
                <w:sz w:val="21"/>
                <w:szCs w:val="21"/>
              </w:rPr>
              <w:t>ISO</w:t>
            </w:r>
            <w:r w:rsidRPr="00C34259">
              <w:rPr>
                <w:rFonts w:asciiTheme="minorHAnsi" w:eastAsia="Calibri" w:hAnsiTheme="minorHAnsi" w:cstheme="minorHAnsi"/>
                <w:sz w:val="21"/>
                <w:szCs w:val="21"/>
                <w:lang w:val="el-GR"/>
              </w:rPr>
              <w:t xml:space="preserve"> 14001 ή ισοδύναμο αυτού</w:t>
            </w:r>
          </w:p>
          <w:p w:rsidR="00A77BA9" w:rsidRPr="00C34259" w:rsidRDefault="00A77BA9" w:rsidP="00905B5F">
            <w:pPr>
              <w:widowControl w:val="0"/>
              <w:suppressAutoHyphens w:val="0"/>
              <w:spacing w:after="0" w:line="276" w:lineRule="auto"/>
              <w:ind w:left="132" w:right="131"/>
              <w:rPr>
                <w:rFonts w:asciiTheme="minorHAnsi" w:eastAsia="Palatino Linotype" w:hAnsiTheme="minorHAnsi" w:cs="Palatino Linotype"/>
                <w:sz w:val="17"/>
                <w:szCs w:val="17"/>
                <w:lang w:val="el-GR" w:eastAsia="en-US"/>
              </w:rPr>
            </w:pPr>
          </w:p>
        </w:tc>
        <w:tc>
          <w:tcPr>
            <w:tcW w:w="850" w:type="dxa"/>
            <w:shd w:val="clear" w:color="auto" w:fill="auto"/>
            <w:vAlign w:val="center"/>
          </w:tcPr>
          <w:p w:rsidR="00A77BA9" w:rsidRPr="00C34259" w:rsidRDefault="00A77BA9" w:rsidP="00905B5F">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r>
      <w:tr w:rsidR="00A77BA9" w:rsidRPr="00C34259" w:rsidTr="00905B5F">
        <w:trPr>
          <w:trHeight w:val="340"/>
          <w:jc w:val="center"/>
        </w:trPr>
        <w:tc>
          <w:tcPr>
            <w:tcW w:w="567" w:type="dxa"/>
            <w:shd w:val="clear" w:color="auto" w:fill="EEECE1"/>
            <w:vAlign w:val="center"/>
          </w:tcPr>
          <w:p w:rsidR="00A77BA9" w:rsidRPr="00C34259" w:rsidRDefault="00A77BA9" w:rsidP="00905B5F">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3.7</w:t>
            </w:r>
          </w:p>
        </w:tc>
        <w:tc>
          <w:tcPr>
            <w:tcW w:w="5954" w:type="dxa"/>
            <w:shd w:val="clear" w:color="auto" w:fill="auto"/>
            <w:vAlign w:val="center"/>
          </w:tcPr>
          <w:p w:rsidR="00A77BA9" w:rsidRPr="00C34259" w:rsidRDefault="00FC4D3A" w:rsidP="00FC4D3A">
            <w:pPr>
              <w:widowControl w:val="0"/>
              <w:suppressAutoHyphens w:val="0"/>
              <w:spacing w:after="0" w:line="276" w:lineRule="auto"/>
              <w:ind w:left="132" w:right="131"/>
              <w:rPr>
                <w:rFonts w:asciiTheme="minorHAnsi" w:eastAsia="Palatino Linotype" w:hAnsiTheme="minorHAnsi" w:cs="Palatino Linotype"/>
                <w:sz w:val="17"/>
                <w:szCs w:val="17"/>
                <w:lang w:val="el-GR" w:eastAsia="en-US"/>
              </w:rPr>
            </w:pPr>
            <w:r w:rsidRPr="00C34259">
              <w:rPr>
                <w:rFonts w:asciiTheme="minorHAnsi" w:eastAsia="Calibri" w:hAnsiTheme="minorHAnsi" w:cstheme="minorHAnsi"/>
                <w:sz w:val="21"/>
                <w:szCs w:val="21"/>
                <w:lang w:val="el-GR" w:eastAsia="en-US"/>
              </w:rPr>
              <w:t xml:space="preserve">προσκόμιση (με απόδειξη παραλαβής) δείγματος του προσφερόμενου κάδου για έλεγχο (χωρίς επιπλέον χρέωση), τουλάχιστον τρεις μέρες, πριν την ημερομηνία υποβολής των προσφορών. Δύναται να περιλαμβάνει </w:t>
            </w:r>
            <w:proofErr w:type="spellStart"/>
            <w:r w:rsidRPr="00C34259">
              <w:rPr>
                <w:rFonts w:asciiTheme="minorHAnsi" w:eastAsia="Calibri" w:hAnsiTheme="minorHAnsi" w:cstheme="minorHAnsi"/>
                <w:sz w:val="21"/>
                <w:szCs w:val="21"/>
                <w:lang w:val="el-GR" w:eastAsia="en-US"/>
              </w:rPr>
              <w:t>test</w:t>
            </w:r>
            <w:proofErr w:type="spellEnd"/>
            <w:r w:rsidRPr="00C34259">
              <w:rPr>
                <w:rFonts w:asciiTheme="minorHAnsi" w:eastAsia="Calibri" w:hAnsiTheme="minorHAnsi" w:cstheme="minorHAnsi"/>
                <w:sz w:val="21"/>
                <w:szCs w:val="21"/>
                <w:lang w:val="el-GR" w:eastAsia="en-US"/>
              </w:rPr>
              <w:t xml:space="preserve"> μηχανικής αντοχής για να διαπιστωθεί η αντοχή και η συμπεριφορά του κάδου, με δοκιμές που θα γίνουν στα απορριμματοφόρα του Δήμου.</w:t>
            </w:r>
          </w:p>
        </w:tc>
        <w:tc>
          <w:tcPr>
            <w:tcW w:w="850" w:type="dxa"/>
            <w:shd w:val="clear" w:color="auto" w:fill="auto"/>
            <w:vAlign w:val="center"/>
          </w:tcPr>
          <w:p w:rsidR="00A77BA9" w:rsidRPr="00C34259" w:rsidRDefault="00A77BA9" w:rsidP="00905B5F">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r>
      <w:tr w:rsidR="00A77BA9" w:rsidRPr="00C34259" w:rsidTr="00905B5F">
        <w:trPr>
          <w:trHeight w:val="340"/>
          <w:jc w:val="center"/>
        </w:trPr>
        <w:tc>
          <w:tcPr>
            <w:tcW w:w="567" w:type="dxa"/>
            <w:shd w:val="clear" w:color="auto" w:fill="EEECE1"/>
            <w:vAlign w:val="center"/>
          </w:tcPr>
          <w:p w:rsidR="00A77BA9" w:rsidRPr="00C34259" w:rsidRDefault="00A77BA9" w:rsidP="00905B5F">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3.8</w:t>
            </w:r>
          </w:p>
        </w:tc>
        <w:tc>
          <w:tcPr>
            <w:tcW w:w="5954" w:type="dxa"/>
            <w:shd w:val="clear" w:color="auto" w:fill="auto"/>
            <w:vAlign w:val="center"/>
          </w:tcPr>
          <w:p w:rsidR="00A77BA9" w:rsidRPr="00C34259" w:rsidRDefault="00B90096" w:rsidP="00905B5F">
            <w:pPr>
              <w:widowControl w:val="0"/>
              <w:suppressAutoHyphens w:val="0"/>
              <w:spacing w:after="0" w:line="276" w:lineRule="auto"/>
              <w:ind w:left="132" w:right="131"/>
              <w:rPr>
                <w:rFonts w:asciiTheme="minorHAnsi" w:eastAsia="Palatino Linotype" w:hAnsiTheme="minorHAnsi" w:cs="Palatino Linotype"/>
                <w:sz w:val="17"/>
                <w:szCs w:val="17"/>
                <w:lang w:val="el-GR" w:eastAsia="en-US"/>
              </w:rPr>
            </w:pPr>
            <w:r w:rsidRPr="00C34259">
              <w:rPr>
                <w:rFonts w:asciiTheme="minorHAnsi" w:hAnsiTheme="minorHAnsi" w:cstheme="minorHAnsi"/>
                <w:sz w:val="21"/>
                <w:szCs w:val="21"/>
                <w:lang w:val="el-GR"/>
              </w:rPr>
              <w:t>Δήλωση για τον χρόνο</w:t>
            </w:r>
            <w:r w:rsidRPr="00C34259">
              <w:rPr>
                <w:rFonts w:asciiTheme="minorHAnsi" w:eastAsia="Calibri" w:hAnsiTheme="minorHAnsi" w:cstheme="minorHAnsi"/>
                <w:sz w:val="21"/>
                <w:szCs w:val="21"/>
                <w:lang w:val="el-GR" w:eastAsia="en-US"/>
              </w:rPr>
              <w:t xml:space="preserve"> παράδοσης κάδων </w:t>
            </w:r>
            <w:r w:rsidRPr="00C34259">
              <w:rPr>
                <w:rFonts w:asciiTheme="minorHAnsi" w:hAnsiTheme="minorHAnsi" w:cstheme="minorHAnsi"/>
                <w:sz w:val="21"/>
                <w:szCs w:val="21"/>
                <w:lang w:val="el-GR"/>
              </w:rPr>
              <w:t xml:space="preserve">που δεν μπορεί να </w:t>
            </w:r>
            <w:proofErr w:type="spellStart"/>
            <w:r w:rsidRPr="00C34259">
              <w:rPr>
                <w:rFonts w:asciiTheme="minorHAnsi" w:hAnsiTheme="minorHAnsi" w:cstheme="minorHAnsi"/>
                <w:sz w:val="21"/>
                <w:szCs w:val="21"/>
                <w:lang w:val="el-GR"/>
              </w:rPr>
              <w:t>υπαιρβαίνει</w:t>
            </w:r>
            <w:proofErr w:type="spellEnd"/>
            <w:r w:rsidRPr="00C34259">
              <w:rPr>
                <w:rFonts w:asciiTheme="minorHAnsi" w:hAnsiTheme="minorHAnsi" w:cstheme="minorHAnsi"/>
                <w:sz w:val="21"/>
                <w:szCs w:val="21"/>
                <w:lang w:val="el-GR"/>
              </w:rPr>
              <w:t xml:space="preserve"> τους 5 μήνες</w:t>
            </w:r>
            <w:r w:rsidRPr="00C34259">
              <w:rPr>
                <w:rFonts w:asciiTheme="minorHAnsi" w:eastAsia="Calibri" w:hAnsiTheme="minorHAnsi" w:cstheme="minorHAnsi"/>
                <w:sz w:val="21"/>
                <w:szCs w:val="21"/>
                <w:lang w:val="el-GR" w:eastAsia="en-US"/>
              </w:rPr>
              <w:t>. Η παράδοση μπορεί να είναι τμηματική.</w:t>
            </w:r>
          </w:p>
        </w:tc>
        <w:tc>
          <w:tcPr>
            <w:tcW w:w="850" w:type="dxa"/>
            <w:shd w:val="clear" w:color="auto" w:fill="auto"/>
            <w:vAlign w:val="center"/>
          </w:tcPr>
          <w:p w:rsidR="00A77BA9" w:rsidRPr="00C34259" w:rsidRDefault="00A77BA9" w:rsidP="00905B5F">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r>
      <w:tr w:rsidR="00A77BA9" w:rsidRPr="00C34259" w:rsidTr="00905B5F">
        <w:trPr>
          <w:trHeight w:val="340"/>
          <w:jc w:val="center"/>
        </w:trPr>
        <w:tc>
          <w:tcPr>
            <w:tcW w:w="567" w:type="dxa"/>
            <w:shd w:val="clear" w:color="auto" w:fill="EEECE1"/>
            <w:vAlign w:val="center"/>
          </w:tcPr>
          <w:p w:rsidR="00A77BA9" w:rsidRPr="00C34259" w:rsidRDefault="00CC3BF8" w:rsidP="00905B5F">
            <w:pPr>
              <w:suppressAutoHyphens w:val="0"/>
              <w:spacing w:after="200" w:line="276" w:lineRule="auto"/>
              <w:jc w:val="left"/>
              <w:rPr>
                <w:rFonts w:asciiTheme="minorHAnsi" w:eastAsia="Calibri" w:hAnsiTheme="minorHAnsi" w:cs="Times New Roman"/>
                <w:b/>
                <w:sz w:val="17"/>
                <w:szCs w:val="17"/>
                <w:lang w:val="el-GR" w:eastAsia="en-US"/>
              </w:rPr>
            </w:pPr>
            <w:r w:rsidRPr="00C34259">
              <w:rPr>
                <w:rFonts w:asciiTheme="minorHAnsi" w:eastAsia="Calibri" w:hAnsiTheme="minorHAnsi" w:cs="Times New Roman"/>
                <w:b/>
                <w:sz w:val="17"/>
                <w:szCs w:val="17"/>
                <w:lang w:val="el-GR" w:eastAsia="en-US"/>
              </w:rPr>
              <w:t>3.</w:t>
            </w:r>
            <w:r w:rsidR="00CF2DF3" w:rsidRPr="00C34259">
              <w:rPr>
                <w:rFonts w:asciiTheme="minorHAnsi" w:eastAsia="Calibri" w:hAnsiTheme="minorHAnsi" w:cs="Times New Roman"/>
                <w:b/>
                <w:sz w:val="17"/>
                <w:szCs w:val="17"/>
                <w:lang w:val="el-GR" w:eastAsia="en-US"/>
              </w:rPr>
              <w:t>9</w:t>
            </w:r>
          </w:p>
        </w:tc>
        <w:tc>
          <w:tcPr>
            <w:tcW w:w="5954" w:type="dxa"/>
            <w:shd w:val="clear" w:color="auto" w:fill="auto"/>
            <w:vAlign w:val="center"/>
          </w:tcPr>
          <w:p w:rsidR="00A77BA9" w:rsidRPr="00C34259" w:rsidRDefault="00B90096" w:rsidP="00B90096">
            <w:pPr>
              <w:widowControl w:val="0"/>
              <w:suppressAutoHyphens w:val="0"/>
              <w:spacing w:after="0" w:line="276" w:lineRule="auto"/>
              <w:ind w:left="132" w:right="131"/>
              <w:rPr>
                <w:rFonts w:asciiTheme="minorHAnsi" w:eastAsia="Palatino Linotype" w:hAnsiTheme="minorHAnsi" w:cs="Palatino Linotype"/>
                <w:sz w:val="17"/>
                <w:szCs w:val="17"/>
                <w:lang w:val="el-GR" w:eastAsia="en-US"/>
              </w:rPr>
            </w:pPr>
            <w:r w:rsidRPr="00C34259">
              <w:rPr>
                <w:rFonts w:asciiTheme="minorHAnsi" w:eastAsia="Calibri" w:hAnsiTheme="minorHAnsi" w:cstheme="minorHAnsi"/>
                <w:sz w:val="21"/>
                <w:szCs w:val="21"/>
                <w:lang w:val="el-GR" w:eastAsia="en-US"/>
              </w:rPr>
              <w:t xml:space="preserve">υπεύθυνη δήλωση ότι σε περίπτωση που κατά τη διάρκεια του Διαγωνισμού ισχύσουν νέες νομοθετικές διατάξεις (π.χ. εθνικοί νόμοι, κοινοτικές οδηγίες, κτλ.), τότε ο Προμηθευτής υποχρεούται να παραδίδει κάδους με τεχνικά χαρακτηριστικά τα οποία να συμμορφώνονται με αυτές. Γενικά, σε όλη τη διάρκεια του Διαγωνισμού οι προς παράδοση κάδοι θα είναι σε συμμόρφωση με την εκάστοτε ισχύουσα Ελληνική και Κοινοτική Νομοθεσία. </w:t>
            </w:r>
          </w:p>
        </w:tc>
        <w:tc>
          <w:tcPr>
            <w:tcW w:w="850" w:type="dxa"/>
            <w:shd w:val="clear" w:color="auto" w:fill="auto"/>
            <w:vAlign w:val="center"/>
          </w:tcPr>
          <w:p w:rsidR="00A77BA9" w:rsidRPr="00C34259" w:rsidRDefault="000573CA" w:rsidP="00905B5F">
            <w:pPr>
              <w:widowControl w:val="0"/>
              <w:suppressAutoHyphens w:val="0"/>
              <w:spacing w:after="0" w:line="276" w:lineRule="auto"/>
              <w:jc w:val="center"/>
              <w:rPr>
                <w:rFonts w:asciiTheme="minorHAnsi" w:eastAsia="Palatino Linotype" w:hAnsiTheme="minorHAnsi" w:cs="Palatino Linotype"/>
                <w:sz w:val="17"/>
                <w:szCs w:val="17"/>
                <w:lang w:val="el-GR" w:eastAsia="en-US"/>
              </w:rPr>
            </w:pPr>
            <w:r w:rsidRPr="00C34259">
              <w:rPr>
                <w:rFonts w:asciiTheme="minorHAnsi" w:eastAsia="Calibri" w:hAnsiTheme="minorHAnsi"/>
                <w:sz w:val="17"/>
                <w:szCs w:val="17"/>
                <w:shd w:val="clear" w:color="auto" w:fill="FFFFFF"/>
                <w:lang w:val="el-GR" w:eastAsia="en-US"/>
              </w:rPr>
              <w:t>ΝΑΙ</w:t>
            </w:r>
          </w:p>
        </w:tc>
        <w:tc>
          <w:tcPr>
            <w:tcW w:w="851"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c>
          <w:tcPr>
            <w:tcW w:w="1276" w:type="dxa"/>
            <w:shd w:val="clear" w:color="auto" w:fill="auto"/>
            <w:vAlign w:val="center"/>
          </w:tcPr>
          <w:p w:rsidR="00A77BA9" w:rsidRPr="00C34259" w:rsidRDefault="00A77BA9" w:rsidP="00905B5F">
            <w:pPr>
              <w:suppressAutoHyphens w:val="0"/>
              <w:spacing w:after="200" w:line="276" w:lineRule="auto"/>
              <w:jc w:val="center"/>
              <w:rPr>
                <w:rFonts w:asciiTheme="minorHAnsi" w:eastAsia="Calibri" w:hAnsiTheme="minorHAnsi" w:cs="Times New Roman"/>
                <w:sz w:val="17"/>
                <w:szCs w:val="17"/>
                <w:lang w:val="el-GR" w:eastAsia="en-US"/>
              </w:rPr>
            </w:pPr>
          </w:p>
        </w:tc>
      </w:tr>
    </w:tbl>
    <w:p w:rsidR="00A77BA9" w:rsidRPr="00C34259" w:rsidRDefault="00A77BA9" w:rsidP="00A77BA9">
      <w:pPr>
        <w:suppressAutoHyphens w:val="0"/>
        <w:spacing w:after="200" w:line="276" w:lineRule="auto"/>
        <w:jc w:val="left"/>
        <w:rPr>
          <w:rFonts w:eastAsia="Calibri" w:cs="Times New Roman"/>
          <w:sz w:val="20"/>
          <w:szCs w:val="20"/>
          <w:lang w:val="el-GR" w:eastAsia="en-US"/>
        </w:rPr>
      </w:pPr>
      <w:r w:rsidRPr="00C34259">
        <w:rPr>
          <w:rFonts w:eastAsia="Calibri" w:cs="Times New Roman"/>
          <w:sz w:val="20"/>
          <w:szCs w:val="20"/>
          <w:lang w:val="el-GR" w:eastAsia="en-US"/>
        </w:rPr>
        <w:br w:type="page"/>
      </w:r>
    </w:p>
    <w:p w:rsidR="002B611A" w:rsidRPr="00C34259" w:rsidRDefault="002B611A" w:rsidP="002B611A">
      <w:pPr>
        <w:keepNext/>
        <w:shd w:val="clear" w:color="auto" w:fill="365F91"/>
        <w:suppressAutoHyphens w:val="0"/>
        <w:spacing w:after="0"/>
        <w:outlineLvl w:val="0"/>
        <w:rPr>
          <w:rFonts w:cs="Times New Roman"/>
          <w:b/>
          <w:caps/>
          <w:sz w:val="28"/>
          <w:szCs w:val="28"/>
          <w:lang w:val="en-US" w:eastAsia="el-GR"/>
        </w:rPr>
      </w:pPr>
      <w:r w:rsidRPr="00C34259">
        <w:rPr>
          <w:rFonts w:cs="Times New Roman"/>
          <w:b/>
          <w:caps/>
          <w:sz w:val="28"/>
          <w:szCs w:val="28"/>
          <w:lang w:val="el-GR" w:eastAsia="el-GR"/>
        </w:rPr>
        <w:lastRenderedPageBreak/>
        <w:t xml:space="preserve">ΟΜΑΔΑ </w:t>
      </w:r>
      <w:r w:rsidR="00B22BB9" w:rsidRPr="00C34259">
        <w:rPr>
          <w:rFonts w:cs="Times New Roman"/>
          <w:b/>
          <w:caps/>
          <w:sz w:val="28"/>
          <w:szCs w:val="28"/>
          <w:lang w:val="el-GR" w:eastAsia="el-GR"/>
        </w:rPr>
        <w:t xml:space="preserve"> </w:t>
      </w:r>
      <w:r w:rsidRPr="00C34259">
        <w:rPr>
          <w:rFonts w:cs="Times New Roman"/>
          <w:b/>
          <w:caps/>
          <w:sz w:val="28"/>
          <w:szCs w:val="28"/>
          <w:lang w:val="el-GR" w:eastAsia="el-GR"/>
        </w:rPr>
        <w:t>Θ:</w:t>
      </w:r>
    </w:p>
    <w:p w:rsidR="002B611A" w:rsidRPr="00C34259" w:rsidRDefault="002B611A" w:rsidP="002B611A">
      <w:pPr>
        <w:widowControl w:val="0"/>
        <w:suppressAutoHyphens w:val="0"/>
        <w:spacing w:after="0" w:line="276" w:lineRule="auto"/>
        <w:rPr>
          <w:rFonts w:eastAsia="Palatino Linotype" w:cs="Palatino Linotype"/>
          <w:sz w:val="20"/>
          <w:szCs w:val="20"/>
          <w:lang w:val="el-GR" w:eastAsia="en-US"/>
        </w:rPr>
      </w:pPr>
    </w:p>
    <w:p w:rsidR="002B611A" w:rsidRPr="00C34259" w:rsidRDefault="002B611A" w:rsidP="00F15677">
      <w:pPr>
        <w:pStyle w:val="a8"/>
        <w:widowControl w:val="0"/>
        <w:numPr>
          <w:ilvl w:val="0"/>
          <w:numId w:val="30"/>
        </w:numPr>
        <w:shd w:val="clear" w:color="auto" w:fill="DBE5F1"/>
        <w:spacing w:after="0"/>
        <w:ind w:left="426"/>
        <w:jc w:val="both"/>
        <w:rPr>
          <w:rFonts w:eastAsia="Palatino Linotype" w:cs="Palatino Linotype"/>
          <w:b/>
        </w:rPr>
      </w:pPr>
      <w:r w:rsidRPr="00C34259">
        <w:rPr>
          <w:rFonts w:eastAsia="Palatino Linotype" w:cs="Palatino Linotype"/>
          <w:b/>
        </w:rPr>
        <w:t>ΑΠΟΡΡΙΜΜΑΤΟΦΟΡΟ ΟΧΗΜΑ ΑΝΑΚΥΚΛΩΣΙΜΩΝ ΤΥΠΟΥ ΠΡΕΣΑΣ 16</w:t>
      </w:r>
      <w:r w:rsidRPr="00C34259">
        <w:rPr>
          <w:rFonts w:cs="Calibri"/>
        </w:rPr>
        <w:t xml:space="preserve"> </w:t>
      </w:r>
      <w:r w:rsidRPr="00C34259">
        <w:rPr>
          <w:rFonts w:cs="Calibri"/>
          <w:b/>
        </w:rPr>
        <w:t>m</w:t>
      </w:r>
      <w:r w:rsidRPr="00C34259">
        <w:rPr>
          <w:rFonts w:cs="Calibri"/>
          <w:b/>
          <w:vertAlign w:val="superscript"/>
        </w:rPr>
        <w:t>3</w:t>
      </w:r>
    </w:p>
    <w:p w:rsidR="008F3D1F" w:rsidRPr="00C34259" w:rsidRDefault="008F3D1F" w:rsidP="00FE35B1">
      <w:pPr>
        <w:spacing w:before="240" w:after="0" w:line="276" w:lineRule="auto"/>
        <w:outlineLvl w:val="0"/>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t>Α.  ΕΙΣΑΓΩΓΗ</w:t>
      </w:r>
    </w:p>
    <w:p w:rsidR="008F3D1F" w:rsidRPr="00C34259" w:rsidRDefault="008F3D1F" w:rsidP="00FE35B1">
      <w:pPr>
        <w:spacing w:before="240" w:after="0" w:line="276" w:lineRule="auto"/>
        <w:rPr>
          <w:rFonts w:asciiTheme="minorHAnsi" w:hAnsiTheme="minorHAnsi" w:cstheme="minorHAnsi"/>
          <w:b/>
          <w:sz w:val="21"/>
          <w:szCs w:val="21"/>
          <w:lang w:val="el-GR"/>
        </w:rPr>
      </w:pPr>
      <w:r w:rsidRPr="00C34259">
        <w:rPr>
          <w:rFonts w:asciiTheme="minorHAnsi" w:hAnsiTheme="minorHAnsi" w:cstheme="minorHAnsi"/>
          <w:b/>
          <w:sz w:val="21"/>
          <w:szCs w:val="21"/>
          <w:lang w:val="el-GR"/>
        </w:rPr>
        <w:t>Σκοπός</w:t>
      </w:r>
    </w:p>
    <w:p w:rsidR="008F3D1F" w:rsidRPr="00C34259" w:rsidRDefault="008F3D1F" w:rsidP="00FE35B1">
      <w:pPr>
        <w:spacing w:before="240" w:after="0" w:line="276" w:lineRule="auto"/>
        <w:rPr>
          <w:rFonts w:asciiTheme="minorHAnsi" w:hAnsiTheme="minorHAnsi" w:cstheme="minorHAnsi"/>
          <w:snapToGrid w:val="0"/>
          <w:sz w:val="21"/>
          <w:szCs w:val="21"/>
          <w:lang w:val="el-GR"/>
        </w:rPr>
      </w:pPr>
      <w:r w:rsidRPr="00C34259">
        <w:rPr>
          <w:rFonts w:asciiTheme="minorHAnsi" w:hAnsiTheme="minorHAnsi" w:cstheme="minorHAnsi"/>
          <w:bCs/>
          <w:sz w:val="21"/>
          <w:szCs w:val="21"/>
          <w:lang w:val="el-GR"/>
        </w:rPr>
        <w:t xml:space="preserve">Η παρούσα τεχνική </w:t>
      </w:r>
      <w:r w:rsidRPr="00C34259">
        <w:rPr>
          <w:rFonts w:asciiTheme="minorHAnsi" w:hAnsiTheme="minorHAnsi" w:cstheme="minorHAnsi"/>
          <w:snapToGrid w:val="0"/>
          <w:sz w:val="21"/>
          <w:szCs w:val="21"/>
          <w:lang w:val="el-GR"/>
        </w:rPr>
        <w:t xml:space="preserve">προδιαγραφή έχει σκοπό να καθορίσει τις ελάχιστες απαιτήσεις  για την προμήθεια απορριμματοφόρου οχήματος με συμπιεστή </w:t>
      </w:r>
      <w:r w:rsidRPr="00C34259">
        <w:rPr>
          <w:rFonts w:asciiTheme="minorHAnsi" w:hAnsiTheme="minorHAnsi" w:cstheme="minorHAnsi"/>
          <w:sz w:val="21"/>
          <w:szCs w:val="21"/>
          <w:lang w:val="el-GR"/>
        </w:rPr>
        <w:t>ανακυκλώσιμων απορριμμάτων</w:t>
      </w:r>
      <w:r w:rsidRPr="00C34259">
        <w:rPr>
          <w:rFonts w:asciiTheme="minorHAnsi" w:hAnsiTheme="minorHAnsi" w:cstheme="minorHAnsi"/>
          <w:snapToGrid w:val="0"/>
          <w:sz w:val="21"/>
          <w:szCs w:val="21"/>
          <w:lang w:val="el-GR"/>
        </w:rPr>
        <w:t xml:space="preserve"> τύπου πρέσας </w:t>
      </w:r>
      <w:r w:rsidRPr="00C34259">
        <w:rPr>
          <w:rFonts w:asciiTheme="minorHAnsi" w:hAnsiTheme="minorHAnsi" w:cstheme="minorHAnsi"/>
          <w:b/>
          <w:snapToGrid w:val="0"/>
          <w:sz w:val="21"/>
          <w:szCs w:val="21"/>
          <w:lang w:val="el-GR"/>
        </w:rPr>
        <w:t>16 κυβικών μέτρων</w:t>
      </w:r>
      <w:r w:rsidRPr="00C34259">
        <w:rPr>
          <w:rFonts w:asciiTheme="minorHAnsi" w:hAnsiTheme="minorHAnsi" w:cstheme="minorHAnsi"/>
          <w:snapToGrid w:val="0"/>
          <w:sz w:val="21"/>
          <w:szCs w:val="21"/>
          <w:lang w:val="el-GR"/>
        </w:rPr>
        <w:t xml:space="preserve"> με σύστημα ανύψωσης κάδων. </w:t>
      </w:r>
    </w:p>
    <w:p w:rsidR="008F3D1F" w:rsidRPr="00C34259" w:rsidRDefault="008F3D1F" w:rsidP="00FE35B1">
      <w:pPr>
        <w:spacing w:before="240" w:after="0" w:line="276" w:lineRule="auto"/>
        <w:rPr>
          <w:rFonts w:asciiTheme="minorHAnsi" w:hAnsiTheme="minorHAnsi" w:cstheme="minorHAnsi"/>
          <w:snapToGrid w:val="0"/>
          <w:sz w:val="21"/>
          <w:szCs w:val="21"/>
          <w:lang w:val="el-GR"/>
        </w:rPr>
      </w:pPr>
      <w:r w:rsidRPr="00C34259">
        <w:rPr>
          <w:rFonts w:asciiTheme="minorHAnsi" w:hAnsiTheme="minorHAnsi" w:cstheme="minorHAnsi"/>
          <w:sz w:val="21"/>
          <w:szCs w:val="21"/>
          <w:lang w:val="el-GR"/>
        </w:rPr>
        <w:t xml:space="preserve">Όλες οι απαιτήσεις των τεχνικών προδιαγραφών είναι ουσιώδεις και απαράβατες, η τυχόν ύπαρξη απόκλισης θα σημαίνει απόρριψη της προσφοράς. Όπου απαίτηση αναφέρεται με τη λέξη «περίπου» γίνεται αποδεκτή απόκλιση </w:t>
      </w:r>
      <w:r w:rsidRPr="00C34259">
        <w:rPr>
          <w:rFonts w:asciiTheme="minorHAnsi" w:hAnsiTheme="minorHAnsi" w:cstheme="minorHAnsi"/>
          <w:sz w:val="21"/>
          <w:szCs w:val="21"/>
          <w:u w:val="single"/>
          <w:lang w:val="el-GR"/>
        </w:rPr>
        <w:t>+</w:t>
      </w:r>
      <w:r w:rsidRPr="00C34259">
        <w:rPr>
          <w:rFonts w:asciiTheme="minorHAnsi" w:hAnsiTheme="minorHAnsi" w:cstheme="minorHAnsi"/>
          <w:sz w:val="21"/>
          <w:szCs w:val="21"/>
          <w:lang w:val="el-GR"/>
        </w:rPr>
        <w:t xml:space="preserve"> 5% της αναφερόμενης τιμής.</w:t>
      </w:r>
    </w:p>
    <w:p w:rsidR="008F3D1F" w:rsidRPr="00C34259" w:rsidRDefault="008F3D1F" w:rsidP="00FE35B1">
      <w:pPr>
        <w:spacing w:before="240" w:after="0" w:line="276" w:lineRule="auto"/>
        <w:outlineLvl w:val="0"/>
        <w:rPr>
          <w:rFonts w:asciiTheme="minorHAnsi" w:hAnsiTheme="minorHAnsi" w:cstheme="minorHAnsi"/>
          <w:b/>
          <w:sz w:val="21"/>
          <w:szCs w:val="21"/>
          <w:u w:val="single"/>
          <w:lang w:val="el-GR"/>
        </w:rPr>
      </w:pPr>
    </w:p>
    <w:p w:rsidR="008F3D1F" w:rsidRPr="00C34259" w:rsidRDefault="008F3D1F" w:rsidP="00FE35B1">
      <w:pPr>
        <w:keepNext/>
        <w:spacing w:before="240" w:after="0" w:line="276" w:lineRule="auto"/>
        <w:outlineLvl w:val="5"/>
        <w:rPr>
          <w:rFonts w:asciiTheme="minorHAnsi" w:hAnsiTheme="minorHAnsi" w:cstheme="minorHAnsi"/>
          <w:b/>
          <w:sz w:val="21"/>
          <w:szCs w:val="21"/>
          <w:lang w:val="el-GR"/>
        </w:rPr>
      </w:pPr>
      <w:r w:rsidRPr="00C34259">
        <w:rPr>
          <w:rFonts w:asciiTheme="minorHAnsi" w:hAnsiTheme="minorHAnsi" w:cstheme="minorHAnsi"/>
          <w:b/>
          <w:sz w:val="21"/>
          <w:szCs w:val="21"/>
          <w:lang w:val="el-GR"/>
        </w:rPr>
        <w:t xml:space="preserve">Β. </w:t>
      </w:r>
      <w:r w:rsidRPr="00C34259">
        <w:rPr>
          <w:rFonts w:asciiTheme="minorHAnsi" w:hAnsiTheme="minorHAnsi" w:cstheme="minorHAnsi"/>
          <w:b/>
          <w:sz w:val="21"/>
          <w:szCs w:val="21"/>
          <w:u w:val="single"/>
          <w:lang w:val="el-GR"/>
        </w:rPr>
        <w:t>ΤΕΧΝΙΚΕΣ ΑΠΑΙΤΗΣΕΙΣ</w:t>
      </w:r>
    </w:p>
    <w:p w:rsidR="008F3D1F" w:rsidRPr="00C34259" w:rsidRDefault="008F3D1F" w:rsidP="00FE35B1">
      <w:pPr>
        <w:spacing w:before="240" w:after="0" w:line="276" w:lineRule="auto"/>
        <w:outlineLvl w:val="0"/>
        <w:rPr>
          <w:rFonts w:asciiTheme="minorHAnsi" w:hAnsiTheme="minorHAnsi" w:cstheme="minorHAnsi"/>
          <w:b/>
          <w:bCs/>
          <w:sz w:val="21"/>
          <w:szCs w:val="21"/>
          <w:u w:val="single"/>
          <w:lang w:val="el-GR"/>
        </w:rPr>
      </w:pPr>
      <w:r w:rsidRPr="00C34259">
        <w:rPr>
          <w:rFonts w:asciiTheme="minorHAnsi" w:hAnsiTheme="minorHAnsi" w:cstheme="minorHAnsi"/>
          <w:b/>
          <w:sz w:val="21"/>
          <w:szCs w:val="21"/>
          <w:u w:val="single"/>
          <w:lang w:val="el-GR"/>
        </w:rPr>
        <w:t xml:space="preserve">1) Γενικές απαιτήσεις </w:t>
      </w:r>
      <w:r w:rsidRPr="00C34259">
        <w:rPr>
          <w:rFonts w:asciiTheme="minorHAnsi" w:hAnsiTheme="minorHAnsi" w:cstheme="minorHAnsi"/>
          <w:b/>
          <w:bCs/>
          <w:sz w:val="21"/>
          <w:szCs w:val="21"/>
          <w:u w:val="single"/>
          <w:lang w:val="el-GR"/>
        </w:rPr>
        <w:t xml:space="preserve"> </w:t>
      </w:r>
    </w:p>
    <w:p w:rsidR="008F3D1F" w:rsidRPr="00C34259" w:rsidRDefault="008F3D1F" w:rsidP="00FE35B1">
      <w:pPr>
        <w:spacing w:before="240" w:after="0" w:line="276" w:lineRule="auto"/>
        <w:outlineLvl w:val="0"/>
        <w:rPr>
          <w:rFonts w:asciiTheme="minorHAnsi" w:hAnsiTheme="minorHAnsi" w:cstheme="minorHAnsi"/>
          <w:bCs/>
          <w:sz w:val="21"/>
          <w:szCs w:val="21"/>
          <w:lang w:val="el-GR"/>
        </w:rPr>
      </w:pPr>
      <w:r w:rsidRPr="00C34259">
        <w:rPr>
          <w:rFonts w:asciiTheme="minorHAnsi" w:hAnsiTheme="minorHAnsi" w:cstheme="minorHAnsi"/>
          <w:bCs/>
          <w:sz w:val="21"/>
          <w:szCs w:val="21"/>
          <w:lang w:val="el-GR"/>
        </w:rPr>
        <w:t>Τα προσφερόμενα οχήματα (τόσο το αυτοκίνητο πλαίσιο όσο και η υπερκατασκευή) να είναι απολύτως καινούργια, αμεταχείριστα και πρόσφατης κατασκευής.</w:t>
      </w:r>
    </w:p>
    <w:p w:rsidR="008F3D1F" w:rsidRPr="00C34259" w:rsidRDefault="008F3D1F" w:rsidP="00FE35B1">
      <w:pPr>
        <w:spacing w:before="240" w:after="0" w:line="276" w:lineRule="auto"/>
        <w:outlineLvl w:val="0"/>
        <w:rPr>
          <w:rFonts w:asciiTheme="minorHAnsi" w:hAnsiTheme="minorHAnsi" w:cstheme="minorHAnsi"/>
          <w:bCs/>
          <w:sz w:val="21"/>
          <w:szCs w:val="21"/>
          <w:lang w:val="el-GR"/>
        </w:rPr>
      </w:pPr>
      <w:r w:rsidRPr="00C34259">
        <w:rPr>
          <w:rFonts w:asciiTheme="minorHAnsi" w:hAnsiTheme="minorHAnsi" w:cstheme="minorHAnsi"/>
          <w:bCs/>
          <w:sz w:val="21"/>
          <w:szCs w:val="21"/>
          <w:lang w:val="el-GR"/>
        </w:rPr>
        <w:t>Να δοθούν τεχνικά φυλλάδια/</w:t>
      </w:r>
      <w:r w:rsidRPr="00C34259">
        <w:rPr>
          <w:rFonts w:asciiTheme="minorHAnsi" w:hAnsiTheme="minorHAnsi" w:cstheme="minorHAnsi"/>
          <w:bCs/>
          <w:sz w:val="21"/>
          <w:szCs w:val="21"/>
          <w:lang w:val="en-US"/>
        </w:rPr>
        <w:t>prospectus</w:t>
      </w:r>
      <w:r w:rsidRPr="00C34259">
        <w:rPr>
          <w:rFonts w:asciiTheme="minorHAnsi" w:hAnsiTheme="minorHAnsi" w:cstheme="minorHAnsi"/>
          <w:bCs/>
          <w:sz w:val="21"/>
          <w:szCs w:val="21"/>
          <w:lang w:val="el-GR"/>
        </w:rPr>
        <w:t>, στην Ελληνική γλώσσα κατά προτίμηση ή στην Αγγλική, των προσφερόμενων πλαισίων των οχημάτων, όπου θα φαίνονται τα τεχνικά χαρακτηριστικά αυτών.</w:t>
      </w:r>
    </w:p>
    <w:p w:rsidR="008F3D1F" w:rsidRPr="00C34259" w:rsidRDefault="008F3D1F" w:rsidP="00FE35B1">
      <w:pPr>
        <w:spacing w:before="240" w:after="0" w:line="276" w:lineRule="auto"/>
        <w:outlineLvl w:val="0"/>
        <w:rPr>
          <w:rFonts w:asciiTheme="minorHAnsi" w:hAnsiTheme="minorHAnsi" w:cstheme="minorHAnsi"/>
          <w:b/>
          <w:sz w:val="21"/>
          <w:szCs w:val="21"/>
          <w:u w:val="single"/>
          <w:lang w:val="el-GR"/>
        </w:rPr>
      </w:pPr>
    </w:p>
    <w:p w:rsidR="008F3D1F" w:rsidRPr="00C34259" w:rsidRDefault="008F3D1F" w:rsidP="00FE35B1">
      <w:pPr>
        <w:spacing w:before="240" w:after="0" w:line="276" w:lineRule="auto"/>
        <w:outlineLvl w:val="0"/>
        <w:rPr>
          <w:rFonts w:asciiTheme="minorHAnsi" w:hAnsiTheme="minorHAnsi" w:cstheme="minorHAnsi"/>
          <w:b/>
          <w:sz w:val="21"/>
          <w:szCs w:val="21"/>
          <w:lang w:val="el-GR"/>
        </w:rPr>
      </w:pPr>
      <w:r w:rsidRPr="00C34259">
        <w:rPr>
          <w:rFonts w:asciiTheme="minorHAnsi" w:hAnsiTheme="minorHAnsi" w:cstheme="minorHAnsi"/>
          <w:b/>
          <w:sz w:val="21"/>
          <w:szCs w:val="21"/>
          <w:u w:val="single"/>
          <w:lang w:val="el-GR"/>
        </w:rPr>
        <w:t>2)  Πλαίσιο οχήματος</w:t>
      </w:r>
      <w:r w:rsidRPr="00C34259">
        <w:rPr>
          <w:rFonts w:asciiTheme="minorHAnsi" w:hAnsiTheme="minorHAnsi" w:cstheme="minorHAnsi"/>
          <w:b/>
          <w:sz w:val="21"/>
          <w:szCs w:val="21"/>
          <w:lang w:val="el-GR"/>
        </w:rPr>
        <w:t xml:space="preserve"> </w:t>
      </w:r>
      <w:r w:rsidRPr="00C34259">
        <w:rPr>
          <w:rFonts w:asciiTheme="minorHAnsi" w:hAnsiTheme="minorHAnsi" w:cstheme="minorHAnsi"/>
          <w:b/>
          <w:sz w:val="21"/>
          <w:szCs w:val="21"/>
          <w:lang w:val="el-GR"/>
        </w:rPr>
        <w:tab/>
      </w:r>
    </w:p>
    <w:p w:rsidR="008F3D1F" w:rsidRPr="00C34259" w:rsidRDefault="008F3D1F" w:rsidP="00FE35B1">
      <w:pPr>
        <w:spacing w:before="240" w:after="0" w:line="276" w:lineRule="auto"/>
        <w:outlineLvl w:val="0"/>
        <w:rPr>
          <w:rFonts w:asciiTheme="minorHAnsi" w:hAnsiTheme="minorHAnsi" w:cstheme="minorHAnsi"/>
          <w:bCs/>
          <w:sz w:val="21"/>
          <w:szCs w:val="21"/>
          <w:lang w:val="el-GR"/>
        </w:rPr>
      </w:pPr>
      <w:r w:rsidRPr="00C34259">
        <w:rPr>
          <w:rFonts w:asciiTheme="minorHAnsi" w:hAnsiTheme="minorHAnsi" w:cstheme="minorHAnsi"/>
          <w:bCs/>
          <w:sz w:val="21"/>
          <w:szCs w:val="21"/>
          <w:lang w:val="el-GR"/>
        </w:rPr>
        <w:t xml:space="preserve">Το απορριμματοφόρο όχημα να αποτελείται από αυτοκίνητο πλαίσιο κατάλληλο για κατασκευή απορριμματοφόρου (αποκομιδή και μεταφορά </w:t>
      </w:r>
      <w:r w:rsidRPr="00C34259">
        <w:rPr>
          <w:rFonts w:asciiTheme="minorHAnsi" w:hAnsiTheme="minorHAnsi" w:cstheme="minorHAnsi"/>
          <w:sz w:val="21"/>
          <w:szCs w:val="21"/>
          <w:lang w:val="el-GR"/>
        </w:rPr>
        <w:t>ανακυκλώσιμων</w:t>
      </w:r>
      <w:r w:rsidRPr="00C34259">
        <w:rPr>
          <w:rFonts w:asciiTheme="minorHAnsi" w:hAnsiTheme="minorHAnsi" w:cstheme="minorHAnsi"/>
          <w:bCs/>
          <w:sz w:val="21"/>
          <w:szCs w:val="21"/>
          <w:lang w:val="el-GR"/>
        </w:rPr>
        <w:t xml:space="preserve"> απορριμμάτων).</w:t>
      </w:r>
    </w:p>
    <w:p w:rsidR="008F3D1F" w:rsidRPr="00C34259" w:rsidRDefault="008F3D1F" w:rsidP="00FE35B1">
      <w:pPr>
        <w:spacing w:before="240" w:after="0" w:line="276" w:lineRule="auto"/>
        <w:outlineLvl w:val="0"/>
        <w:rPr>
          <w:rFonts w:asciiTheme="minorHAnsi" w:hAnsiTheme="minorHAnsi" w:cstheme="minorHAnsi"/>
          <w:b/>
          <w:sz w:val="21"/>
          <w:szCs w:val="21"/>
          <w:u w:val="single"/>
          <w:lang w:val="el-GR"/>
        </w:rPr>
      </w:pPr>
      <w:r w:rsidRPr="00C34259">
        <w:rPr>
          <w:rFonts w:asciiTheme="minorHAnsi" w:hAnsiTheme="minorHAnsi" w:cstheme="minorHAnsi"/>
          <w:bCs/>
          <w:sz w:val="21"/>
          <w:szCs w:val="21"/>
          <w:lang w:val="el-GR"/>
        </w:rPr>
        <w:t xml:space="preserve">Ο τύπος πλαισίου οχήματος θα είναι </w:t>
      </w:r>
      <w:r w:rsidRPr="00C34259">
        <w:rPr>
          <w:rFonts w:asciiTheme="minorHAnsi" w:hAnsiTheme="minorHAnsi" w:cstheme="minorHAnsi"/>
          <w:b/>
          <w:bCs/>
          <w:sz w:val="21"/>
          <w:szCs w:val="21"/>
          <w:lang w:val="el-GR"/>
        </w:rPr>
        <w:t>4</w:t>
      </w:r>
      <w:r w:rsidRPr="00C34259">
        <w:rPr>
          <w:rFonts w:asciiTheme="minorHAnsi" w:hAnsiTheme="minorHAnsi" w:cstheme="minorHAnsi"/>
          <w:b/>
          <w:bCs/>
          <w:sz w:val="21"/>
          <w:szCs w:val="21"/>
          <w:lang w:val="en-US"/>
        </w:rPr>
        <w:t>x</w:t>
      </w:r>
      <w:r w:rsidRPr="00C34259">
        <w:rPr>
          <w:rFonts w:asciiTheme="minorHAnsi" w:hAnsiTheme="minorHAnsi" w:cstheme="minorHAnsi"/>
          <w:b/>
          <w:bCs/>
          <w:sz w:val="21"/>
          <w:szCs w:val="21"/>
          <w:lang w:val="el-GR"/>
        </w:rPr>
        <w:t>2.</w:t>
      </w:r>
    </w:p>
    <w:p w:rsidR="008F3D1F" w:rsidRPr="00C34259" w:rsidRDefault="008F3D1F" w:rsidP="00FE35B1">
      <w:pPr>
        <w:spacing w:before="240" w:after="0" w:line="276" w:lineRule="auto"/>
        <w:rPr>
          <w:rFonts w:asciiTheme="minorHAnsi" w:hAnsiTheme="minorHAnsi" w:cstheme="minorHAnsi"/>
          <w:bCs/>
          <w:sz w:val="21"/>
          <w:szCs w:val="21"/>
          <w:lang w:val="el-GR"/>
        </w:rPr>
      </w:pPr>
      <w:r w:rsidRPr="00C34259">
        <w:rPr>
          <w:rFonts w:asciiTheme="minorHAnsi" w:hAnsiTheme="minorHAnsi" w:cstheme="minorHAnsi"/>
          <w:bCs/>
          <w:sz w:val="21"/>
          <w:szCs w:val="21"/>
          <w:lang w:val="el-GR"/>
        </w:rPr>
        <w:t xml:space="preserve">Το συνολικό μικτό  φορτίο θα είναι τουλάχιστον </w:t>
      </w:r>
      <w:r w:rsidRPr="00C34259">
        <w:rPr>
          <w:rFonts w:asciiTheme="minorHAnsi" w:hAnsiTheme="minorHAnsi" w:cstheme="minorHAnsi"/>
          <w:b/>
          <w:bCs/>
          <w:sz w:val="21"/>
          <w:szCs w:val="21"/>
          <w:lang w:val="el-GR"/>
        </w:rPr>
        <w:t>19</w:t>
      </w:r>
      <w:proofErr w:type="spellStart"/>
      <w:r w:rsidRPr="00C34259">
        <w:rPr>
          <w:rFonts w:asciiTheme="minorHAnsi" w:hAnsiTheme="minorHAnsi" w:cstheme="minorHAnsi"/>
          <w:b/>
          <w:bCs/>
          <w:sz w:val="21"/>
          <w:szCs w:val="21"/>
        </w:rPr>
        <w:t>tn</w:t>
      </w:r>
      <w:proofErr w:type="spellEnd"/>
      <w:r w:rsidRPr="00C34259">
        <w:rPr>
          <w:rFonts w:asciiTheme="minorHAnsi" w:hAnsiTheme="minorHAnsi" w:cstheme="minorHAnsi"/>
          <w:bCs/>
          <w:sz w:val="21"/>
          <w:szCs w:val="21"/>
          <w:lang w:val="el-GR"/>
        </w:rPr>
        <w:t>.</w:t>
      </w:r>
      <w:r w:rsidRPr="00C34259">
        <w:rPr>
          <w:rFonts w:asciiTheme="minorHAnsi" w:hAnsiTheme="minorHAnsi" w:cstheme="minorHAnsi"/>
          <w:sz w:val="21"/>
          <w:szCs w:val="21"/>
          <w:lang w:val="el-GR"/>
        </w:rPr>
        <w:t xml:space="preserve"> </w:t>
      </w:r>
      <w:r w:rsidRPr="00C34259">
        <w:rPr>
          <w:rFonts w:asciiTheme="minorHAnsi" w:hAnsiTheme="minorHAnsi" w:cstheme="minorHAnsi"/>
          <w:bCs/>
          <w:sz w:val="21"/>
          <w:szCs w:val="21"/>
          <w:lang w:val="el-GR"/>
        </w:rPr>
        <w:t>Το ολικό μικτό επιτρεπόμενο φορτίο πρέπει να προκύπτει από τους καταλόγους των κατασκευαστικών οίκων  ή των αντιπροσώπων τους , όπως και το ίδιο νεκρό βάρος του πλαισίου με την καμπίνα οδήγησης, το δε βάρος της υπερκατασκευής με το μηχανισμό ανύψωσης κάδων από όμοιο κατάλογο ή  περιγραφή του κατασκευαστή της.</w:t>
      </w:r>
    </w:p>
    <w:p w:rsidR="008F3D1F" w:rsidRPr="00C34259" w:rsidRDefault="008F3D1F" w:rsidP="00FE35B1">
      <w:pPr>
        <w:spacing w:before="240" w:after="0" w:line="276" w:lineRule="auto"/>
        <w:rPr>
          <w:rFonts w:asciiTheme="minorHAnsi" w:hAnsiTheme="minorHAnsi" w:cstheme="minorHAnsi"/>
          <w:sz w:val="21"/>
          <w:szCs w:val="21"/>
          <w:lang w:val="el-GR"/>
        </w:rPr>
      </w:pPr>
      <w:r w:rsidRPr="00C34259">
        <w:rPr>
          <w:rFonts w:asciiTheme="minorHAnsi" w:hAnsiTheme="minorHAnsi" w:cstheme="minorHAnsi"/>
          <w:bCs/>
          <w:sz w:val="21"/>
          <w:szCs w:val="21"/>
          <w:lang w:val="el-GR"/>
        </w:rPr>
        <w:t>Το πλαίσιο του οχήματος θα είναι σταθερό και άκαμπτο το δυνατό κατά τη φόρτωση και θα αποτελείται από διαμήκεις δοκούς που να συνδέονται μεταξύ τους με ικανό αριθμό γεφυρών, έτσι ώστε να έχει απαιτούμενη αντοχή για φορτίο τουλάχιστον 20% μεγαλύτερο του ανώτερου επιτρεπομένου.  Θα φέρει άγκιστρο (πείρο) έλξεως εμπρός</w:t>
      </w:r>
    </w:p>
    <w:p w:rsidR="008F3D1F" w:rsidRPr="00C34259" w:rsidRDefault="008F3D1F" w:rsidP="00FE35B1">
      <w:pPr>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rPr>
        <w:lastRenderedPageBreak/>
        <w:t>To</w:t>
      </w:r>
      <w:r w:rsidRPr="00C34259">
        <w:rPr>
          <w:rFonts w:asciiTheme="minorHAnsi" w:hAnsiTheme="minorHAnsi" w:cstheme="minorHAnsi"/>
          <w:sz w:val="21"/>
          <w:szCs w:val="21"/>
          <w:lang w:val="el-GR"/>
        </w:rPr>
        <w:t xml:space="preserve"> ωφέλιμο φορτίο του πλαισίου δεν μπορεί να είναι μικρότερο του απαιτούμενου, για την μεταφορά συμπιεσμένων ανακυκλώσιμων απορριμμάτων βάρους </w:t>
      </w:r>
      <w:r w:rsidR="00501F5D" w:rsidRPr="00C34259">
        <w:rPr>
          <w:rFonts w:asciiTheme="minorHAnsi" w:hAnsiTheme="minorHAnsi" w:cstheme="minorHAnsi"/>
          <w:b/>
          <w:sz w:val="21"/>
          <w:szCs w:val="21"/>
          <w:lang w:val="el-GR"/>
        </w:rPr>
        <w:t>3</w:t>
      </w:r>
      <w:r w:rsidRPr="00C34259">
        <w:rPr>
          <w:rFonts w:asciiTheme="minorHAnsi" w:hAnsiTheme="minorHAnsi" w:cstheme="minorHAnsi"/>
          <w:b/>
          <w:sz w:val="21"/>
          <w:szCs w:val="21"/>
          <w:lang w:val="el-GR"/>
        </w:rPr>
        <w:t>50</w:t>
      </w:r>
      <w:proofErr w:type="spellStart"/>
      <w:r w:rsidRPr="00C34259">
        <w:rPr>
          <w:rFonts w:asciiTheme="minorHAnsi" w:hAnsiTheme="minorHAnsi" w:cstheme="minorHAnsi"/>
          <w:b/>
          <w:sz w:val="21"/>
          <w:szCs w:val="21"/>
        </w:rPr>
        <w:t>kgr</w:t>
      </w:r>
      <w:proofErr w:type="spellEnd"/>
      <w:r w:rsidRPr="00C34259">
        <w:rPr>
          <w:rFonts w:asciiTheme="minorHAnsi" w:hAnsiTheme="minorHAnsi" w:cstheme="minorHAnsi"/>
          <w:b/>
          <w:sz w:val="21"/>
          <w:szCs w:val="21"/>
          <w:lang w:val="el-GR"/>
        </w:rPr>
        <w:t>/</w:t>
      </w:r>
      <w:r w:rsidRPr="00C34259">
        <w:rPr>
          <w:rFonts w:asciiTheme="minorHAnsi" w:hAnsiTheme="minorHAnsi" w:cstheme="minorHAnsi"/>
          <w:b/>
          <w:sz w:val="21"/>
          <w:szCs w:val="21"/>
        </w:rPr>
        <w:t>m</w:t>
      </w:r>
      <w:r w:rsidRPr="00C34259">
        <w:rPr>
          <w:rFonts w:asciiTheme="minorHAnsi" w:hAnsiTheme="minorHAnsi" w:cstheme="minorHAnsi"/>
          <w:b/>
          <w:sz w:val="21"/>
          <w:szCs w:val="21"/>
          <w:vertAlign w:val="superscript"/>
          <w:lang w:val="el-GR"/>
        </w:rPr>
        <w:t xml:space="preserve">3 </w:t>
      </w:r>
      <w:r w:rsidRPr="00C34259">
        <w:rPr>
          <w:rFonts w:asciiTheme="minorHAnsi" w:hAnsiTheme="minorHAnsi" w:cstheme="minorHAnsi"/>
          <w:sz w:val="21"/>
          <w:szCs w:val="21"/>
          <w:lang w:val="el-GR"/>
        </w:rPr>
        <w:t>τουλάχιστον ανάλογα με την σύνθεση των ανακυκλώσιμων απορριμμάτων. Για τον σκοπό αυτό θα υποβληθεί από τους διαγωνιζόμενους αναλυτική μελέτη κατανομής φορτίων .</w:t>
      </w:r>
    </w:p>
    <w:p w:rsidR="008F3D1F" w:rsidRPr="00C34259" w:rsidRDefault="008F3D1F" w:rsidP="00FE35B1">
      <w:pPr>
        <w:spacing w:before="240" w:after="0" w:line="276" w:lineRule="auto"/>
        <w:outlineLvl w:val="0"/>
        <w:rPr>
          <w:rFonts w:asciiTheme="minorHAnsi" w:hAnsiTheme="minorHAnsi" w:cstheme="minorHAnsi"/>
          <w:bCs/>
          <w:sz w:val="21"/>
          <w:szCs w:val="21"/>
          <w:lang w:val="el-GR"/>
        </w:rPr>
      </w:pPr>
      <w:r w:rsidRPr="00C34259">
        <w:rPr>
          <w:rFonts w:asciiTheme="minorHAnsi" w:hAnsiTheme="minorHAnsi" w:cstheme="minorHAnsi"/>
          <w:bCs/>
          <w:sz w:val="21"/>
          <w:szCs w:val="21"/>
          <w:lang w:val="el-GR"/>
        </w:rPr>
        <w:t xml:space="preserve">Η ικανότητα του πλαισίου οχήματος σε ωφέλιμο φορτίο </w:t>
      </w:r>
      <w:r w:rsidRPr="00C34259">
        <w:rPr>
          <w:rFonts w:asciiTheme="minorHAnsi" w:hAnsiTheme="minorHAnsi" w:cstheme="minorHAnsi"/>
          <w:sz w:val="21"/>
          <w:szCs w:val="21"/>
          <w:lang w:val="el-GR"/>
        </w:rPr>
        <w:t>ανακυκλώσιμων</w:t>
      </w:r>
      <w:r w:rsidRPr="00C34259">
        <w:rPr>
          <w:rFonts w:asciiTheme="minorHAnsi" w:hAnsiTheme="minorHAnsi" w:cstheme="minorHAnsi"/>
          <w:bCs/>
          <w:sz w:val="21"/>
          <w:szCs w:val="21"/>
          <w:lang w:val="el-GR"/>
        </w:rPr>
        <w:t xml:space="preserve"> απο</w:t>
      </w:r>
      <w:r w:rsidR="00501F5D" w:rsidRPr="00C34259">
        <w:rPr>
          <w:rFonts w:asciiTheme="minorHAnsi" w:hAnsiTheme="minorHAnsi" w:cstheme="minorHAnsi"/>
          <w:bCs/>
          <w:sz w:val="21"/>
          <w:szCs w:val="21"/>
          <w:lang w:val="el-GR"/>
        </w:rPr>
        <w:t>ρριμμάτων θα είναι  τουλάχιστον</w:t>
      </w:r>
      <w:r w:rsidR="00734EC2" w:rsidRPr="00C34259">
        <w:rPr>
          <w:rFonts w:asciiTheme="minorHAnsi" w:hAnsiTheme="minorHAnsi" w:cstheme="minorHAnsi"/>
          <w:bCs/>
          <w:sz w:val="21"/>
          <w:szCs w:val="21"/>
          <w:lang w:val="el-GR"/>
        </w:rPr>
        <w:t xml:space="preserve"> </w:t>
      </w:r>
      <w:r w:rsidRPr="00C34259">
        <w:rPr>
          <w:rFonts w:asciiTheme="minorHAnsi" w:hAnsiTheme="minorHAnsi" w:cstheme="minorHAnsi"/>
          <w:b/>
          <w:bCs/>
          <w:sz w:val="21"/>
          <w:szCs w:val="21"/>
          <w:lang w:val="el-GR"/>
        </w:rPr>
        <w:t>5,6</w:t>
      </w:r>
      <w:proofErr w:type="spellStart"/>
      <w:r w:rsidRPr="00C34259">
        <w:rPr>
          <w:rFonts w:asciiTheme="minorHAnsi" w:hAnsiTheme="minorHAnsi" w:cstheme="minorHAnsi"/>
          <w:b/>
          <w:bCs/>
          <w:sz w:val="21"/>
          <w:szCs w:val="21"/>
        </w:rPr>
        <w:t>tn</w:t>
      </w:r>
      <w:proofErr w:type="spellEnd"/>
      <w:r w:rsidRPr="00C34259">
        <w:rPr>
          <w:rFonts w:asciiTheme="minorHAnsi" w:hAnsiTheme="minorHAnsi" w:cstheme="minorHAnsi"/>
          <w:sz w:val="21"/>
          <w:szCs w:val="21"/>
          <w:lang w:val="el-GR"/>
        </w:rPr>
        <w:t xml:space="preserve"> ανάλογα με την σύνθεση των ανακυκλώσιμων απορριμμάτων</w:t>
      </w:r>
      <w:r w:rsidRPr="00C34259">
        <w:rPr>
          <w:rFonts w:asciiTheme="minorHAnsi" w:hAnsiTheme="minorHAnsi" w:cstheme="minorHAnsi"/>
          <w:b/>
          <w:bCs/>
          <w:sz w:val="21"/>
          <w:szCs w:val="21"/>
          <w:lang w:val="el-GR"/>
        </w:rPr>
        <w:t xml:space="preserve">.  </w:t>
      </w:r>
      <w:r w:rsidRPr="00C34259">
        <w:rPr>
          <w:rFonts w:asciiTheme="minorHAnsi" w:hAnsiTheme="minorHAnsi" w:cstheme="minorHAnsi"/>
          <w:bCs/>
          <w:sz w:val="21"/>
          <w:szCs w:val="21"/>
          <w:lang w:val="el-GR"/>
        </w:rPr>
        <w:t xml:space="preserve">Ως ωφέλιμο φορτίο του πλαισίου θεωρείται το υπόλοιπο που μένει μετά την από το ολικό μικτό επιτρεπόμενο φορτίο αφαίρεση του ιδίου νεκρού βάρους, στο οποίο περιλαμβάνεται η καμπίνα οδήγησης, το προσωπικό (οδηγός και δυο εργάτες), το βάρος του καυσίμου, του λιπαντικού ελαίου, του νερού, ο εφεδρικός τροχός, τα εργαλεία συντήρησης, η κενή </w:t>
      </w:r>
      <w:r w:rsidRPr="00C34259">
        <w:rPr>
          <w:rFonts w:asciiTheme="minorHAnsi" w:hAnsiTheme="minorHAnsi" w:cstheme="minorHAnsi"/>
          <w:sz w:val="21"/>
          <w:szCs w:val="21"/>
          <w:lang w:val="el-GR"/>
        </w:rPr>
        <w:t>ανακυκλώσιμων</w:t>
      </w:r>
      <w:r w:rsidRPr="00C34259">
        <w:rPr>
          <w:rFonts w:asciiTheme="minorHAnsi" w:hAnsiTheme="minorHAnsi" w:cstheme="minorHAnsi"/>
          <w:bCs/>
          <w:sz w:val="21"/>
          <w:szCs w:val="21"/>
          <w:lang w:val="el-GR"/>
        </w:rPr>
        <w:t xml:space="preserve"> απορριμμάτων υπερκατασκευή με το μηχανισμό ανύψωσης κάδων και όλη γενικά η εξάρτηση του οχήματος).</w:t>
      </w:r>
    </w:p>
    <w:p w:rsidR="008F3D1F" w:rsidRPr="00C34259" w:rsidRDefault="008F3D1F" w:rsidP="00FE35B1">
      <w:pPr>
        <w:pStyle w:val="a4"/>
        <w:spacing w:before="240" w:after="0" w:line="276" w:lineRule="auto"/>
        <w:rPr>
          <w:rFonts w:asciiTheme="minorHAnsi" w:hAnsiTheme="minorHAnsi" w:cstheme="minorHAnsi"/>
          <w:bCs/>
          <w:sz w:val="21"/>
          <w:szCs w:val="21"/>
          <w:lang w:val="el-GR"/>
        </w:rPr>
      </w:pPr>
      <w:r w:rsidRPr="00C34259">
        <w:rPr>
          <w:rFonts w:asciiTheme="minorHAnsi" w:hAnsiTheme="minorHAnsi" w:cstheme="minorHAnsi"/>
          <w:bCs/>
          <w:sz w:val="21"/>
          <w:szCs w:val="21"/>
          <w:lang w:val="el-GR"/>
        </w:rPr>
        <w:t xml:space="preserve">Οι διαστάσεις, τα βάρη, η κατανομή των φορτίων, οι πρόβολοι </w:t>
      </w:r>
      <w:proofErr w:type="spellStart"/>
      <w:r w:rsidRPr="00C34259">
        <w:rPr>
          <w:rFonts w:asciiTheme="minorHAnsi" w:hAnsiTheme="minorHAnsi" w:cstheme="minorHAnsi"/>
          <w:bCs/>
          <w:sz w:val="21"/>
          <w:szCs w:val="21"/>
          <w:lang w:val="el-GR"/>
        </w:rPr>
        <w:t>κ.λ.π</w:t>
      </w:r>
      <w:proofErr w:type="spellEnd"/>
      <w:r w:rsidRPr="00C34259">
        <w:rPr>
          <w:rFonts w:asciiTheme="minorHAnsi" w:hAnsiTheme="minorHAnsi" w:cstheme="minorHAnsi"/>
          <w:bCs/>
          <w:sz w:val="21"/>
          <w:szCs w:val="21"/>
          <w:lang w:val="el-GR"/>
        </w:rPr>
        <w:t>., θα ικανοποιούν τις ισχύουσες διατάξεις για την έκδοση της άδειας κυκλοφορίας στην Ελλάδα.</w:t>
      </w:r>
    </w:p>
    <w:p w:rsidR="008F3D1F" w:rsidRPr="00C34259" w:rsidRDefault="008F3D1F" w:rsidP="00FE35B1">
      <w:pPr>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Το αυτοκίνητο θα παραδοθεί με τις απαραίτητες επιγραφές και άλλα διακριτικά σημεία που θα καθορίσει ο Δήμος.</w:t>
      </w:r>
    </w:p>
    <w:p w:rsidR="008F3D1F" w:rsidRPr="00C34259" w:rsidRDefault="008F3D1F" w:rsidP="00FE35B1">
      <w:pPr>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Με το αυτοκίνητο θα παραδοθούν και τα πιο κάτω παρελκόμενα :</w:t>
      </w:r>
    </w:p>
    <w:p w:rsidR="008F3D1F" w:rsidRPr="00C34259" w:rsidRDefault="008F3D1F" w:rsidP="00FE35B1">
      <w:pPr>
        <w:spacing w:before="240" w:after="0" w:line="276" w:lineRule="auto"/>
        <w:ind w:left="284"/>
        <w:rPr>
          <w:rFonts w:asciiTheme="minorHAnsi" w:hAnsiTheme="minorHAnsi" w:cstheme="minorHAnsi"/>
          <w:sz w:val="21"/>
          <w:szCs w:val="21"/>
          <w:lang w:val="el-GR"/>
        </w:rPr>
      </w:pPr>
      <w:r w:rsidRPr="00C34259">
        <w:rPr>
          <w:rFonts w:asciiTheme="minorHAnsi" w:hAnsiTheme="minorHAnsi" w:cstheme="minorHAnsi"/>
          <w:sz w:val="21"/>
          <w:szCs w:val="21"/>
          <w:lang w:val="el-GR"/>
        </w:rPr>
        <w:t>-Εφεδρικό τροχό πλήρη, τοποθετημένο σε ασφαλές μέρος του αυτοκινήτου.</w:t>
      </w:r>
    </w:p>
    <w:p w:rsidR="008F3D1F" w:rsidRPr="00C34259" w:rsidRDefault="008F3D1F" w:rsidP="00FE35B1">
      <w:pPr>
        <w:spacing w:before="240" w:after="0" w:line="276" w:lineRule="auto"/>
        <w:ind w:left="284"/>
        <w:rPr>
          <w:rFonts w:asciiTheme="minorHAnsi" w:hAnsiTheme="minorHAnsi" w:cstheme="minorHAnsi"/>
          <w:sz w:val="21"/>
          <w:szCs w:val="21"/>
          <w:lang w:val="el-GR"/>
        </w:rPr>
      </w:pPr>
      <w:r w:rsidRPr="00C34259">
        <w:rPr>
          <w:rFonts w:asciiTheme="minorHAnsi" w:hAnsiTheme="minorHAnsi" w:cstheme="minorHAnsi"/>
          <w:sz w:val="21"/>
          <w:szCs w:val="21"/>
          <w:lang w:val="el-GR"/>
        </w:rPr>
        <w:t>-Σειρά συνήθων εργαλείων που θα προσδιορίζονται ακριβώς.</w:t>
      </w:r>
    </w:p>
    <w:p w:rsidR="008F3D1F" w:rsidRPr="00C34259" w:rsidRDefault="008F3D1F" w:rsidP="00FE35B1">
      <w:pPr>
        <w:spacing w:before="240" w:after="0" w:line="276" w:lineRule="auto"/>
        <w:ind w:left="284"/>
        <w:rPr>
          <w:rFonts w:asciiTheme="minorHAnsi" w:hAnsiTheme="minorHAnsi" w:cstheme="minorHAnsi"/>
          <w:sz w:val="21"/>
          <w:szCs w:val="21"/>
          <w:lang w:val="el-GR"/>
        </w:rPr>
      </w:pPr>
      <w:r w:rsidRPr="00C34259">
        <w:rPr>
          <w:rFonts w:asciiTheme="minorHAnsi" w:hAnsiTheme="minorHAnsi" w:cstheme="minorHAnsi"/>
          <w:sz w:val="21"/>
          <w:szCs w:val="21"/>
          <w:lang w:val="el-GR"/>
        </w:rPr>
        <w:t>-Πυροσβεστήρες σύμφωνα με τον ισχύοντα Κ.Ο.Κ</w:t>
      </w:r>
    </w:p>
    <w:p w:rsidR="008F3D1F" w:rsidRPr="00C34259" w:rsidRDefault="008F3D1F" w:rsidP="00FE35B1">
      <w:pPr>
        <w:spacing w:before="240" w:after="0" w:line="276" w:lineRule="auto"/>
        <w:ind w:left="284"/>
        <w:rPr>
          <w:rFonts w:asciiTheme="minorHAnsi" w:hAnsiTheme="minorHAnsi" w:cstheme="minorHAnsi"/>
          <w:sz w:val="21"/>
          <w:szCs w:val="21"/>
          <w:lang w:val="el-GR"/>
        </w:rPr>
      </w:pPr>
      <w:r w:rsidRPr="00C34259">
        <w:rPr>
          <w:rFonts w:asciiTheme="minorHAnsi" w:hAnsiTheme="minorHAnsi" w:cstheme="minorHAnsi"/>
          <w:sz w:val="21"/>
          <w:szCs w:val="21"/>
          <w:lang w:val="el-GR"/>
        </w:rPr>
        <w:t>-Πλήρες φαρμακείο σύμφωνα με τον Κ.Ο.Κ.</w:t>
      </w:r>
    </w:p>
    <w:p w:rsidR="008F3D1F" w:rsidRPr="00C34259" w:rsidRDefault="008F3D1F" w:rsidP="00FE35B1">
      <w:pPr>
        <w:spacing w:before="240" w:after="0" w:line="276" w:lineRule="auto"/>
        <w:ind w:left="284"/>
        <w:rPr>
          <w:rFonts w:asciiTheme="minorHAnsi" w:hAnsiTheme="minorHAnsi" w:cstheme="minorHAnsi"/>
          <w:sz w:val="21"/>
          <w:szCs w:val="21"/>
          <w:lang w:val="el-GR"/>
        </w:rPr>
      </w:pPr>
      <w:r w:rsidRPr="00C34259">
        <w:rPr>
          <w:rFonts w:asciiTheme="minorHAnsi" w:hAnsiTheme="minorHAnsi" w:cstheme="minorHAnsi"/>
          <w:sz w:val="21"/>
          <w:szCs w:val="21"/>
          <w:lang w:val="el-GR"/>
        </w:rPr>
        <w:t>-Τρίγωνο βλαβών</w:t>
      </w:r>
    </w:p>
    <w:p w:rsidR="008F3D1F" w:rsidRPr="00C34259" w:rsidRDefault="008F3D1F" w:rsidP="00FE35B1">
      <w:pPr>
        <w:spacing w:before="240" w:after="0" w:line="276" w:lineRule="auto"/>
        <w:ind w:left="284"/>
        <w:rPr>
          <w:rFonts w:asciiTheme="minorHAnsi" w:hAnsiTheme="minorHAnsi" w:cstheme="minorHAnsi"/>
          <w:sz w:val="21"/>
          <w:szCs w:val="21"/>
          <w:lang w:val="el-GR"/>
        </w:rPr>
      </w:pPr>
      <w:r w:rsidRPr="00C34259">
        <w:rPr>
          <w:rFonts w:asciiTheme="minorHAnsi" w:hAnsiTheme="minorHAnsi" w:cstheme="minorHAnsi"/>
          <w:sz w:val="21"/>
          <w:szCs w:val="21"/>
          <w:lang w:val="el-GR"/>
        </w:rPr>
        <w:t>-Ταχογράφο</w:t>
      </w:r>
    </w:p>
    <w:p w:rsidR="008F3D1F" w:rsidRPr="00C34259" w:rsidRDefault="008F3D1F" w:rsidP="00FE35B1">
      <w:pPr>
        <w:spacing w:before="240" w:after="0" w:line="276" w:lineRule="auto"/>
        <w:ind w:left="284"/>
        <w:rPr>
          <w:rFonts w:asciiTheme="minorHAnsi" w:hAnsiTheme="minorHAnsi" w:cstheme="minorHAnsi"/>
          <w:sz w:val="21"/>
          <w:szCs w:val="21"/>
          <w:lang w:val="el-GR"/>
        </w:rPr>
      </w:pPr>
      <w:r w:rsidRPr="00C34259">
        <w:rPr>
          <w:rFonts w:asciiTheme="minorHAnsi" w:hAnsiTheme="minorHAnsi" w:cstheme="minorHAnsi"/>
          <w:sz w:val="21"/>
          <w:szCs w:val="21"/>
          <w:lang w:val="el-GR"/>
        </w:rPr>
        <w:t>-Βιβλία συντήρησης και επισκευής</w:t>
      </w:r>
    </w:p>
    <w:p w:rsidR="008F3D1F" w:rsidRPr="00C34259" w:rsidRDefault="008F3D1F" w:rsidP="00FE35B1">
      <w:pPr>
        <w:spacing w:before="240" w:after="0" w:line="276" w:lineRule="auto"/>
        <w:ind w:left="284"/>
        <w:rPr>
          <w:rFonts w:asciiTheme="minorHAnsi" w:hAnsiTheme="minorHAnsi" w:cstheme="minorHAnsi"/>
          <w:sz w:val="21"/>
          <w:szCs w:val="21"/>
          <w:lang w:val="el-GR"/>
        </w:rPr>
      </w:pPr>
      <w:r w:rsidRPr="00C34259">
        <w:rPr>
          <w:rFonts w:asciiTheme="minorHAnsi" w:hAnsiTheme="minorHAnsi" w:cstheme="minorHAnsi"/>
          <w:sz w:val="21"/>
          <w:szCs w:val="21"/>
          <w:lang w:val="el-GR"/>
        </w:rPr>
        <w:t>-Βιβλίο ανταλλακτικών.</w:t>
      </w:r>
    </w:p>
    <w:p w:rsidR="008F3D1F" w:rsidRPr="00C34259" w:rsidRDefault="008F3D1F" w:rsidP="00FE35B1">
      <w:pPr>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Θα φέρει πλήρη ηλεκτρική εγκατάσταση φωτισμού σύμφωνα με τον ισχύοντα Κ.Ο.Κ., θα είναι εφοδιασμένο με τους προβλεπόμενους καθρέπτες, φωτιστικά ηχητικά σήματα ως και ηχητικό σύστημα επικοινωνίας των εργατών με τον οδηγό.</w:t>
      </w:r>
    </w:p>
    <w:p w:rsidR="008F3D1F" w:rsidRPr="00C34259" w:rsidRDefault="008F3D1F" w:rsidP="00FE35B1">
      <w:pPr>
        <w:spacing w:before="240" w:after="0" w:line="276" w:lineRule="auto"/>
        <w:rPr>
          <w:rFonts w:asciiTheme="minorHAnsi" w:hAnsiTheme="minorHAnsi" w:cstheme="minorHAnsi"/>
          <w:b/>
          <w:sz w:val="21"/>
          <w:szCs w:val="21"/>
          <w:u w:val="single"/>
          <w:lang w:val="el-GR"/>
        </w:rPr>
      </w:pPr>
      <w:r w:rsidRPr="00C34259">
        <w:rPr>
          <w:rFonts w:asciiTheme="minorHAnsi" w:hAnsiTheme="minorHAnsi" w:cstheme="minorHAnsi"/>
          <w:sz w:val="21"/>
          <w:szCs w:val="21"/>
          <w:lang w:val="el-GR"/>
        </w:rPr>
        <w:t>Ακόμα ο προμηθευτής υποχρεούται να προβεί σ’ οποιαδήποτε συμπλήρωση, ενίσχυση ή τροποποίηση που θα απαιτούσε ο έλεγχος ΚΤΕΟ και η υπηρεσία έκδοσης της άδειας κυκλοφορίας</w:t>
      </w:r>
    </w:p>
    <w:p w:rsidR="008F3D1F" w:rsidRPr="00C34259" w:rsidRDefault="008F3D1F" w:rsidP="00FE35B1">
      <w:pPr>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Με τις προσφορές που θα υποβληθούν κατά τον διαγωνισμό πρέπει να δοθούν απαραίτητα και μάλιστα κατά τρόπο σαφή και υπεύθυνο τα παρακάτω τεχνικά στοιχεία και πληροφορίες:</w:t>
      </w:r>
    </w:p>
    <w:p w:rsidR="008F3D1F" w:rsidRPr="00C34259" w:rsidRDefault="008F3D1F" w:rsidP="00FE35B1">
      <w:pPr>
        <w:numPr>
          <w:ilvl w:val="0"/>
          <w:numId w:val="9"/>
        </w:numPr>
        <w:suppressAutoHyphens w:val="0"/>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 xml:space="preserve">Εργοστάσιο κατασκευής του πλαισίου και τύπος </w:t>
      </w:r>
    </w:p>
    <w:p w:rsidR="008F3D1F" w:rsidRPr="00C34259" w:rsidRDefault="008F3D1F" w:rsidP="00FE35B1">
      <w:pPr>
        <w:numPr>
          <w:ilvl w:val="0"/>
          <w:numId w:val="9"/>
        </w:numPr>
        <w:suppressAutoHyphens w:val="0"/>
        <w:spacing w:before="240" w:after="0" w:line="276" w:lineRule="auto"/>
        <w:rPr>
          <w:rFonts w:asciiTheme="minorHAnsi" w:hAnsiTheme="minorHAnsi" w:cstheme="minorHAnsi"/>
          <w:sz w:val="21"/>
          <w:szCs w:val="21"/>
          <w:lang w:eastAsia="en-US"/>
        </w:rPr>
      </w:pPr>
      <w:proofErr w:type="spellStart"/>
      <w:r w:rsidRPr="00C34259">
        <w:rPr>
          <w:rFonts w:asciiTheme="minorHAnsi" w:hAnsiTheme="minorHAnsi" w:cstheme="minorHAnsi"/>
          <w:sz w:val="21"/>
          <w:szCs w:val="21"/>
          <w:lang w:eastAsia="en-US"/>
        </w:rPr>
        <w:lastRenderedPageBreak/>
        <w:t>Μεταξόνιο</w:t>
      </w:r>
      <w:proofErr w:type="spellEnd"/>
    </w:p>
    <w:p w:rsidR="008F3D1F" w:rsidRPr="00C34259" w:rsidRDefault="008F3D1F" w:rsidP="00FE35B1">
      <w:pPr>
        <w:numPr>
          <w:ilvl w:val="0"/>
          <w:numId w:val="9"/>
        </w:numPr>
        <w:suppressAutoHyphens w:val="0"/>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Μέγιστο πλάτος, μέγιστο μήκος, μέγιστο ύψος (χωρίς φορτίο)</w:t>
      </w:r>
    </w:p>
    <w:p w:rsidR="008F3D1F" w:rsidRPr="00C34259" w:rsidRDefault="008F3D1F" w:rsidP="00FE35B1">
      <w:pPr>
        <w:numPr>
          <w:ilvl w:val="0"/>
          <w:numId w:val="9"/>
        </w:numPr>
        <w:suppressAutoHyphens w:val="0"/>
        <w:spacing w:before="240" w:after="0" w:line="276" w:lineRule="auto"/>
        <w:rPr>
          <w:rFonts w:asciiTheme="minorHAnsi" w:hAnsiTheme="minorHAnsi" w:cstheme="minorHAnsi"/>
          <w:sz w:val="21"/>
          <w:szCs w:val="21"/>
          <w:lang w:eastAsia="en-US"/>
        </w:rPr>
      </w:pPr>
      <w:proofErr w:type="spellStart"/>
      <w:r w:rsidRPr="00C34259">
        <w:rPr>
          <w:rFonts w:asciiTheme="minorHAnsi" w:hAnsiTheme="minorHAnsi" w:cstheme="minorHAnsi"/>
          <w:sz w:val="21"/>
          <w:szCs w:val="21"/>
          <w:lang w:eastAsia="en-US"/>
        </w:rPr>
        <w:t>Βάρη</w:t>
      </w:r>
      <w:proofErr w:type="spellEnd"/>
      <w:r w:rsidRPr="00C34259">
        <w:rPr>
          <w:rFonts w:asciiTheme="minorHAnsi" w:hAnsiTheme="minorHAnsi" w:cstheme="minorHAnsi"/>
          <w:sz w:val="21"/>
          <w:szCs w:val="21"/>
          <w:lang w:eastAsia="en-US"/>
        </w:rPr>
        <w:t xml:space="preserve"> </w:t>
      </w:r>
      <w:proofErr w:type="spellStart"/>
      <w:r w:rsidRPr="00C34259">
        <w:rPr>
          <w:rFonts w:asciiTheme="minorHAnsi" w:hAnsiTheme="minorHAnsi" w:cstheme="minorHAnsi"/>
          <w:sz w:val="21"/>
          <w:szCs w:val="21"/>
          <w:lang w:eastAsia="en-US"/>
        </w:rPr>
        <w:t>πλαισίου</w:t>
      </w:r>
      <w:proofErr w:type="spellEnd"/>
      <w:r w:rsidRPr="00C34259">
        <w:rPr>
          <w:rFonts w:asciiTheme="minorHAnsi" w:hAnsiTheme="minorHAnsi" w:cstheme="minorHAnsi"/>
          <w:sz w:val="21"/>
          <w:szCs w:val="21"/>
          <w:lang w:eastAsia="en-US"/>
        </w:rPr>
        <w:t xml:space="preserve"> </w:t>
      </w:r>
    </w:p>
    <w:p w:rsidR="008F3D1F" w:rsidRPr="00C34259" w:rsidRDefault="008F3D1F" w:rsidP="00FE35B1">
      <w:pPr>
        <w:numPr>
          <w:ilvl w:val="0"/>
          <w:numId w:val="9"/>
        </w:numPr>
        <w:suppressAutoHyphens w:val="0"/>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Ανώτατο επιτρεπόμενο, για το πλαίσιο, μικτό βάρος (</w:t>
      </w:r>
      <w:r w:rsidRPr="00C34259">
        <w:rPr>
          <w:rFonts w:asciiTheme="minorHAnsi" w:hAnsiTheme="minorHAnsi" w:cstheme="minorHAnsi"/>
          <w:sz w:val="21"/>
          <w:szCs w:val="21"/>
          <w:lang w:val="en-US" w:eastAsia="en-US"/>
        </w:rPr>
        <w:t>GROSS</w:t>
      </w:r>
      <w:r w:rsidRPr="00C34259">
        <w:rPr>
          <w:rFonts w:asciiTheme="minorHAnsi" w:hAnsiTheme="minorHAnsi" w:cstheme="minorHAnsi"/>
          <w:sz w:val="21"/>
          <w:szCs w:val="21"/>
          <w:lang w:val="el-GR" w:eastAsia="en-US"/>
        </w:rPr>
        <w:t xml:space="preserve"> </w:t>
      </w:r>
      <w:r w:rsidRPr="00C34259">
        <w:rPr>
          <w:rFonts w:asciiTheme="minorHAnsi" w:hAnsiTheme="minorHAnsi" w:cstheme="minorHAnsi"/>
          <w:sz w:val="21"/>
          <w:szCs w:val="21"/>
          <w:lang w:val="en-US" w:eastAsia="en-US"/>
        </w:rPr>
        <w:t>WEIGHT</w:t>
      </w:r>
      <w:r w:rsidRPr="00C34259">
        <w:rPr>
          <w:rFonts w:asciiTheme="minorHAnsi" w:hAnsiTheme="minorHAnsi" w:cstheme="minorHAnsi"/>
          <w:sz w:val="21"/>
          <w:szCs w:val="21"/>
          <w:lang w:val="el-GR" w:eastAsia="en-US"/>
        </w:rPr>
        <w:t>)</w:t>
      </w:r>
    </w:p>
    <w:p w:rsidR="008F3D1F" w:rsidRPr="00C34259" w:rsidRDefault="008F3D1F" w:rsidP="00FE35B1">
      <w:pPr>
        <w:numPr>
          <w:ilvl w:val="0"/>
          <w:numId w:val="9"/>
        </w:numPr>
        <w:suppressAutoHyphens w:val="0"/>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Ίδιο (νεκρό) βάρος του πλαισίου με το θαλαμίσκο του οδηγού.</w:t>
      </w:r>
    </w:p>
    <w:p w:rsidR="008F3D1F" w:rsidRPr="00C34259" w:rsidRDefault="008F3D1F" w:rsidP="00FE35B1">
      <w:pPr>
        <w:numPr>
          <w:ilvl w:val="0"/>
          <w:numId w:val="9"/>
        </w:numPr>
        <w:suppressAutoHyphens w:val="0"/>
        <w:spacing w:before="240" w:after="0" w:line="276" w:lineRule="auto"/>
        <w:rPr>
          <w:rFonts w:asciiTheme="minorHAnsi" w:hAnsiTheme="minorHAnsi" w:cstheme="minorHAnsi"/>
          <w:sz w:val="21"/>
          <w:szCs w:val="21"/>
          <w:lang w:eastAsia="en-US"/>
        </w:rPr>
      </w:pPr>
      <w:proofErr w:type="spellStart"/>
      <w:r w:rsidRPr="00C34259">
        <w:rPr>
          <w:rFonts w:asciiTheme="minorHAnsi" w:hAnsiTheme="minorHAnsi" w:cstheme="minorHAnsi"/>
          <w:sz w:val="21"/>
          <w:szCs w:val="21"/>
          <w:lang w:eastAsia="en-US"/>
        </w:rPr>
        <w:t>Το</w:t>
      </w:r>
      <w:proofErr w:type="spellEnd"/>
      <w:r w:rsidRPr="00C34259">
        <w:rPr>
          <w:rFonts w:asciiTheme="minorHAnsi" w:hAnsiTheme="minorHAnsi" w:cstheme="minorHAnsi"/>
          <w:sz w:val="21"/>
          <w:szCs w:val="21"/>
          <w:lang w:eastAsia="en-US"/>
        </w:rPr>
        <w:t xml:space="preserve"> </w:t>
      </w:r>
      <w:proofErr w:type="spellStart"/>
      <w:r w:rsidRPr="00C34259">
        <w:rPr>
          <w:rFonts w:asciiTheme="minorHAnsi" w:hAnsiTheme="minorHAnsi" w:cstheme="minorHAnsi"/>
          <w:sz w:val="21"/>
          <w:szCs w:val="21"/>
          <w:lang w:eastAsia="en-US"/>
        </w:rPr>
        <w:t>καθαρό</w:t>
      </w:r>
      <w:proofErr w:type="spellEnd"/>
      <w:r w:rsidRPr="00C34259">
        <w:rPr>
          <w:rFonts w:asciiTheme="minorHAnsi" w:hAnsiTheme="minorHAnsi" w:cstheme="minorHAnsi"/>
          <w:sz w:val="21"/>
          <w:szCs w:val="21"/>
          <w:lang w:eastAsia="en-US"/>
        </w:rPr>
        <w:t xml:space="preserve"> </w:t>
      </w:r>
      <w:proofErr w:type="spellStart"/>
      <w:r w:rsidRPr="00C34259">
        <w:rPr>
          <w:rFonts w:asciiTheme="minorHAnsi" w:hAnsiTheme="minorHAnsi" w:cstheme="minorHAnsi"/>
          <w:sz w:val="21"/>
          <w:szCs w:val="21"/>
          <w:lang w:eastAsia="en-US"/>
        </w:rPr>
        <w:t>ωφέλιμο</w:t>
      </w:r>
      <w:proofErr w:type="spellEnd"/>
      <w:r w:rsidRPr="00C34259">
        <w:rPr>
          <w:rFonts w:asciiTheme="minorHAnsi" w:hAnsiTheme="minorHAnsi" w:cstheme="minorHAnsi"/>
          <w:sz w:val="21"/>
          <w:szCs w:val="21"/>
          <w:lang w:eastAsia="en-US"/>
        </w:rPr>
        <w:t xml:space="preserve"> </w:t>
      </w:r>
      <w:proofErr w:type="spellStart"/>
      <w:r w:rsidRPr="00C34259">
        <w:rPr>
          <w:rFonts w:asciiTheme="minorHAnsi" w:hAnsiTheme="minorHAnsi" w:cstheme="minorHAnsi"/>
          <w:sz w:val="21"/>
          <w:szCs w:val="21"/>
          <w:lang w:eastAsia="en-US"/>
        </w:rPr>
        <w:t>φορτίο</w:t>
      </w:r>
      <w:proofErr w:type="spellEnd"/>
    </w:p>
    <w:p w:rsidR="008F3D1F" w:rsidRPr="00C34259" w:rsidRDefault="008F3D1F" w:rsidP="00FE35B1">
      <w:pPr>
        <w:numPr>
          <w:ilvl w:val="0"/>
          <w:numId w:val="9"/>
        </w:numPr>
        <w:suppressAutoHyphens w:val="0"/>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Η ικανότητα φόρτισης του μπροστινού και του πίσω άξονα.</w:t>
      </w:r>
    </w:p>
    <w:p w:rsidR="008F3D1F" w:rsidRPr="00C34259" w:rsidRDefault="008F3D1F" w:rsidP="00FE35B1">
      <w:pPr>
        <w:spacing w:before="240" w:after="0" w:line="276" w:lineRule="auto"/>
        <w:rPr>
          <w:rFonts w:asciiTheme="minorHAnsi" w:hAnsiTheme="minorHAnsi" w:cstheme="minorHAnsi"/>
          <w:sz w:val="21"/>
          <w:szCs w:val="21"/>
          <w:lang w:val="el-GR" w:eastAsia="en-US"/>
        </w:rPr>
      </w:pPr>
    </w:p>
    <w:p w:rsidR="008F3D1F" w:rsidRPr="00C34259" w:rsidRDefault="008F3D1F" w:rsidP="00FE35B1">
      <w:pPr>
        <w:spacing w:before="240" w:after="0" w:line="276" w:lineRule="auto"/>
        <w:rPr>
          <w:rFonts w:asciiTheme="minorHAnsi" w:hAnsiTheme="minorHAnsi" w:cstheme="minorHAnsi"/>
          <w:b/>
          <w:sz w:val="21"/>
          <w:szCs w:val="21"/>
          <w:u w:val="single"/>
          <w:lang w:val="el-GR" w:eastAsia="en-US"/>
        </w:rPr>
      </w:pPr>
      <w:r w:rsidRPr="00C34259">
        <w:rPr>
          <w:rFonts w:asciiTheme="minorHAnsi" w:hAnsiTheme="minorHAnsi" w:cstheme="minorHAnsi"/>
          <w:b/>
          <w:sz w:val="21"/>
          <w:szCs w:val="21"/>
          <w:u w:val="single"/>
          <w:lang w:val="el-GR" w:eastAsia="en-US"/>
        </w:rPr>
        <w:t xml:space="preserve">3) Κινητήρας </w:t>
      </w:r>
    </w:p>
    <w:p w:rsidR="008F3D1F" w:rsidRPr="00C34259" w:rsidRDefault="008F3D1F" w:rsidP="00FE35B1">
      <w:pPr>
        <w:spacing w:before="240" w:after="0" w:line="276" w:lineRule="auto"/>
        <w:rPr>
          <w:rFonts w:asciiTheme="minorHAnsi" w:hAnsiTheme="minorHAnsi" w:cstheme="minorHAnsi"/>
          <w:bCs/>
          <w:sz w:val="21"/>
          <w:szCs w:val="21"/>
          <w:lang w:val="el-GR" w:eastAsia="en-US"/>
        </w:rPr>
      </w:pPr>
      <w:r w:rsidRPr="00C34259">
        <w:rPr>
          <w:rFonts w:asciiTheme="minorHAnsi" w:hAnsiTheme="minorHAnsi" w:cstheme="minorHAnsi"/>
          <w:sz w:val="21"/>
          <w:szCs w:val="21"/>
          <w:lang w:val="el-GR" w:eastAsia="en-US"/>
        </w:rPr>
        <w:t xml:space="preserve">Ο κινητήρας θα είναι </w:t>
      </w:r>
      <w:r w:rsidRPr="00C34259">
        <w:rPr>
          <w:rFonts w:asciiTheme="minorHAnsi" w:hAnsiTheme="minorHAnsi" w:cstheme="minorHAnsi"/>
          <w:bCs/>
          <w:sz w:val="21"/>
          <w:szCs w:val="21"/>
          <w:lang w:val="el-GR"/>
        </w:rPr>
        <w:t xml:space="preserve">πετρελαιοκίνητος , τετράχρονος υδρόψυκτος, τουλάχιστον </w:t>
      </w:r>
      <w:r w:rsidRPr="00C34259">
        <w:rPr>
          <w:rFonts w:asciiTheme="minorHAnsi" w:hAnsiTheme="minorHAnsi" w:cstheme="minorHAnsi"/>
          <w:b/>
          <w:bCs/>
          <w:sz w:val="21"/>
          <w:szCs w:val="21"/>
          <w:lang w:val="el-GR"/>
        </w:rPr>
        <w:t>6</w:t>
      </w:r>
      <w:r w:rsidRPr="00C34259">
        <w:rPr>
          <w:rFonts w:asciiTheme="minorHAnsi" w:hAnsiTheme="minorHAnsi" w:cstheme="minorHAnsi"/>
          <w:b/>
          <w:sz w:val="21"/>
          <w:szCs w:val="21"/>
          <w:lang w:val="el-GR" w:eastAsia="en-US"/>
        </w:rPr>
        <w:t>/κύλινδρος</w:t>
      </w:r>
      <w:r w:rsidRPr="00C34259">
        <w:rPr>
          <w:rFonts w:asciiTheme="minorHAnsi" w:hAnsiTheme="minorHAnsi" w:cstheme="minorHAnsi"/>
          <w:bCs/>
          <w:sz w:val="21"/>
          <w:szCs w:val="21"/>
          <w:lang w:val="el-GR"/>
        </w:rPr>
        <w:t xml:space="preserve">, </w:t>
      </w:r>
      <w:r w:rsidRPr="00C34259">
        <w:rPr>
          <w:rFonts w:asciiTheme="minorHAnsi" w:hAnsiTheme="minorHAnsi" w:cstheme="minorHAnsi"/>
          <w:sz w:val="21"/>
          <w:szCs w:val="21"/>
          <w:lang w:val="el-GR" w:eastAsia="en-US"/>
        </w:rPr>
        <w:t xml:space="preserve">νέας αντιρρυπαντικής τεχνολογίας </w:t>
      </w:r>
      <w:r w:rsidRPr="00C34259">
        <w:rPr>
          <w:rFonts w:asciiTheme="minorHAnsi" w:hAnsiTheme="minorHAnsi" w:cstheme="minorHAnsi"/>
          <w:b/>
          <w:sz w:val="21"/>
          <w:szCs w:val="21"/>
          <w:lang w:val="en-US" w:eastAsia="en-US"/>
        </w:rPr>
        <w:t>EURO</w:t>
      </w:r>
      <w:r w:rsidRPr="00C34259">
        <w:rPr>
          <w:rFonts w:asciiTheme="minorHAnsi" w:hAnsiTheme="minorHAnsi" w:cstheme="minorHAnsi"/>
          <w:b/>
          <w:sz w:val="21"/>
          <w:szCs w:val="21"/>
          <w:lang w:val="el-GR" w:eastAsia="en-US"/>
        </w:rPr>
        <w:t xml:space="preserve"> 6</w:t>
      </w:r>
      <w:r w:rsidRPr="00C34259">
        <w:rPr>
          <w:rFonts w:asciiTheme="minorHAnsi" w:hAnsiTheme="minorHAnsi" w:cstheme="minorHAnsi"/>
          <w:sz w:val="21"/>
          <w:szCs w:val="21"/>
          <w:lang w:val="el-GR" w:eastAsia="en-US"/>
        </w:rPr>
        <w:t xml:space="preserve"> και από τους πλέον εξελιγμένους τύπους και άριστης φήμης, μεγάλης κυκλοφορίας. Η ονομαστική ισχύς κατά </w:t>
      </w:r>
      <w:r w:rsidRPr="00C34259">
        <w:rPr>
          <w:rFonts w:asciiTheme="minorHAnsi" w:hAnsiTheme="minorHAnsi" w:cstheme="minorHAnsi"/>
          <w:sz w:val="21"/>
          <w:szCs w:val="21"/>
          <w:lang w:val="en-US" w:eastAsia="en-US"/>
        </w:rPr>
        <w:t>DIN</w:t>
      </w:r>
      <w:r w:rsidRPr="00C34259">
        <w:rPr>
          <w:rFonts w:asciiTheme="minorHAnsi" w:hAnsiTheme="minorHAnsi" w:cstheme="minorHAnsi"/>
          <w:sz w:val="21"/>
          <w:szCs w:val="21"/>
          <w:lang w:val="el-GR" w:eastAsia="en-US"/>
        </w:rPr>
        <w:t xml:space="preserve"> θα είναι τουλάχιστον </w:t>
      </w:r>
      <w:r w:rsidRPr="00C34259">
        <w:rPr>
          <w:rFonts w:asciiTheme="minorHAnsi" w:hAnsiTheme="minorHAnsi" w:cstheme="minorHAnsi"/>
          <w:b/>
          <w:sz w:val="21"/>
          <w:szCs w:val="21"/>
          <w:lang w:val="el-GR" w:eastAsia="en-US"/>
        </w:rPr>
        <w:t>280</w:t>
      </w:r>
      <w:r w:rsidRPr="00C34259">
        <w:rPr>
          <w:rFonts w:asciiTheme="minorHAnsi" w:hAnsiTheme="minorHAnsi" w:cstheme="minorHAnsi"/>
          <w:b/>
          <w:sz w:val="21"/>
          <w:szCs w:val="21"/>
          <w:lang w:val="en-US" w:eastAsia="en-US"/>
        </w:rPr>
        <w:t>Hp</w:t>
      </w:r>
      <w:r w:rsidRPr="00C34259">
        <w:rPr>
          <w:rFonts w:asciiTheme="minorHAnsi" w:hAnsiTheme="minorHAnsi" w:cstheme="minorHAnsi"/>
          <w:b/>
          <w:sz w:val="21"/>
          <w:szCs w:val="21"/>
          <w:lang w:val="el-GR" w:eastAsia="en-US"/>
        </w:rPr>
        <w:t xml:space="preserve"> και ροπής 1.000</w:t>
      </w:r>
      <w:r w:rsidRPr="00C34259">
        <w:rPr>
          <w:rFonts w:asciiTheme="minorHAnsi" w:hAnsiTheme="minorHAnsi" w:cstheme="minorHAnsi"/>
          <w:b/>
          <w:sz w:val="21"/>
          <w:szCs w:val="21"/>
          <w:lang w:val="en-US" w:eastAsia="en-US"/>
        </w:rPr>
        <w:t>Nm</w:t>
      </w:r>
      <w:r w:rsidRPr="00C34259">
        <w:rPr>
          <w:rFonts w:asciiTheme="minorHAnsi" w:hAnsiTheme="minorHAnsi" w:cstheme="minorHAnsi"/>
          <w:b/>
          <w:sz w:val="21"/>
          <w:szCs w:val="21"/>
          <w:lang w:val="el-GR" w:eastAsia="en-US"/>
        </w:rPr>
        <w:t>.</w:t>
      </w:r>
      <w:r w:rsidRPr="00C34259">
        <w:rPr>
          <w:rFonts w:asciiTheme="minorHAnsi" w:hAnsiTheme="minorHAnsi" w:cstheme="minorHAnsi"/>
          <w:b/>
          <w:bCs/>
          <w:sz w:val="21"/>
          <w:szCs w:val="21"/>
          <w:lang w:val="el-GR" w:eastAsia="en-US"/>
        </w:rPr>
        <w:t xml:space="preserve"> </w:t>
      </w:r>
      <w:r w:rsidRPr="00C34259">
        <w:rPr>
          <w:rFonts w:asciiTheme="minorHAnsi" w:hAnsiTheme="minorHAnsi" w:cstheme="minorHAnsi"/>
          <w:bCs/>
          <w:sz w:val="21"/>
          <w:szCs w:val="21"/>
          <w:lang w:val="el-GR" w:eastAsia="en-US"/>
        </w:rPr>
        <w:t>Εάν δεν είναι ατμοσφαιρικός ο κινητήρας θα μπορεί να</w:t>
      </w:r>
      <w:r w:rsidRPr="00C34259">
        <w:rPr>
          <w:rFonts w:asciiTheme="minorHAnsi" w:hAnsiTheme="minorHAnsi" w:cstheme="minorHAnsi"/>
          <w:b/>
          <w:bCs/>
          <w:sz w:val="21"/>
          <w:szCs w:val="21"/>
          <w:lang w:val="el-GR" w:eastAsia="en-US"/>
        </w:rPr>
        <w:t xml:space="preserve"> </w:t>
      </w:r>
      <w:r w:rsidRPr="00C34259">
        <w:rPr>
          <w:rFonts w:asciiTheme="minorHAnsi" w:hAnsiTheme="minorHAnsi" w:cstheme="minorHAnsi"/>
          <w:bCs/>
          <w:sz w:val="21"/>
          <w:szCs w:val="21"/>
          <w:lang w:val="el-GR" w:eastAsia="en-US"/>
        </w:rPr>
        <w:t>δ</w:t>
      </w:r>
      <w:r w:rsidRPr="00C34259">
        <w:rPr>
          <w:rFonts w:asciiTheme="minorHAnsi" w:hAnsiTheme="minorHAnsi" w:cstheme="minorHAnsi"/>
          <w:sz w:val="21"/>
          <w:szCs w:val="21"/>
          <w:lang w:val="el-GR" w:eastAsia="en-US"/>
        </w:rPr>
        <w:t xml:space="preserve">ιαθέτει </w:t>
      </w:r>
      <w:proofErr w:type="spellStart"/>
      <w:r w:rsidRPr="00C34259">
        <w:rPr>
          <w:rFonts w:asciiTheme="minorHAnsi" w:hAnsiTheme="minorHAnsi" w:cstheme="minorHAnsi"/>
          <w:sz w:val="21"/>
          <w:szCs w:val="21"/>
          <w:lang w:val="el-GR" w:eastAsia="en-US"/>
        </w:rPr>
        <w:t>στροβιλοσυμπιεστή</w:t>
      </w:r>
      <w:proofErr w:type="spellEnd"/>
      <w:r w:rsidRPr="00C34259">
        <w:rPr>
          <w:rFonts w:asciiTheme="minorHAnsi" w:hAnsiTheme="minorHAnsi" w:cstheme="minorHAnsi"/>
          <w:sz w:val="21"/>
          <w:szCs w:val="21"/>
          <w:lang w:val="el-GR" w:eastAsia="en-US"/>
        </w:rPr>
        <w:t xml:space="preserve"> καυσαερίων (</w:t>
      </w:r>
      <w:r w:rsidRPr="00C34259">
        <w:rPr>
          <w:rFonts w:asciiTheme="minorHAnsi" w:hAnsiTheme="minorHAnsi" w:cstheme="minorHAnsi"/>
          <w:sz w:val="21"/>
          <w:szCs w:val="21"/>
          <w:lang w:val="en-US" w:eastAsia="en-US"/>
        </w:rPr>
        <w:t>Turbo</w:t>
      </w:r>
      <w:r w:rsidRPr="00C34259">
        <w:rPr>
          <w:rFonts w:asciiTheme="minorHAnsi" w:hAnsiTheme="minorHAnsi" w:cstheme="minorHAnsi"/>
          <w:sz w:val="21"/>
          <w:szCs w:val="21"/>
          <w:lang w:val="el-GR" w:eastAsia="en-US"/>
        </w:rPr>
        <w:t>) με ψύξη αέρα υπερπλήρωσης (</w:t>
      </w:r>
      <w:r w:rsidRPr="00C34259">
        <w:rPr>
          <w:rFonts w:asciiTheme="minorHAnsi" w:hAnsiTheme="minorHAnsi" w:cstheme="minorHAnsi"/>
          <w:sz w:val="21"/>
          <w:szCs w:val="21"/>
          <w:lang w:val="en-US" w:eastAsia="en-US"/>
        </w:rPr>
        <w:t>Intercooler</w:t>
      </w:r>
      <w:r w:rsidRPr="00C34259">
        <w:rPr>
          <w:rFonts w:asciiTheme="minorHAnsi" w:hAnsiTheme="minorHAnsi" w:cstheme="minorHAnsi"/>
          <w:sz w:val="21"/>
          <w:szCs w:val="21"/>
          <w:lang w:val="el-GR" w:eastAsia="en-US"/>
        </w:rPr>
        <w:t xml:space="preserve">). Η χωρητικότητα του κινητήρα θα είναι τουλάχιστον </w:t>
      </w:r>
      <w:r w:rsidR="00F37FE9" w:rsidRPr="00C34259">
        <w:rPr>
          <w:rFonts w:asciiTheme="minorHAnsi" w:hAnsiTheme="minorHAnsi" w:cstheme="minorHAnsi"/>
          <w:sz w:val="21"/>
          <w:szCs w:val="21"/>
          <w:lang w:val="el-GR" w:eastAsia="en-US"/>
        </w:rPr>
        <w:t xml:space="preserve"> </w:t>
      </w:r>
      <w:r w:rsidRPr="00C34259">
        <w:rPr>
          <w:rFonts w:asciiTheme="minorHAnsi" w:hAnsiTheme="minorHAnsi" w:cstheme="minorHAnsi"/>
          <w:b/>
          <w:sz w:val="21"/>
          <w:szCs w:val="21"/>
          <w:lang w:val="el-GR" w:eastAsia="en-US"/>
        </w:rPr>
        <w:t>6.000</w:t>
      </w:r>
      <w:r w:rsidRPr="00C34259">
        <w:rPr>
          <w:rFonts w:asciiTheme="minorHAnsi" w:hAnsiTheme="minorHAnsi" w:cstheme="minorHAnsi"/>
          <w:b/>
          <w:sz w:val="21"/>
          <w:szCs w:val="21"/>
          <w:lang w:val="en-US" w:eastAsia="en-US"/>
        </w:rPr>
        <w:t>cc</w:t>
      </w:r>
      <w:r w:rsidRPr="00C34259">
        <w:rPr>
          <w:rFonts w:asciiTheme="minorHAnsi" w:hAnsiTheme="minorHAnsi" w:cstheme="minorHAnsi"/>
          <w:sz w:val="21"/>
          <w:szCs w:val="21"/>
          <w:lang w:val="el-GR" w:eastAsia="en-US"/>
        </w:rPr>
        <w:t xml:space="preserve">  </w:t>
      </w:r>
    </w:p>
    <w:p w:rsidR="008F3D1F" w:rsidRPr="00C34259" w:rsidRDefault="008F3D1F" w:rsidP="00FE35B1">
      <w:pPr>
        <w:spacing w:before="240" w:after="0" w:line="276" w:lineRule="auto"/>
        <w:rPr>
          <w:rFonts w:asciiTheme="minorHAnsi" w:hAnsiTheme="minorHAnsi" w:cstheme="minorHAnsi"/>
          <w:bCs/>
          <w:sz w:val="21"/>
          <w:szCs w:val="21"/>
          <w:lang w:val="el-GR"/>
        </w:rPr>
      </w:pPr>
      <w:r w:rsidRPr="00C34259">
        <w:rPr>
          <w:rFonts w:asciiTheme="minorHAnsi" w:hAnsiTheme="minorHAnsi" w:cstheme="minorHAnsi"/>
          <w:bCs/>
          <w:sz w:val="21"/>
          <w:szCs w:val="21"/>
          <w:lang w:val="el-GR"/>
        </w:rPr>
        <w:t>Να δοθούν οι καμπύλες μεταβολής της πραγματικής ισχύος, και της ροπής στρέψεως σε σχέση με τον αριθμό των στροφών (επίσημα διαγράμματα κατασκευαστή), καθώς και οι καμπύλες οικονομίας καυσίμου. Είναι επιθυμητό η ροπή στρέψης να είναι όσο το δυνατόν υψηλότερη στις χαμηλότερες δυνατές στροφές του κινητήρα και να παραμένει επίπεδη στο μεγαλύτερο δυνατό εύρος στροφών.</w:t>
      </w:r>
    </w:p>
    <w:p w:rsidR="008F3D1F" w:rsidRPr="00C34259" w:rsidRDefault="008F3D1F" w:rsidP="00FE35B1">
      <w:pPr>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 xml:space="preserve">Η εξαγωγή των καυσαερίων </w:t>
      </w:r>
      <w:r w:rsidRPr="00C34259">
        <w:rPr>
          <w:rFonts w:asciiTheme="minorHAnsi" w:hAnsiTheme="minorHAnsi" w:cstheme="minorHAnsi"/>
          <w:b/>
          <w:sz w:val="21"/>
          <w:szCs w:val="21"/>
          <w:lang w:val="el-GR" w:eastAsia="en-US"/>
        </w:rPr>
        <w:t>θα γίνεται κατακόρυφα</w:t>
      </w:r>
      <w:r w:rsidRPr="00C34259">
        <w:rPr>
          <w:rFonts w:asciiTheme="minorHAnsi" w:hAnsiTheme="minorHAnsi" w:cstheme="minorHAnsi"/>
          <w:sz w:val="21"/>
          <w:szCs w:val="21"/>
          <w:lang w:val="el-GR" w:eastAsia="en-US"/>
        </w:rPr>
        <w:t>, πίσω από την καμπίνα με μονωμένη σωλήνα εξάτμισης και εξαγωγή που εμποδίζει την είσοδο νερού της βροχής.</w:t>
      </w:r>
    </w:p>
    <w:p w:rsidR="008F3D1F" w:rsidRPr="00C34259" w:rsidRDefault="008F3D1F" w:rsidP="00FE35B1">
      <w:pPr>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Ο κινητήρας με τον οποίο θα εξοπλίζεται το προσφερόμενο πλαίσιο θα διαθέτει δευτερεύον σύστημα πέδησης «</w:t>
      </w:r>
      <w:proofErr w:type="spellStart"/>
      <w:r w:rsidRPr="00C34259">
        <w:rPr>
          <w:rFonts w:asciiTheme="minorHAnsi" w:hAnsiTheme="minorHAnsi" w:cstheme="minorHAnsi"/>
          <w:sz w:val="21"/>
          <w:szCs w:val="21"/>
          <w:lang w:val="el-GR" w:eastAsia="en-US"/>
        </w:rPr>
        <w:t>μηχανόφρενο</w:t>
      </w:r>
      <w:proofErr w:type="spellEnd"/>
      <w:r w:rsidRPr="00C34259">
        <w:rPr>
          <w:rFonts w:asciiTheme="minorHAnsi" w:hAnsiTheme="minorHAnsi" w:cstheme="minorHAnsi"/>
          <w:sz w:val="21"/>
          <w:szCs w:val="21"/>
          <w:lang w:val="el-GR" w:eastAsia="en-US"/>
        </w:rPr>
        <w:t>»  το οποίο θα υποβοηθά  το κυρίως σύστημα πέδησης του οχήματος. Με το σύστημα αυτό θα αυξάνεται η ασφάλεια κατά την οδήγηση σε κεκλιμένο έδαφος και θα βελτιώνεται ο έλεγχος του οχήματος με πλήρες φορτίο.</w:t>
      </w:r>
    </w:p>
    <w:p w:rsidR="008F3D1F" w:rsidRPr="00C34259" w:rsidRDefault="008F3D1F" w:rsidP="00FE35B1">
      <w:pPr>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Να δοθούν τα χαρακτηριστικά στοιχεία του κινητήρα, ήτοι: .</w:t>
      </w:r>
    </w:p>
    <w:p w:rsidR="008F3D1F" w:rsidRPr="00C34259" w:rsidRDefault="008F3D1F" w:rsidP="00FE35B1">
      <w:pPr>
        <w:numPr>
          <w:ilvl w:val="0"/>
          <w:numId w:val="10"/>
        </w:numPr>
        <w:suppressAutoHyphens w:val="0"/>
        <w:spacing w:before="240" w:after="0" w:line="276" w:lineRule="auto"/>
        <w:rPr>
          <w:rFonts w:asciiTheme="minorHAnsi" w:hAnsiTheme="minorHAnsi" w:cstheme="minorHAnsi"/>
          <w:sz w:val="21"/>
          <w:szCs w:val="21"/>
          <w:lang w:eastAsia="en-US"/>
        </w:rPr>
      </w:pPr>
      <w:proofErr w:type="spellStart"/>
      <w:r w:rsidRPr="00C34259">
        <w:rPr>
          <w:rFonts w:asciiTheme="minorHAnsi" w:hAnsiTheme="minorHAnsi" w:cstheme="minorHAnsi"/>
          <w:sz w:val="21"/>
          <w:szCs w:val="21"/>
          <w:lang w:eastAsia="en-US"/>
        </w:rPr>
        <w:t>Τύπος</w:t>
      </w:r>
      <w:proofErr w:type="spellEnd"/>
      <w:r w:rsidRPr="00C34259">
        <w:rPr>
          <w:rFonts w:asciiTheme="minorHAnsi" w:hAnsiTheme="minorHAnsi" w:cstheme="minorHAnsi"/>
          <w:sz w:val="21"/>
          <w:szCs w:val="21"/>
          <w:lang w:eastAsia="en-US"/>
        </w:rPr>
        <w:t xml:space="preserve"> </w:t>
      </w:r>
      <w:proofErr w:type="spellStart"/>
      <w:r w:rsidRPr="00C34259">
        <w:rPr>
          <w:rFonts w:asciiTheme="minorHAnsi" w:hAnsiTheme="minorHAnsi" w:cstheme="minorHAnsi"/>
          <w:sz w:val="21"/>
          <w:szCs w:val="21"/>
          <w:lang w:eastAsia="en-US"/>
        </w:rPr>
        <w:t>και</w:t>
      </w:r>
      <w:proofErr w:type="spellEnd"/>
      <w:r w:rsidRPr="00C34259">
        <w:rPr>
          <w:rFonts w:asciiTheme="minorHAnsi" w:hAnsiTheme="minorHAnsi" w:cstheme="minorHAnsi"/>
          <w:sz w:val="21"/>
          <w:szCs w:val="21"/>
          <w:lang w:eastAsia="en-US"/>
        </w:rPr>
        <w:t xml:space="preserve"> </w:t>
      </w:r>
      <w:proofErr w:type="spellStart"/>
      <w:r w:rsidRPr="00C34259">
        <w:rPr>
          <w:rFonts w:asciiTheme="minorHAnsi" w:hAnsiTheme="minorHAnsi" w:cstheme="minorHAnsi"/>
          <w:sz w:val="21"/>
          <w:szCs w:val="21"/>
          <w:lang w:eastAsia="en-US"/>
        </w:rPr>
        <w:t>κατασκευαστής</w:t>
      </w:r>
      <w:proofErr w:type="spellEnd"/>
    </w:p>
    <w:p w:rsidR="008F3D1F" w:rsidRPr="00C34259" w:rsidRDefault="008F3D1F" w:rsidP="00FE35B1">
      <w:pPr>
        <w:numPr>
          <w:ilvl w:val="0"/>
          <w:numId w:val="10"/>
        </w:numPr>
        <w:suppressAutoHyphens w:val="0"/>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Η πραγματική ισχύς , στον αριθμό στροφών ονομαστικής λειτουργίας.</w:t>
      </w:r>
    </w:p>
    <w:p w:rsidR="008F3D1F" w:rsidRPr="00C34259" w:rsidRDefault="008F3D1F" w:rsidP="00FE35B1">
      <w:pPr>
        <w:numPr>
          <w:ilvl w:val="0"/>
          <w:numId w:val="10"/>
        </w:numPr>
        <w:suppressAutoHyphens w:val="0"/>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Η μεγαλύτερη ροπή στρέψεως στο πεδίο του αριθμού στροφών του.</w:t>
      </w:r>
    </w:p>
    <w:p w:rsidR="008F3D1F" w:rsidRPr="00C34259" w:rsidRDefault="008F3D1F" w:rsidP="00FE35B1">
      <w:pPr>
        <w:numPr>
          <w:ilvl w:val="0"/>
          <w:numId w:val="10"/>
        </w:numPr>
        <w:suppressAutoHyphens w:val="0"/>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Οι καμπύλες μεταβολής της πραγματικής ισχύος και της ροπής στρέψεως σε σχέση με τον αριθμό των στροφών.</w:t>
      </w:r>
    </w:p>
    <w:p w:rsidR="008F3D1F" w:rsidRPr="00C34259" w:rsidRDefault="008F3D1F" w:rsidP="00FE35B1">
      <w:pPr>
        <w:numPr>
          <w:ilvl w:val="0"/>
          <w:numId w:val="10"/>
        </w:numPr>
        <w:suppressAutoHyphens w:val="0"/>
        <w:spacing w:before="240" w:after="0" w:line="276" w:lineRule="auto"/>
        <w:rPr>
          <w:rFonts w:asciiTheme="minorHAnsi" w:hAnsiTheme="minorHAnsi" w:cstheme="minorHAnsi"/>
          <w:sz w:val="21"/>
          <w:szCs w:val="21"/>
          <w:lang w:val="en-US" w:eastAsia="en-US"/>
        </w:rPr>
      </w:pPr>
      <w:r w:rsidRPr="00C34259">
        <w:rPr>
          <w:rFonts w:asciiTheme="minorHAnsi" w:hAnsiTheme="minorHAnsi" w:cstheme="minorHAnsi"/>
          <w:sz w:val="21"/>
          <w:szCs w:val="21"/>
          <w:lang w:val="en-US" w:eastAsia="en-US"/>
        </w:rPr>
        <w:lastRenderedPageBreak/>
        <w:t xml:space="preserve">Ο </w:t>
      </w:r>
      <w:proofErr w:type="spellStart"/>
      <w:r w:rsidRPr="00C34259">
        <w:rPr>
          <w:rFonts w:asciiTheme="minorHAnsi" w:hAnsiTheme="minorHAnsi" w:cstheme="minorHAnsi"/>
          <w:sz w:val="21"/>
          <w:szCs w:val="21"/>
          <w:lang w:val="en-US" w:eastAsia="en-US"/>
        </w:rPr>
        <w:t>κύκλος</w:t>
      </w:r>
      <w:proofErr w:type="spellEnd"/>
      <w:r w:rsidRPr="00C34259">
        <w:rPr>
          <w:rFonts w:asciiTheme="minorHAnsi" w:hAnsiTheme="minorHAnsi" w:cstheme="minorHAnsi"/>
          <w:sz w:val="21"/>
          <w:szCs w:val="21"/>
          <w:lang w:val="en-US" w:eastAsia="en-US"/>
        </w:rPr>
        <w:t xml:space="preserve"> </w:t>
      </w:r>
      <w:proofErr w:type="spellStart"/>
      <w:r w:rsidRPr="00C34259">
        <w:rPr>
          <w:rFonts w:asciiTheme="minorHAnsi" w:hAnsiTheme="minorHAnsi" w:cstheme="minorHAnsi"/>
          <w:sz w:val="21"/>
          <w:szCs w:val="21"/>
          <w:lang w:val="en-US" w:eastAsia="en-US"/>
        </w:rPr>
        <w:t>λειτουργίας</w:t>
      </w:r>
      <w:proofErr w:type="spellEnd"/>
      <w:r w:rsidRPr="00C34259">
        <w:rPr>
          <w:rFonts w:asciiTheme="minorHAnsi" w:hAnsiTheme="minorHAnsi" w:cstheme="minorHAnsi"/>
          <w:sz w:val="21"/>
          <w:szCs w:val="21"/>
          <w:lang w:val="en-US" w:eastAsia="en-US"/>
        </w:rPr>
        <w:t xml:space="preserve"> (4-χρόνος).</w:t>
      </w:r>
    </w:p>
    <w:p w:rsidR="008F3D1F" w:rsidRPr="00C34259" w:rsidRDefault="008F3D1F" w:rsidP="00FE35B1">
      <w:pPr>
        <w:numPr>
          <w:ilvl w:val="0"/>
          <w:numId w:val="10"/>
        </w:numPr>
        <w:suppressAutoHyphens w:val="0"/>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 xml:space="preserve">Ο αριθμός και η διάταξη των κυλίνδρων και ο </w:t>
      </w:r>
      <w:proofErr w:type="spellStart"/>
      <w:r w:rsidRPr="00C34259">
        <w:rPr>
          <w:rFonts w:asciiTheme="minorHAnsi" w:hAnsiTheme="minorHAnsi" w:cstheme="minorHAnsi"/>
          <w:sz w:val="21"/>
          <w:szCs w:val="21"/>
          <w:lang w:val="el-GR" w:eastAsia="en-US"/>
        </w:rPr>
        <w:t>κυλινδρισμός</w:t>
      </w:r>
      <w:proofErr w:type="spellEnd"/>
      <w:r w:rsidRPr="00C34259">
        <w:rPr>
          <w:rFonts w:asciiTheme="minorHAnsi" w:hAnsiTheme="minorHAnsi" w:cstheme="minorHAnsi"/>
          <w:sz w:val="21"/>
          <w:szCs w:val="21"/>
          <w:lang w:val="el-GR" w:eastAsia="en-US"/>
        </w:rPr>
        <w:t xml:space="preserve"> </w:t>
      </w:r>
    </w:p>
    <w:p w:rsidR="008F3D1F" w:rsidRPr="00C34259" w:rsidRDefault="008F3D1F" w:rsidP="00FE35B1">
      <w:pPr>
        <w:spacing w:before="240" w:after="0" w:line="276" w:lineRule="auto"/>
        <w:rPr>
          <w:rFonts w:asciiTheme="minorHAnsi" w:hAnsiTheme="minorHAnsi" w:cstheme="minorHAnsi"/>
          <w:b/>
          <w:sz w:val="21"/>
          <w:szCs w:val="21"/>
          <w:lang w:val="el-GR" w:eastAsia="en-US"/>
        </w:rPr>
      </w:pPr>
    </w:p>
    <w:p w:rsidR="008F3D1F" w:rsidRPr="00C34259" w:rsidRDefault="008F3D1F" w:rsidP="00FE35B1">
      <w:pPr>
        <w:spacing w:before="240" w:after="0" w:line="276" w:lineRule="auto"/>
        <w:rPr>
          <w:rFonts w:asciiTheme="minorHAnsi" w:hAnsiTheme="minorHAnsi" w:cstheme="minorHAnsi"/>
          <w:b/>
          <w:sz w:val="21"/>
          <w:szCs w:val="21"/>
          <w:u w:val="single"/>
          <w:lang w:val="el-GR" w:eastAsia="en-US"/>
        </w:rPr>
      </w:pPr>
      <w:r w:rsidRPr="00C34259">
        <w:rPr>
          <w:rFonts w:asciiTheme="minorHAnsi" w:hAnsiTheme="minorHAnsi" w:cstheme="minorHAnsi"/>
          <w:b/>
          <w:sz w:val="21"/>
          <w:szCs w:val="21"/>
          <w:u w:val="single"/>
          <w:lang w:val="el-GR" w:eastAsia="en-US"/>
        </w:rPr>
        <w:t>4) Σύστημα μετάδοσης</w:t>
      </w:r>
    </w:p>
    <w:p w:rsidR="008F3D1F" w:rsidRPr="00C34259" w:rsidRDefault="008F3D1F" w:rsidP="00FE35B1">
      <w:pPr>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 xml:space="preserve">Το κιβώτιο ταχυτήτων θα είναι </w:t>
      </w:r>
      <w:r w:rsidRPr="00C34259">
        <w:rPr>
          <w:rFonts w:asciiTheme="minorHAnsi" w:hAnsiTheme="minorHAnsi" w:cstheme="minorHAnsi"/>
          <w:b/>
          <w:sz w:val="21"/>
          <w:szCs w:val="21"/>
          <w:lang w:val="el-GR" w:eastAsia="en-US"/>
        </w:rPr>
        <w:t>αυτοματοποιημένο</w:t>
      </w:r>
      <w:r w:rsidRPr="00C34259">
        <w:rPr>
          <w:rFonts w:asciiTheme="minorHAnsi" w:hAnsiTheme="minorHAnsi" w:cstheme="minorHAnsi"/>
          <w:sz w:val="21"/>
          <w:szCs w:val="21"/>
          <w:lang w:val="el-GR" w:eastAsia="en-US"/>
        </w:rPr>
        <w:t xml:space="preserve"> </w:t>
      </w:r>
      <w:r w:rsidR="00E225B2" w:rsidRPr="00E225B2">
        <w:rPr>
          <w:rFonts w:ascii="Arial" w:hAnsi="Arial" w:cs="Arial"/>
          <w:sz w:val="20"/>
          <w:szCs w:val="20"/>
          <w:lang w:val="el-GR" w:eastAsia="el-GR"/>
        </w:rPr>
        <w:t xml:space="preserve">ή πλήρως αυτόματο </w:t>
      </w:r>
      <w:r w:rsidRPr="00C34259">
        <w:rPr>
          <w:rFonts w:asciiTheme="minorHAnsi" w:hAnsiTheme="minorHAnsi" w:cstheme="minorHAnsi"/>
          <w:sz w:val="21"/>
          <w:szCs w:val="21"/>
          <w:lang w:val="el-GR" w:eastAsia="en-US"/>
        </w:rPr>
        <w:t xml:space="preserve">και θα διαθέτει τουλάχιστον έξι (6) ταχύτητες </w:t>
      </w:r>
      <w:proofErr w:type="spellStart"/>
      <w:r w:rsidRPr="00C34259">
        <w:rPr>
          <w:rFonts w:asciiTheme="minorHAnsi" w:hAnsiTheme="minorHAnsi" w:cstheme="minorHAnsi"/>
          <w:sz w:val="21"/>
          <w:szCs w:val="21"/>
          <w:lang w:val="el-GR" w:eastAsia="en-US"/>
        </w:rPr>
        <w:t>εμπροσθοπορείας</w:t>
      </w:r>
      <w:proofErr w:type="spellEnd"/>
      <w:r w:rsidRPr="00C34259">
        <w:rPr>
          <w:rFonts w:asciiTheme="minorHAnsi" w:hAnsiTheme="minorHAnsi" w:cstheme="minorHAnsi"/>
          <w:sz w:val="21"/>
          <w:szCs w:val="21"/>
          <w:lang w:val="el-GR" w:eastAsia="en-US"/>
        </w:rPr>
        <w:t xml:space="preserve"> και μία (1) </w:t>
      </w:r>
      <w:proofErr w:type="spellStart"/>
      <w:r w:rsidRPr="00C34259">
        <w:rPr>
          <w:rFonts w:asciiTheme="minorHAnsi" w:hAnsiTheme="minorHAnsi" w:cstheme="minorHAnsi"/>
          <w:sz w:val="21"/>
          <w:szCs w:val="21"/>
          <w:lang w:val="el-GR" w:eastAsia="en-US"/>
        </w:rPr>
        <w:t>οπισθοπορείας</w:t>
      </w:r>
      <w:proofErr w:type="spellEnd"/>
      <w:r w:rsidRPr="00C34259">
        <w:rPr>
          <w:rFonts w:asciiTheme="minorHAnsi" w:hAnsiTheme="minorHAnsi" w:cstheme="minorHAnsi"/>
          <w:sz w:val="21"/>
          <w:szCs w:val="21"/>
          <w:lang w:val="el-GR" w:eastAsia="en-US"/>
        </w:rPr>
        <w:t>.</w:t>
      </w:r>
    </w:p>
    <w:p w:rsidR="008F3D1F" w:rsidRPr="00C34259" w:rsidRDefault="008F3D1F" w:rsidP="00FE35B1">
      <w:pPr>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bCs/>
          <w:sz w:val="21"/>
          <w:szCs w:val="21"/>
          <w:lang w:val="el-GR"/>
        </w:rPr>
        <w:t>Η μετάδοση της κίνησης από τον κινητήρα στους οπίσθιους κινητήριους τροχούς να γίνεται διαμέσου του κιβωτίου ταχυτήτων, των διαφορικών και των ημιαξονίων.</w:t>
      </w:r>
    </w:p>
    <w:p w:rsidR="008F3D1F" w:rsidRPr="00C34259" w:rsidRDefault="008F3D1F" w:rsidP="00FE35B1">
      <w:pPr>
        <w:spacing w:before="240" w:after="0" w:line="276" w:lineRule="auto"/>
        <w:ind w:right="-57"/>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 xml:space="preserve">Το διαφορικό θα πρέπει να είναι αναλόγου κατασκευής ώστε το όχημα να είναι ικανό να  με πλήρες φορτίο σε δρόμο με κλίση 15% και συντελεστή τριβής 0,60 και θα περιλαμβάνει διάταξη κλειδώματος του διαφορικού στον πίσω άξονα, για υψηλή πρόσφυση κατά την εκκίνηση σε αντίξοες συνθήκες (π.χ. ολισθηρό υπέδαφος, χειμερινές συνθήκες οδοστρώματος κλπ.) με αποτέλεσμα την υψηλή </w:t>
      </w:r>
      <w:proofErr w:type="spellStart"/>
      <w:r w:rsidRPr="00C34259">
        <w:rPr>
          <w:rFonts w:asciiTheme="minorHAnsi" w:hAnsiTheme="minorHAnsi" w:cstheme="minorHAnsi"/>
          <w:sz w:val="21"/>
          <w:szCs w:val="21"/>
          <w:lang w:val="el-GR" w:eastAsia="en-US"/>
        </w:rPr>
        <w:t>οδηγική</w:t>
      </w:r>
      <w:proofErr w:type="spellEnd"/>
      <w:r w:rsidRPr="00C34259">
        <w:rPr>
          <w:rFonts w:asciiTheme="minorHAnsi" w:hAnsiTheme="minorHAnsi" w:cstheme="minorHAnsi"/>
          <w:sz w:val="21"/>
          <w:szCs w:val="21"/>
          <w:lang w:val="el-GR" w:eastAsia="en-US"/>
        </w:rPr>
        <w:t xml:space="preserve"> συμπεριφορά και κυκλοφορικά ασφάλεια κατά τις διαδρομές σε μη ασφαλτοστρωμένους δρόμους.</w:t>
      </w:r>
    </w:p>
    <w:p w:rsidR="008F3D1F" w:rsidRPr="00C34259" w:rsidRDefault="008F3D1F" w:rsidP="00FE35B1">
      <w:pPr>
        <w:spacing w:before="240" w:after="0" w:line="276" w:lineRule="auto"/>
        <w:rPr>
          <w:rFonts w:asciiTheme="minorHAnsi" w:hAnsiTheme="minorHAnsi" w:cstheme="minorHAnsi"/>
          <w:sz w:val="21"/>
          <w:szCs w:val="21"/>
          <w:lang w:val="el-GR" w:eastAsia="en-US"/>
        </w:rPr>
      </w:pPr>
    </w:p>
    <w:p w:rsidR="008F3D1F" w:rsidRPr="00C34259" w:rsidRDefault="008F3D1F" w:rsidP="00FE35B1">
      <w:pPr>
        <w:spacing w:before="240" w:after="0" w:line="276" w:lineRule="auto"/>
        <w:rPr>
          <w:rFonts w:asciiTheme="minorHAnsi" w:hAnsiTheme="minorHAnsi" w:cstheme="minorHAnsi"/>
          <w:b/>
          <w:sz w:val="21"/>
          <w:szCs w:val="21"/>
          <w:u w:val="single"/>
          <w:lang w:val="el-GR" w:eastAsia="en-US"/>
        </w:rPr>
      </w:pPr>
      <w:r w:rsidRPr="00C34259">
        <w:rPr>
          <w:rFonts w:asciiTheme="minorHAnsi" w:hAnsiTheme="minorHAnsi" w:cstheme="minorHAnsi"/>
          <w:b/>
          <w:sz w:val="21"/>
          <w:szCs w:val="21"/>
          <w:u w:val="single"/>
          <w:lang w:val="el-GR" w:eastAsia="en-US"/>
        </w:rPr>
        <w:t>5) Σύστημα πέδησης</w:t>
      </w:r>
    </w:p>
    <w:p w:rsidR="008F3D1F" w:rsidRPr="00C34259" w:rsidRDefault="008F3D1F" w:rsidP="00FE35B1">
      <w:pPr>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 xml:space="preserve">Το σύστημα πέδησης θα είναι διπλού κυκλώματος με αέρα, ενώ ταυτόχρονα θα διαθέτει σύστημα </w:t>
      </w:r>
      <w:proofErr w:type="spellStart"/>
      <w:r w:rsidRPr="00C34259">
        <w:rPr>
          <w:rFonts w:asciiTheme="minorHAnsi" w:hAnsiTheme="minorHAnsi" w:cstheme="minorHAnsi"/>
          <w:sz w:val="21"/>
          <w:szCs w:val="21"/>
          <w:lang w:val="el-GR" w:eastAsia="en-US"/>
        </w:rPr>
        <w:t>Αντιμπλοκαρίσματος</w:t>
      </w:r>
      <w:proofErr w:type="spellEnd"/>
      <w:r w:rsidRPr="00C34259">
        <w:rPr>
          <w:rFonts w:asciiTheme="minorHAnsi" w:hAnsiTheme="minorHAnsi" w:cstheme="minorHAnsi"/>
          <w:sz w:val="21"/>
          <w:szCs w:val="21"/>
          <w:lang w:val="el-GR" w:eastAsia="en-US"/>
        </w:rPr>
        <w:t xml:space="preserve"> Τροχών </w:t>
      </w:r>
      <w:r w:rsidRPr="00C34259">
        <w:rPr>
          <w:rFonts w:asciiTheme="minorHAnsi" w:hAnsiTheme="minorHAnsi" w:cstheme="minorHAnsi"/>
          <w:b/>
          <w:bCs/>
          <w:sz w:val="21"/>
          <w:szCs w:val="21"/>
          <w:lang w:val="el-GR" w:eastAsia="en-US"/>
        </w:rPr>
        <w:t>(Α.Β.</w:t>
      </w:r>
      <w:r w:rsidRPr="00C34259">
        <w:rPr>
          <w:rFonts w:asciiTheme="minorHAnsi" w:hAnsiTheme="minorHAnsi" w:cstheme="minorHAnsi"/>
          <w:b/>
          <w:bCs/>
          <w:sz w:val="21"/>
          <w:szCs w:val="21"/>
          <w:lang w:val="en-US" w:eastAsia="en-US"/>
        </w:rPr>
        <w:t>S</w:t>
      </w:r>
      <w:r w:rsidRPr="00C34259">
        <w:rPr>
          <w:rFonts w:asciiTheme="minorHAnsi" w:hAnsiTheme="minorHAnsi" w:cstheme="minorHAnsi"/>
          <w:b/>
          <w:bCs/>
          <w:sz w:val="21"/>
          <w:szCs w:val="21"/>
          <w:lang w:val="el-GR" w:eastAsia="en-US"/>
        </w:rPr>
        <w:t>.)</w:t>
      </w:r>
      <w:r w:rsidRPr="00C34259">
        <w:rPr>
          <w:rFonts w:asciiTheme="minorHAnsi" w:hAnsiTheme="minorHAnsi" w:cstheme="minorHAnsi"/>
          <w:bCs/>
          <w:sz w:val="21"/>
          <w:szCs w:val="21"/>
          <w:lang w:val="el-GR" w:eastAsia="en-US"/>
        </w:rPr>
        <w:t xml:space="preserve">, </w:t>
      </w:r>
      <w:r w:rsidRPr="00C34259">
        <w:rPr>
          <w:rFonts w:asciiTheme="minorHAnsi" w:hAnsiTheme="minorHAnsi" w:cstheme="minorHAnsi"/>
          <w:sz w:val="21"/>
          <w:szCs w:val="21"/>
          <w:lang w:val="el-GR" w:eastAsia="en-US"/>
        </w:rPr>
        <w:t xml:space="preserve">σύστημα κατανομής πίεσης πέδησης ανάλογα με το φορτίο, στον πίσω άξονα, καθώς και σύστημα για την βελτίωση της ισχύος πέδησης ανάλογα το φορτίο </w:t>
      </w:r>
      <w:r w:rsidRPr="00C34259">
        <w:rPr>
          <w:rFonts w:asciiTheme="minorHAnsi" w:hAnsiTheme="minorHAnsi" w:cstheme="minorHAnsi"/>
          <w:b/>
          <w:sz w:val="21"/>
          <w:szCs w:val="21"/>
          <w:lang w:eastAsia="en-US"/>
        </w:rPr>
        <w:t>EBD</w:t>
      </w:r>
      <w:r w:rsidRPr="00C34259">
        <w:rPr>
          <w:rFonts w:asciiTheme="minorHAnsi" w:hAnsiTheme="minorHAnsi" w:cstheme="minorHAnsi"/>
          <w:sz w:val="21"/>
          <w:szCs w:val="21"/>
          <w:lang w:val="el-GR" w:eastAsia="en-US"/>
        </w:rPr>
        <w:t xml:space="preserve"> (</w:t>
      </w:r>
      <w:r w:rsidRPr="00C34259">
        <w:rPr>
          <w:rFonts w:asciiTheme="minorHAnsi" w:hAnsiTheme="minorHAnsi" w:cstheme="minorHAnsi"/>
          <w:sz w:val="21"/>
          <w:szCs w:val="21"/>
          <w:lang w:eastAsia="en-US"/>
        </w:rPr>
        <w:t>Electronic</w:t>
      </w:r>
      <w:r w:rsidRPr="00C34259">
        <w:rPr>
          <w:rFonts w:asciiTheme="minorHAnsi" w:hAnsiTheme="minorHAnsi" w:cstheme="minorHAnsi"/>
          <w:sz w:val="21"/>
          <w:szCs w:val="21"/>
          <w:lang w:val="el-GR" w:eastAsia="en-US"/>
        </w:rPr>
        <w:t xml:space="preserve"> </w:t>
      </w:r>
      <w:proofErr w:type="spellStart"/>
      <w:r w:rsidRPr="00C34259">
        <w:rPr>
          <w:rFonts w:asciiTheme="minorHAnsi" w:hAnsiTheme="minorHAnsi" w:cstheme="minorHAnsi"/>
          <w:sz w:val="21"/>
          <w:szCs w:val="21"/>
          <w:lang w:eastAsia="en-US"/>
        </w:rPr>
        <w:t>Brakeforce</w:t>
      </w:r>
      <w:proofErr w:type="spellEnd"/>
      <w:r w:rsidRPr="00C34259">
        <w:rPr>
          <w:rFonts w:asciiTheme="minorHAnsi" w:hAnsiTheme="minorHAnsi" w:cstheme="minorHAnsi"/>
          <w:sz w:val="21"/>
          <w:szCs w:val="21"/>
          <w:lang w:val="el-GR" w:eastAsia="en-US"/>
        </w:rPr>
        <w:t xml:space="preserve"> </w:t>
      </w:r>
      <w:r w:rsidRPr="00C34259">
        <w:rPr>
          <w:rFonts w:asciiTheme="minorHAnsi" w:hAnsiTheme="minorHAnsi" w:cstheme="minorHAnsi"/>
          <w:sz w:val="21"/>
          <w:szCs w:val="21"/>
          <w:lang w:eastAsia="en-US"/>
        </w:rPr>
        <w:t>Distribution</w:t>
      </w:r>
      <w:r w:rsidRPr="00C34259">
        <w:rPr>
          <w:rFonts w:asciiTheme="minorHAnsi" w:hAnsiTheme="minorHAnsi" w:cstheme="minorHAnsi"/>
          <w:sz w:val="21"/>
          <w:szCs w:val="21"/>
          <w:lang w:val="el-GR" w:eastAsia="en-US"/>
        </w:rPr>
        <w:t>) ή σύστημα αντίστοιχου τύπου. Επιθυμητό είναι το όχημα να διαθέτει  σύστημα ηλεκτρονικού ελέγχου σταθεροποίησης (</w:t>
      </w:r>
      <w:r w:rsidRPr="00C34259">
        <w:rPr>
          <w:rFonts w:asciiTheme="minorHAnsi" w:hAnsiTheme="minorHAnsi" w:cstheme="minorHAnsi"/>
          <w:sz w:val="21"/>
          <w:szCs w:val="21"/>
          <w:lang w:eastAsia="en-US"/>
        </w:rPr>
        <w:t>Electronic</w:t>
      </w:r>
      <w:r w:rsidRPr="00C34259">
        <w:rPr>
          <w:rFonts w:asciiTheme="minorHAnsi" w:hAnsiTheme="minorHAnsi" w:cstheme="minorHAnsi"/>
          <w:sz w:val="21"/>
          <w:szCs w:val="21"/>
          <w:lang w:val="el-GR" w:eastAsia="en-US"/>
        </w:rPr>
        <w:t xml:space="preserve"> </w:t>
      </w:r>
      <w:r w:rsidRPr="00C34259">
        <w:rPr>
          <w:rFonts w:asciiTheme="minorHAnsi" w:hAnsiTheme="minorHAnsi" w:cstheme="minorHAnsi"/>
          <w:sz w:val="21"/>
          <w:szCs w:val="21"/>
          <w:lang w:eastAsia="en-US"/>
        </w:rPr>
        <w:t>Stability</w:t>
      </w:r>
      <w:r w:rsidRPr="00C34259">
        <w:rPr>
          <w:rFonts w:asciiTheme="minorHAnsi" w:hAnsiTheme="minorHAnsi" w:cstheme="minorHAnsi"/>
          <w:sz w:val="21"/>
          <w:szCs w:val="21"/>
          <w:lang w:val="el-GR" w:eastAsia="en-US"/>
        </w:rPr>
        <w:t xml:space="preserve"> </w:t>
      </w:r>
      <w:r w:rsidRPr="00C34259">
        <w:rPr>
          <w:rFonts w:asciiTheme="minorHAnsi" w:hAnsiTheme="minorHAnsi" w:cstheme="minorHAnsi"/>
          <w:sz w:val="21"/>
          <w:szCs w:val="21"/>
          <w:lang w:eastAsia="en-US"/>
        </w:rPr>
        <w:t>System</w:t>
      </w:r>
      <w:r w:rsidRPr="00C34259">
        <w:rPr>
          <w:rFonts w:asciiTheme="minorHAnsi" w:hAnsiTheme="minorHAnsi" w:cstheme="minorHAnsi"/>
          <w:sz w:val="21"/>
          <w:szCs w:val="21"/>
          <w:lang w:val="el-GR" w:eastAsia="en-US"/>
        </w:rPr>
        <w:t xml:space="preserve"> – </w:t>
      </w:r>
      <w:r w:rsidRPr="00C34259">
        <w:rPr>
          <w:rFonts w:asciiTheme="minorHAnsi" w:hAnsiTheme="minorHAnsi" w:cstheme="minorHAnsi"/>
          <w:b/>
          <w:sz w:val="21"/>
          <w:szCs w:val="21"/>
          <w:lang w:eastAsia="en-US"/>
        </w:rPr>
        <w:t>ESP</w:t>
      </w:r>
      <w:r w:rsidRPr="00C34259">
        <w:rPr>
          <w:rFonts w:asciiTheme="minorHAnsi" w:hAnsiTheme="minorHAnsi" w:cstheme="minorHAnsi"/>
          <w:b/>
          <w:sz w:val="21"/>
          <w:szCs w:val="21"/>
          <w:lang w:val="el-GR" w:eastAsia="en-US"/>
        </w:rPr>
        <w:t>)</w:t>
      </w:r>
      <w:r w:rsidRPr="00C34259">
        <w:rPr>
          <w:rFonts w:asciiTheme="minorHAnsi" w:hAnsiTheme="minorHAnsi" w:cstheme="minorHAnsi"/>
          <w:sz w:val="21"/>
          <w:szCs w:val="21"/>
          <w:lang w:val="el-GR" w:eastAsia="en-US"/>
        </w:rPr>
        <w:t>.</w:t>
      </w:r>
    </w:p>
    <w:p w:rsidR="008F3D1F" w:rsidRPr="00C34259" w:rsidRDefault="008F3D1F" w:rsidP="00FE35B1">
      <w:pPr>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n-US" w:eastAsia="en-US"/>
        </w:rPr>
        <w:t>To</w:t>
      </w:r>
      <w:r w:rsidRPr="00C34259">
        <w:rPr>
          <w:rFonts w:asciiTheme="minorHAnsi" w:hAnsiTheme="minorHAnsi" w:cstheme="minorHAnsi"/>
          <w:sz w:val="21"/>
          <w:szCs w:val="21"/>
          <w:lang w:val="el-GR" w:eastAsia="en-US"/>
        </w:rPr>
        <w:t xml:space="preserve"> φορτηγό πλαίσιο θα διαθέτει στους εμπρόσθιους και οπίσθιους τροχούς </w:t>
      </w:r>
      <w:r w:rsidRPr="00C34259">
        <w:rPr>
          <w:rFonts w:asciiTheme="minorHAnsi" w:hAnsiTheme="minorHAnsi" w:cstheme="minorHAnsi"/>
          <w:b/>
          <w:sz w:val="21"/>
          <w:szCs w:val="21"/>
          <w:lang w:val="el-GR" w:eastAsia="en-US"/>
        </w:rPr>
        <w:t xml:space="preserve">δισκόφρενα ή ταμπούρα ή συνδυασμό αυτών,  </w:t>
      </w:r>
      <w:r w:rsidRPr="00C34259">
        <w:rPr>
          <w:rFonts w:asciiTheme="minorHAnsi" w:hAnsiTheme="minorHAnsi" w:cstheme="minorHAnsi"/>
          <w:bCs/>
          <w:sz w:val="21"/>
          <w:szCs w:val="21"/>
          <w:lang w:val="el-GR"/>
        </w:rPr>
        <w:t>σύμφωνα με τους κανονισμούς της Ευρωπαϊκής Κοινότητας (Οδηγία 1991/422/ΕΟΚ ή/και νεότερη τροποποίηση αυτής). Να αναφερθούν τα χαρακτηριστικά του</w:t>
      </w:r>
      <w:r w:rsidRPr="00C34259">
        <w:rPr>
          <w:rFonts w:asciiTheme="minorHAnsi" w:hAnsiTheme="minorHAnsi" w:cstheme="minorHAnsi"/>
          <w:b/>
          <w:sz w:val="21"/>
          <w:szCs w:val="21"/>
          <w:lang w:val="el-GR" w:eastAsia="en-US"/>
        </w:rPr>
        <w:t>.</w:t>
      </w:r>
      <w:r w:rsidRPr="00C34259">
        <w:rPr>
          <w:rFonts w:asciiTheme="minorHAnsi" w:hAnsiTheme="minorHAnsi" w:cstheme="minorHAnsi"/>
          <w:sz w:val="21"/>
          <w:szCs w:val="21"/>
          <w:lang w:val="el-GR" w:eastAsia="en-US"/>
        </w:rPr>
        <w:t xml:space="preserve">  Το χειρόφρενο θα λειτουργεί με </w:t>
      </w:r>
      <w:proofErr w:type="spellStart"/>
      <w:r w:rsidRPr="00C34259">
        <w:rPr>
          <w:rFonts w:asciiTheme="minorHAnsi" w:hAnsiTheme="minorHAnsi" w:cstheme="minorHAnsi"/>
          <w:sz w:val="21"/>
          <w:szCs w:val="21"/>
          <w:lang w:val="el-GR" w:eastAsia="en-US"/>
        </w:rPr>
        <w:t>ελατηριωτό</w:t>
      </w:r>
      <w:proofErr w:type="spellEnd"/>
      <w:r w:rsidRPr="00C34259">
        <w:rPr>
          <w:rFonts w:asciiTheme="minorHAnsi" w:hAnsiTheme="minorHAnsi" w:cstheme="minorHAnsi"/>
          <w:sz w:val="21"/>
          <w:szCs w:val="21"/>
          <w:lang w:val="el-GR" w:eastAsia="en-US"/>
        </w:rPr>
        <w:t xml:space="preserve"> κύλινδρο φορτίου και θα επενεργεί στους πίσω τροχούς του οχήματος. Σε περίπτωση βλάβης στο σύστημα (απώλεια πίεσης αέρα) τότε το όχημα θα ακινητοποιείται. Το υλικό τριβής των φρένων δεν θα περιέχει αμίαντο με αποτέλεσμα να είναι φιλικό προς το περιβάλλον.</w:t>
      </w:r>
    </w:p>
    <w:p w:rsidR="008F3D1F" w:rsidRPr="00C34259" w:rsidRDefault="008F3D1F" w:rsidP="00FE35B1">
      <w:pPr>
        <w:spacing w:before="240" w:after="0" w:line="276" w:lineRule="auto"/>
        <w:rPr>
          <w:rFonts w:asciiTheme="minorHAnsi" w:hAnsiTheme="minorHAnsi" w:cstheme="minorHAnsi"/>
          <w:sz w:val="21"/>
          <w:szCs w:val="21"/>
          <w:lang w:val="el-GR" w:eastAsia="en-US"/>
        </w:rPr>
      </w:pPr>
    </w:p>
    <w:p w:rsidR="008F3D1F" w:rsidRPr="00C34259" w:rsidRDefault="008F3D1F" w:rsidP="00FE35B1">
      <w:pPr>
        <w:spacing w:before="240" w:after="0" w:line="276" w:lineRule="auto"/>
        <w:rPr>
          <w:rFonts w:asciiTheme="minorHAnsi" w:hAnsiTheme="minorHAnsi" w:cstheme="minorHAnsi"/>
          <w:b/>
          <w:sz w:val="21"/>
          <w:szCs w:val="21"/>
          <w:u w:val="single"/>
          <w:lang w:val="el-GR" w:eastAsia="en-US"/>
        </w:rPr>
      </w:pPr>
      <w:r w:rsidRPr="00C34259">
        <w:rPr>
          <w:rFonts w:asciiTheme="minorHAnsi" w:hAnsiTheme="minorHAnsi" w:cstheme="minorHAnsi"/>
          <w:b/>
          <w:sz w:val="21"/>
          <w:szCs w:val="21"/>
          <w:u w:val="single"/>
          <w:lang w:val="el-GR" w:eastAsia="en-US"/>
        </w:rPr>
        <w:t>6) Σύστημα διεύθυνσης</w:t>
      </w:r>
    </w:p>
    <w:p w:rsidR="008F3D1F" w:rsidRPr="00C34259" w:rsidRDefault="008F3D1F" w:rsidP="00FE35B1">
      <w:pPr>
        <w:spacing w:before="240" w:after="0" w:line="276" w:lineRule="auto"/>
        <w:rPr>
          <w:rFonts w:asciiTheme="minorHAnsi" w:hAnsiTheme="minorHAnsi" w:cstheme="minorHAnsi"/>
          <w:bCs/>
          <w:sz w:val="21"/>
          <w:szCs w:val="21"/>
          <w:lang w:val="el-GR"/>
        </w:rPr>
      </w:pPr>
      <w:r w:rsidRPr="00C34259">
        <w:rPr>
          <w:rFonts w:asciiTheme="minorHAnsi" w:hAnsiTheme="minorHAnsi" w:cstheme="minorHAnsi"/>
          <w:bCs/>
          <w:sz w:val="21"/>
          <w:szCs w:val="21"/>
          <w:lang w:val="el-GR"/>
        </w:rPr>
        <w:t>Το τιμόνι να βρίσκεται στο αριστερό μέρος του οχήματος και θα έχει υδραυλική υποβοήθηση  σύμφωνα με την Οδηγία 1992/62/ΕΟΚ ή/και νεότερη τροποποίηση αυτής.</w:t>
      </w:r>
    </w:p>
    <w:p w:rsidR="00433D61" w:rsidRPr="00C34259" w:rsidRDefault="008F3D1F" w:rsidP="00433D61">
      <w:pPr>
        <w:spacing w:before="240" w:after="0" w:line="276" w:lineRule="auto"/>
        <w:rPr>
          <w:lang w:val="el-GR"/>
        </w:rPr>
      </w:pPr>
      <w:r w:rsidRPr="00C34259">
        <w:rPr>
          <w:rFonts w:asciiTheme="minorHAnsi" w:hAnsiTheme="minorHAnsi" w:cstheme="minorHAnsi"/>
          <w:sz w:val="21"/>
          <w:szCs w:val="21"/>
          <w:lang w:eastAsia="en-US"/>
        </w:rPr>
        <w:t>T</w:t>
      </w:r>
      <w:r w:rsidRPr="00C34259">
        <w:rPr>
          <w:rFonts w:asciiTheme="minorHAnsi" w:hAnsiTheme="minorHAnsi" w:cstheme="minorHAnsi"/>
          <w:sz w:val="21"/>
          <w:szCs w:val="21"/>
          <w:lang w:val="el-GR" w:eastAsia="en-US"/>
        </w:rPr>
        <w:t>ο τιμόνι θα διαθέτει μεγάλο εύρος ρυθμίσεων και θα μπορεί να έρθει σχεδόν σε κάθετη θέση για βολική επιβίβαση και αποβίβαση.</w:t>
      </w:r>
      <w:r w:rsidR="00433D61" w:rsidRPr="00C34259">
        <w:rPr>
          <w:lang w:val="el-GR"/>
        </w:rPr>
        <w:t xml:space="preserve"> </w:t>
      </w:r>
    </w:p>
    <w:p w:rsidR="008F3D1F" w:rsidRPr="00C34259" w:rsidRDefault="008F3D1F" w:rsidP="00FE35B1">
      <w:pPr>
        <w:spacing w:before="240" w:after="0" w:line="276" w:lineRule="auto"/>
        <w:rPr>
          <w:rFonts w:asciiTheme="minorHAnsi" w:hAnsiTheme="minorHAnsi" w:cstheme="minorHAnsi"/>
          <w:bCs/>
          <w:sz w:val="21"/>
          <w:szCs w:val="21"/>
          <w:lang w:val="el-GR"/>
        </w:rPr>
      </w:pPr>
      <w:r w:rsidRPr="00C34259">
        <w:rPr>
          <w:rFonts w:asciiTheme="minorHAnsi" w:hAnsiTheme="minorHAnsi" w:cstheme="minorHAnsi"/>
          <w:bCs/>
          <w:sz w:val="21"/>
          <w:szCs w:val="21"/>
          <w:lang w:val="el-GR"/>
        </w:rPr>
        <w:lastRenderedPageBreak/>
        <w:t>Να δοθούν όλα τα στοιχεία για τις ακτίνες στροφής του οχήματος. Η ακτίνα στροφής να είναι η ελάχιστη δυνατή</w:t>
      </w:r>
    </w:p>
    <w:p w:rsidR="008F3D1F" w:rsidRPr="00C34259" w:rsidRDefault="008F3D1F" w:rsidP="00FE35B1">
      <w:pPr>
        <w:spacing w:before="240" w:after="0" w:line="276" w:lineRule="auto"/>
        <w:rPr>
          <w:rFonts w:asciiTheme="minorHAnsi" w:hAnsiTheme="minorHAnsi" w:cstheme="minorHAnsi"/>
          <w:sz w:val="21"/>
          <w:szCs w:val="21"/>
          <w:u w:val="single"/>
          <w:lang w:val="el-GR" w:eastAsia="en-US"/>
        </w:rPr>
      </w:pPr>
    </w:p>
    <w:p w:rsidR="008F3D1F" w:rsidRPr="00C34259" w:rsidRDefault="008F3D1F" w:rsidP="00FE35B1">
      <w:pPr>
        <w:spacing w:before="240" w:after="0" w:line="276" w:lineRule="auto"/>
        <w:rPr>
          <w:rFonts w:asciiTheme="minorHAnsi" w:hAnsiTheme="minorHAnsi" w:cstheme="minorHAnsi"/>
          <w:b/>
          <w:sz w:val="21"/>
          <w:szCs w:val="21"/>
          <w:u w:val="single"/>
          <w:lang w:val="el-GR" w:eastAsia="en-US"/>
        </w:rPr>
      </w:pPr>
      <w:r w:rsidRPr="00C34259">
        <w:rPr>
          <w:rFonts w:asciiTheme="minorHAnsi" w:hAnsiTheme="minorHAnsi" w:cstheme="minorHAnsi"/>
          <w:b/>
          <w:sz w:val="21"/>
          <w:szCs w:val="21"/>
          <w:u w:val="single"/>
          <w:lang w:val="el-GR" w:eastAsia="en-US"/>
        </w:rPr>
        <w:t>7) Άξονες – αναρτήσεις</w:t>
      </w:r>
    </w:p>
    <w:p w:rsidR="008F3D1F" w:rsidRPr="00C34259" w:rsidRDefault="008F3D1F" w:rsidP="00FE35B1">
      <w:pPr>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 xml:space="preserve">Το πλαίσιο θα είναι </w:t>
      </w:r>
      <w:r w:rsidRPr="00C34259">
        <w:rPr>
          <w:rFonts w:asciiTheme="minorHAnsi" w:hAnsiTheme="minorHAnsi" w:cstheme="minorHAnsi"/>
          <w:b/>
          <w:sz w:val="21"/>
          <w:szCs w:val="21"/>
          <w:lang w:val="el-GR" w:eastAsia="en-US"/>
        </w:rPr>
        <w:t>2 αξόνων</w:t>
      </w:r>
      <w:r w:rsidRPr="00C34259">
        <w:rPr>
          <w:rFonts w:asciiTheme="minorHAnsi" w:hAnsiTheme="minorHAnsi" w:cstheme="minorHAnsi"/>
          <w:sz w:val="21"/>
          <w:szCs w:val="21"/>
          <w:lang w:val="el-GR" w:eastAsia="en-US"/>
        </w:rPr>
        <w:t xml:space="preserve">. Ο τύπος της ανάρτησης του εμπρόσθιου και πίσω άξονα θα είναι </w:t>
      </w:r>
      <w:r w:rsidRPr="00C34259">
        <w:rPr>
          <w:rFonts w:asciiTheme="minorHAnsi" w:hAnsiTheme="minorHAnsi" w:cstheme="minorHAnsi"/>
          <w:b/>
          <w:sz w:val="21"/>
          <w:szCs w:val="21"/>
          <w:lang w:val="el-GR" w:eastAsia="en-US"/>
        </w:rPr>
        <w:t xml:space="preserve">χαλύβδινες ή με </w:t>
      </w:r>
      <w:proofErr w:type="spellStart"/>
      <w:r w:rsidRPr="00C34259">
        <w:rPr>
          <w:rFonts w:asciiTheme="minorHAnsi" w:hAnsiTheme="minorHAnsi" w:cstheme="minorHAnsi"/>
          <w:b/>
          <w:sz w:val="21"/>
          <w:szCs w:val="21"/>
          <w:lang w:val="el-GR" w:eastAsia="en-US"/>
        </w:rPr>
        <w:t>αερόσουστες</w:t>
      </w:r>
      <w:proofErr w:type="spellEnd"/>
      <w:r w:rsidRPr="00C34259">
        <w:rPr>
          <w:rFonts w:asciiTheme="minorHAnsi" w:hAnsiTheme="minorHAnsi" w:cstheme="minorHAnsi"/>
          <w:b/>
          <w:sz w:val="21"/>
          <w:szCs w:val="21"/>
          <w:lang w:val="el-GR" w:eastAsia="en-US"/>
        </w:rPr>
        <w:t xml:space="preserve"> (</w:t>
      </w:r>
      <w:r w:rsidRPr="00C34259">
        <w:rPr>
          <w:rFonts w:asciiTheme="minorHAnsi" w:hAnsiTheme="minorHAnsi" w:cstheme="minorHAnsi"/>
          <w:b/>
          <w:sz w:val="21"/>
          <w:szCs w:val="21"/>
          <w:lang w:val="en-US" w:eastAsia="en-US"/>
        </w:rPr>
        <w:t>air</w:t>
      </w:r>
      <w:r w:rsidRPr="00C34259">
        <w:rPr>
          <w:rFonts w:asciiTheme="minorHAnsi" w:hAnsiTheme="minorHAnsi" w:cstheme="minorHAnsi"/>
          <w:b/>
          <w:sz w:val="21"/>
          <w:szCs w:val="21"/>
          <w:lang w:val="el-GR" w:eastAsia="en-US"/>
        </w:rPr>
        <w:t xml:space="preserve"> </w:t>
      </w:r>
      <w:r w:rsidRPr="00C34259">
        <w:rPr>
          <w:rFonts w:asciiTheme="minorHAnsi" w:hAnsiTheme="minorHAnsi" w:cstheme="minorHAnsi"/>
          <w:b/>
          <w:sz w:val="21"/>
          <w:szCs w:val="21"/>
          <w:lang w:val="en-US" w:eastAsia="en-US"/>
        </w:rPr>
        <w:t>suspension</w:t>
      </w:r>
      <w:r w:rsidRPr="00C34259">
        <w:rPr>
          <w:rFonts w:asciiTheme="minorHAnsi" w:hAnsiTheme="minorHAnsi" w:cstheme="minorHAnsi"/>
          <w:b/>
          <w:sz w:val="21"/>
          <w:szCs w:val="21"/>
          <w:lang w:val="el-GR" w:eastAsia="en-US"/>
        </w:rPr>
        <w:t xml:space="preserve">) ή συνδυασμό αυτών. </w:t>
      </w:r>
      <w:r w:rsidRPr="00C34259">
        <w:rPr>
          <w:rFonts w:asciiTheme="minorHAnsi" w:hAnsiTheme="minorHAnsi" w:cstheme="minorHAnsi"/>
          <w:sz w:val="21"/>
          <w:szCs w:val="21"/>
          <w:lang w:val="el-GR" w:eastAsia="en-US"/>
        </w:rPr>
        <w:t xml:space="preserve">Να δοθεί ο τύπος, ο κατασκευαστής και οι ικανότητες αξόνων και αναρτήσεων. </w:t>
      </w:r>
    </w:p>
    <w:p w:rsidR="008F3D1F" w:rsidRPr="00C34259" w:rsidRDefault="008F3D1F" w:rsidP="00FE35B1">
      <w:pPr>
        <w:spacing w:before="240" w:after="0" w:line="276" w:lineRule="auto"/>
        <w:rPr>
          <w:rFonts w:asciiTheme="minorHAnsi" w:hAnsiTheme="minorHAnsi" w:cstheme="minorHAnsi"/>
          <w:bCs/>
          <w:sz w:val="21"/>
          <w:szCs w:val="21"/>
          <w:lang w:val="el-GR"/>
        </w:rPr>
      </w:pPr>
      <w:r w:rsidRPr="00C34259">
        <w:rPr>
          <w:rFonts w:asciiTheme="minorHAnsi" w:hAnsiTheme="minorHAnsi" w:cstheme="minorHAnsi"/>
          <w:sz w:val="21"/>
          <w:szCs w:val="21"/>
          <w:lang w:val="el-GR" w:eastAsia="en-US"/>
        </w:rPr>
        <w:t xml:space="preserve"> Η κίνηση θα μεταδίδεται στους οπίσθιους </w:t>
      </w:r>
      <w:r w:rsidR="006604B8" w:rsidRPr="00C34259">
        <w:rPr>
          <w:rFonts w:asciiTheme="minorHAnsi" w:hAnsiTheme="minorHAnsi" w:cstheme="minorHAnsi"/>
          <w:sz w:val="21"/>
          <w:szCs w:val="21"/>
          <w:lang w:val="el-GR" w:eastAsia="en-US"/>
        </w:rPr>
        <w:t xml:space="preserve">διπλούς </w:t>
      </w:r>
      <w:r w:rsidRPr="00C34259">
        <w:rPr>
          <w:rFonts w:asciiTheme="minorHAnsi" w:hAnsiTheme="minorHAnsi" w:cstheme="minorHAnsi"/>
          <w:sz w:val="21"/>
          <w:szCs w:val="21"/>
          <w:lang w:val="el-GR" w:eastAsia="en-US"/>
        </w:rPr>
        <w:t xml:space="preserve">τροχούς </w:t>
      </w:r>
      <w:r w:rsidRPr="00C34259">
        <w:rPr>
          <w:rFonts w:asciiTheme="minorHAnsi" w:hAnsiTheme="minorHAnsi" w:cstheme="minorHAnsi"/>
          <w:b/>
          <w:sz w:val="21"/>
          <w:szCs w:val="21"/>
          <w:lang w:val="el-GR" w:eastAsia="en-US"/>
        </w:rPr>
        <w:t>(4Χ2).</w:t>
      </w:r>
      <w:r w:rsidRPr="00C34259">
        <w:rPr>
          <w:rFonts w:asciiTheme="minorHAnsi" w:hAnsiTheme="minorHAnsi" w:cstheme="minorHAnsi"/>
          <w:sz w:val="21"/>
          <w:szCs w:val="21"/>
          <w:lang w:val="el-GR" w:eastAsia="en-US"/>
        </w:rPr>
        <w:t xml:space="preserve"> Ο κινητήριος πίσω άξονας  θα πρέπει να καλύπτει ικανοποιητικά τις απαιτήσεις φόρτισης για όλες τις συνθήκες κίνησης. </w:t>
      </w:r>
      <w:r w:rsidRPr="00C34259">
        <w:rPr>
          <w:rFonts w:asciiTheme="minorHAnsi" w:hAnsiTheme="minorHAnsi" w:cstheme="minorHAnsi"/>
          <w:bCs/>
          <w:sz w:val="21"/>
          <w:szCs w:val="21"/>
          <w:lang w:val="el-GR"/>
        </w:rPr>
        <w:t xml:space="preserve">Ο κινητήριος πίσω άξονας θα είναι εφοδιασμένος με σύστημα </w:t>
      </w:r>
      <w:r w:rsidRPr="00C34259">
        <w:rPr>
          <w:rFonts w:asciiTheme="minorHAnsi" w:hAnsiTheme="minorHAnsi" w:cstheme="minorHAnsi"/>
          <w:b/>
          <w:bCs/>
          <w:sz w:val="21"/>
          <w:szCs w:val="21"/>
        </w:rPr>
        <w:t>ASR</w:t>
      </w:r>
      <w:r w:rsidRPr="00C34259">
        <w:rPr>
          <w:rFonts w:asciiTheme="minorHAnsi" w:hAnsiTheme="minorHAnsi" w:cstheme="minorHAnsi"/>
          <w:b/>
          <w:bCs/>
          <w:sz w:val="21"/>
          <w:szCs w:val="21"/>
          <w:lang w:val="el-GR"/>
        </w:rPr>
        <w:t>,</w:t>
      </w:r>
      <w:r w:rsidRPr="00C34259">
        <w:rPr>
          <w:rFonts w:asciiTheme="minorHAnsi" w:hAnsiTheme="minorHAnsi" w:cstheme="minorHAnsi"/>
          <w:bCs/>
          <w:sz w:val="21"/>
          <w:szCs w:val="21"/>
          <w:lang w:val="el-GR"/>
        </w:rPr>
        <w:t xml:space="preserve"> που αποτρέπει τη διαφορά στροφών στους τροχούς  σε περίπτωση  μειωμένης πρόσφυσης.</w:t>
      </w:r>
    </w:p>
    <w:p w:rsidR="00D86187" w:rsidRPr="00C34259" w:rsidRDefault="00D86187" w:rsidP="00FE35B1">
      <w:pPr>
        <w:spacing w:before="240" w:after="0" w:line="276" w:lineRule="auto"/>
        <w:rPr>
          <w:rFonts w:asciiTheme="minorHAnsi" w:hAnsiTheme="minorHAnsi" w:cstheme="minorHAnsi"/>
          <w:sz w:val="21"/>
          <w:szCs w:val="21"/>
          <w:lang w:val="el-GR"/>
        </w:rPr>
      </w:pPr>
      <w:r w:rsidRPr="00C34259">
        <w:rPr>
          <w:rFonts w:asciiTheme="minorHAnsi" w:hAnsiTheme="minorHAnsi" w:cstheme="minorHAnsi"/>
          <w:bCs/>
          <w:sz w:val="21"/>
          <w:szCs w:val="21"/>
          <w:lang w:val="el-GR"/>
        </w:rPr>
        <w:t xml:space="preserve">Αντιστρεπτική ράβδος και στους δύο άξονες και </w:t>
      </w:r>
      <w:proofErr w:type="spellStart"/>
      <w:r w:rsidRPr="00C34259">
        <w:rPr>
          <w:rFonts w:asciiTheme="minorHAnsi" w:hAnsiTheme="minorHAnsi" w:cstheme="minorHAnsi"/>
          <w:bCs/>
          <w:sz w:val="21"/>
          <w:szCs w:val="21"/>
          <w:lang w:val="el-GR"/>
        </w:rPr>
        <w:t>αμορτισερ</w:t>
      </w:r>
      <w:proofErr w:type="spellEnd"/>
      <w:r w:rsidRPr="00C34259">
        <w:rPr>
          <w:rFonts w:asciiTheme="minorHAnsi" w:hAnsiTheme="minorHAnsi" w:cstheme="minorHAnsi"/>
          <w:bCs/>
          <w:sz w:val="21"/>
          <w:szCs w:val="21"/>
          <w:lang w:val="el-GR"/>
        </w:rPr>
        <w:t xml:space="preserve"> διπλής ενέργειας.</w:t>
      </w:r>
    </w:p>
    <w:p w:rsidR="008F3D1F" w:rsidRPr="00C34259" w:rsidRDefault="008F3D1F" w:rsidP="00FE35B1">
      <w:pPr>
        <w:spacing w:before="240" w:after="0" w:line="276" w:lineRule="auto"/>
        <w:rPr>
          <w:rFonts w:asciiTheme="minorHAnsi" w:hAnsiTheme="minorHAnsi" w:cstheme="minorHAnsi"/>
          <w:b/>
          <w:bCs/>
          <w:sz w:val="21"/>
          <w:szCs w:val="21"/>
          <w:lang w:val="el-GR"/>
        </w:rPr>
      </w:pPr>
      <w:r w:rsidRPr="00C34259">
        <w:rPr>
          <w:rFonts w:asciiTheme="minorHAnsi" w:hAnsiTheme="minorHAnsi" w:cstheme="minorHAnsi"/>
          <w:bCs/>
          <w:sz w:val="21"/>
          <w:szCs w:val="21"/>
          <w:lang w:val="el-GR"/>
        </w:rPr>
        <w:t xml:space="preserve">Το όχημα θα φέρει ελαστικά </w:t>
      </w:r>
      <w:proofErr w:type="spellStart"/>
      <w:r w:rsidRPr="00C34259">
        <w:rPr>
          <w:rFonts w:asciiTheme="minorHAnsi" w:hAnsiTheme="minorHAnsi" w:cstheme="minorHAnsi"/>
          <w:bCs/>
          <w:sz w:val="21"/>
          <w:szCs w:val="21"/>
          <w:lang w:val="el-GR"/>
        </w:rPr>
        <w:t>επίσωτρα</w:t>
      </w:r>
      <w:proofErr w:type="spellEnd"/>
      <w:r w:rsidRPr="00C34259">
        <w:rPr>
          <w:rFonts w:asciiTheme="minorHAnsi" w:hAnsiTheme="minorHAnsi" w:cstheme="minorHAnsi"/>
          <w:bCs/>
          <w:sz w:val="21"/>
          <w:szCs w:val="21"/>
          <w:lang w:val="el-GR"/>
        </w:rPr>
        <w:t xml:space="preserve">  καινούργια (ακτινωτού τύπου (</w:t>
      </w:r>
      <w:r w:rsidRPr="00C34259">
        <w:rPr>
          <w:rFonts w:asciiTheme="minorHAnsi" w:hAnsiTheme="minorHAnsi" w:cstheme="minorHAnsi"/>
          <w:bCs/>
          <w:sz w:val="21"/>
          <w:szCs w:val="21"/>
        </w:rPr>
        <w:t>radial</w:t>
      </w:r>
      <w:r w:rsidRPr="00C34259">
        <w:rPr>
          <w:rFonts w:asciiTheme="minorHAnsi" w:hAnsiTheme="minorHAnsi" w:cstheme="minorHAnsi"/>
          <w:bCs/>
          <w:sz w:val="21"/>
          <w:szCs w:val="21"/>
          <w:lang w:val="el-GR"/>
        </w:rPr>
        <w:t>), χωρίς αεροθάλαμο (</w:t>
      </w:r>
      <w:r w:rsidRPr="00C34259">
        <w:rPr>
          <w:rFonts w:asciiTheme="minorHAnsi" w:hAnsiTheme="minorHAnsi" w:cstheme="minorHAnsi"/>
          <w:bCs/>
          <w:sz w:val="21"/>
          <w:szCs w:val="21"/>
        </w:rPr>
        <w:t>tubeless</w:t>
      </w:r>
      <w:r w:rsidRPr="00C34259">
        <w:rPr>
          <w:rFonts w:asciiTheme="minorHAnsi" w:hAnsiTheme="minorHAnsi" w:cstheme="minorHAnsi"/>
          <w:bCs/>
          <w:sz w:val="21"/>
          <w:szCs w:val="21"/>
          <w:lang w:val="el-GR"/>
        </w:rPr>
        <w:t xml:space="preserve">), πέλματος ασφάλτου ή </w:t>
      </w:r>
      <w:proofErr w:type="spellStart"/>
      <w:r w:rsidRPr="00C34259">
        <w:rPr>
          <w:rFonts w:asciiTheme="minorHAnsi" w:hAnsiTheme="minorHAnsi" w:cstheme="minorHAnsi"/>
          <w:bCs/>
          <w:sz w:val="21"/>
          <w:szCs w:val="21"/>
          <w:lang w:val="el-GR"/>
        </w:rPr>
        <w:t>ημιτρακτερωτό</w:t>
      </w:r>
      <w:proofErr w:type="spellEnd"/>
      <w:r w:rsidRPr="00C34259">
        <w:rPr>
          <w:rFonts w:asciiTheme="minorHAnsi" w:hAnsiTheme="minorHAnsi" w:cstheme="minorHAnsi"/>
          <w:bCs/>
          <w:sz w:val="21"/>
          <w:szCs w:val="21"/>
          <w:lang w:val="el-GR"/>
        </w:rPr>
        <w:t xml:space="preserve">, σύμφωνα με την Οδηγία 2001/43/ΕΚ ή/και νεότερη τροποποίηση αυτής και να ανταποκρίνονται στους κανονισμούς </w:t>
      </w:r>
      <w:r w:rsidRPr="00C34259">
        <w:rPr>
          <w:rFonts w:asciiTheme="minorHAnsi" w:hAnsiTheme="minorHAnsi" w:cstheme="minorHAnsi"/>
          <w:b/>
          <w:bCs/>
          <w:sz w:val="21"/>
          <w:szCs w:val="21"/>
          <w:lang w:val="en-US"/>
        </w:rPr>
        <w:t>ETRTO</w:t>
      </w:r>
      <w:r w:rsidRPr="00C34259">
        <w:rPr>
          <w:rFonts w:asciiTheme="minorHAnsi" w:hAnsiTheme="minorHAnsi" w:cstheme="minorHAnsi"/>
          <w:b/>
          <w:bCs/>
          <w:sz w:val="21"/>
          <w:szCs w:val="21"/>
          <w:lang w:val="el-GR"/>
        </w:rPr>
        <w:t>.</w:t>
      </w:r>
    </w:p>
    <w:p w:rsidR="008F3D1F" w:rsidRPr="00C34259" w:rsidRDefault="008F3D1F" w:rsidP="00FE35B1">
      <w:pPr>
        <w:spacing w:before="240" w:after="0" w:line="276" w:lineRule="auto"/>
        <w:rPr>
          <w:rFonts w:asciiTheme="minorHAnsi" w:hAnsiTheme="minorHAnsi" w:cstheme="minorHAnsi"/>
          <w:b/>
          <w:bCs/>
          <w:sz w:val="21"/>
          <w:szCs w:val="21"/>
          <w:lang w:val="el-GR"/>
        </w:rPr>
      </w:pPr>
      <w:r w:rsidRPr="00C34259">
        <w:rPr>
          <w:rFonts w:asciiTheme="minorHAnsi" w:hAnsiTheme="minorHAnsi" w:cstheme="minorHAnsi"/>
          <w:bCs/>
          <w:sz w:val="21"/>
          <w:szCs w:val="21"/>
          <w:lang w:val="el-GR"/>
        </w:rPr>
        <w:t>Η πραγματική φόρτωση των αξόνων του αυτοκινήτου με πλήρες ωφέλιμο φορτίο περιλαμβανομένων όλων των μηχανισμών της υπερκατασκευής, εργατών, καυσίμων, εργαλείων, ανυψωτικού κάδων κλπ., δεν επιτρέπεται να είναι μεγαλύτερη από το μέγιστο επιτρεπόμενο φορτίο κατ' άξονα συνολικά για το πλαίσιο.</w:t>
      </w:r>
    </w:p>
    <w:p w:rsidR="008F3D1F" w:rsidRPr="00C34259" w:rsidRDefault="008F3D1F" w:rsidP="00FE35B1">
      <w:pPr>
        <w:spacing w:before="240" w:after="0" w:line="276" w:lineRule="auto"/>
        <w:rPr>
          <w:rFonts w:asciiTheme="minorHAnsi" w:hAnsiTheme="minorHAnsi" w:cstheme="minorHAnsi"/>
          <w:bCs/>
          <w:sz w:val="21"/>
          <w:szCs w:val="21"/>
          <w:lang w:val="el-GR"/>
        </w:rPr>
      </w:pPr>
      <w:r w:rsidRPr="00C34259">
        <w:rPr>
          <w:rFonts w:asciiTheme="minorHAnsi" w:hAnsiTheme="minorHAnsi" w:cstheme="minorHAnsi"/>
          <w:bCs/>
          <w:sz w:val="21"/>
          <w:szCs w:val="21"/>
          <w:lang w:val="el-GR"/>
        </w:rPr>
        <w:t>Να δοθεί κατά τρόπο σαφή ο τύπος, ο κατασκευαστής και οι ικανότητες αξόνων, αναρτήσεων και ελαστικών (σύμφωνα με την Οδηγία 1992/62/ΕΟΚ ή/και νεότερη τροποποίηση αυτής)</w:t>
      </w:r>
    </w:p>
    <w:p w:rsidR="008F3D1F" w:rsidRPr="00C34259" w:rsidRDefault="008F3D1F" w:rsidP="00FE35B1">
      <w:pPr>
        <w:spacing w:before="240" w:after="0" w:line="276" w:lineRule="auto"/>
        <w:rPr>
          <w:rFonts w:asciiTheme="minorHAnsi" w:hAnsiTheme="minorHAnsi" w:cstheme="minorHAnsi"/>
          <w:b/>
          <w:sz w:val="21"/>
          <w:szCs w:val="21"/>
          <w:u w:val="single"/>
          <w:lang w:val="el-GR" w:eastAsia="en-US"/>
        </w:rPr>
      </w:pPr>
    </w:p>
    <w:p w:rsidR="008F3D1F" w:rsidRPr="00C34259" w:rsidRDefault="008F3D1F" w:rsidP="00FE35B1">
      <w:pPr>
        <w:spacing w:before="240" w:after="0" w:line="276" w:lineRule="auto"/>
        <w:rPr>
          <w:rFonts w:asciiTheme="minorHAnsi" w:hAnsiTheme="minorHAnsi" w:cstheme="minorHAnsi"/>
          <w:b/>
          <w:sz w:val="21"/>
          <w:szCs w:val="21"/>
          <w:u w:val="single"/>
          <w:lang w:val="el-GR" w:eastAsia="en-US"/>
        </w:rPr>
      </w:pPr>
      <w:r w:rsidRPr="00C34259">
        <w:rPr>
          <w:rFonts w:asciiTheme="minorHAnsi" w:hAnsiTheme="minorHAnsi" w:cstheme="minorHAnsi"/>
          <w:b/>
          <w:sz w:val="21"/>
          <w:szCs w:val="21"/>
          <w:u w:val="single"/>
          <w:lang w:val="el-GR" w:eastAsia="en-US"/>
        </w:rPr>
        <w:t>8) Καμπίνα οδήγησης</w:t>
      </w:r>
    </w:p>
    <w:p w:rsidR="008F3D1F" w:rsidRPr="00C34259" w:rsidRDefault="008F3D1F" w:rsidP="00FE35B1">
      <w:pPr>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bCs/>
          <w:sz w:val="21"/>
          <w:szCs w:val="21"/>
          <w:lang w:val="el-GR"/>
        </w:rPr>
        <w:t xml:space="preserve">Η καμπίνα να είναι </w:t>
      </w:r>
      <w:proofErr w:type="spellStart"/>
      <w:r w:rsidRPr="00C34259">
        <w:rPr>
          <w:rFonts w:asciiTheme="minorHAnsi" w:hAnsiTheme="minorHAnsi" w:cstheme="minorHAnsi"/>
          <w:bCs/>
          <w:sz w:val="21"/>
          <w:szCs w:val="21"/>
          <w:lang w:val="el-GR"/>
        </w:rPr>
        <w:t>ανακλινόμενου</w:t>
      </w:r>
      <w:proofErr w:type="spellEnd"/>
      <w:r w:rsidRPr="00C34259">
        <w:rPr>
          <w:rFonts w:asciiTheme="minorHAnsi" w:hAnsiTheme="minorHAnsi" w:cstheme="minorHAnsi"/>
          <w:bCs/>
          <w:sz w:val="21"/>
          <w:szCs w:val="21"/>
          <w:lang w:val="el-GR"/>
        </w:rPr>
        <w:t xml:space="preserve"> τύπου και τύπου καμπίνας ημέρας και να εδράζεται επί του πλαισίου μέσω </w:t>
      </w:r>
      <w:proofErr w:type="spellStart"/>
      <w:r w:rsidRPr="00C34259">
        <w:rPr>
          <w:rFonts w:asciiTheme="minorHAnsi" w:hAnsiTheme="minorHAnsi" w:cstheme="minorHAnsi"/>
          <w:bCs/>
          <w:sz w:val="21"/>
          <w:szCs w:val="21"/>
          <w:lang w:val="el-GR"/>
        </w:rPr>
        <w:t>αντιδονητικού</w:t>
      </w:r>
      <w:proofErr w:type="spellEnd"/>
      <w:r w:rsidRPr="00C34259">
        <w:rPr>
          <w:rFonts w:asciiTheme="minorHAnsi" w:hAnsiTheme="minorHAnsi" w:cstheme="minorHAnsi"/>
          <w:bCs/>
          <w:sz w:val="21"/>
          <w:szCs w:val="21"/>
          <w:lang w:val="el-GR"/>
        </w:rPr>
        <w:t xml:space="preserve"> συστήματος.  </w:t>
      </w:r>
    </w:p>
    <w:p w:rsidR="008F3D1F" w:rsidRPr="00C34259" w:rsidRDefault="008F3D1F" w:rsidP="00FE35B1">
      <w:pPr>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 xml:space="preserve"> Το κάθισμα του οδηγού θα διαθέτει πνευματική ανάρτηση πολλαπλών ρυθμίσεων και θα προσφέρει άνεση στον οδηγό χάρη, με ενσωματωμένη ζώνη ασφάλειας τριών σημείων. Το όχημα θα διαθέτει  θέση για τον </w:t>
      </w:r>
      <w:r w:rsidRPr="00C34259">
        <w:rPr>
          <w:rFonts w:asciiTheme="minorHAnsi" w:hAnsiTheme="minorHAnsi" w:cstheme="minorHAnsi"/>
          <w:b/>
          <w:sz w:val="21"/>
          <w:szCs w:val="21"/>
          <w:lang w:val="el-GR" w:eastAsia="en-US"/>
        </w:rPr>
        <w:t>οδηγό και δύο (2) συνοδηγούς</w:t>
      </w:r>
      <w:r w:rsidRPr="00C34259">
        <w:rPr>
          <w:rFonts w:asciiTheme="minorHAnsi" w:hAnsiTheme="minorHAnsi" w:cstheme="minorHAnsi"/>
          <w:sz w:val="21"/>
          <w:szCs w:val="21"/>
          <w:lang w:val="el-GR" w:eastAsia="en-US"/>
        </w:rPr>
        <w:t>.</w:t>
      </w:r>
    </w:p>
    <w:p w:rsidR="008F3D1F" w:rsidRPr="00C34259" w:rsidRDefault="008F3D1F" w:rsidP="00FE35B1">
      <w:pPr>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 xml:space="preserve">θα φέρει τα συνήθη όργανα ελέγχου με τα αντίστοιχα φωτεινά σήματα, </w:t>
      </w:r>
      <w:proofErr w:type="spellStart"/>
      <w:r w:rsidRPr="00C34259">
        <w:rPr>
          <w:rFonts w:asciiTheme="minorHAnsi" w:hAnsiTheme="minorHAnsi" w:cstheme="minorHAnsi"/>
          <w:sz w:val="21"/>
          <w:szCs w:val="21"/>
          <w:lang w:val="el-GR" w:eastAsia="en-US"/>
        </w:rPr>
        <w:t>ανεμοθώρακα</w:t>
      </w:r>
      <w:proofErr w:type="spellEnd"/>
      <w:r w:rsidRPr="00C34259">
        <w:rPr>
          <w:rFonts w:asciiTheme="minorHAnsi" w:hAnsiTheme="minorHAnsi" w:cstheme="minorHAnsi"/>
          <w:sz w:val="21"/>
          <w:szCs w:val="21"/>
          <w:lang w:val="el-GR" w:eastAsia="en-US"/>
        </w:rPr>
        <w:t xml:space="preserve"> από γυαλί </w:t>
      </w:r>
      <w:r w:rsidRPr="00C34259">
        <w:rPr>
          <w:rFonts w:asciiTheme="minorHAnsi" w:hAnsiTheme="minorHAnsi" w:cstheme="minorHAnsi"/>
          <w:sz w:val="21"/>
          <w:szCs w:val="21"/>
          <w:lang w:val="en-US" w:eastAsia="en-US"/>
        </w:rPr>
        <w:t>SECURIT</w:t>
      </w:r>
      <w:r w:rsidRPr="00C34259">
        <w:rPr>
          <w:rFonts w:asciiTheme="minorHAnsi" w:hAnsiTheme="minorHAnsi" w:cstheme="minorHAnsi"/>
          <w:sz w:val="21"/>
          <w:szCs w:val="21"/>
          <w:lang w:val="el-GR" w:eastAsia="en-US"/>
        </w:rPr>
        <w:t xml:space="preserve"> </w:t>
      </w:r>
      <w:proofErr w:type="spellStart"/>
      <w:r w:rsidRPr="00C34259">
        <w:rPr>
          <w:rFonts w:asciiTheme="minorHAnsi" w:hAnsiTheme="minorHAnsi" w:cstheme="minorHAnsi"/>
          <w:sz w:val="21"/>
          <w:szCs w:val="21"/>
          <w:lang w:val="el-GR" w:eastAsia="en-US"/>
        </w:rPr>
        <w:t>κ.λ.π</w:t>
      </w:r>
      <w:proofErr w:type="spellEnd"/>
      <w:r w:rsidRPr="00C34259">
        <w:rPr>
          <w:rFonts w:asciiTheme="minorHAnsi" w:hAnsiTheme="minorHAnsi" w:cstheme="minorHAnsi"/>
          <w:sz w:val="21"/>
          <w:szCs w:val="21"/>
          <w:lang w:val="el-GR" w:eastAsia="en-US"/>
        </w:rPr>
        <w:t xml:space="preserve">. ή παρόμοιου τύπου ασφαλείας, θερμική μόνωση με επένδυση από πλαστικό δέρμα, δύο τουλάχιστον ηλεκτρικούς υαλοκαθαριστήρες, δύο τουλάχιστον αλεξήλια ρυθμιζόμενης θέσης, δάπεδο καλυμμένο από πλαστικά ταπέτα, σύστημα θέρμανσης με δυνατότητα εισαγωγής μέσα στο θαλαμίσκο μη </w:t>
      </w:r>
      <w:proofErr w:type="spellStart"/>
      <w:r w:rsidRPr="00C34259">
        <w:rPr>
          <w:rFonts w:asciiTheme="minorHAnsi" w:hAnsiTheme="minorHAnsi" w:cstheme="minorHAnsi"/>
          <w:sz w:val="21"/>
          <w:szCs w:val="21"/>
          <w:lang w:val="el-GR" w:eastAsia="en-US"/>
        </w:rPr>
        <w:t>θερμαινομένου</w:t>
      </w:r>
      <w:proofErr w:type="spellEnd"/>
      <w:r w:rsidRPr="00C34259">
        <w:rPr>
          <w:rFonts w:asciiTheme="minorHAnsi" w:hAnsiTheme="minorHAnsi" w:cstheme="minorHAnsi"/>
          <w:sz w:val="21"/>
          <w:szCs w:val="21"/>
          <w:lang w:val="el-GR" w:eastAsia="en-US"/>
        </w:rPr>
        <w:t xml:space="preserve"> φρέσκου αέρα, </w:t>
      </w:r>
      <w:proofErr w:type="spellStart"/>
      <w:r w:rsidRPr="00C34259">
        <w:rPr>
          <w:rFonts w:asciiTheme="minorHAnsi" w:hAnsiTheme="minorHAnsi" w:cstheme="minorHAnsi"/>
          <w:b/>
          <w:sz w:val="21"/>
          <w:szCs w:val="21"/>
          <w:lang w:val="en-US" w:eastAsia="en-US"/>
        </w:rPr>
        <w:t>aircondition</w:t>
      </w:r>
      <w:proofErr w:type="spellEnd"/>
      <w:r w:rsidRPr="00C34259">
        <w:rPr>
          <w:rFonts w:asciiTheme="minorHAnsi" w:hAnsiTheme="minorHAnsi" w:cstheme="minorHAnsi"/>
          <w:b/>
          <w:sz w:val="21"/>
          <w:szCs w:val="21"/>
          <w:lang w:val="el-GR" w:eastAsia="en-US"/>
        </w:rPr>
        <w:t>,</w:t>
      </w:r>
      <w:r w:rsidRPr="00C34259">
        <w:rPr>
          <w:rFonts w:asciiTheme="minorHAnsi" w:hAnsiTheme="minorHAnsi" w:cstheme="minorHAnsi"/>
          <w:sz w:val="21"/>
          <w:szCs w:val="21"/>
          <w:lang w:val="el-GR" w:eastAsia="en-US"/>
        </w:rPr>
        <w:t xml:space="preserve"> πλαφονιέρα φωτισμού, ρευματοδότη για την τοποθέτηση μπαλαντέζας και γενικά κάθε εξάρτηση ενός θαλαμίσκου συγχρόνου αυτοκινήτου.</w:t>
      </w:r>
    </w:p>
    <w:p w:rsidR="008F3D1F" w:rsidRPr="00C34259" w:rsidRDefault="008F3D1F" w:rsidP="00FE35B1">
      <w:pPr>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lastRenderedPageBreak/>
        <w:t>Το αυτοκίνητο θα παραδοθεί με τις απαραίτητες επιγραφές και άλλα διακριτικά σημεία που θα καθορίσει η υπηρεσία.</w:t>
      </w:r>
    </w:p>
    <w:p w:rsidR="008F3D1F" w:rsidRPr="00C34259" w:rsidRDefault="008F3D1F" w:rsidP="00FE35B1">
      <w:pPr>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Θα φέρει πλήρη ηλεκτρική εγκατάσταση φωτισμού σύμφωνα με τον ισχύοντα Κ.Ο.Κ., θα είναι εφοδιασμένο με τους προβλεπόμενους καθρέπτες, φωτιστικά ηχητικά σήματα.</w:t>
      </w:r>
    </w:p>
    <w:p w:rsidR="008F3D1F" w:rsidRPr="00C34259" w:rsidRDefault="008F3D1F" w:rsidP="00FE35B1">
      <w:pPr>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Ακόμα ο προμηθευτής υποχρεούται να προβεί σ’ οποιαδήποτε συμπλήρωση, ενίσχυση ή τροποποίηση που θα απαιτούσε ο έλεγχος ΚΤΕΟ και η υπηρεσία έκδοσης της άδειας κυκλοφορίας.</w:t>
      </w:r>
    </w:p>
    <w:p w:rsidR="00B92D81" w:rsidRPr="00C34259" w:rsidRDefault="00B92D81" w:rsidP="00B92D81">
      <w:pPr>
        <w:spacing w:before="240" w:after="0" w:line="276" w:lineRule="auto"/>
        <w:rPr>
          <w:rFonts w:asciiTheme="minorHAnsi" w:hAnsiTheme="minorHAnsi" w:cstheme="minorHAnsi"/>
          <w:sz w:val="21"/>
          <w:szCs w:val="21"/>
          <w:lang w:val="el-GR" w:eastAsia="en-US"/>
        </w:rPr>
      </w:pPr>
      <w:proofErr w:type="spellStart"/>
      <w:r w:rsidRPr="00C34259">
        <w:rPr>
          <w:rFonts w:asciiTheme="minorHAnsi" w:hAnsiTheme="minorHAnsi" w:cstheme="minorHAnsi"/>
          <w:sz w:val="21"/>
          <w:szCs w:val="21"/>
          <w:lang w:val="el-GR" w:eastAsia="en-US"/>
        </w:rPr>
        <w:t>Air</w:t>
      </w:r>
      <w:proofErr w:type="spellEnd"/>
      <w:r w:rsidRPr="00C34259">
        <w:rPr>
          <w:rFonts w:asciiTheme="minorHAnsi" w:hAnsiTheme="minorHAnsi" w:cstheme="minorHAnsi"/>
          <w:sz w:val="21"/>
          <w:szCs w:val="21"/>
          <w:lang w:val="el-GR" w:eastAsia="en-US"/>
        </w:rPr>
        <w:t xml:space="preserve"> </w:t>
      </w:r>
      <w:proofErr w:type="spellStart"/>
      <w:r w:rsidRPr="00C34259">
        <w:rPr>
          <w:rFonts w:asciiTheme="minorHAnsi" w:hAnsiTheme="minorHAnsi" w:cstheme="minorHAnsi"/>
          <w:sz w:val="21"/>
          <w:szCs w:val="21"/>
          <w:lang w:val="el-GR" w:eastAsia="en-US"/>
        </w:rPr>
        <w:t>condition</w:t>
      </w:r>
      <w:proofErr w:type="spellEnd"/>
    </w:p>
    <w:p w:rsidR="00B92D81" w:rsidRPr="00C34259" w:rsidRDefault="00B92D81" w:rsidP="00B92D81">
      <w:pPr>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Ηλεκτρικά παράθυρα</w:t>
      </w:r>
    </w:p>
    <w:p w:rsidR="00B92D81" w:rsidRPr="00C34259" w:rsidRDefault="00B92D81" w:rsidP="00B92D81">
      <w:pPr>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 xml:space="preserve">Ρυθμιζόμενο, κάθισμα οδηγού με </w:t>
      </w:r>
      <w:proofErr w:type="spellStart"/>
      <w:r w:rsidRPr="00C34259">
        <w:rPr>
          <w:rFonts w:asciiTheme="minorHAnsi" w:hAnsiTheme="minorHAnsi" w:cstheme="minorHAnsi"/>
          <w:sz w:val="21"/>
          <w:szCs w:val="21"/>
          <w:lang w:val="el-GR" w:eastAsia="en-US"/>
        </w:rPr>
        <w:t>αερανάρτηση</w:t>
      </w:r>
      <w:proofErr w:type="spellEnd"/>
    </w:p>
    <w:p w:rsidR="00B92D81" w:rsidRPr="00C34259" w:rsidRDefault="00B92D81" w:rsidP="00B92D81">
      <w:pPr>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Αισθητήρα βροχής</w:t>
      </w:r>
      <w:r w:rsidR="00E225B2">
        <w:rPr>
          <w:rFonts w:asciiTheme="minorHAnsi" w:hAnsiTheme="minorHAnsi" w:cstheme="minorHAnsi"/>
          <w:sz w:val="21"/>
          <w:szCs w:val="21"/>
          <w:lang w:val="el-GR" w:eastAsia="en-US"/>
        </w:rPr>
        <w:t xml:space="preserve"> </w:t>
      </w:r>
      <w:r w:rsidR="00E225B2" w:rsidRPr="00E225B2">
        <w:rPr>
          <w:rFonts w:ascii="Arial" w:hAnsi="Arial" w:cs="Arial"/>
          <w:i/>
          <w:iCs/>
          <w:sz w:val="20"/>
          <w:szCs w:val="20"/>
          <w:lang w:val="el-GR" w:eastAsia="el-GR"/>
        </w:rPr>
        <w:t>(επιθυμητό</w:t>
      </w:r>
      <w:r w:rsidR="00E225B2">
        <w:rPr>
          <w:rFonts w:ascii="Arial" w:hAnsi="Arial" w:cs="Arial"/>
          <w:i/>
          <w:iCs/>
          <w:sz w:val="20"/>
          <w:szCs w:val="20"/>
          <w:lang w:val="el-GR" w:eastAsia="el-GR"/>
        </w:rPr>
        <w:t xml:space="preserve"> και όχι υπό ποινή </w:t>
      </w:r>
      <w:proofErr w:type="spellStart"/>
      <w:r w:rsidR="00E225B2">
        <w:rPr>
          <w:rFonts w:ascii="Arial" w:hAnsi="Arial" w:cs="Arial"/>
          <w:i/>
          <w:iCs/>
          <w:sz w:val="20"/>
          <w:szCs w:val="20"/>
          <w:lang w:val="el-GR" w:eastAsia="el-GR"/>
        </w:rPr>
        <w:t>αποκλισμού</w:t>
      </w:r>
      <w:proofErr w:type="spellEnd"/>
      <w:r w:rsidR="00E225B2" w:rsidRPr="00E225B2">
        <w:rPr>
          <w:rFonts w:ascii="Arial" w:hAnsi="Arial" w:cs="Arial"/>
          <w:i/>
          <w:iCs/>
          <w:sz w:val="20"/>
          <w:szCs w:val="20"/>
          <w:lang w:val="el-GR" w:eastAsia="el-GR"/>
        </w:rPr>
        <w:t>)</w:t>
      </w:r>
    </w:p>
    <w:p w:rsidR="00B92D81" w:rsidRPr="00C34259" w:rsidRDefault="00B92D81" w:rsidP="00B92D81">
      <w:pPr>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Ψηφιακό ταχογράφο</w:t>
      </w:r>
    </w:p>
    <w:p w:rsidR="00B92D81" w:rsidRPr="00C34259" w:rsidRDefault="00B92D81" w:rsidP="00B92D81">
      <w:pPr>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Ηλεκτρικούς , θερμαινόμενους , εξωτερικούς καθρέφτες</w:t>
      </w:r>
    </w:p>
    <w:p w:rsidR="00B92D81" w:rsidRPr="00C34259" w:rsidRDefault="00B92D81" w:rsidP="00B92D81">
      <w:pPr>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Ηλεκτρική ρύθμιση ύψους προβολέων</w:t>
      </w:r>
      <w:r w:rsidR="00E225B2">
        <w:rPr>
          <w:rFonts w:asciiTheme="minorHAnsi" w:hAnsiTheme="minorHAnsi" w:cstheme="minorHAnsi"/>
          <w:sz w:val="21"/>
          <w:szCs w:val="21"/>
          <w:lang w:val="el-GR" w:eastAsia="en-US"/>
        </w:rPr>
        <w:t xml:space="preserve"> </w:t>
      </w:r>
      <w:r w:rsidR="00E225B2" w:rsidRPr="00E225B2">
        <w:rPr>
          <w:rFonts w:ascii="Arial" w:hAnsi="Arial" w:cs="Arial"/>
          <w:i/>
          <w:iCs/>
          <w:sz w:val="20"/>
          <w:szCs w:val="20"/>
          <w:lang w:val="el-GR" w:eastAsia="el-GR"/>
        </w:rPr>
        <w:t>(επιθυμητό</w:t>
      </w:r>
      <w:r w:rsidR="00E225B2">
        <w:rPr>
          <w:rFonts w:ascii="Arial" w:hAnsi="Arial" w:cs="Arial"/>
          <w:i/>
          <w:iCs/>
          <w:sz w:val="20"/>
          <w:szCs w:val="20"/>
          <w:lang w:val="el-GR" w:eastAsia="el-GR"/>
        </w:rPr>
        <w:t xml:space="preserve"> και όχι υπό ποινή </w:t>
      </w:r>
      <w:proofErr w:type="spellStart"/>
      <w:r w:rsidR="00E225B2">
        <w:rPr>
          <w:rFonts w:ascii="Arial" w:hAnsi="Arial" w:cs="Arial"/>
          <w:i/>
          <w:iCs/>
          <w:sz w:val="20"/>
          <w:szCs w:val="20"/>
          <w:lang w:val="el-GR" w:eastAsia="el-GR"/>
        </w:rPr>
        <w:t>αποκλισμού</w:t>
      </w:r>
      <w:proofErr w:type="spellEnd"/>
      <w:r w:rsidR="00E225B2" w:rsidRPr="00E225B2">
        <w:rPr>
          <w:rFonts w:ascii="Arial" w:hAnsi="Arial" w:cs="Arial"/>
          <w:i/>
          <w:iCs/>
          <w:sz w:val="20"/>
          <w:szCs w:val="20"/>
          <w:lang w:val="el-GR" w:eastAsia="el-GR"/>
        </w:rPr>
        <w:t>)</w:t>
      </w:r>
    </w:p>
    <w:p w:rsidR="00B92D81" w:rsidRPr="00C34259" w:rsidRDefault="00B92D81" w:rsidP="00B92D81">
      <w:pPr>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Τιμόνι ρυθμιζόμενο σε κλίση και ύψος</w:t>
      </w:r>
    </w:p>
    <w:p w:rsidR="00B92D81" w:rsidRPr="00C34259" w:rsidRDefault="00B92D81" w:rsidP="00B92D81">
      <w:pPr>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Αισθητήρα φθοράς φρένων</w:t>
      </w:r>
    </w:p>
    <w:p w:rsidR="00B92D81" w:rsidRPr="00C34259" w:rsidRDefault="00B92D81" w:rsidP="00B92D81">
      <w:pPr>
        <w:spacing w:before="240" w:after="0" w:line="276" w:lineRule="auto"/>
        <w:rPr>
          <w:rFonts w:asciiTheme="minorHAnsi" w:hAnsiTheme="minorHAnsi" w:cstheme="minorHAnsi"/>
          <w:sz w:val="21"/>
          <w:szCs w:val="21"/>
          <w:lang w:val="el-GR" w:eastAsia="en-US"/>
        </w:rPr>
      </w:pPr>
      <w:proofErr w:type="spellStart"/>
      <w:r w:rsidRPr="00C34259">
        <w:rPr>
          <w:rFonts w:asciiTheme="minorHAnsi" w:hAnsiTheme="minorHAnsi" w:cstheme="minorHAnsi"/>
          <w:sz w:val="21"/>
          <w:szCs w:val="21"/>
          <w:lang w:val="el-GR" w:eastAsia="en-US"/>
        </w:rPr>
        <w:t>Immobilizer</w:t>
      </w:r>
      <w:proofErr w:type="spellEnd"/>
    </w:p>
    <w:p w:rsidR="00B92D81" w:rsidRPr="00C34259" w:rsidRDefault="00B92D81" w:rsidP="00B92D81">
      <w:pPr>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Προβολείς ομίχλης εμπρός</w:t>
      </w:r>
    </w:p>
    <w:p w:rsidR="00B92D81" w:rsidRPr="00C34259" w:rsidRDefault="00B92D81" w:rsidP="00B92D81">
      <w:pPr>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Φώτα διασταυρώσεως</w:t>
      </w:r>
    </w:p>
    <w:p w:rsidR="00B92D81" w:rsidRPr="00C34259" w:rsidRDefault="00B92D81" w:rsidP="00B92D81">
      <w:pPr>
        <w:spacing w:before="240" w:after="0" w:line="276" w:lineRule="auto"/>
        <w:rPr>
          <w:rFonts w:asciiTheme="minorHAnsi" w:hAnsiTheme="minorHAnsi" w:cstheme="minorHAnsi"/>
          <w:sz w:val="21"/>
          <w:szCs w:val="21"/>
          <w:lang w:val="el-GR" w:eastAsia="en-US"/>
        </w:rPr>
      </w:pPr>
      <w:r w:rsidRPr="00C34259">
        <w:rPr>
          <w:rFonts w:asciiTheme="minorHAnsi" w:hAnsiTheme="minorHAnsi" w:cstheme="minorHAnsi"/>
          <w:sz w:val="21"/>
          <w:szCs w:val="21"/>
          <w:lang w:val="el-GR" w:eastAsia="en-US"/>
        </w:rPr>
        <w:t>Κλειδί με τηλεχειριζόμενο κεντρικό κλείδωμα</w:t>
      </w:r>
    </w:p>
    <w:p w:rsidR="008F3D1F" w:rsidRPr="00E225B2" w:rsidRDefault="00E225B2" w:rsidP="00B92D81">
      <w:pPr>
        <w:spacing w:before="240" w:after="0" w:line="276" w:lineRule="auto"/>
        <w:rPr>
          <w:rFonts w:asciiTheme="minorHAnsi" w:hAnsiTheme="minorHAnsi" w:cstheme="minorHAnsi"/>
          <w:sz w:val="21"/>
          <w:szCs w:val="21"/>
          <w:lang w:val="en-US" w:eastAsia="en-US"/>
        </w:rPr>
      </w:pPr>
      <w:proofErr w:type="spellStart"/>
      <w:r w:rsidRPr="00657327">
        <w:rPr>
          <w:rFonts w:ascii="Arial" w:hAnsi="Arial" w:cs="Arial"/>
          <w:i/>
          <w:iCs/>
          <w:sz w:val="20"/>
          <w:szCs w:val="20"/>
          <w:lang w:eastAsia="el-GR"/>
        </w:rPr>
        <w:t>Ράδιο</w:t>
      </w:r>
      <w:proofErr w:type="spellEnd"/>
      <w:r w:rsidRPr="00657327">
        <w:rPr>
          <w:rFonts w:ascii="Arial" w:hAnsi="Arial" w:cs="Arial"/>
          <w:i/>
          <w:iCs/>
          <w:sz w:val="20"/>
          <w:szCs w:val="20"/>
          <w:lang w:eastAsia="el-GR"/>
        </w:rPr>
        <w:t>/Bluetooth ή USB/MP3 player</w:t>
      </w:r>
    </w:p>
    <w:p w:rsidR="008F3D1F" w:rsidRPr="00C34259" w:rsidRDefault="008F3D1F" w:rsidP="00FE35B1">
      <w:pPr>
        <w:spacing w:before="240" w:after="0" w:line="276" w:lineRule="auto"/>
        <w:rPr>
          <w:rFonts w:asciiTheme="minorHAnsi" w:hAnsiTheme="minorHAnsi" w:cstheme="minorHAnsi"/>
          <w:b/>
          <w:sz w:val="21"/>
          <w:szCs w:val="21"/>
          <w:u w:val="single"/>
          <w:lang w:val="el-GR" w:eastAsia="en-US"/>
        </w:rPr>
      </w:pPr>
      <w:r w:rsidRPr="00C34259">
        <w:rPr>
          <w:rFonts w:asciiTheme="minorHAnsi" w:hAnsiTheme="minorHAnsi" w:cstheme="minorHAnsi"/>
          <w:b/>
          <w:sz w:val="21"/>
          <w:szCs w:val="21"/>
          <w:u w:val="single"/>
          <w:lang w:val="el-GR"/>
        </w:rPr>
        <w:t>9) Χρωματισμός</w:t>
      </w:r>
    </w:p>
    <w:p w:rsidR="008F3D1F" w:rsidRPr="00C34259" w:rsidRDefault="008F3D1F" w:rsidP="00FE35B1">
      <w:pPr>
        <w:spacing w:before="240" w:after="0" w:line="276" w:lineRule="auto"/>
        <w:rPr>
          <w:rFonts w:asciiTheme="minorHAnsi" w:hAnsiTheme="minorHAnsi" w:cstheme="minorHAnsi"/>
          <w:bCs/>
          <w:sz w:val="21"/>
          <w:szCs w:val="21"/>
          <w:lang w:val="el-GR"/>
        </w:rPr>
      </w:pPr>
      <w:r w:rsidRPr="00C34259">
        <w:rPr>
          <w:rFonts w:asciiTheme="minorHAnsi" w:hAnsiTheme="minorHAnsi" w:cstheme="minorHAnsi"/>
          <w:bCs/>
          <w:sz w:val="21"/>
          <w:szCs w:val="21"/>
          <w:lang w:val="el-GR"/>
        </w:rPr>
        <w:t>Εξωτερικά το απορριμματοφόρο να είναι χρωματισμένο με χρώμα μεταλλικό ή ακρυλικό σε δύο τουλάχιστον στρώσεις μετά από σωστό πλύσιμο, απολίπανση, στοκάρισμα και αστάρωμα των επιφανειών, ανταποκρινόμενο στις σύγχρονες τεχνικές βαφής και τα ποιοτικά πρότυπα που εφαρμόζονται στα σύγχρονα οχήματα. Να δοθούν τα χαρακτηριστικά βαφής του οχήματος.</w:t>
      </w:r>
    </w:p>
    <w:p w:rsidR="008F3D1F" w:rsidRPr="00C34259" w:rsidRDefault="008F3D1F" w:rsidP="00FE35B1">
      <w:pPr>
        <w:spacing w:before="240" w:after="0" w:line="276" w:lineRule="auto"/>
        <w:rPr>
          <w:rFonts w:asciiTheme="minorHAnsi" w:hAnsiTheme="minorHAnsi" w:cstheme="minorHAnsi"/>
          <w:bCs/>
          <w:sz w:val="21"/>
          <w:szCs w:val="21"/>
          <w:lang w:val="el-GR"/>
        </w:rPr>
      </w:pPr>
      <w:r w:rsidRPr="00C34259">
        <w:rPr>
          <w:rFonts w:asciiTheme="minorHAnsi" w:hAnsiTheme="minorHAnsi" w:cstheme="minorHAnsi"/>
          <w:bCs/>
          <w:sz w:val="21"/>
          <w:szCs w:val="21"/>
          <w:lang w:val="el-GR"/>
        </w:rPr>
        <w:t>Η απόχρωση του χρωματισμού του οχήματος, εκτός από τα τμήματα που καλύπτονται από έλασμα αλουμινίου ή άλλου ανοξείδωτου μετάλλου, καθώς και οι απαιτούμενες επιγραφές θα καθορίζονται κατά την υπογραφή της  τελικής σύμβασης σε εύλογο χρονικό διάστημα και τις οποίες ο Προμηθευτής είναι υποχρεωμένος να αποδεχθεί σε αντίθετη περίπτωση θα είναι λευκού χρώματος.</w:t>
      </w:r>
    </w:p>
    <w:p w:rsidR="008F3D1F" w:rsidRPr="00C34259" w:rsidRDefault="008F3D1F" w:rsidP="00FE35B1">
      <w:pPr>
        <w:spacing w:before="240" w:after="0" w:line="276" w:lineRule="auto"/>
        <w:rPr>
          <w:rFonts w:asciiTheme="minorHAnsi" w:hAnsiTheme="minorHAnsi" w:cstheme="minorHAnsi"/>
          <w:b/>
          <w:sz w:val="21"/>
          <w:szCs w:val="21"/>
          <w:lang w:val="el-GR"/>
        </w:rPr>
      </w:pPr>
    </w:p>
    <w:p w:rsidR="008F3D1F" w:rsidRPr="00C34259" w:rsidRDefault="008F3D1F" w:rsidP="00FE35B1">
      <w:pPr>
        <w:spacing w:before="240" w:after="0" w:line="276" w:lineRule="auto"/>
        <w:outlineLvl w:val="0"/>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t>10) ΥΠΕΡΚΑΤΑΣΚΕΥΗ – ΚΙΒΩΤΑΜΑΞΑ</w:t>
      </w:r>
    </w:p>
    <w:p w:rsidR="008F3D1F" w:rsidRPr="00C34259" w:rsidRDefault="008F3D1F" w:rsidP="00FE35B1">
      <w:pPr>
        <w:spacing w:before="240" w:after="0" w:line="276" w:lineRule="auto"/>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t>10.1) Γενικά:</w:t>
      </w:r>
    </w:p>
    <w:p w:rsidR="008F3D1F" w:rsidRPr="00C34259" w:rsidRDefault="003E3AF7"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r w:rsidRPr="00C34259">
        <w:rPr>
          <w:rFonts w:asciiTheme="minorHAnsi" w:hAnsiTheme="minorHAnsi" w:cstheme="minorHAnsi"/>
          <w:sz w:val="21"/>
          <w:szCs w:val="21"/>
          <w:lang w:val="el-GR"/>
        </w:rPr>
        <w:t xml:space="preserve">Η υπερκατασκευή θα είναι με συμπιεστή ανακυκλώσιμων απορριμμάτων τύπου πρέσας. </w:t>
      </w:r>
      <w:r w:rsidR="008F3D1F" w:rsidRPr="00C34259">
        <w:rPr>
          <w:rFonts w:asciiTheme="minorHAnsi" w:hAnsiTheme="minorHAnsi" w:cstheme="minorHAnsi"/>
          <w:sz w:val="21"/>
          <w:szCs w:val="21"/>
          <w:lang w:val="el-GR"/>
        </w:rPr>
        <w:t xml:space="preserve">Ο ωφέλιμος όγκος σε συμπιεσμένα απορρίμματα θα είναι </w:t>
      </w:r>
      <w:r w:rsidR="008F3D1F" w:rsidRPr="00C34259">
        <w:rPr>
          <w:rFonts w:asciiTheme="minorHAnsi" w:hAnsiTheme="minorHAnsi" w:cstheme="minorHAnsi"/>
          <w:bCs/>
          <w:sz w:val="21"/>
          <w:szCs w:val="21"/>
          <w:lang w:val="el-GR"/>
        </w:rPr>
        <w:t xml:space="preserve">τουλάχιστον </w:t>
      </w:r>
      <w:r w:rsidR="008F3D1F" w:rsidRPr="00C34259">
        <w:rPr>
          <w:rFonts w:asciiTheme="minorHAnsi" w:hAnsiTheme="minorHAnsi" w:cstheme="minorHAnsi"/>
          <w:b/>
          <w:bCs/>
          <w:sz w:val="21"/>
          <w:szCs w:val="21"/>
          <w:lang w:val="el-GR"/>
        </w:rPr>
        <w:t>16</w:t>
      </w:r>
      <w:r w:rsidR="008F3D1F" w:rsidRPr="00C34259">
        <w:rPr>
          <w:rFonts w:asciiTheme="minorHAnsi" w:hAnsiTheme="minorHAnsi" w:cstheme="minorHAnsi"/>
          <w:b/>
          <w:bCs/>
          <w:sz w:val="21"/>
          <w:szCs w:val="21"/>
          <w:lang w:val="en-US"/>
        </w:rPr>
        <w:t>m</w:t>
      </w:r>
      <w:r w:rsidR="008F3D1F" w:rsidRPr="00C34259">
        <w:rPr>
          <w:rFonts w:asciiTheme="minorHAnsi" w:hAnsiTheme="minorHAnsi" w:cstheme="minorHAnsi"/>
          <w:b/>
          <w:bCs/>
          <w:sz w:val="21"/>
          <w:szCs w:val="21"/>
          <w:vertAlign w:val="superscript"/>
          <w:lang w:val="el-GR"/>
        </w:rPr>
        <w:t>3</w:t>
      </w:r>
      <w:r w:rsidR="008F3D1F" w:rsidRPr="00C34259">
        <w:rPr>
          <w:rFonts w:asciiTheme="minorHAnsi" w:hAnsiTheme="minorHAnsi" w:cstheme="minorHAnsi"/>
          <w:bCs/>
          <w:sz w:val="21"/>
          <w:szCs w:val="21"/>
          <w:lang w:val="el-GR"/>
        </w:rPr>
        <w:t>. θ</w:t>
      </w:r>
      <w:r w:rsidR="008F3D1F" w:rsidRPr="00C34259">
        <w:rPr>
          <w:rFonts w:asciiTheme="minorHAnsi" w:hAnsiTheme="minorHAnsi" w:cstheme="minorHAnsi"/>
          <w:sz w:val="21"/>
          <w:szCs w:val="21"/>
          <w:lang w:val="el-GR"/>
        </w:rPr>
        <w:t xml:space="preserve">α είναι κατάλληλη για φόρτωση ανακυκλώσιμων απορριμμάτων συσκευασμένων σε πλαστικούς σάκους, σε χαρτοκιβώτια ή </w:t>
      </w:r>
      <w:proofErr w:type="spellStart"/>
      <w:r w:rsidR="008F3D1F" w:rsidRPr="00C34259">
        <w:rPr>
          <w:rFonts w:asciiTheme="minorHAnsi" w:hAnsiTheme="minorHAnsi" w:cstheme="minorHAnsi"/>
          <w:sz w:val="21"/>
          <w:szCs w:val="21"/>
          <w:lang w:val="el-GR"/>
        </w:rPr>
        <w:t>ξυλοκιβώτια</w:t>
      </w:r>
      <w:proofErr w:type="spellEnd"/>
      <w:r w:rsidR="008F3D1F" w:rsidRPr="00C34259">
        <w:rPr>
          <w:rFonts w:asciiTheme="minorHAnsi" w:hAnsiTheme="minorHAnsi" w:cstheme="minorHAnsi"/>
          <w:sz w:val="21"/>
          <w:szCs w:val="21"/>
          <w:lang w:val="el-GR"/>
        </w:rPr>
        <w:t xml:space="preserve"> και για απορρίμματα χωρίς συσκευασία που θα φορτώνονται με φτυάρι κ.λπ.. θα είναι κλειστού τύπου για την αθέατη αλλά και υγιεινή μεταφορά των ανακυκλώσιμων απορριμμάτων</w:t>
      </w:r>
      <w:r w:rsidR="008F3D1F" w:rsidRPr="00C34259">
        <w:rPr>
          <w:rFonts w:asciiTheme="minorHAnsi" w:hAnsiTheme="minorHAnsi" w:cstheme="minorHAnsi"/>
          <w:bCs/>
          <w:sz w:val="21"/>
          <w:szCs w:val="21"/>
          <w:lang w:val="el-GR"/>
        </w:rPr>
        <w:t xml:space="preserve"> </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r w:rsidRPr="00C34259">
        <w:rPr>
          <w:rFonts w:asciiTheme="minorHAnsi" w:hAnsiTheme="minorHAnsi" w:cstheme="minorHAnsi"/>
          <w:sz w:val="21"/>
          <w:szCs w:val="21"/>
          <w:lang w:val="el-GR"/>
        </w:rPr>
        <w:t xml:space="preserve">Ο χρόνος αυτόματου κύκλου εκκένωσης των κάδων θα είναι </w:t>
      </w:r>
      <w:r w:rsidRPr="00C34259">
        <w:rPr>
          <w:rFonts w:asciiTheme="minorHAnsi" w:hAnsiTheme="minorHAnsi" w:cstheme="minorHAnsi"/>
          <w:bCs/>
          <w:sz w:val="21"/>
          <w:szCs w:val="21"/>
          <w:lang w:val="el-GR"/>
        </w:rPr>
        <w:t>μικρότερος από</w:t>
      </w:r>
      <w:r w:rsidRPr="00C34259">
        <w:rPr>
          <w:rFonts w:asciiTheme="minorHAnsi" w:hAnsiTheme="minorHAnsi" w:cstheme="minorHAnsi"/>
          <w:b/>
          <w:bCs/>
          <w:sz w:val="21"/>
          <w:szCs w:val="21"/>
          <w:lang w:val="el-GR"/>
        </w:rPr>
        <w:t xml:space="preserve"> 1</w:t>
      </w:r>
      <w:r w:rsidRPr="00C34259">
        <w:rPr>
          <w:rFonts w:asciiTheme="minorHAnsi" w:hAnsiTheme="minorHAnsi" w:cstheme="minorHAnsi"/>
          <w:b/>
          <w:bCs/>
          <w:sz w:val="21"/>
          <w:szCs w:val="21"/>
          <w:lang w:val="en-US"/>
        </w:rPr>
        <w:t>min</w:t>
      </w:r>
      <w:r w:rsidRPr="00C34259">
        <w:rPr>
          <w:rFonts w:asciiTheme="minorHAnsi" w:hAnsiTheme="minorHAnsi" w:cstheme="minorHAnsi"/>
          <w:bCs/>
          <w:sz w:val="21"/>
          <w:szCs w:val="21"/>
          <w:lang w:val="el-GR"/>
        </w:rPr>
        <w:t xml:space="preserve">. </w:t>
      </w:r>
      <w:r w:rsidRPr="00C34259">
        <w:rPr>
          <w:rFonts w:asciiTheme="minorHAnsi" w:hAnsiTheme="minorHAnsi" w:cstheme="minorHAnsi"/>
          <w:sz w:val="21"/>
          <w:szCs w:val="21"/>
          <w:lang w:val="el-GR"/>
        </w:rPr>
        <w:t xml:space="preserve">Να αναφερθεί ο χρόνος εκκένωσης της υπερκατασκευής. Το ύψος χειρονακτικής αποκομιδής ανακυκλώσιμων απορριμμάτων (από οριζόντιο έδαφος), σε </w:t>
      </w:r>
      <w:r w:rsidRPr="00C34259">
        <w:rPr>
          <w:rFonts w:asciiTheme="minorHAnsi" w:hAnsiTheme="minorHAnsi" w:cstheme="minorHAnsi"/>
          <w:bCs/>
          <w:sz w:val="21"/>
          <w:szCs w:val="21"/>
          <w:lang w:val="el-GR"/>
        </w:rPr>
        <w:t>συμμόρφωση με το Ευρωπαϊκό Πρότυπο ΕΝ 1501</w:t>
      </w:r>
      <w:r w:rsidRPr="00C34259">
        <w:rPr>
          <w:rFonts w:asciiTheme="minorHAnsi" w:hAnsiTheme="minorHAnsi" w:cstheme="minorHAnsi"/>
          <w:sz w:val="21"/>
          <w:szCs w:val="21"/>
          <w:lang w:val="el-GR"/>
        </w:rPr>
        <w:t xml:space="preserve"> θα είναι </w:t>
      </w:r>
      <w:r w:rsidRPr="00C34259">
        <w:rPr>
          <w:rFonts w:asciiTheme="minorHAnsi" w:hAnsiTheme="minorHAnsi" w:cstheme="minorHAnsi"/>
          <w:bCs/>
          <w:sz w:val="21"/>
          <w:szCs w:val="21"/>
          <w:lang w:val="el-GR"/>
        </w:rPr>
        <w:t>τουλάχιστον</w:t>
      </w:r>
      <w:r w:rsidRPr="00C34259">
        <w:rPr>
          <w:rFonts w:asciiTheme="minorHAnsi" w:hAnsiTheme="minorHAnsi" w:cstheme="minorHAnsi"/>
          <w:b/>
          <w:bCs/>
          <w:sz w:val="21"/>
          <w:szCs w:val="21"/>
          <w:lang w:val="el-GR"/>
        </w:rPr>
        <w:t xml:space="preserve"> 1</w:t>
      </w:r>
      <w:r w:rsidRPr="00C34259">
        <w:rPr>
          <w:rFonts w:asciiTheme="minorHAnsi" w:hAnsiTheme="minorHAnsi" w:cstheme="minorHAnsi"/>
          <w:b/>
          <w:bCs/>
          <w:sz w:val="21"/>
          <w:szCs w:val="21"/>
          <w:lang w:val="en-US"/>
        </w:rPr>
        <w:t>m</w:t>
      </w:r>
      <w:r w:rsidRPr="00C34259">
        <w:rPr>
          <w:rFonts w:asciiTheme="minorHAnsi" w:hAnsiTheme="minorHAnsi" w:cstheme="minorHAnsi"/>
          <w:b/>
          <w:bCs/>
          <w:sz w:val="21"/>
          <w:szCs w:val="21"/>
          <w:lang w:val="el-GR"/>
        </w:rPr>
        <w:t>.</w:t>
      </w:r>
      <w:r w:rsidRPr="00C34259">
        <w:rPr>
          <w:rFonts w:asciiTheme="minorHAnsi" w:hAnsiTheme="minorHAnsi" w:cstheme="minorHAnsi"/>
          <w:bCs/>
          <w:sz w:val="21"/>
          <w:szCs w:val="21"/>
          <w:lang w:val="el-GR"/>
        </w:rPr>
        <w:t xml:space="preserve"> Το </w:t>
      </w:r>
      <w:r w:rsidRPr="00C34259">
        <w:rPr>
          <w:rFonts w:asciiTheme="minorHAnsi" w:hAnsiTheme="minorHAnsi" w:cstheme="minorHAnsi"/>
          <w:sz w:val="21"/>
          <w:szCs w:val="21"/>
          <w:lang w:val="el-GR"/>
        </w:rPr>
        <w:t>Ύψος μηχανικής (με κάδους) αποκομιδής απορριμμάτων (από οριζόντιο έδαφος), θα είναι σε συμ</w:t>
      </w:r>
      <w:r w:rsidRPr="00C34259">
        <w:rPr>
          <w:rFonts w:asciiTheme="minorHAnsi" w:hAnsiTheme="minorHAnsi" w:cstheme="minorHAnsi"/>
          <w:bCs/>
          <w:sz w:val="21"/>
          <w:szCs w:val="21"/>
          <w:lang w:val="el-GR"/>
        </w:rPr>
        <w:t>μόρφωση με το Ευρωπαϊκό Πρότυπο ΕΝ 1501.</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Το συνολικό πλάτος της υπερκατασκευής δεν πρέπει να υπερβαίνει αυτό του οχήματος-πλαισίου. Η υπερκατασκευή θα τοποθετηθεί / βιδωθεί με ασφάλεια πάνω στο σασί με εξασφάλιση της κατανομής των βαρών.</w:t>
      </w:r>
      <w:r w:rsidRPr="00C34259">
        <w:rPr>
          <w:rFonts w:asciiTheme="minorHAnsi" w:hAnsiTheme="minorHAnsi" w:cstheme="minorHAnsi"/>
          <w:bCs/>
          <w:sz w:val="21"/>
          <w:szCs w:val="21"/>
          <w:lang w:val="el-GR"/>
        </w:rPr>
        <w:t xml:space="preserve"> </w:t>
      </w:r>
      <w:r w:rsidRPr="00C34259">
        <w:rPr>
          <w:rFonts w:asciiTheme="minorHAnsi" w:hAnsiTheme="minorHAnsi" w:cstheme="minorHAnsi"/>
          <w:sz w:val="21"/>
          <w:szCs w:val="21"/>
          <w:lang w:val="el-GR"/>
        </w:rPr>
        <w:t>Όλοι οι μηχανισμοί στην υπερκατασκευή θα είναι επισκέψιμοι .</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r w:rsidRPr="00C34259">
        <w:rPr>
          <w:rFonts w:asciiTheme="minorHAnsi" w:hAnsiTheme="minorHAnsi" w:cstheme="minorHAnsi"/>
          <w:sz w:val="21"/>
          <w:szCs w:val="21"/>
          <w:lang w:val="el-GR"/>
        </w:rPr>
        <w:t xml:space="preserve">Η θέση των φλας και των πινακίδων κυκλοφορίας πρέπει να είναι τέτοια ώστε να μην καταστρέφονται από την απλή πρόσκρουση του αυτοκινήτου σε πορεία προς τα όπισθεν ή κατά τη διαδικασία εκκένωσης των κάδων. </w:t>
      </w:r>
      <w:r w:rsidRPr="00C34259">
        <w:rPr>
          <w:rFonts w:asciiTheme="minorHAnsi" w:hAnsiTheme="minorHAnsi" w:cstheme="minorHAnsi"/>
          <w:bCs/>
          <w:sz w:val="21"/>
          <w:szCs w:val="21"/>
          <w:lang w:val="el-GR"/>
        </w:rPr>
        <w:t xml:space="preserve"> Στο πίσω μέρος του οχήματος θα υπάρχει θέση για την τοποθέτηση μιας σκούπας, ενός φαρασιού και ενός φτυαριού για τυχόν απαιτούμενο καθαρισμό της περιοχής εκκένωσης του κάδου Να δοθεί το εργοστάσιο και η ημερομηνία κατασκευής της υπερκατασκευής.</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r w:rsidRPr="00C34259">
        <w:rPr>
          <w:rFonts w:asciiTheme="minorHAnsi" w:hAnsiTheme="minorHAnsi" w:cstheme="minorHAnsi"/>
          <w:bCs/>
          <w:sz w:val="21"/>
          <w:szCs w:val="21"/>
          <w:lang w:val="el-GR"/>
        </w:rPr>
        <w:t>Να δοθεί το βάρος της υπερκατασκευής. Η κατανομή βαρών να είναι σύμφωνα με τα χαρακτηριστικά του πλαισίου Η κιβωτάμαξα θα είναι πλήρως στεγανή .</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
          <w:sz w:val="21"/>
          <w:szCs w:val="21"/>
          <w:lang w:val="el-GR"/>
        </w:rPr>
      </w:pPr>
      <w:r w:rsidRPr="00C34259">
        <w:rPr>
          <w:rFonts w:asciiTheme="minorHAnsi" w:hAnsiTheme="minorHAnsi" w:cstheme="minorHAnsi"/>
          <w:b/>
          <w:sz w:val="21"/>
          <w:szCs w:val="21"/>
          <w:u w:val="single"/>
          <w:lang w:val="el-GR"/>
        </w:rPr>
        <w:t xml:space="preserve">10.2) </w:t>
      </w:r>
      <w:r w:rsidRPr="00C34259">
        <w:rPr>
          <w:rFonts w:asciiTheme="minorHAnsi" w:hAnsiTheme="minorHAnsi" w:cstheme="minorHAnsi"/>
          <w:b/>
          <w:bCs/>
          <w:sz w:val="21"/>
          <w:szCs w:val="21"/>
          <w:u w:val="single"/>
          <w:lang w:val="el-GR"/>
        </w:rPr>
        <w:t>Κυρίως σώμα υπερκατασκευής-Χοάνη φόρτωσης-Οπίσθια θύρα:</w:t>
      </w:r>
      <w:r w:rsidRPr="00C34259">
        <w:rPr>
          <w:rFonts w:asciiTheme="minorHAnsi" w:hAnsiTheme="minorHAnsi" w:cstheme="minorHAnsi"/>
          <w:b/>
          <w:sz w:val="21"/>
          <w:szCs w:val="21"/>
          <w:lang w:val="el-GR"/>
        </w:rPr>
        <w:t xml:space="preserve"> </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σώμα της υπερκατασκευής  θα είναι από </w:t>
      </w:r>
      <w:proofErr w:type="spellStart"/>
      <w:r w:rsidRPr="00C34259">
        <w:rPr>
          <w:rFonts w:asciiTheme="minorHAnsi" w:hAnsiTheme="minorHAnsi" w:cstheme="minorHAnsi"/>
          <w:sz w:val="21"/>
          <w:szCs w:val="21"/>
          <w:lang w:val="el-GR"/>
        </w:rPr>
        <w:t>χαλυβδοέλασμα</w:t>
      </w:r>
      <w:proofErr w:type="spellEnd"/>
      <w:r w:rsidRPr="00C34259">
        <w:rPr>
          <w:rFonts w:asciiTheme="minorHAnsi" w:hAnsiTheme="minorHAnsi" w:cstheme="minorHAnsi"/>
          <w:sz w:val="21"/>
          <w:szCs w:val="21"/>
          <w:lang w:val="el-GR"/>
        </w:rPr>
        <w:t>, εξαιρετικής ποιότητας, ικανού πάχους και υψηλής ανθεκτικότητας στη φθορά και στη διάβρωση.</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Ειδικότερα, για τα τμήματα που δέχονται αυξημένες πιέσεις, τριβές και γενικότερα μηχανικές καταπονήσεις ( όπως η χοάνη τροφοδοσίας  και το εσωτερικό δάπεδο του σώματος),   ο χρησιμοποιούμενος χάλυβας θα πρέπει να είναι ειδικού </w:t>
      </w:r>
      <w:proofErr w:type="spellStart"/>
      <w:r w:rsidRPr="00C34259">
        <w:rPr>
          <w:rFonts w:asciiTheme="minorHAnsi" w:hAnsiTheme="minorHAnsi" w:cstheme="minorHAnsi"/>
          <w:sz w:val="21"/>
          <w:szCs w:val="21"/>
          <w:lang w:val="el-GR"/>
        </w:rPr>
        <w:t>αντιτριβικού</w:t>
      </w:r>
      <w:proofErr w:type="spellEnd"/>
      <w:r w:rsidRPr="00C34259">
        <w:rPr>
          <w:rFonts w:asciiTheme="minorHAnsi" w:hAnsiTheme="minorHAnsi" w:cstheme="minorHAnsi"/>
          <w:sz w:val="21"/>
          <w:szCs w:val="21"/>
          <w:lang w:val="el-GR"/>
        </w:rPr>
        <w:t xml:space="preserve"> τύπου </w:t>
      </w:r>
      <w:r w:rsidRPr="00C34259">
        <w:rPr>
          <w:rFonts w:asciiTheme="minorHAnsi" w:hAnsiTheme="minorHAnsi" w:cstheme="minorHAnsi"/>
          <w:sz w:val="21"/>
          <w:szCs w:val="21"/>
        </w:rPr>
        <w:t>HARDOX</w:t>
      </w:r>
      <w:r w:rsidRPr="00C34259">
        <w:rPr>
          <w:rFonts w:asciiTheme="minorHAnsi" w:hAnsiTheme="minorHAnsi" w:cstheme="minorHAnsi"/>
          <w:sz w:val="21"/>
          <w:szCs w:val="21"/>
          <w:lang w:val="el-GR"/>
        </w:rPr>
        <w:t xml:space="preserve"> 450 ή ανθεκτικότερος. Το πάχος του δαπέδου του σώματος θα είναι τουλάχιστον 4</w:t>
      </w:r>
      <w:r w:rsidRPr="00C34259">
        <w:rPr>
          <w:rFonts w:asciiTheme="minorHAnsi" w:hAnsiTheme="minorHAnsi" w:cstheme="minorHAnsi"/>
          <w:sz w:val="21"/>
          <w:szCs w:val="21"/>
        </w:rPr>
        <w:t>mm</w:t>
      </w:r>
      <w:r w:rsidRPr="00C34259">
        <w:rPr>
          <w:rFonts w:asciiTheme="minorHAnsi" w:hAnsiTheme="minorHAnsi" w:cstheme="minorHAnsi"/>
          <w:sz w:val="21"/>
          <w:szCs w:val="21"/>
          <w:lang w:val="el-GR"/>
        </w:rPr>
        <w:t>, το δε πάχος του κατώτερου τμήματος της χοάνης θα είναι τουλάχιστον 5</w:t>
      </w:r>
      <w:r w:rsidRPr="00C34259">
        <w:rPr>
          <w:rFonts w:asciiTheme="minorHAnsi" w:hAnsiTheme="minorHAnsi" w:cstheme="minorHAnsi"/>
          <w:sz w:val="21"/>
          <w:szCs w:val="21"/>
        </w:rPr>
        <w:t>mm</w:t>
      </w:r>
      <w:r w:rsidRPr="00C34259">
        <w:rPr>
          <w:rFonts w:asciiTheme="minorHAnsi" w:hAnsiTheme="minorHAnsi" w:cstheme="minorHAnsi"/>
          <w:sz w:val="21"/>
          <w:szCs w:val="21"/>
          <w:lang w:val="el-GR"/>
        </w:rPr>
        <w:t xml:space="preserve"> ενώ αυτό των κάτω πλευρικών τοιχωμάτων της χοάνης τουλάχιστον 3</w:t>
      </w:r>
      <w:r w:rsidRPr="00C34259">
        <w:rPr>
          <w:rFonts w:asciiTheme="minorHAnsi" w:hAnsiTheme="minorHAnsi" w:cstheme="minorHAnsi"/>
          <w:sz w:val="21"/>
          <w:szCs w:val="21"/>
        </w:rPr>
        <w:t>mm</w:t>
      </w:r>
      <w:r w:rsidRPr="00C34259">
        <w:rPr>
          <w:rFonts w:asciiTheme="minorHAnsi" w:hAnsiTheme="minorHAnsi" w:cstheme="minorHAnsi"/>
          <w:sz w:val="21"/>
          <w:szCs w:val="21"/>
          <w:lang w:val="el-GR"/>
        </w:rPr>
        <w:t xml:space="preserve">. </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lastRenderedPageBreak/>
        <w:t xml:space="preserve">Η χωρητικότητα της χοάνης φόρτωσης θα είναι τουλάχιστον  </w:t>
      </w:r>
      <w:r w:rsidRPr="00C34259">
        <w:rPr>
          <w:rFonts w:asciiTheme="minorHAnsi" w:hAnsiTheme="minorHAnsi" w:cstheme="minorHAnsi"/>
          <w:b/>
          <w:sz w:val="21"/>
          <w:szCs w:val="21"/>
          <w:lang w:val="el-GR"/>
        </w:rPr>
        <w:t>1,6</w:t>
      </w:r>
      <w:r w:rsidRPr="00C34259">
        <w:rPr>
          <w:rFonts w:asciiTheme="minorHAnsi" w:hAnsiTheme="minorHAnsi" w:cstheme="minorHAnsi"/>
          <w:b/>
          <w:sz w:val="21"/>
          <w:szCs w:val="21"/>
        </w:rPr>
        <w:t>m</w:t>
      </w:r>
      <w:r w:rsidRPr="00C34259">
        <w:rPr>
          <w:rFonts w:asciiTheme="minorHAnsi" w:hAnsiTheme="minorHAnsi" w:cstheme="minorHAnsi"/>
          <w:b/>
          <w:sz w:val="21"/>
          <w:szCs w:val="21"/>
          <w:lang w:val="el-GR"/>
        </w:rPr>
        <w:t>3.</w:t>
      </w:r>
      <w:r w:rsidRPr="00C34259">
        <w:rPr>
          <w:rFonts w:asciiTheme="minorHAnsi" w:hAnsiTheme="minorHAnsi" w:cstheme="minorHAnsi"/>
          <w:sz w:val="21"/>
          <w:szCs w:val="21"/>
          <w:lang w:val="el-GR"/>
        </w:rPr>
        <w:t xml:space="preserve"> </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Να υποβληθεί σχέδιο της χοάνης φόρτωσης με διαστάσεις καθώς και υπολογισμός της χωρητικότητάς της.</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όχημα θα πρέπει να φέρει λεκάνη απορροής στραγγισμάτων ανάμεσα στο σώμα που δέχεται και περιέχει τα απορρίμματα και την οπίσθια θύρα έτσι  ώστε σε περίπτωση διαρροών από το σώμα τα στραγγίσματα αυτά να συσσωρεύονται στην λεκάνη απορροής και να μην πέφτουν στο οδόστρωμα . Η λεκάνη αυτή θα είναι συνδεμένη με την χοάνη παραλαβής των ανακυκλώσιμων απορριμμάτων μέσω ειδικού στομίου και σωλήνα έτσι ώστε τα στραγγίσματα να μεταφέρονται σε αυτή. Η εκκένωσή της θα γίνεται με την ανατροπή της οπίσθιας θύρας κατά την φάση της εκφόρτωσης. Τα ανωτέρω θα αποδεικνύονται με την κατάθεση σχεδίων ή φωτογραφιών από προγενέστερη τοποθέτηση όμοιας διάταξης.   </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Τα πλευρικά τοιχώματα και η οροφή  να είναι  κυρτής μορφής και τα πλευρικά τοιχώματα να είναι χωρίς ενδιάμεσες ενισχύσεις. </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Να προσκομιστούν κατάλληλα πιστοποιητικά  που να αποδεικνύουν την ποιότητα, τις ιδιότητες και το πάχος των χρησιμοποιούμενων ελασμάτων της υπερκατασκευής.  (παραστατικά αγοράς).</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Όλες οι συγκολλήσεις επί της υπερκατασκευής πρέπει να αποτελούνται από πλήρεις ραφές σε ολόκληρο το μήκος των συνδεόμενων επιφανειών ώστε να υπάρχει αυξημένη αντοχή και καλή εμφάνιση.  Θα υπάρχει μηχανισμός για σταθερή στήριξη σε περίπτωση επισκευής . </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Η πίσω θύρα/πόρτα εκφόρτωσης στο πίσω μέρος που θα ανοιγοκλείνει με δύο πλευρικούς υδραυλικούς κυλίνδρους (μπουκάλες)  στην πόρτα και απόλυτα στεγανά. Το άνοιγμα της θύρας θα μπορεί να γίνεται   από τη θέση του οδηγού ενώ το κλείσιμο οπωσδήποτε μόνο από πίσω ώστε να είναι ορατό το πεδίο του κλεισίματος της θύρας. Τα έμβολα να βρίσκονται στις πλευρές του σώματος έτσι ώστε να εξασφαλίζεται πλήρης στεγανότητα με την τοποθέτηση ελαστικού παρεμβύσματος σε όλη την επιφάνεια μεταξύ σώματος και πόρτας.</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
          <w:bCs/>
          <w:sz w:val="21"/>
          <w:szCs w:val="21"/>
          <w:lang w:val="el-GR"/>
        </w:rPr>
      </w:pPr>
      <w:r w:rsidRPr="00C34259">
        <w:rPr>
          <w:rFonts w:asciiTheme="minorHAnsi" w:hAnsiTheme="minorHAnsi" w:cstheme="minorHAnsi"/>
          <w:b/>
          <w:sz w:val="21"/>
          <w:szCs w:val="21"/>
          <w:u w:val="single"/>
          <w:lang w:val="el-GR"/>
        </w:rPr>
        <w:t>10.3) Σύστημα συμπίεσης:</w:t>
      </w:r>
      <w:r w:rsidRPr="00C34259">
        <w:rPr>
          <w:rFonts w:asciiTheme="minorHAnsi" w:hAnsiTheme="minorHAnsi" w:cstheme="minorHAnsi"/>
          <w:b/>
          <w:bCs/>
          <w:sz w:val="21"/>
          <w:szCs w:val="21"/>
          <w:lang w:val="el-GR"/>
        </w:rPr>
        <w:t xml:space="preserve"> </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r w:rsidRPr="00C34259">
        <w:rPr>
          <w:rFonts w:asciiTheme="minorHAnsi" w:hAnsiTheme="minorHAnsi" w:cstheme="minorHAnsi"/>
          <w:sz w:val="21"/>
          <w:szCs w:val="21"/>
          <w:lang w:val="el-GR"/>
        </w:rPr>
        <w:t>Το σύστημα συμπίεσης θα είναι κατάλληλο για απορρίμματα, τα οποία περιέχουν μεγάλη ποσότητα υγρών και για το λόγο αυτό οι τριβόμενοι μηχανισμοί και τα εξαρτήματα συμπίεσης δεν πρέπει να επηρεάζονται από τα υλικά που περιέχονται στα απορρίμματα. Το άκρο των πλακών προώθησης και συμπίεσης να φέρει ειδικές ενισχύσεις. Η πλάκα απόρριψης να είναι ενισχυμένη με αυτοτελές προφίλ χάλυβα για αυξημένη αντοχή</w:t>
      </w:r>
      <w:r w:rsidRPr="00C34259">
        <w:rPr>
          <w:rFonts w:asciiTheme="minorHAnsi" w:hAnsiTheme="minorHAnsi" w:cstheme="minorHAnsi"/>
          <w:bCs/>
          <w:sz w:val="21"/>
          <w:szCs w:val="21"/>
          <w:lang w:val="el-GR"/>
        </w:rPr>
        <w:t>.</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r w:rsidRPr="00C34259">
        <w:rPr>
          <w:rFonts w:asciiTheme="minorHAnsi" w:hAnsiTheme="minorHAnsi" w:cstheme="minorHAnsi"/>
          <w:sz w:val="21"/>
          <w:szCs w:val="21"/>
          <w:lang w:val="el-GR"/>
        </w:rPr>
        <w:t xml:space="preserve">Η χοάνη φόρτωσης να είναι κατασκευασμένη από </w:t>
      </w:r>
      <w:proofErr w:type="spellStart"/>
      <w:r w:rsidRPr="00C34259">
        <w:rPr>
          <w:rFonts w:asciiTheme="minorHAnsi" w:hAnsiTheme="minorHAnsi" w:cstheme="minorHAnsi"/>
          <w:sz w:val="21"/>
          <w:szCs w:val="21"/>
          <w:lang w:val="el-GR"/>
        </w:rPr>
        <w:t>χαλυβδοελάσματα</w:t>
      </w:r>
      <w:proofErr w:type="spellEnd"/>
      <w:r w:rsidRPr="00C34259">
        <w:rPr>
          <w:rFonts w:asciiTheme="minorHAnsi" w:hAnsiTheme="minorHAnsi" w:cstheme="minorHAnsi"/>
          <w:sz w:val="21"/>
          <w:szCs w:val="21"/>
          <w:lang w:val="el-GR"/>
        </w:rPr>
        <w:t xml:space="preserve"> τύπου </w:t>
      </w:r>
      <w:r w:rsidRPr="00C34259">
        <w:rPr>
          <w:rFonts w:asciiTheme="minorHAnsi" w:hAnsiTheme="minorHAnsi" w:cstheme="minorHAnsi"/>
          <w:sz w:val="21"/>
          <w:szCs w:val="21"/>
        </w:rPr>
        <w:t>HARDOX</w:t>
      </w:r>
      <w:r w:rsidRPr="00C34259">
        <w:rPr>
          <w:rFonts w:asciiTheme="minorHAnsi" w:hAnsiTheme="minorHAnsi" w:cstheme="minorHAnsi"/>
          <w:sz w:val="21"/>
          <w:szCs w:val="21"/>
          <w:lang w:val="el-GR"/>
        </w:rPr>
        <w:t xml:space="preserve"> 450 ή ανθεκτικότερα</w:t>
      </w:r>
      <w:r w:rsidRPr="00C34259">
        <w:rPr>
          <w:rFonts w:asciiTheme="minorHAnsi" w:hAnsiTheme="minorHAnsi" w:cstheme="minorHAnsi"/>
          <w:bCs/>
          <w:sz w:val="21"/>
          <w:szCs w:val="21"/>
          <w:lang w:val="el-GR"/>
        </w:rPr>
        <w:t xml:space="preserve">. Η </w:t>
      </w:r>
      <w:r w:rsidRPr="00C34259">
        <w:rPr>
          <w:rFonts w:asciiTheme="minorHAnsi" w:hAnsiTheme="minorHAnsi" w:cstheme="minorHAnsi"/>
          <w:sz w:val="21"/>
          <w:szCs w:val="21"/>
          <w:lang w:val="el-GR"/>
        </w:rPr>
        <w:t xml:space="preserve"> χωρητικότητα / άνοιγμα χοάνης για φόρτωση και ογκωδών αντικειμένων </w:t>
      </w:r>
      <w:r w:rsidRPr="00C34259">
        <w:rPr>
          <w:rFonts w:asciiTheme="minorHAnsi" w:hAnsiTheme="minorHAnsi" w:cstheme="minorHAnsi"/>
          <w:bCs/>
          <w:sz w:val="21"/>
          <w:szCs w:val="21"/>
          <w:lang w:val="el-GR"/>
        </w:rPr>
        <w:t xml:space="preserve">θα είναι τουλάχιστον  </w:t>
      </w:r>
      <w:r w:rsidRPr="00C34259">
        <w:rPr>
          <w:rFonts w:asciiTheme="minorHAnsi" w:hAnsiTheme="minorHAnsi" w:cstheme="minorHAnsi"/>
          <w:b/>
          <w:bCs/>
          <w:sz w:val="21"/>
          <w:szCs w:val="21"/>
          <w:lang w:val="el-GR"/>
        </w:rPr>
        <w:t xml:space="preserve">1,6 </w:t>
      </w:r>
      <w:r w:rsidRPr="00C34259">
        <w:rPr>
          <w:rFonts w:asciiTheme="minorHAnsi" w:hAnsiTheme="minorHAnsi" w:cstheme="minorHAnsi"/>
          <w:b/>
          <w:bCs/>
          <w:sz w:val="21"/>
          <w:szCs w:val="21"/>
          <w:lang w:val="en-US"/>
        </w:rPr>
        <w:t>m</w:t>
      </w:r>
      <w:r w:rsidRPr="00C34259">
        <w:rPr>
          <w:rFonts w:asciiTheme="minorHAnsi" w:hAnsiTheme="minorHAnsi" w:cstheme="minorHAnsi"/>
          <w:b/>
          <w:bCs/>
          <w:sz w:val="21"/>
          <w:szCs w:val="21"/>
          <w:vertAlign w:val="superscript"/>
          <w:lang w:val="el-GR"/>
        </w:rPr>
        <w:t>3</w:t>
      </w:r>
      <w:r w:rsidRPr="00C34259">
        <w:rPr>
          <w:rFonts w:asciiTheme="minorHAnsi" w:hAnsiTheme="minorHAnsi" w:cstheme="minorHAnsi"/>
          <w:b/>
          <w:bCs/>
          <w:sz w:val="21"/>
          <w:szCs w:val="21"/>
          <w:lang w:val="el-GR"/>
        </w:rPr>
        <w:t xml:space="preserve">. </w:t>
      </w:r>
      <w:r w:rsidRPr="00C34259">
        <w:rPr>
          <w:rFonts w:asciiTheme="minorHAnsi" w:hAnsiTheme="minorHAnsi" w:cstheme="minorHAnsi"/>
          <w:bCs/>
          <w:sz w:val="21"/>
          <w:szCs w:val="21"/>
          <w:lang w:val="el-GR"/>
        </w:rPr>
        <w:t>Το π</w:t>
      </w:r>
      <w:r w:rsidRPr="00C34259">
        <w:rPr>
          <w:rFonts w:asciiTheme="minorHAnsi" w:hAnsiTheme="minorHAnsi" w:cstheme="minorHAnsi"/>
          <w:sz w:val="21"/>
          <w:szCs w:val="21"/>
          <w:lang w:val="el-GR"/>
        </w:rPr>
        <w:t xml:space="preserve">άχος του ελάσματος των πλακών προώθησης και συμπίεσης, απόρριψης και  χοάνης φόρτωσης ικανό για αντοχή στην πίεση των υδραυλικών εμβόλων θα είναι τουλάχιστον </w:t>
      </w:r>
      <w:r w:rsidRPr="00C34259">
        <w:rPr>
          <w:rFonts w:asciiTheme="minorHAnsi" w:hAnsiTheme="minorHAnsi" w:cstheme="minorHAnsi"/>
          <w:bCs/>
          <w:sz w:val="21"/>
          <w:szCs w:val="21"/>
          <w:lang w:val="el-GR"/>
        </w:rPr>
        <w:t xml:space="preserve"> 5</w:t>
      </w:r>
      <w:r w:rsidRPr="00C34259">
        <w:rPr>
          <w:rFonts w:asciiTheme="minorHAnsi" w:hAnsiTheme="minorHAnsi" w:cstheme="minorHAnsi"/>
          <w:bCs/>
          <w:sz w:val="21"/>
          <w:szCs w:val="21"/>
          <w:lang w:val="en-US"/>
        </w:rPr>
        <w:t>mm</w:t>
      </w:r>
      <w:r w:rsidRPr="00C34259">
        <w:rPr>
          <w:rFonts w:asciiTheme="minorHAnsi" w:hAnsiTheme="minorHAnsi" w:cstheme="minorHAnsi"/>
          <w:bCs/>
          <w:sz w:val="21"/>
          <w:szCs w:val="21"/>
          <w:lang w:val="el-GR"/>
        </w:rPr>
        <w:t xml:space="preserve"> ενώ το υλικό των πλευρών που έρχονται σε επαφή με τα απορρίμματα θα είναι </w:t>
      </w:r>
      <w:r w:rsidRPr="00C34259">
        <w:rPr>
          <w:rFonts w:asciiTheme="minorHAnsi" w:hAnsiTheme="minorHAnsi" w:cstheme="minorHAnsi"/>
          <w:sz w:val="21"/>
          <w:szCs w:val="21"/>
        </w:rPr>
        <w:t>HARDOX</w:t>
      </w:r>
      <w:r w:rsidRPr="00C34259">
        <w:rPr>
          <w:rFonts w:asciiTheme="minorHAnsi" w:hAnsiTheme="minorHAnsi" w:cstheme="minorHAnsi"/>
          <w:sz w:val="21"/>
          <w:szCs w:val="21"/>
          <w:lang w:val="el-GR"/>
        </w:rPr>
        <w:t xml:space="preserve"> 450 ή ανθεκτικότερο.</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
          <w:sz w:val="21"/>
          <w:szCs w:val="21"/>
          <w:lang w:val="el-GR"/>
        </w:rPr>
      </w:pPr>
      <w:r w:rsidRPr="00C34259">
        <w:rPr>
          <w:rFonts w:asciiTheme="minorHAnsi" w:hAnsiTheme="minorHAnsi" w:cstheme="minorHAnsi"/>
          <w:sz w:val="21"/>
          <w:szCs w:val="21"/>
          <w:lang w:val="el-GR"/>
        </w:rPr>
        <w:lastRenderedPageBreak/>
        <w:t xml:space="preserve">Η συνολική συμπίεση των ανακυκλώσιμων απορριμμάτων ως προς τον ωφέλιμο όγκο της υπερκατασκευής θα είναι τουλάχιστον  </w:t>
      </w:r>
      <w:r w:rsidRPr="00C34259">
        <w:rPr>
          <w:rFonts w:asciiTheme="minorHAnsi" w:hAnsiTheme="minorHAnsi" w:cstheme="minorHAnsi"/>
          <w:b/>
          <w:sz w:val="21"/>
          <w:szCs w:val="21"/>
          <w:lang w:val="el-GR"/>
        </w:rPr>
        <w:t xml:space="preserve">350 </w:t>
      </w:r>
      <w:r w:rsidRPr="00C34259">
        <w:rPr>
          <w:rFonts w:asciiTheme="minorHAnsi" w:hAnsiTheme="minorHAnsi" w:cstheme="minorHAnsi"/>
          <w:b/>
          <w:sz w:val="21"/>
          <w:szCs w:val="21"/>
          <w:lang w:val="en-US"/>
        </w:rPr>
        <w:t>kg</w:t>
      </w:r>
      <w:r w:rsidRPr="00C34259">
        <w:rPr>
          <w:rFonts w:asciiTheme="minorHAnsi" w:hAnsiTheme="minorHAnsi" w:cstheme="minorHAnsi"/>
          <w:b/>
          <w:sz w:val="21"/>
          <w:szCs w:val="21"/>
          <w:lang w:val="el-GR"/>
        </w:rPr>
        <w:t>/</w:t>
      </w:r>
      <w:r w:rsidRPr="00C34259">
        <w:rPr>
          <w:rFonts w:asciiTheme="minorHAnsi" w:hAnsiTheme="minorHAnsi" w:cstheme="minorHAnsi"/>
          <w:b/>
          <w:sz w:val="21"/>
          <w:szCs w:val="21"/>
          <w:lang w:val="en-US"/>
        </w:rPr>
        <w:t>m</w:t>
      </w:r>
      <w:r w:rsidRPr="00C34259">
        <w:rPr>
          <w:rFonts w:asciiTheme="minorHAnsi" w:hAnsiTheme="minorHAnsi" w:cstheme="minorHAnsi"/>
          <w:b/>
          <w:sz w:val="21"/>
          <w:szCs w:val="21"/>
          <w:vertAlign w:val="superscript"/>
          <w:lang w:val="el-GR"/>
        </w:rPr>
        <w:t>3</w:t>
      </w:r>
      <w:r w:rsidRPr="00C34259">
        <w:rPr>
          <w:rFonts w:asciiTheme="minorHAnsi" w:hAnsiTheme="minorHAnsi" w:cstheme="minorHAnsi"/>
          <w:sz w:val="21"/>
          <w:szCs w:val="21"/>
          <w:lang w:val="el-GR"/>
        </w:rPr>
        <w:t xml:space="preserve"> και η συνολική σχέση όγκου συμπιεσμένων ανακυκλώσιμων απορριμμάτων προς ασυμπίεστα θα είναι τουλάχιστον  </w:t>
      </w:r>
      <w:r w:rsidRPr="00C34259">
        <w:rPr>
          <w:rFonts w:asciiTheme="minorHAnsi" w:hAnsiTheme="minorHAnsi" w:cstheme="minorHAnsi"/>
          <w:b/>
          <w:sz w:val="21"/>
          <w:szCs w:val="21"/>
          <w:lang w:val="el-GR"/>
        </w:rPr>
        <w:t xml:space="preserve">5:1. </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Στο σύστημα συμπίεσης πρέπει να επιτυγχάνονται κατόπιν επιλογής οι ακόλουθοι κύκλοι εργασίας: </w:t>
      </w:r>
      <w:r w:rsidRPr="00C34259">
        <w:rPr>
          <w:rFonts w:asciiTheme="minorHAnsi" w:hAnsiTheme="minorHAnsi" w:cstheme="minorHAnsi"/>
          <w:bCs/>
          <w:sz w:val="21"/>
          <w:szCs w:val="21"/>
          <w:lang w:val="el-GR"/>
        </w:rPr>
        <w:t xml:space="preserve">συνεχής – αυτόματος μιας φάσης συμπίεσης καθώς και ο τελείως χειροκίνητος – διακοπτόμενος κύκλος συμπίεσης . </w:t>
      </w:r>
      <w:r w:rsidRPr="00C34259">
        <w:rPr>
          <w:rFonts w:asciiTheme="minorHAnsi" w:hAnsiTheme="minorHAnsi" w:cstheme="minorHAnsi"/>
          <w:sz w:val="21"/>
          <w:szCs w:val="21"/>
          <w:lang w:val="el-GR"/>
        </w:rPr>
        <w:t xml:space="preserve">Οι σωληνώσεις και τα </w:t>
      </w:r>
      <w:proofErr w:type="spellStart"/>
      <w:r w:rsidRPr="00C34259">
        <w:rPr>
          <w:rFonts w:asciiTheme="minorHAnsi" w:hAnsiTheme="minorHAnsi" w:cstheme="minorHAnsi"/>
          <w:sz w:val="21"/>
          <w:szCs w:val="21"/>
          <w:lang w:val="el-GR"/>
        </w:rPr>
        <w:t>ρακόρ</w:t>
      </w:r>
      <w:proofErr w:type="spellEnd"/>
      <w:r w:rsidRPr="00C34259">
        <w:rPr>
          <w:rFonts w:asciiTheme="minorHAnsi" w:hAnsiTheme="minorHAnsi" w:cstheme="minorHAnsi"/>
          <w:sz w:val="21"/>
          <w:szCs w:val="21"/>
          <w:lang w:val="el-GR"/>
        </w:rPr>
        <w:t xml:space="preserve"> του συστήματος συμπίεσης </w:t>
      </w:r>
      <w:r w:rsidRPr="00C34259">
        <w:rPr>
          <w:rFonts w:asciiTheme="minorHAnsi" w:hAnsiTheme="minorHAnsi" w:cstheme="minorHAnsi"/>
          <w:bCs/>
          <w:sz w:val="21"/>
          <w:szCs w:val="21"/>
          <w:lang w:val="el-GR"/>
        </w:rPr>
        <w:t>να είναι μεγάλης αντοχής (για</w:t>
      </w:r>
      <w:r w:rsidRPr="00C34259">
        <w:rPr>
          <w:rFonts w:asciiTheme="minorHAnsi" w:hAnsiTheme="minorHAnsi" w:cstheme="minorHAnsi"/>
          <w:sz w:val="21"/>
          <w:szCs w:val="21"/>
          <w:lang w:val="el-GR"/>
        </w:rPr>
        <w:t xml:space="preserve"> πιέσεις μεγαλύτερες από 350</w:t>
      </w:r>
      <w:r w:rsidRPr="00C34259">
        <w:rPr>
          <w:rFonts w:asciiTheme="minorHAnsi" w:hAnsiTheme="minorHAnsi" w:cstheme="minorHAnsi"/>
          <w:sz w:val="21"/>
          <w:szCs w:val="21"/>
        </w:rPr>
        <w:t>bar</w:t>
      </w:r>
      <w:r w:rsidRPr="00C34259">
        <w:rPr>
          <w:rFonts w:asciiTheme="minorHAnsi" w:hAnsiTheme="minorHAnsi" w:cstheme="minorHAnsi"/>
          <w:sz w:val="21"/>
          <w:szCs w:val="21"/>
          <w:lang w:val="el-GR"/>
        </w:rPr>
        <w:t>)</w:t>
      </w:r>
      <w:r w:rsidRPr="00C34259">
        <w:rPr>
          <w:rFonts w:asciiTheme="minorHAnsi" w:hAnsiTheme="minorHAnsi" w:cstheme="minorHAnsi"/>
          <w:bCs/>
          <w:sz w:val="21"/>
          <w:szCs w:val="21"/>
          <w:lang w:val="el-GR"/>
        </w:rPr>
        <w:t xml:space="preserve"> και ποιότητας για μακροχρόνια καλή λειτουργία </w:t>
      </w:r>
      <w:r w:rsidRPr="00C34259">
        <w:rPr>
          <w:rFonts w:asciiTheme="minorHAnsi" w:hAnsiTheme="minorHAnsi" w:cstheme="minorHAnsi"/>
          <w:sz w:val="21"/>
          <w:szCs w:val="21"/>
          <w:lang w:val="el-GR"/>
        </w:rPr>
        <w:t>και να είναι εύκολες στην πρόσβαση και επισκευή. Όλα τα υδραυλικά έμβολα κίνησης του συστήματος, καθώς και οι σωληνώσεις του υδραυλικού κυκλώματος δεν πρέπει να έρχονται σε επαφή με τα απορρίμματα. Τα υδραυλικά έμβολα του μαχαιριού συμπίεσης  και του φορείου θα είναι αντεστραμμένα και εντός της θύρας συμπίεσης.</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υδραυλικό σύστημα πρέπει να είναι εφοδιασμένο με ασφαλιστικά και μηχανισμούς ανακουφίσεως για την αποφυγή υπερφορτώσεων του οχήματος. Να αναφερθούν οι αναπτυσσόμενες δυνάμεις στην πλάκα συμπίεσης και να υποβληθεί αναλυτικός υπολογισμός αυτών. </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r w:rsidRPr="00C34259">
        <w:rPr>
          <w:rFonts w:asciiTheme="minorHAnsi" w:hAnsiTheme="minorHAnsi" w:cstheme="minorHAnsi"/>
          <w:bCs/>
          <w:sz w:val="21"/>
          <w:szCs w:val="21"/>
          <w:lang w:val="el-GR"/>
        </w:rPr>
        <w:t>Τ</w:t>
      </w:r>
      <w:r w:rsidRPr="00C34259">
        <w:rPr>
          <w:rFonts w:asciiTheme="minorHAnsi" w:hAnsiTheme="minorHAnsi" w:cstheme="minorHAnsi"/>
          <w:sz w:val="21"/>
          <w:szCs w:val="21"/>
          <w:lang w:val="el-GR"/>
        </w:rPr>
        <w:t xml:space="preserve">ο υδραυλικό χειριστήριο εντολών της υπερκατασκευής θα  είναι αναλογικού τύπου έτσι ώστε να είναι δυνατός ο εντοπισμός των σφαλμάτων η μεταβλητή λειτουργία του υδραυλικού συστήματος και η παρακολούθηση των κινήσεων των εμβόλων. </w:t>
      </w:r>
      <w:r w:rsidRPr="00C34259">
        <w:rPr>
          <w:rFonts w:asciiTheme="minorHAnsi" w:hAnsiTheme="minorHAnsi" w:cstheme="minorHAnsi"/>
          <w:bCs/>
          <w:sz w:val="21"/>
          <w:szCs w:val="21"/>
          <w:lang w:val="el-GR"/>
        </w:rPr>
        <w:t xml:space="preserve"> </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r w:rsidRPr="00C34259">
        <w:rPr>
          <w:rFonts w:asciiTheme="minorHAnsi" w:hAnsiTheme="minorHAnsi" w:cstheme="minorHAnsi"/>
          <w:sz w:val="21"/>
          <w:szCs w:val="21"/>
          <w:lang w:val="el-GR"/>
        </w:rPr>
        <w:t xml:space="preserve">Η αντίσταση του </w:t>
      </w:r>
      <w:proofErr w:type="spellStart"/>
      <w:r w:rsidRPr="00C34259">
        <w:rPr>
          <w:rFonts w:asciiTheme="minorHAnsi" w:hAnsiTheme="minorHAnsi" w:cstheme="minorHAnsi"/>
          <w:sz w:val="21"/>
          <w:szCs w:val="21"/>
          <w:lang w:val="el-GR"/>
        </w:rPr>
        <w:t>ωθητήρα</w:t>
      </w:r>
      <w:proofErr w:type="spellEnd"/>
      <w:r w:rsidRPr="00C34259">
        <w:rPr>
          <w:rFonts w:asciiTheme="minorHAnsi" w:hAnsiTheme="minorHAnsi" w:cstheme="minorHAnsi"/>
          <w:sz w:val="21"/>
          <w:szCs w:val="21"/>
          <w:lang w:val="el-GR"/>
        </w:rPr>
        <w:t xml:space="preserve">  απόρριψης των ανακυκλώσιμων απορριμμάτων θα είναι ηλεκτρονικά ρυθμιζόμενη έτσι ώστε να επιτυγχάνεται η μέγιστη συμπίεση και απόδοση του συστήματος ανάλογα με το τύπο και την φύση των ανακυκλώσιμων απορριμμάτων. Θα υπάρχουν κατάλληλες υποδοχές, ώστε με τη χρήση φορητού μανόμετρου να μπορούν εύκολα να εντοπιστούν τυχόν διαρροές</w:t>
      </w:r>
      <w:r w:rsidRPr="00C34259">
        <w:rPr>
          <w:rFonts w:asciiTheme="minorHAnsi" w:hAnsiTheme="minorHAnsi" w:cstheme="minorHAnsi"/>
          <w:bCs/>
          <w:sz w:val="21"/>
          <w:szCs w:val="21"/>
          <w:lang w:val="el-GR"/>
        </w:rPr>
        <w:t xml:space="preserve"> .</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r w:rsidRPr="00C34259">
        <w:rPr>
          <w:rFonts w:asciiTheme="minorHAnsi" w:hAnsiTheme="minorHAnsi" w:cstheme="minorHAnsi"/>
          <w:bCs/>
          <w:sz w:val="21"/>
          <w:szCs w:val="21"/>
          <w:lang w:val="el-GR"/>
        </w:rPr>
        <w:t>Κ</w:t>
      </w:r>
      <w:r w:rsidRPr="00C34259">
        <w:rPr>
          <w:rFonts w:asciiTheme="minorHAnsi" w:hAnsiTheme="minorHAnsi" w:cstheme="minorHAnsi"/>
          <w:sz w:val="21"/>
          <w:szCs w:val="21"/>
          <w:lang w:val="el-GR"/>
        </w:rPr>
        <w:t>ατά την ανύψωση της πίσω πόρτας θα υπάρχει ηχητικό σήμα</w:t>
      </w:r>
      <w:r w:rsidRPr="00C34259">
        <w:rPr>
          <w:rFonts w:asciiTheme="minorHAnsi" w:hAnsiTheme="minorHAnsi" w:cstheme="minorHAnsi"/>
          <w:bCs/>
          <w:sz w:val="21"/>
          <w:szCs w:val="21"/>
          <w:lang w:val="el-GR"/>
        </w:rPr>
        <w:t xml:space="preserve"> .</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
          <w:bCs/>
          <w:sz w:val="21"/>
          <w:szCs w:val="21"/>
          <w:u w:val="single"/>
          <w:lang w:val="el-GR"/>
        </w:rPr>
      </w:pPr>
      <w:r w:rsidRPr="00C34259">
        <w:rPr>
          <w:rFonts w:asciiTheme="minorHAnsi" w:hAnsiTheme="minorHAnsi" w:cstheme="minorHAnsi"/>
          <w:b/>
          <w:bCs/>
          <w:sz w:val="21"/>
          <w:szCs w:val="21"/>
          <w:u w:val="single"/>
          <w:lang w:val="el-GR"/>
        </w:rPr>
        <w:t xml:space="preserve">10.4 Ηλεκτρικό σύστημα </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r w:rsidRPr="00C34259">
        <w:rPr>
          <w:rFonts w:asciiTheme="minorHAnsi" w:hAnsiTheme="minorHAnsi" w:cstheme="minorHAnsi"/>
          <w:bCs/>
          <w:sz w:val="21"/>
          <w:szCs w:val="21"/>
          <w:lang w:val="el-GR"/>
        </w:rPr>
        <w:t>Θα υπάρχει  πλήρης ηλεκτρική εγκατάσταση φωτισμού και σημάτων για την κυκλοφορία, σύμφωνα με τον ισχύοντα Κ.Ο.</w:t>
      </w:r>
      <w:r w:rsidRPr="00C34259">
        <w:rPr>
          <w:rFonts w:asciiTheme="minorHAnsi" w:hAnsiTheme="minorHAnsi" w:cstheme="minorHAnsi"/>
          <w:bCs/>
          <w:sz w:val="21"/>
          <w:szCs w:val="21"/>
        </w:rPr>
        <w:t>K</w:t>
      </w:r>
      <w:r w:rsidRPr="00C34259">
        <w:rPr>
          <w:rFonts w:asciiTheme="minorHAnsi" w:hAnsiTheme="minorHAnsi" w:cstheme="minorHAnsi"/>
          <w:bCs/>
          <w:sz w:val="21"/>
          <w:szCs w:val="21"/>
          <w:lang w:val="el-GR"/>
        </w:rPr>
        <w:t xml:space="preserve">. και να είναι εφοδιασμένο με τους απαραίτητους προβολείς (και για </w:t>
      </w:r>
      <w:proofErr w:type="spellStart"/>
      <w:r w:rsidRPr="00C34259">
        <w:rPr>
          <w:rFonts w:asciiTheme="minorHAnsi" w:hAnsiTheme="minorHAnsi" w:cstheme="minorHAnsi"/>
          <w:bCs/>
          <w:sz w:val="21"/>
          <w:szCs w:val="21"/>
          <w:lang w:val="el-GR"/>
        </w:rPr>
        <w:t>οπισθοπορεία</w:t>
      </w:r>
      <w:proofErr w:type="spellEnd"/>
      <w:r w:rsidRPr="00C34259">
        <w:rPr>
          <w:rFonts w:asciiTheme="minorHAnsi" w:hAnsiTheme="minorHAnsi" w:cstheme="minorHAnsi"/>
          <w:bCs/>
          <w:sz w:val="21"/>
          <w:szCs w:val="21"/>
          <w:lang w:val="el-GR"/>
        </w:rPr>
        <w:t>), φώτα πορείας, σταθμεύσεως, ομίχλης και ενδεικτικά περιμετρικά του οχήματος. Δύο (2) περιστρεφόμενους φάρους πορτοκαλί χρώματος, ένα στο μπροστά και ένα στο πίσω μέρος του απορριμματοφόρου. Προβολείς εργασίας λειτουργίας (πλήρη ηλεκτρική εγκατάσταση) και για νυχτερινή αποκομιδή ανακυκλώσιμων απορριμμάτων..</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r w:rsidRPr="00C34259">
        <w:rPr>
          <w:rFonts w:asciiTheme="minorHAnsi" w:hAnsiTheme="minorHAnsi" w:cstheme="minorHAnsi"/>
          <w:bCs/>
          <w:sz w:val="21"/>
          <w:szCs w:val="21"/>
          <w:lang w:val="el-GR"/>
        </w:rPr>
        <w:t>Η τροφοδοσία του ηλεκτρικού συστήματος του απορριμματοφόρου μηχανισμού θα γίνεται από την καμπίνα του οχήματος, μέσω κατάλληλης παράκαμψης, προκειμένου να υπάρχει ασφάλιση των παροχών. Κατά τον τρόπο αυτό, το ηλεκτρικό σύστημα του απορριμματοφόρου μηχανισμού θα εξαρτάται άμεσα από τη λειτουργία του οχήματος, χωρίς ωστόσο να την επιβαρύνει. Τα σήματα που θα συνδέουν τη λειτουργία του απορριμματοφόρου μηχανισμού με τη λειτουργία του οχήματος θα οδηγούνται μέσω κεντρικού καλωδίου προς έναν λογικό ελεγκτή, ο οποίος θα βρίσκεται εγκατεστημένος σε κατάλληλη υποδοχή της οπίσθιας θύρας.</w:t>
      </w:r>
    </w:p>
    <w:p w:rsidR="008F3D1F" w:rsidRPr="00C34259" w:rsidRDefault="008F3D1F" w:rsidP="00FE35B1">
      <w:pPr>
        <w:tabs>
          <w:tab w:val="left" w:pos="454"/>
          <w:tab w:val="left" w:pos="5300"/>
          <w:tab w:val="left" w:pos="6717"/>
          <w:tab w:val="left" w:pos="7994"/>
        </w:tabs>
        <w:spacing w:before="240" w:after="0" w:line="276" w:lineRule="auto"/>
        <w:rPr>
          <w:rFonts w:asciiTheme="minorHAnsi" w:eastAsia="Calibri" w:hAnsiTheme="minorHAnsi" w:cstheme="minorHAnsi"/>
          <w:sz w:val="21"/>
          <w:szCs w:val="21"/>
          <w:lang w:val="el-GR" w:eastAsia="en-US"/>
        </w:rPr>
      </w:pPr>
      <w:r w:rsidRPr="00C34259">
        <w:rPr>
          <w:rFonts w:asciiTheme="minorHAnsi" w:hAnsiTheme="minorHAnsi" w:cstheme="minorHAnsi"/>
          <w:bCs/>
          <w:sz w:val="21"/>
          <w:szCs w:val="21"/>
          <w:lang w:val="el-GR"/>
        </w:rPr>
        <w:lastRenderedPageBreak/>
        <w:t xml:space="preserve">Ο λογικός ελεγκτής θα έχει τη δυνατότητα προγραμματισμού, καθώς και τηλεπικοινωνίας (μέσω θύρας </w:t>
      </w:r>
      <w:r w:rsidRPr="00C34259">
        <w:rPr>
          <w:rFonts w:asciiTheme="minorHAnsi" w:hAnsiTheme="minorHAnsi" w:cstheme="minorHAnsi"/>
          <w:bCs/>
          <w:sz w:val="21"/>
          <w:szCs w:val="21"/>
        </w:rPr>
        <w:t>Ethernet</w:t>
      </w:r>
      <w:r w:rsidRPr="00C34259">
        <w:rPr>
          <w:rFonts w:asciiTheme="minorHAnsi" w:hAnsiTheme="minorHAnsi" w:cstheme="minorHAnsi"/>
          <w:bCs/>
          <w:sz w:val="21"/>
          <w:szCs w:val="21"/>
          <w:lang w:val="el-GR"/>
        </w:rPr>
        <w:t xml:space="preserve">, </w:t>
      </w:r>
      <w:r w:rsidRPr="00C34259">
        <w:rPr>
          <w:rFonts w:asciiTheme="minorHAnsi" w:hAnsiTheme="minorHAnsi" w:cstheme="minorHAnsi"/>
          <w:bCs/>
          <w:sz w:val="21"/>
          <w:szCs w:val="21"/>
        </w:rPr>
        <w:t>GSM</w:t>
      </w:r>
      <w:r w:rsidRPr="00C34259">
        <w:rPr>
          <w:rFonts w:asciiTheme="minorHAnsi" w:hAnsiTheme="minorHAnsi" w:cstheme="minorHAnsi"/>
          <w:bCs/>
          <w:sz w:val="21"/>
          <w:szCs w:val="21"/>
          <w:lang w:val="el-GR"/>
        </w:rPr>
        <w:t xml:space="preserve">, </w:t>
      </w:r>
      <w:r w:rsidRPr="00C34259">
        <w:rPr>
          <w:rFonts w:asciiTheme="minorHAnsi" w:hAnsiTheme="minorHAnsi" w:cstheme="minorHAnsi"/>
          <w:bCs/>
          <w:sz w:val="21"/>
          <w:szCs w:val="21"/>
        </w:rPr>
        <w:t>Bluetooth</w:t>
      </w:r>
      <w:r w:rsidRPr="00C34259">
        <w:rPr>
          <w:rFonts w:asciiTheme="minorHAnsi" w:hAnsiTheme="minorHAnsi" w:cstheme="minorHAnsi"/>
          <w:bCs/>
          <w:sz w:val="21"/>
          <w:szCs w:val="21"/>
          <w:lang w:val="el-GR"/>
        </w:rPr>
        <w:t xml:space="preserve"> </w:t>
      </w:r>
      <w:r w:rsidRPr="00C34259">
        <w:rPr>
          <w:rFonts w:asciiTheme="minorHAnsi" w:hAnsiTheme="minorHAnsi" w:cstheme="minorHAnsi"/>
          <w:bCs/>
          <w:sz w:val="21"/>
          <w:szCs w:val="21"/>
        </w:rPr>
        <w:t>IOS</w:t>
      </w:r>
      <w:r w:rsidRPr="00C34259">
        <w:rPr>
          <w:rFonts w:asciiTheme="minorHAnsi" w:hAnsiTheme="minorHAnsi" w:cstheme="minorHAnsi"/>
          <w:bCs/>
          <w:sz w:val="21"/>
          <w:szCs w:val="21"/>
          <w:lang w:val="el-GR"/>
        </w:rPr>
        <w:t xml:space="preserve">, </w:t>
      </w:r>
      <w:r w:rsidRPr="00C34259">
        <w:rPr>
          <w:rFonts w:asciiTheme="minorHAnsi" w:hAnsiTheme="minorHAnsi" w:cstheme="minorHAnsi"/>
          <w:bCs/>
          <w:sz w:val="21"/>
          <w:szCs w:val="21"/>
        </w:rPr>
        <w:t>Bluetooth</w:t>
      </w:r>
      <w:r w:rsidRPr="00C34259">
        <w:rPr>
          <w:rFonts w:asciiTheme="minorHAnsi" w:hAnsiTheme="minorHAnsi" w:cstheme="minorHAnsi"/>
          <w:bCs/>
          <w:sz w:val="21"/>
          <w:szCs w:val="21"/>
          <w:lang w:val="el-GR"/>
        </w:rPr>
        <w:t xml:space="preserve"> </w:t>
      </w:r>
      <w:r w:rsidRPr="00C34259">
        <w:rPr>
          <w:rFonts w:asciiTheme="minorHAnsi" w:hAnsiTheme="minorHAnsi" w:cstheme="minorHAnsi"/>
          <w:bCs/>
          <w:sz w:val="21"/>
          <w:szCs w:val="21"/>
        </w:rPr>
        <w:t>ANDROID</w:t>
      </w:r>
      <w:r w:rsidRPr="00C34259">
        <w:rPr>
          <w:rFonts w:asciiTheme="minorHAnsi" w:hAnsiTheme="minorHAnsi" w:cstheme="minorHAnsi"/>
          <w:bCs/>
          <w:sz w:val="21"/>
          <w:szCs w:val="21"/>
          <w:lang w:val="el-GR"/>
        </w:rPr>
        <w:t xml:space="preserve">), παρέχοντας τη δυνατότητα διαγνωστικού ελέγχου του προγράμματος από απόσταση. Ο λογικός ελεγκτής θα επικοινωνεί με μια οθόνη επιτήρησης του συστήματος – η οποία θα είναι ενσωματωμένη με το χειριστήριο καμπίνας - μέσω διαύλων </w:t>
      </w:r>
      <w:r w:rsidRPr="00C34259">
        <w:rPr>
          <w:rFonts w:asciiTheme="minorHAnsi" w:hAnsiTheme="minorHAnsi" w:cstheme="minorHAnsi"/>
          <w:bCs/>
          <w:sz w:val="21"/>
          <w:szCs w:val="21"/>
        </w:rPr>
        <w:t>CAN</w:t>
      </w:r>
      <w:r w:rsidRPr="00C34259">
        <w:rPr>
          <w:rFonts w:asciiTheme="minorHAnsi" w:hAnsiTheme="minorHAnsi" w:cstheme="minorHAnsi"/>
          <w:bCs/>
          <w:sz w:val="21"/>
          <w:szCs w:val="21"/>
          <w:lang w:val="el-GR"/>
        </w:rPr>
        <w:t xml:space="preserve">, οι οποίοι θα μεταφέρουν τα σειριακά ψηφιακά σήματα της λειτουργίες του συστήματος, αποφεύγοντας πολλές καλωδιώσεις. Επιπλέον, θα είναι πλήρως συμμορφωμένος με όλους τους ευρωπαϊκούς κανονισμούς για την ηλεκτρομαγνητική </w:t>
      </w:r>
      <w:r w:rsidRPr="00C34259">
        <w:rPr>
          <w:rFonts w:asciiTheme="minorHAnsi" w:eastAsia="Calibri" w:hAnsiTheme="minorHAnsi" w:cstheme="minorHAnsi"/>
          <w:sz w:val="21"/>
          <w:szCs w:val="21"/>
          <w:lang w:val="el-GR" w:eastAsia="en-US"/>
        </w:rPr>
        <w:t xml:space="preserve">του συμβατότητα και </w:t>
      </w:r>
      <w:proofErr w:type="spellStart"/>
      <w:r w:rsidRPr="00C34259">
        <w:rPr>
          <w:rFonts w:asciiTheme="minorHAnsi" w:eastAsia="Calibri" w:hAnsiTheme="minorHAnsi" w:cstheme="minorHAnsi"/>
          <w:sz w:val="21"/>
          <w:szCs w:val="21"/>
          <w:lang w:val="el-GR" w:eastAsia="en-US"/>
        </w:rPr>
        <w:t>ατρωσία</w:t>
      </w:r>
      <w:proofErr w:type="spellEnd"/>
      <w:r w:rsidRPr="00C34259">
        <w:rPr>
          <w:rFonts w:asciiTheme="minorHAnsi" w:eastAsia="Calibri" w:hAnsiTheme="minorHAnsi" w:cstheme="minorHAnsi"/>
          <w:sz w:val="21"/>
          <w:szCs w:val="21"/>
          <w:lang w:val="el-GR" w:eastAsia="en-US"/>
        </w:rPr>
        <w:t>, για την ανθεκτικότητά του απέναντι στη σκόνη και την υγρασία (</w:t>
      </w:r>
      <w:r w:rsidRPr="00C34259">
        <w:rPr>
          <w:rFonts w:asciiTheme="minorHAnsi" w:eastAsia="Calibri" w:hAnsiTheme="minorHAnsi" w:cstheme="minorHAnsi"/>
          <w:sz w:val="21"/>
          <w:szCs w:val="21"/>
          <w:lang w:eastAsia="en-US"/>
        </w:rPr>
        <w:t>IP</w:t>
      </w:r>
      <w:r w:rsidRPr="00C34259">
        <w:rPr>
          <w:rFonts w:asciiTheme="minorHAnsi" w:eastAsia="Calibri" w:hAnsiTheme="minorHAnsi" w:cstheme="minorHAnsi"/>
          <w:sz w:val="21"/>
          <w:szCs w:val="21"/>
          <w:lang w:val="el-GR" w:eastAsia="en-US"/>
        </w:rPr>
        <w:t>66), καθώς και για την αντοχή του στον πεπιεσμένο ατμό (</w:t>
      </w:r>
      <w:r w:rsidRPr="00C34259">
        <w:rPr>
          <w:rFonts w:asciiTheme="minorHAnsi" w:eastAsia="Calibri" w:hAnsiTheme="minorHAnsi" w:cstheme="minorHAnsi"/>
          <w:sz w:val="21"/>
          <w:szCs w:val="21"/>
          <w:lang w:eastAsia="en-US"/>
        </w:rPr>
        <w:t>IP</w:t>
      </w:r>
      <w:r w:rsidRPr="00C34259">
        <w:rPr>
          <w:rFonts w:asciiTheme="minorHAnsi" w:eastAsia="Calibri" w:hAnsiTheme="minorHAnsi" w:cstheme="minorHAnsi"/>
          <w:sz w:val="21"/>
          <w:szCs w:val="21"/>
          <w:lang w:val="el-GR" w:eastAsia="en-US"/>
        </w:rPr>
        <w:t>69</w:t>
      </w:r>
      <w:r w:rsidRPr="00C34259">
        <w:rPr>
          <w:rFonts w:asciiTheme="minorHAnsi" w:eastAsia="Calibri" w:hAnsiTheme="minorHAnsi" w:cstheme="minorHAnsi"/>
          <w:sz w:val="21"/>
          <w:szCs w:val="21"/>
          <w:lang w:eastAsia="en-US"/>
        </w:rPr>
        <w:t>K</w:t>
      </w:r>
      <w:r w:rsidRPr="00C34259">
        <w:rPr>
          <w:rFonts w:asciiTheme="minorHAnsi" w:eastAsia="Calibri" w:hAnsiTheme="minorHAnsi" w:cstheme="minorHAnsi"/>
          <w:sz w:val="21"/>
          <w:szCs w:val="21"/>
          <w:lang w:val="el-GR" w:eastAsia="en-US"/>
        </w:rPr>
        <w:t>).</w:t>
      </w:r>
    </w:p>
    <w:p w:rsidR="008F3D1F" w:rsidRPr="00C34259" w:rsidRDefault="008F3D1F" w:rsidP="00FE35B1">
      <w:pPr>
        <w:tabs>
          <w:tab w:val="left" w:pos="454"/>
          <w:tab w:val="left" w:pos="5300"/>
          <w:tab w:val="left" w:pos="6717"/>
          <w:tab w:val="left" w:pos="7994"/>
        </w:tabs>
        <w:spacing w:before="240" w:after="0" w:line="276" w:lineRule="auto"/>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Τα καλώδια που θα μεταφέρουν σήματα για τις λειτουργίες της υπερκατασκευής θα εκκινούν από τον λογικό ελεγκτή και αφού θα διακλαδίζονται σε </w:t>
      </w:r>
      <w:r w:rsidRPr="00C34259">
        <w:rPr>
          <w:rFonts w:asciiTheme="minorHAnsi" w:eastAsia="Calibri" w:hAnsiTheme="minorHAnsi" w:cstheme="minorHAnsi"/>
          <w:bCs/>
          <w:sz w:val="21"/>
          <w:szCs w:val="21"/>
          <w:lang w:val="el-GR" w:eastAsia="en-US"/>
        </w:rPr>
        <w:t>κεντρικό κουτί διακλαδώσεων</w:t>
      </w:r>
      <w:r w:rsidRPr="00C34259">
        <w:rPr>
          <w:rFonts w:asciiTheme="minorHAnsi" w:eastAsia="Calibri" w:hAnsiTheme="minorHAnsi" w:cstheme="minorHAnsi"/>
          <w:sz w:val="21"/>
          <w:szCs w:val="21"/>
          <w:lang w:val="el-GR" w:eastAsia="en-US"/>
        </w:rPr>
        <w:t xml:space="preserve">, θα κατευθύνονται προς τα χειριστήρια, προς τις κατευθυντήριες βαλβίδες, προς τους επαγωγικούς αισθητήρες, προς τις συσκευές φωτισμού και προς τους προειδοποιητικούς φάρους. Στο κεντρικό κουτί διακλαδώσεων θα βρίσκεται, επίσης, εγκατεστημένος </w:t>
      </w:r>
      <w:r w:rsidRPr="00C34259">
        <w:rPr>
          <w:rFonts w:asciiTheme="minorHAnsi" w:eastAsia="Calibri" w:hAnsiTheme="minorHAnsi" w:cstheme="minorHAnsi"/>
          <w:b/>
          <w:bCs/>
          <w:sz w:val="21"/>
          <w:szCs w:val="21"/>
          <w:lang w:val="el-GR" w:eastAsia="en-US"/>
        </w:rPr>
        <w:t>βομβητής</w:t>
      </w:r>
      <w:r w:rsidRPr="00C34259">
        <w:rPr>
          <w:rFonts w:asciiTheme="minorHAnsi" w:eastAsia="Calibri" w:hAnsiTheme="minorHAnsi" w:cstheme="minorHAnsi"/>
          <w:sz w:val="21"/>
          <w:szCs w:val="21"/>
          <w:lang w:val="el-GR" w:eastAsia="en-US"/>
        </w:rPr>
        <w:t>, ο οποίος θα εκπέμπει κατάλληλο ηχητικό σήμα κατά την ανύψωση ή την κατάβαση της οπίσθιας θύρας.</w:t>
      </w:r>
    </w:p>
    <w:p w:rsidR="008F3D1F" w:rsidRPr="00C34259" w:rsidRDefault="008F3D1F" w:rsidP="00FE35B1">
      <w:pPr>
        <w:spacing w:before="240" w:after="0" w:line="276" w:lineRule="auto"/>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Όλες οι καλωδιώσεις του συστήματος θα μεταφέρονται μέσω στεγανών αγωγών, καλά προστατευμένες μέσα σε διαμορφωμένα κανάλια επί της κατασκευής, αλλά και εύκολα </w:t>
      </w:r>
      <w:proofErr w:type="spellStart"/>
      <w:r w:rsidRPr="00C34259">
        <w:rPr>
          <w:rFonts w:asciiTheme="minorHAnsi" w:eastAsia="Calibri" w:hAnsiTheme="minorHAnsi" w:cstheme="minorHAnsi"/>
          <w:sz w:val="21"/>
          <w:szCs w:val="21"/>
          <w:lang w:val="el-GR" w:eastAsia="en-US"/>
        </w:rPr>
        <w:t>προσβάσιμες</w:t>
      </w:r>
      <w:proofErr w:type="spellEnd"/>
      <w:r w:rsidRPr="00C34259">
        <w:rPr>
          <w:rFonts w:asciiTheme="minorHAnsi" w:eastAsia="Calibri" w:hAnsiTheme="minorHAnsi" w:cstheme="minorHAnsi"/>
          <w:sz w:val="21"/>
          <w:szCs w:val="21"/>
          <w:lang w:val="el-GR" w:eastAsia="en-US"/>
        </w:rPr>
        <w:t xml:space="preserve">, προκειμένου για την εύκολη αντικατάστασή τους. Όλα τα καλώδια θα είναι συμμορφωμένα με την Ευρωπαϊκή Οδηγία </w:t>
      </w:r>
      <w:r w:rsidRPr="00C34259">
        <w:rPr>
          <w:rFonts w:asciiTheme="minorHAnsi" w:eastAsia="Calibri" w:hAnsiTheme="minorHAnsi" w:cstheme="minorHAnsi"/>
          <w:sz w:val="21"/>
          <w:szCs w:val="21"/>
          <w:lang w:eastAsia="en-US"/>
        </w:rPr>
        <w:t>EN</w:t>
      </w:r>
      <w:r w:rsidRPr="00C34259">
        <w:rPr>
          <w:rFonts w:asciiTheme="minorHAnsi" w:eastAsia="Calibri" w:hAnsiTheme="minorHAnsi" w:cstheme="minorHAnsi"/>
          <w:sz w:val="21"/>
          <w:szCs w:val="21"/>
          <w:lang w:val="el-GR" w:eastAsia="en-US"/>
        </w:rPr>
        <w:t xml:space="preserve"> 2006/95 και θα φέρουν διακριτική αρίθμηση για τον εύκολο εντοπισμό τους.</w:t>
      </w:r>
    </w:p>
    <w:p w:rsidR="008F3D1F" w:rsidRPr="00C34259" w:rsidRDefault="008F3D1F" w:rsidP="00FE35B1">
      <w:pPr>
        <w:spacing w:before="240" w:after="0" w:line="276" w:lineRule="auto"/>
        <w:rPr>
          <w:rFonts w:asciiTheme="minorHAnsi" w:hAnsiTheme="minorHAnsi" w:cstheme="minorHAnsi"/>
          <w:bCs/>
          <w:sz w:val="21"/>
          <w:szCs w:val="21"/>
          <w:lang w:val="el-GR"/>
        </w:rPr>
      </w:pPr>
      <w:r w:rsidRPr="00C34259">
        <w:rPr>
          <w:rFonts w:asciiTheme="minorHAnsi" w:hAnsiTheme="minorHAnsi" w:cstheme="minorHAnsi"/>
          <w:bCs/>
          <w:sz w:val="21"/>
          <w:szCs w:val="21"/>
          <w:lang w:val="el-GR"/>
        </w:rPr>
        <w:t xml:space="preserve">Στο χειριστήριο καμπίνας θα βρίσκεται επίσης ενσωματωμένη  </w:t>
      </w:r>
      <w:r w:rsidRPr="00C34259">
        <w:rPr>
          <w:rFonts w:asciiTheme="minorHAnsi" w:hAnsiTheme="minorHAnsi" w:cstheme="minorHAnsi"/>
          <w:b/>
          <w:bCs/>
          <w:sz w:val="21"/>
          <w:szCs w:val="21"/>
          <w:lang w:val="el-GR"/>
        </w:rPr>
        <w:t xml:space="preserve">οθόνη επιτήρησης συστήματος  </w:t>
      </w:r>
      <w:r w:rsidRPr="00C34259">
        <w:rPr>
          <w:rFonts w:asciiTheme="minorHAnsi" w:hAnsiTheme="minorHAnsi" w:cstheme="minorHAnsi"/>
          <w:bCs/>
          <w:sz w:val="21"/>
          <w:szCs w:val="21"/>
          <w:lang w:val="el-GR"/>
        </w:rPr>
        <w:t>(7’’ τουλάχιστον, υγρών κρυστάλλων), η οποία θα περιλαμβάνει:</w:t>
      </w:r>
    </w:p>
    <w:p w:rsidR="008F3D1F" w:rsidRPr="00C34259" w:rsidRDefault="008F3D1F" w:rsidP="00F15677">
      <w:pPr>
        <w:numPr>
          <w:ilvl w:val="0"/>
          <w:numId w:val="33"/>
        </w:numPr>
        <w:spacing w:before="240" w:after="0" w:line="276" w:lineRule="auto"/>
        <w:contextualSpacing/>
        <w:rPr>
          <w:rFonts w:asciiTheme="minorHAnsi" w:hAnsiTheme="minorHAnsi" w:cstheme="minorHAnsi"/>
          <w:bCs/>
          <w:sz w:val="21"/>
          <w:szCs w:val="21"/>
          <w:lang w:val="el-GR"/>
        </w:rPr>
      </w:pPr>
      <w:r w:rsidRPr="00C34259">
        <w:rPr>
          <w:rFonts w:asciiTheme="minorHAnsi" w:hAnsiTheme="minorHAnsi" w:cstheme="minorHAnsi"/>
          <w:b/>
          <w:bCs/>
          <w:sz w:val="21"/>
          <w:szCs w:val="21"/>
          <w:lang w:val="el-GR"/>
        </w:rPr>
        <w:t xml:space="preserve">Οθόνη της κάμερας οπίσθιας επιτήρησης </w:t>
      </w:r>
      <w:r w:rsidRPr="00C34259">
        <w:rPr>
          <w:rFonts w:asciiTheme="minorHAnsi" w:hAnsiTheme="minorHAnsi" w:cstheme="minorHAnsi"/>
          <w:bCs/>
          <w:sz w:val="21"/>
          <w:szCs w:val="21"/>
          <w:lang w:val="el-GR"/>
        </w:rPr>
        <w:t>(με δυνατότητα μεγέθυνσης και πλήρους κάλυψης της οθόνης του χειριστηρίου).</w:t>
      </w:r>
    </w:p>
    <w:p w:rsidR="008F3D1F" w:rsidRPr="00C34259" w:rsidRDefault="008F3D1F" w:rsidP="00F15677">
      <w:pPr>
        <w:numPr>
          <w:ilvl w:val="0"/>
          <w:numId w:val="33"/>
        </w:numPr>
        <w:spacing w:before="240" w:after="0" w:line="276" w:lineRule="auto"/>
        <w:contextualSpacing/>
        <w:rPr>
          <w:rFonts w:asciiTheme="minorHAnsi" w:hAnsiTheme="minorHAnsi" w:cstheme="minorHAnsi"/>
          <w:bCs/>
          <w:sz w:val="21"/>
          <w:szCs w:val="21"/>
          <w:lang w:val="el-GR"/>
        </w:rPr>
      </w:pPr>
      <w:r w:rsidRPr="00C34259">
        <w:rPr>
          <w:rFonts w:asciiTheme="minorHAnsi" w:hAnsiTheme="minorHAnsi" w:cstheme="minorHAnsi"/>
          <w:b/>
          <w:bCs/>
          <w:sz w:val="21"/>
          <w:szCs w:val="21"/>
          <w:lang w:val="el-GR"/>
        </w:rPr>
        <w:t xml:space="preserve">Πλήκτρα αφής </w:t>
      </w:r>
      <w:r w:rsidRPr="00C34259">
        <w:rPr>
          <w:rFonts w:asciiTheme="minorHAnsi" w:hAnsiTheme="minorHAnsi" w:cstheme="minorHAnsi"/>
          <w:bCs/>
          <w:sz w:val="21"/>
          <w:szCs w:val="21"/>
          <w:lang w:val="el-GR"/>
        </w:rPr>
        <w:t>για την ενεργοποίηση των φάρων, του προβολέα εργασίας, της λειτουργίας της φόρτωσης και της λειτουργίας εκκένωσης.</w:t>
      </w:r>
    </w:p>
    <w:p w:rsidR="008F3D1F" w:rsidRPr="00C34259" w:rsidRDefault="008F3D1F" w:rsidP="00F15677">
      <w:pPr>
        <w:numPr>
          <w:ilvl w:val="0"/>
          <w:numId w:val="33"/>
        </w:numPr>
        <w:spacing w:before="240" w:after="0" w:line="276" w:lineRule="auto"/>
        <w:contextualSpacing/>
        <w:rPr>
          <w:rFonts w:asciiTheme="minorHAnsi" w:hAnsiTheme="minorHAnsi" w:cstheme="minorHAnsi"/>
          <w:bCs/>
          <w:sz w:val="21"/>
          <w:szCs w:val="21"/>
          <w:lang w:val="el-GR"/>
        </w:rPr>
      </w:pPr>
      <w:r w:rsidRPr="00C34259">
        <w:rPr>
          <w:rFonts w:asciiTheme="minorHAnsi" w:hAnsiTheme="minorHAnsi" w:cstheme="minorHAnsi"/>
          <w:b/>
          <w:bCs/>
          <w:sz w:val="21"/>
          <w:szCs w:val="21"/>
          <w:lang w:val="el-GR"/>
        </w:rPr>
        <w:t>Οθόνη ενδείξεων κατάστασης συστήματος</w:t>
      </w:r>
      <w:r w:rsidRPr="00C34259">
        <w:rPr>
          <w:rFonts w:asciiTheme="minorHAnsi" w:hAnsiTheme="minorHAnsi" w:cstheme="minorHAnsi"/>
          <w:bCs/>
          <w:sz w:val="21"/>
          <w:szCs w:val="21"/>
          <w:lang w:val="el-GR"/>
        </w:rPr>
        <w:t>, με εικονίδια τα οποία θα εναλλάσσονται, δεικνύοντας την τρέχουσα κατάσταση του συστήματος.</w:t>
      </w:r>
    </w:p>
    <w:p w:rsidR="008F3D1F" w:rsidRPr="00C34259" w:rsidRDefault="008F3D1F" w:rsidP="00F15677">
      <w:pPr>
        <w:numPr>
          <w:ilvl w:val="0"/>
          <w:numId w:val="33"/>
        </w:numPr>
        <w:spacing w:before="240" w:after="0" w:line="276" w:lineRule="auto"/>
        <w:contextualSpacing/>
        <w:rPr>
          <w:rFonts w:asciiTheme="minorHAnsi" w:hAnsiTheme="minorHAnsi" w:cstheme="minorHAnsi"/>
          <w:bCs/>
          <w:sz w:val="21"/>
          <w:szCs w:val="21"/>
          <w:lang w:val="el-GR"/>
        </w:rPr>
      </w:pPr>
      <w:r w:rsidRPr="00C34259">
        <w:rPr>
          <w:rFonts w:asciiTheme="minorHAnsi" w:hAnsiTheme="minorHAnsi" w:cstheme="minorHAnsi"/>
          <w:b/>
          <w:bCs/>
          <w:sz w:val="21"/>
          <w:szCs w:val="21"/>
          <w:lang w:val="el-GR"/>
        </w:rPr>
        <w:t xml:space="preserve">Αναδυόμενα παράθυρα </w:t>
      </w:r>
      <w:r w:rsidRPr="00C34259">
        <w:rPr>
          <w:rFonts w:asciiTheme="minorHAnsi" w:hAnsiTheme="minorHAnsi" w:cstheme="minorHAnsi"/>
          <w:bCs/>
          <w:sz w:val="21"/>
          <w:szCs w:val="21"/>
          <w:lang w:val="el-GR"/>
        </w:rPr>
        <w:t>με επεξηγηματικές προειδοποιήσεις για σφάλματα ή δυσλειτουργίες του συστήματος.</w:t>
      </w:r>
    </w:p>
    <w:p w:rsidR="008F3D1F" w:rsidRPr="00C34259" w:rsidRDefault="008F3D1F" w:rsidP="00F15677">
      <w:pPr>
        <w:numPr>
          <w:ilvl w:val="0"/>
          <w:numId w:val="33"/>
        </w:numPr>
        <w:spacing w:before="240" w:after="0" w:line="276" w:lineRule="auto"/>
        <w:contextualSpacing/>
        <w:rPr>
          <w:rFonts w:asciiTheme="minorHAnsi" w:hAnsiTheme="minorHAnsi" w:cstheme="minorHAnsi"/>
          <w:b/>
          <w:bCs/>
          <w:sz w:val="21"/>
          <w:szCs w:val="21"/>
        </w:rPr>
      </w:pPr>
      <w:proofErr w:type="spellStart"/>
      <w:r w:rsidRPr="00C34259">
        <w:rPr>
          <w:rFonts w:asciiTheme="minorHAnsi" w:hAnsiTheme="minorHAnsi" w:cstheme="minorHAnsi"/>
          <w:b/>
          <w:bCs/>
          <w:sz w:val="21"/>
          <w:szCs w:val="21"/>
        </w:rPr>
        <w:t>Ωρόμετρο</w:t>
      </w:r>
      <w:proofErr w:type="spellEnd"/>
      <w:r w:rsidRPr="00C34259">
        <w:rPr>
          <w:rFonts w:asciiTheme="minorHAnsi" w:hAnsiTheme="minorHAnsi" w:cstheme="minorHAnsi"/>
          <w:b/>
          <w:bCs/>
          <w:sz w:val="21"/>
          <w:szCs w:val="21"/>
        </w:rPr>
        <w:t xml:space="preserve"> </w:t>
      </w:r>
      <w:proofErr w:type="spellStart"/>
      <w:r w:rsidRPr="00C34259">
        <w:rPr>
          <w:rFonts w:asciiTheme="minorHAnsi" w:hAnsiTheme="minorHAnsi" w:cstheme="minorHAnsi"/>
          <w:b/>
          <w:bCs/>
          <w:sz w:val="21"/>
          <w:szCs w:val="21"/>
        </w:rPr>
        <w:t>λειτουργίας</w:t>
      </w:r>
      <w:proofErr w:type="spellEnd"/>
      <w:r w:rsidRPr="00C34259">
        <w:rPr>
          <w:rFonts w:asciiTheme="minorHAnsi" w:hAnsiTheme="minorHAnsi" w:cstheme="minorHAnsi"/>
          <w:b/>
          <w:bCs/>
          <w:sz w:val="21"/>
          <w:szCs w:val="21"/>
        </w:rPr>
        <w:t>.</w:t>
      </w:r>
    </w:p>
    <w:p w:rsidR="008F3D1F" w:rsidRPr="00C34259" w:rsidRDefault="008F3D1F" w:rsidP="00F15677">
      <w:pPr>
        <w:numPr>
          <w:ilvl w:val="0"/>
          <w:numId w:val="33"/>
        </w:numPr>
        <w:spacing w:before="240" w:after="0" w:line="276" w:lineRule="auto"/>
        <w:contextualSpacing/>
        <w:rPr>
          <w:rFonts w:asciiTheme="minorHAnsi" w:hAnsiTheme="minorHAnsi" w:cstheme="minorHAnsi"/>
          <w:b/>
          <w:bCs/>
          <w:sz w:val="21"/>
          <w:szCs w:val="21"/>
        </w:rPr>
      </w:pPr>
      <w:proofErr w:type="spellStart"/>
      <w:r w:rsidRPr="00C34259">
        <w:rPr>
          <w:rFonts w:asciiTheme="minorHAnsi" w:hAnsiTheme="minorHAnsi" w:cstheme="minorHAnsi"/>
          <w:b/>
          <w:bCs/>
          <w:sz w:val="21"/>
          <w:szCs w:val="21"/>
        </w:rPr>
        <w:t>Ημεροδείκτη</w:t>
      </w:r>
      <w:proofErr w:type="spellEnd"/>
      <w:r w:rsidRPr="00C34259">
        <w:rPr>
          <w:rFonts w:asciiTheme="minorHAnsi" w:hAnsiTheme="minorHAnsi" w:cstheme="minorHAnsi"/>
          <w:b/>
          <w:bCs/>
          <w:sz w:val="21"/>
          <w:szCs w:val="21"/>
        </w:rPr>
        <w:t xml:space="preserve"> </w:t>
      </w:r>
      <w:proofErr w:type="spellStart"/>
      <w:r w:rsidRPr="00C34259">
        <w:rPr>
          <w:rFonts w:asciiTheme="minorHAnsi" w:hAnsiTheme="minorHAnsi" w:cstheme="minorHAnsi"/>
          <w:b/>
          <w:bCs/>
          <w:sz w:val="21"/>
          <w:szCs w:val="21"/>
        </w:rPr>
        <w:t>και</w:t>
      </w:r>
      <w:proofErr w:type="spellEnd"/>
      <w:r w:rsidRPr="00C34259">
        <w:rPr>
          <w:rFonts w:asciiTheme="minorHAnsi" w:hAnsiTheme="minorHAnsi" w:cstheme="minorHAnsi"/>
          <w:b/>
          <w:bCs/>
          <w:sz w:val="21"/>
          <w:szCs w:val="21"/>
        </w:rPr>
        <w:t xml:space="preserve"> </w:t>
      </w:r>
      <w:proofErr w:type="spellStart"/>
      <w:r w:rsidRPr="00C34259">
        <w:rPr>
          <w:rFonts w:asciiTheme="minorHAnsi" w:hAnsiTheme="minorHAnsi" w:cstheme="minorHAnsi"/>
          <w:b/>
          <w:bCs/>
          <w:sz w:val="21"/>
          <w:szCs w:val="21"/>
        </w:rPr>
        <w:t>ωροδείκτη</w:t>
      </w:r>
      <w:proofErr w:type="spellEnd"/>
      <w:r w:rsidRPr="00C34259">
        <w:rPr>
          <w:rFonts w:asciiTheme="minorHAnsi" w:hAnsiTheme="minorHAnsi" w:cstheme="minorHAnsi"/>
          <w:b/>
          <w:bCs/>
          <w:sz w:val="21"/>
          <w:szCs w:val="21"/>
        </w:rPr>
        <w:t>.</w:t>
      </w:r>
    </w:p>
    <w:p w:rsidR="008F3D1F" w:rsidRPr="00C34259" w:rsidRDefault="008F3D1F" w:rsidP="00F15677">
      <w:pPr>
        <w:numPr>
          <w:ilvl w:val="0"/>
          <w:numId w:val="33"/>
        </w:numPr>
        <w:spacing w:before="240" w:after="0" w:line="276" w:lineRule="auto"/>
        <w:contextualSpacing/>
        <w:rPr>
          <w:rFonts w:asciiTheme="minorHAnsi" w:hAnsiTheme="minorHAnsi" w:cstheme="minorHAnsi"/>
          <w:b/>
          <w:bCs/>
          <w:sz w:val="21"/>
          <w:szCs w:val="21"/>
        </w:rPr>
      </w:pPr>
      <w:proofErr w:type="spellStart"/>
      <w:r w:rsidRPr="00C34259">
        <w:rPr>
          <w:rFonts w:asciiTheme="minorHAnsi" w:hAnsiTheme="minorHAnsi" w:cstheme="minorHAnsi"/>
          <w:b/>
          <w:bCs/>
          <w:sz w:val="21"/>
          <w:szCs w:val="21"/>
        </w:rPr>
        <w:t>Ένδειξη</w:t>
      </w:r>
      <w:proofErr w:type="spellEnd"/>
      <w:r w:rsidRPr="00C34259">
        <w:rPr>
          <w:rFonts w:asciiTheme="minorHAnsi" w:hAnsiTheme="minorHAnsi" w:cstheme="minorHAnsi"/>
          <w:b/>
          <w:bCs/>
          <w:sz w:val="21"/>
          <w:szCs w:val="21"/>
        </w:rPr>
        <w:t xml:space="preserve"> </w:t>
      </w:r>
      <w:proofErr w:type="spellStart"/>
      <w:r w:rsidRPr="00C34259">
        <w:rPr>
          <w:rFonts w:asciiTheme="minorHAnsi" w:hAnsiTheme="minorHAnsi" w:cstheme="minorHAnsi"/>
          <w:b/>
          <w:bCs/>
          <w:sz w:val="21"/>
          <w:szCs w:val="21"/>
        </w:rPr>
        <w:t>θερμοκρασίας</w:t>
      </w:r>
      <w:proofErr w:type="spellEnd"/>
      <w:r w:rsidRPr="00C34259">
        <w:rPr>
          <w:rFonts w:asciiTheme="minorHAnsi" w:hAnsiTheme="minorHAnsi" w:cstheme="minorHAnsi"/>
          <w:b/>
          <w:bCs/>
          <w:sz w:val="21"/>
          <w:szCs w:val="21"/>
        </w:rPr>
        <w:t xml:space="preserve"> </w:t>
      </w:r>
      <w:proofErr w:type="spellStart"/>
      <w:r w:rsidRPr="00C34259">
        <w:rPr>
          <w:rFonts w:asciiTheme="minorHAnsi" w:hAnsiTheme="minorHAnsi" w:cstheme="minorHAnsi"/>
          <w:b/>
          <w:bCs/>
          <w:sz w:val="21"/>
          <w:szCs w:val="21"/>
        </w:rPr>
        <w:t>λαδιού</w:t>
      </w:r>
      <w:proofErr w:type="spellEnd"/>
      <w:r w:rsidRPr="00C34259">
        <w:rPr>
          <w:rFonts w:asciiTheme="minorHAnsi" w:hAnsiTheme="minorHAnsi" w:cstheme="minorHAnsi"/>
          <w:b/>
          <w:bCs/>
          <w:sz w:val="21"/>
          <w:szCs w:val="21"/>
        </w:rPr>
        <w:t>.</w:t>
      </w:r>
    </w:p>
    <w:p w:rsidR="008F3D1F" w:rsidRPr="00C34259" w:rsidRDefault="008F3D1F" w:rsidP="00F15677">
      <w:pPr>
        <w:numPr>
          <w:ilvl w:val="0"/>
          <w:numId w:val="33"/>
        </w:numPr>
        <w:spacing w:before="240" w:after="0" w:line="276" w:lineRule="auto"/>
        <w:contextualSpacing/>
        <w:rPr>
          <w:rFonts w:asciiTheme="minorHAnsi" w:hAnsiTheme="minorHAnsi" w:cstheme="minorHAnsi"/>
          <w:b/>
          <w:bCs/>
          <w:sz w:val="21"/>
          <w:szCs w:val="21"/>
          <w:lang w:val="el-GR"/>
        </w:rPr>
      </w:pPr>
      <w:r w:rsidRPr="00C34259">
        <w:rPr>
          <w:rFonts w:asciiTheme="minorHAnsi" w:hAnsiTheme="minorHAnsi" w:cstheme="minorHAnsi"/>
          <w:b/>
          <w:bCs/>
          <w:sz w:val="21"/>
          <w:szCs w:val="21"/>
          <w:lang w:val="el-GR"/>
        </w:rPr>
        <w:t>Οθόνη ιστορικού σφαλμάτων του συστήματος.</w:t>
      </w:r>
    </w:p>
    <w:p w:rsidR="008F3D1F" w:rsidRPr="00C34259" w:rsidRDefault="008F3D1F" w:rsidP="00F15677">
      <w:pPr>
        <w:numPr>
          <w:ilvl w:val="0"/>
          <w:numId w:val="33"/>
        </w:numPr>
        <w:spacing w:before="240" w:after="0" w:line="276" w:lineRule="auto"/>
        <w:contextualSpacing/>
        <w:rPr>
          <w:rFonts w:asciiTheme="minorHAnsi" w:hAnsiTheme="minorHAnsi" w:cstheme="minorHAnsi"/>
          <w:bCs/>
          <w:sz w:val="21"/>
          <w:szCs w:val="21"/>
          <w:lang w:val="el-GR"/>
        </w:rPr>
      </w:pPr>
      <w:r w:rsidRPr="00C34259">
        <w:rPr>
          <w:rFonts w:asciiTheme="minorHAnsi" w:hAnsiTheme="minorHAnsi" w:cstheme="minorHAnsi"/>
          <w:b/>
          <w:bCs/>
          <w:sz w:val="21"/>
          <w:szCs w:val="21"/>
          <w:lang w:val="el-GR"/>
        </w:rPr>
        <w:t xml:space="preserve">Μενού με πληροφορίες </w:t>
      </w:r>
      <w:r w:rsidRPr="00C34259">
        <w:rPr>
          <w:rFonts w:asciiTheme="minorHAnsi" w:hAnsiTheme="minorHAnsi" w:cstheme="minorHAnsi"/>
          <w:bCs/>
          <w:sz w:val="21"/>
          <w:szCs w:val="21"/>
          <w:lang w:val="el-GR"/>
        </w:rPr>
        <w:t>για τα τεχνικά στοιχεία του οχήματος, για το πρόγραμμα συντήρησής του και για την επεξήγηση των ενδείξεων κατάστασης του συστήματος.</w:t>
      </w:r>
    </w:p>
    <w:p w:rsidR="008F3D1F" w:rsidRPr="00C34259" w:rsidRDefault="008F3D1F" w:rsidP="00F15677">
      <w:pPr>
        <w:numPr>
          <w:ilvl w:val="0"/>
          <w:numId w:val="33"/>
        </w:numPr>
        <w:spacing w:before="240" w:after="0" w:line="276" w:lineRule="auto"/>
        <w:contextualSpacing/>
        <w:rPr>
          <w:rFonts w:asciiTheme="minorHAnsi" w:hAnsiTheme="minorHAnsi" w:cstheme="minorHAnsi"/>
          <w:bCs/>
          <w:sz w:val="21"/>
          <w:szCs w:val="21"/>
          <w:lang w:val="el-GR"/>
        </w:rPr>
      </w:pPr>
      <w:r w:rsidRPr="00C34259">
        <w:rPr>
          <w:rFonts w:asciiTheme="minorHAnsi" w:hAnsiTheme="minorHAnsi" w:cstheme="minorHAnsi"/>
          <w:b/>
          <w:bCs/>
          <w:sz w:val="21"/>
          <w:szCs w:val="21"/>
          <w:lang w:val="el-GR"/>
        </w:rPr>
        <w:t xml:space="preserve">Μενού ρυθμίσεων </w:t>
      </w:r>
      <w:r w:rsidRPr="00C34259">
        <w:rPr>
          <w:rFonts w:asciiTheme="minorHAnsi" w:hAnsiTheme="minorHAnsi" w:cstheme="minorHAnsi"/>
          <w:bCs/>
          <w:sz w:val="21"/>
          <w:szCs w:val="21"/>
          <w:lang w:val="el-GR"/>
        </w:rPr>
        <w:t xml:space="preserve">με περιορισμένη πρόσβαση, που θα επιτρέπει σε </w:t>
      </w:r>
      <w:r w:rsidR="003E3AF7" w:rsidRPr="00C34259">
        <w:rPr>
          <w:rFonts w:asciiTheme="minorHAnsi" w:hAnsiTheme="minorHAnsi" w:cstheme="minorHAnsi"/>
          <w:bCs/>
          <w:sz w:val="21"/>
          <w:szCs w:val="21"/>
          <w:lang w:val="el-GR"/>
        </w:rPr>
        <w:t>εξουσιοδοτημένο</w:t>
      </w:r>
      <w:r w:rsidRPr="00C34259">
        <w:rPr>
          <w:rFonts w:asciiTheme="minorHAnsi" w:hAnsiTheme="minorHAnsi" w:cstheme="minorHAnsi"/>
          <w:bCs/>
          <w:sz w:val="21"/>
          <w:szCs w:val="21"/>
          <w:lang w:val="el-GR"/>
        </w:rPr>
        <w:t xml:space="preserve"> πρόσωπο να εκτελεί επιλεγμένες ρυθμίσεις στο σύστημα και ειδικότερα στις</w:t>
      </w:r>
      <w:r w:rsidRPr="00C34259">
        <w:rPr>
          <w:rFonts w:asciiTheme="minorHAnsi" w:eastAsia="Calibri" w:hAnsiTheme="minorHAnsi" w:cstheme="minorHAnsi"/>
          <w:sz w:val="21"/>
          <w:szCs w:val="21"/>
          <w:lang w:val="el-GR" w:eastAsia="en-US"/>
        </w:rPr>
        <w:t xml:space="preserve"> </w:t>
      </w:r>
      <w:r w:rsidRPr="00C34259">
        <w:rPr>
          <w:rFonts w:asciiTheme="minorHAnsi" w:hAnsiTheme="minorHAnsi" w:cstheme="minorHAnsi"/>
          <w:bCs/>
          <w:sz w:val="21"/>
          <w:szCs w:val="21"/>
          <w:lang w:val="el-GR"/>
        </w:rPr>
        <w:t>πιέσεις του υδραυλικού συστήματος</w:t>
      </w:r>
    </w:p>
    <w:p w:rsidR="008F3D1F" w:rsidRPr="00C34259" w:rsidRDefault="008F3D1F" w:rsidP="00FE35B1">
      <w:pPr>
        <w:spacing w:before="240" w:after="0" w:line="276" w:lineRule="auto"/>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Ο χειρισμός των λειτουργιών του μηχανισμού συμπίεσης και του ανυψωτικού μηχανισμού θα γίνεται από δύο χειριστήρια που θα βρίσκονται εργονομικά εγκατεστημένα εκατέρωθεν, στις εξωτερικές πλευρές της οπίσθιας θύρας, σύμφωνα με τις επιταγές της Ευρωπαϊκής Οδηγίας </w:t>
      </w:r>
      <w:r w:rsidRPr="00C34259">
        <w:rPr>
          <w:rFonts w:asciiTheme="minorHAnsi" w:eastAsia="Calibri" w:hAnsiTheme="minorHAnsi" w:cstheme="minorHAnsi"/>
          <w:sz w:val="21"/>
          <w:szCs w:val="21"/>
          <w:lang w:eastAsia="en-US"/>
        </w:rPr>
        <w:t>EN</w:t>
      </w:r>
      <w:r w:rsidRPr="00C34259">
        <w:rPr>
          <w:rFonts w:asciiTheme="minorHAnsi" w:eastAsia="Calibri" w:hAnsiTheme="minorHAnsi" w:cstheme="minorHAnsi"/>
          <w:sz w:val="21"/>
          <w:szCs w:val="21"/>
          <w:lang w:val="el-GR" w:eastAsia="en-US"/>
        </w:rPr>
        <w:t xml:space="preserve"> 1501-1, προκειμένου για τη μέγιστη ασφάλεια των εργατών της αποκομιδής.</w:t>
      </w:r>
    </w:p>
    <w:p w:rsidR="008F3D1F" w:rsidRPr="00C34259" w:rsidRDefault="008F3D1F" w:rsidP="00FE35B1">
      <w:pPr>
        <w:spacing w:before="240" w:after="0" w:line="276" w:lineRule="auto"/>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lastRenderedPageBreak/>
        <w:t>Και τα δύο χειριστήρια θα είναι απόλυτα στεγανά, ανθεκτικά στις καιρικές συνθήκες και στη σκόνη (</w:t>
      </w:r>
      <w:r w:rsidRPr="00C34259">
        <w:rPr>
          <w:rFonts w:asciiTheme="minorHAnsi" w:eastAsia="Calibri" w:hAnsiTheme="minorHAnsi" w:cstheme="minorHAnsi"/>
          <w:sz w:val="21"/>
          <w:szCs w:val="21"/>
          <w:lang w:eastAsia="en-US"/>
        </w:rPr>
        <w:t>IP</w:t>
      </w:r>
      <w:r w:rsidRPr="00C34259">
        <w:rPr>
          <w:rFonts w:asciiTheme="minorHAnsi" w:eastAsia="Calibri" w:hAnsiTheme="minorHAnsi" w:cstheme="minorHAnsi"/>
          <w:sz w:val="21"/>
          <w:szCs w:val="21"/>
          <w:lang w:val="el-GR" w:eastAsia="en-US"/>
        </w:rPr>
        <w:t>66) και θα συμπεριλαμβάνουν πλήκτρα και διακόπτες, ως ακολούθως:</w:t>
      </w:r>
    </w:p>
    <w:p w:rsidR="008F3D1F" w:rsidRPr="00C34259" w:rsidRDefault="008F3D1F" w:rsidP="00F15677">
      <w:pPr>
        <w:numPr>
          <w:ilvl w:val="0"/>
          <w:numId w:val="34"/>
        </w:numPr>
        <w:suppressAutoHyphens w:val="0"/>
        <w:autoSpaceDE w:val="0"/>
        <w:autoSpaceDN w:val="0"/>
        <w:adjustRightInd w:val="0"/>
        <w:spacing w:before="240" w:after="0" w:line="276" w:lineRule="auto"/>
        <w:rPr>
          <w:rFonts w:asciiTheme="minorHAnsi" w:eastAsia="Calibri" w:hAnsiTheme="minorHAnsi" w:cstheme="minorHAnsi"/>
          <w:sz w:val="21"/>
          <w:szCs w:val="21"/>
          <w:lang w:val="el-GR" w:eastAsia="en-US"/>
        </w:rPr>
      </w:pPr>
      <w:r w:rsidRPr="00C34259">
        <w:rPr>
          <w:rFonts w:asciiTheme="minorHAnsi" w:eastAsia="Calibri" w:hAnsiTheme="minorHAnsi" w:cstheme="minorHAnsi"/>
          <w:b/>
          <w:bCs/>
          <w:sz w:val="21"/>
          <w:szCs w:val="21"/>
          <w:lang w:val="el-GR" w:eastAsia="en-US"/>
        </w:rPr>
        <w:t xml:space="preserve">Πλήκτρο </w:t>
      </w:r>
      <w:r w:rsidRPr="00C34259">
        <w:rPr>
          <w:rFonts w:asciiTheme="minorHAnsi" w:eastAsia="Calibri" w:hAnsiTheme="minorHAnsi" w:cstheme="minorHAnsi"/>
          <w:b/>
          <w:bCs/>
          <w:i/>
          <w:iCs/>
          <w:sz w:val="21"/>
          <w:szCs w:val="21"/>
          <w:lang w:val="el-GR" w:eastAsia="en-US"/>
        </w:rPr>
        <w:t>Διακοπή έκτακτης ανάγκης (</w:t>
      </w:r>
      <w:r w:rsidRPr="00C34259">
        <w:rPr>
          <w:rFonts w:asciiTheme="minorHAnsi" w:eastAsia="Calibri" w:hAnsiTheme="minorHAnsi" w:cstheme="minorHAnsi"/>
          <w:b/>
          <w:bCs/>
          <w:i/>
          <w:iCs/>
          <w:sz w:val="21"/>
          <w:szCs w:val="21"/>
          <w:lang w:eastAsia="en-US"/>
        </w:rPr>
        <w:t>E</w:t>
      </w:r>
      <w:r w:rsidRPr="00C34259">
        <w:rPr>
          <w:rFonts w:asciiTheme="minorHAnsi" w:eastAsia="Calibri" w:hAnsiTheme="minorHAnsi" w:cstheme="minorHAnsi"/>
          <w:b/>
          <w:bCs/>
          <w:i/>
          <w:iCs/>
          <w:sz w:val="21"/>
          <w:szCs w:val="21"/>
          <w:lang w:val="el-GR" w:eastAsia="en-US"/>
        </w:rPr>
        <w:t>-</w:t>
      </w:r>
      <w:r w:rsidRPr="00C34259">
        <w:rPr>
          <w:rFonts w:asciiTheme="minorHAnsi" w:eastAsia="Calibri" w:hAnsiTheme="minorHAnsi" w:cstheme="minorHAnsi"/>
          <w:b/>
          <w:bCs/>
          <w:i/>
          <w:iCs/>
          <w:sz w:val="21"/>
          <w:szCs w:val="21"/>
          <w:lang w:eastAsia="en-US"/>
        </w:rPr>
        <w:t>stop</w:t>
      </w:r>
      <w:r w:rsidRPr="00C34259">
        <w:rPr>
          <w:rFonts w:asciiTheme="minorHAnsi" w:eastAsia="Calibri" w:hAnsiTheme="minorHAnsi" w:cstheme="minorHAnsi"/>
          <w:b/>
          <w:bCs/>
          <w:i/>
          <w:iCs/>
          <w:sz w:val="21"/>
          <w:szCs w:val="21"/>
          <w:lang w:val="el-GR" w:eastAsia="en-US"/>
        </w:rPr>
        <w:t>)</w:t>
      </w:r>
      <w:r w:rsidRPr="00C34259">
        <w:rPr>
          <w:rFonts w:asciiTheme="minorHAnsi" w:eastAsia="Calibri" w:hAnsiTheme="minorHAnsi" w:cstheme="minorHAnsi"/>
          <w:sz w:val="21"/>
          <w:szCs w:val="21"/>
          <w:lang w:val="el-GR" w:eastAsia="en-US"/>
        </w:rPr>
        <w:t>, για την ακαριαία παύση των απορριμματικών λειτουργιών σε περίπτωση έκτακτης ανάγκης (Κόκκινο).</w:t>
      </w:r>
    </w:p>
    <w:p w:rsidR="008F3D1F" w:rsidRPr="00C34259" w:rsidRDefault="008F3D1F" w:rsidP="00F15677">
      <w:pPr>
        <w:numPr>
          <w:ilvl w:val="0"/>
          <w:numId w:val="34"/>
        </w:numPr>
        <w:suppressAutoHyphens w:val="0"/>
        <w:autoSpaceDE w:val="0"/>
        <w:autoSpaceDN w:val="0"/>
        <w:adjustRightInd w:val="0"/>
        <w:spacing w:before="240" w:after="0" w:line="276" w:lineRule="auto"/>
        <w:rPr>
          <w:rFonts w:asciiTheme="minorHAnsi" w:eastAsia="Calibri" w:hAnsiTheme="minorHAnsi" w:cstheme="minorHAnsi"/>
          <w:sz w:val="21"/>
          <w:szCs w:val="21"/>
          <w:lang w:val="el-GR" w:eastAsia="en-US"/>
        </w:rPr>
      </w:pPr>
      <w:r w:rsidRPr="00C34259">
        <w:rPr>
          <w:rFonts w:asciiTheme="minorHAnsi" w:eastAsia="Calibri" w:hAnsiTheme="minorHAnsi" w:cstheme="minorHAnsi"/>
          <w:b/>
          <w:bCs/>
          <w:sz w:val="21"/>
          <w:szCs w:val="21"/>
          <w:lang w:val="el-GR" w:eastAsia="en-US"/>
        </w:rPr>
        <w:t xml:space="preserve">Πλήκτρο </w:t>
      </w:r>
      <w:r w:rsidRPr="00C34259">
        <w:rPr>
          <w:rFonts w:asciiTheme="minorHAnsi" w:eastAsia="Calibri" w:hAnsiTheme="minorHAnsi" w:cstheme="minorHAnsi"/>
          <w:b/>
          <w:bCs/>
          <w:i/>
          <w:iCs/>
          <w:sz w:val="21"/>
          <w:szCs w:val="21"/>
          <w:lang w:val="el-GR" w:eastAsia="en-US"/>
        </w:rPr>
        <w:t xml:space="preserve">Κουδούνι </w:t>
      </w:r>
      <w:r w:rsidRPr="00C34259">
        <w:rPr>
          <w:rFonts w:asciiTheme="minorHAnsi" w:eastAsia="Calibri" w:hAnsiTheme="minorHAnsi" w:cstheme="minorHAnsi"/>
          <w:sz w:val="21"/>
          <w:szCs w:val="21"/>
          <w:lang w:val="el-GR" w:eastAsia="en-US"/>
        </w:rPr>
        <w:t>για την ειδοποίηση του χειριστή στην καμπίνα (Μαύρο).</w:t>
      </w:r>
    </w:p>
    <w:p w:rsidR="008F3D1F" w:rsidRPr="00C34259" w:rsidRDefault="008F3D1F" w:rsidP="00F15677">
      <w:pPr>
        <w:numPr>
          <w:ilvl w:val="0"/>
          <w:numId w:val="34"/>
        </w:numPr>
        <w:suppressAutoHyphens w:val="0"/>
        <w:autoSpaceDE w:val="0"/>
        <w:autoSpaceDN w:val="0"/>
        <w:adjustRightInd w:val="0"/>
        <w:spacing w:before="240" w:after="0" w:line="276" w:lineRule="auto"/>
        <w:rPr>
          <w:rFonts w:asciiTheme="minorHAnsi" w:eastAsia="Calibri" w:hAnsiTheme="minorHAnsi" w:cstheme="minorHAnsi"/>
          <w:sz w:val="21"/>
          <w:szCs w:val="21"/>
          <w:lang w:val="el-GR" w:eastAsia="en-US"/>
        </w:rPr>
      </w:pPr>
      <w:r w:rsidRPr="00C34259">
        <w:rPr>
          <w:rFonts w:asciiTheme="minorHAnsi" w:eastAsia="Calibri" w:hAnsiTheme="minorHAnsi" w:cstheme="minorHAnsi"/>
          <w:b/>
          <w:bCs/>
          <w:sz w:val="21"/>
          <w:szCs w:val="21"/>
          <w:lang w:val="el-GR" w:eastAsia="en-US"/>
        </w:rPr>
        <w:t xml:space="preserve">Πλήκτρο ύψωσης ανυψωτικού μηχανισμού </w:t>
      </w:r>
      <w:r w:rsidRPr="00C34259">
        <w:rPr>
          <w:rFonts w:asciiTheme="minorHAnsi" w:eastAsia="Calibri" w:hAnsiTheme="minorHAnsi" w:cstheme="minorHAnsi"/>
          <w:sz w:val="21"/>
          <w:szCs w:val="21"/>
          <w:lang w:val="el-GR" w:eastAsia="en-US"/>
        </w:rPr>
        <w:t>(Γαλάζιο).</w:t>
      </w:r>
    </w:p>
    <w:p w:rsidR="008F3D1F" w:rsidRPr="00C34259" w:rsidRDefault="008F3D1F" w:rsidP="00F15677">
      <w:pPr>
        <w:numPr>
          <w:ilvl w:val="0"/>
          <w:numId w:val="34"/>
        </w:numPr>
        <w:suppressAutoHyphens w:val="0"/>
        <w:autoSpaceDE w:val="0"/>
        <w:autoSpaceDN w:val="0"/>
        <w:adjustRightInd w:val="0"/>
        <w:spacing w:before="240" w:after="0" w:line="276" w:lineRule="auto"/>
        <w:rPr>
          <w:rFonts w:asciiTheme="minorHAnsi" w:eastAsia="Calibri" w:hAnsiTheme="minorHAnsi" w:cstheme="minorHAnsi"/>
          <w:sz w:val="21"/>
          <w:szCs w:val="21"/>
          <w:lang w:val="el-GR" w:eastAsia="en-US"/>
        </w:rPr>
      </w:pPr>
      <w:r w:rsidRPr="00C34259">
        <w:rPr>
          <w:rFonts w:asciiTheme="minorHAnsi" w:eastAsia="Calibri" w:hAnsiTheme="minorHAnsi" w:cstheme="minorHAnsi"/>
          <w:b/>
          <w:bCs/>
          <w:sz w:val="21"/>
          <w:szCs w:val="21"/>
          <w:lang w:val="el-GR" w:eastAsia="en-US"/>
        </w:rPr>
        <w:t xml:space="preserve">Πλήκτρο κατάβασης ανυψωτικού μηχανισμού </w:t>
      </w:r>
      <w:r w:rsidRPr="00C34259">
        <w:rPr>
          <w:rFonts w:asciiTheme="minorHAnsi" w:eastAsia="Calibri" w:hAnsiTheme="minorHAnsi" w:cstheme="minorHAnsi"/>
          <w:sz w:val="21"/>
          <w:szCs w:val="21"/>
          <w:lang w:val="el-GR" w:eastAsia="en-US"/>
        </w:rPr>
        <w:t>(Μπλε).</w:t>
      </w:r>
    </w:p>
    <w:p w:rsidR="008F3D1F" w:rsidRPr="00C34259" w:rsidRDefault="008F3D1F" w:rsidP="00F15677">
      <w:pPr>
        <w:numPr>
          <w:ilvl w:val="0"/>
          <w:numId w:val="34"/>
        </w:numPr>
        <w:suppressAutoHyphens w:val="0"/>
        <w:autoSpaceDE w:val="0"/>
        <w:autoSpaceDN w:val="0"/>
        <w:adjustRightInd w:val="0"/>
        <w:spacing w:before="240" w:after="0" w:line="276" w:lineRule="auto"/>
        <w:rPr>
          <w:rFonts w:asciiTheme="minorHAnsi" w:eastAsia="Calibri" w:hAnsiTheme="minorHAnsi" w:cstheme="minorHAnsi"/>
          <w:b/>
          <w:bCs/>
          <w:sz w:val="21"/>
          <w:szCs w:val="21"/>
          <w:lang w:val="el-GR" w:eastAsia="en-US"/>
        </w:rPr>
      </w:pPr>
      <w:r w:rsidRPr="00C34259">
        <w:rPr>
          <w:rFonts w:asciiTheme="minorHAnsi" w:eastAsia="Calibri" w:hAnsiTheme="minorHAnsi" w:cstheme="minorHAnsi"/>
          <w:b/>
          <w:bCs/>
          <w:sz w:val="21"/>
          <w:szCs w:val="21"/>
          <w:lang w:val="el-GR" w:eastAsia="en-US"/>
        </w:rPr>
        <w:t>Περιστροφικό διακόπτη για την ελεγχόμενη λειτουργία του φορείου.</w:t>
      </w:r>
    </w:p>
    <w:p w:rsidR="008F3D1F" w:rsidRPr="00C34259" w:rsidRDefault="008F3D1F" w:rsidP="00F15677">
      <w:pPr>
        <w:numPr>
          <w:ilvl w:val="0"/>
          <w:numId w:val="34"/>
        </w:numPr>
        <w:suppressAutoHyphens w:val="0"/>
        <w:autoSpaceDE w:val="0"/>
        <w:autoSpaceDN w:val="0"/>
        <w:adjustRightInd w:val="0"/>
        <w:spacing w:before="240" w:after="0" w:line="276" w:lineRule="auto"/>
        <w:rPr>
          <w:rFonts w:asciiTheme="minorHAnsi" w:eastAsia="Calibri" w:hAnsiTheme="minorHAnsi" w:cstheme="minorHAnsi"/>
          <w:b/>
          <w:bCs/>
          <w:sz w:val="21"/>
          <w:szCs w:val="21"/>
          <w:lang w:val="el-GR" w:eastAsia="en-US"/>
        </w:rPr>
      </w:pPr>
      <w:r w:rsidRPr="00C34259">
        <w:rPr>
          <w:rFonts w:asciiTheme="minorHAnsi" w:eastAsia="Calibri" w:hAnsiTheme="minorHAnsi" w:cstheme="minorHAnsi"/>
          <w:b/>
          <w:bCs/>
          <w:sz w:val="21"/>
          <w:szCs w:val="21"/>
          <w:lang w:val="el-GR" w:eastAsia="en-US"/>
        </w:rPr>
        <w:t>Περιστροφικό διακόπτη για την ελεγχόμενη λειτουργία της πλάκας σάρωσης.</w:t>
      </w:r>
    </w:p>
    <w:p w:rsidR="008F3D1F" w:rsidRPr="00C34259" w:rsidRDefault="008F3D1F" w:rsidP="00F15677">
      <w:pPr>
        <w:numPr>
          <w:ilvl w:val="0"/>
          <w:numId w:val="34"/>
        </w:numPr>
        <w:suppressAutoHyphens w:val="0"/>
        <w:autoSpaceDE w:val="0"/>
        <w:autoSpaceDN w:val="0"/>
        <w:adjustRightInd w:val="0"/>
        <w:spacing w:before="240" w:after="0" w:line="276" w:lineRule="auto"/>
        <w:rPr>
          <w:rFonts w:asciiTheme="minorHAnsi" w:eastAsia="Calibri" w:hAnsiTheme="minorHAnsi" w:cstheme="minorHAnsi"/>
          <w:sz w:val="21"/>
          <w:szCs w:val="21"/>
          <w:lang w:val="el-GR" w:eastAsia="en-US"/>
        </w:rPr>
      </w:pPr>
      <w:r w:rsidRPr="00C34259">
        <w:rPr>
          <w:rFonts w:asciiTheme="minorHAnsi" w:eastAsia="Calibri" w:hAnsiTheme="minorHAnsi" w:cstheme="minorHAnsi"/>
          <w:b/>
          <w:bCs/>
          <w:sz w:val="21"/>
          <w:szCs w:val="21"/>
          <w:lang w:val="el-GR" w:eastAsia="en-US"/>
        </w:rPr>
        <w:t xml:space="preserve">Πλήκτρο </w:t>
      </w:r>
      <w:r w:rsidRPr="00C34259">
        <w:rPr>
          <w:rFonts w:asciiTheme="minorHAnsi" w:eastAsia="Calibri" w:hAnsiTheme="minorHAnsi" w:cstheme="minorHAnsi"/>
          <w:b/>
          <w:bCs/>
          <w:i/>
          <w:iCs/>
          <w:sz w:val="21"/>
          <w:szCs w:val="21"/>
          <w:lang w:val="el-GR" w:eastAsia="en-US"/>
        </w:rPr>
        <w:t>Απεμπλοκή (</w:t>
      </w:r>
      <w:r w:rsidRPr="00C34259">
        <w:rPr>
          <w:rFonts w:asciiTheme="minorHAnsi" w:eastAsia="Calibri" w:hAnsiTheme="minorHAnsi" w:cstheme="minorHAnsi"/>
          <w:b/>
          <w:bCs/>
          <w:i/>
          <w:iCs/>
          <w:sz w:val="21"/>
          <w:szCs w:val="21"/>
          <w:lang w:eastAsia="en-US"/>
        </w:rPr>
        <w:t>Rescue</w:t>
      </w:r>
      <w:r w:rsidRPr="00C34259">
        <w:rPr>
          <w:rFonts w:asciiTheme="minorHAnsi" w:eastAsia="Calibri" w:hAnsiTheme="minorHAnsi" w:cstheme="minorHAnsi"/>
          <w:b/>
          <w:bCs/>
          <w:i/>
          <w:iCs/>
          <w:sz w:val="21"/>
          <w:szCs w:val="21"/>
          <w:lang w:val="el-GR" w:eastAsia="en-US"/>
        </w:rPr>
        <w:t xml:space="preserve">) </w:t>
      </w:r>
      <w:r w:rsidRPr="00C34259">
        <w:rPr>
          <w:rFonts w:asciiTheme="minorHAnsi" w:eastAsia="Calibri" w:hAnsiTheme="minorHAnsi" w:cstheme="minorHAnsi"/>
          <w:sz w:val="21"/>
          <w:szCs w:val="21"/>
          <w:lang w:val="el-GR" w:eastAsia="en-US"/>
        </w:rPr>
        <w:t>για την παύση του κύκλου συμπίεσης σε περίπτωση εμπλοκής (Κίτρινο).</w:t>
      </w:r>
    </w:p>
    <w:p w:rsidR="008F3D1F" w:rsidRPr="00C34259" w:rsidRDefault="008F3D1F" w:rsidP="00F15677">
      <w:pPr>
        <w:numPr>
          <w:ilvl w:val="0"/>
          <w:numId w:val="34"/>
        </w:numPr>
        <w:suppressAutoHyphens w:val="0"/>
        <w:autoSpaceDE w:val="0"/>
        <w:autoSpaceDN w:val="0"/>
        <w:adjustRightInd w:val="0"/>
        <w:spacing w:before="240" w:after="0" w:line="276" w:lineRule="auto"/>
        <w:rPr>
          <w:rFonts w:asciiTheme="minorHAnsi" w:eastAsia="Calibri" w:hAnsiTheme="minorHAnsi" w:cstheme="minorHAnsi"/>
          <w:sz w:val="21"/>
          <w:szCs w:val="21"/>
          <w:lang w:val="el-GR" w:eastAsia="en-US"/>
        </w:rPr>
      </w:pPr>
      <w:r w:rsidRPr="00C34259">
        <w:rPr>
          <w:rFonts w:asciiTheme="minorHAnsi" w:eastAsia="Calibri" w:hAnsiTheme="minorHAnsi" w:cstheme="minorHAnsi"/>
          <w:b/>
          <w:bCs/>
          <w:sz w:val="21"/>
          <w:szCs w:val="21"/>
          <w:lang w:val="el-GR" w:eastAsia="en-US"/>
        </w:rPr>
        <w:t xml:space="preserve">Πλήκτρο </w:t>
      </w:r>
      <w:r w:rsidRPr="00C34259">
        <w:rPr>
          <w:rFonts w:asciiTheme="minorHAnsi" w:eastAsia="Calibri" w:hAnsiTheme="minorHAnsi" w:cstheme="minorHAnsi"/>
          <w:b/>
          <w:bCs/>
          <w:i/>
          <w:iCs/>
          <w:sz w:val="21"/>
          <w:szCs w:val="21"/>
          <w:lang w:val="el-GR" w:eastAsia="en-US"/>
        </w:rPr>
        <w:t xml:space="preserve">Ενεργοποίηση αυτόματου κύκλου συμπίεσης </w:t>
      </w:r>
      <w:r w:rsidRPr="00C34259">
        <w:rPr>
          <w:rFonts w:asciiTheme="minorHAnsi" w:eastAsia="Calibri" w:hAnsiTheme="minorHAnsi" w:cstheme="minorHAnsi"/>
          <w:sz w:val="21"/>
          <w:szCs w:val="21"/>
          <w:lang w:val="el-GR" w:eastAsia="en-US"/>
        </w:rPr>
        <w:t>(Μαύρο).</w:t>
      </w:r>
    </w:p>
    <w:p w:rsidR="008F3D1F" w:rsidRPr="00C34259" w:rsidRDefault="008F3D1F" w:rsidP="00FE35B1">
      <w:pPr>
        <w:spacing w:before="240" w:after="0" w:line="276" w:lineRule="auto"/>
        <w:rPr>
          <w:rFonts w:asciiTheme="minorHAnsi" w:eastAsia="Calibri" w:hAnsiTheme="minorHAnsi" w:cstheme="minorHAnsi"/>
          <w:sz w:val="21"/>
          <w:szCs w:val="21"/>
          <w:lang w:val="el-GR" w:eastAsia="en-US"/>
        </w:rPr>
      </w:pPr>
      <w:r w:rsidRPr="00C34259">
        <w:rPr>
          <w:rFonts w:asciiTheme="minorHAnsi" w:eastAsia="Calibri" w:hAnsiTheme="minorHAnsi" w:cstheme="minorHAnsi"/>
          <w:sz w:val="21"/>
          <w:szCs w:val="21"/>
          <w:lang w:val="el-GR" w:eastAsia="en-US"/>
        </w:rPr>
        <w:t xml:space="preserve">Ειδικότερα στο χειριστήριο οπίσθιας θύρας της δεξιάς πλευράς θα βρίσκεται εγκατεστημένος </w:t>
      </w:r>
      <w:r w:rsidRPr="00C34259">
        <w:rPr>
          <w:rFonts w:asciiTheme="minorHAnsi" w:eastAsia="Calibri" w:hAnsiTheme="minorHAnsi" w:cstheme="minorHAnsi"/>
          <w:bCs/>
          <w:sz w:val="21"/>
          <w:szCs w:val="21"/>
          <w:lang w:val="el-GR" w:eastAsia="en-US"/>
        </w:rPr>
        <w:t>επιλογέας</w:t>
      </w:r>
      <w:r w:rsidRPr="00C34259">
        <w:rPr>
          <w:rFonts w:asciiTheme="minorHAnsi" w:eastAsia="Calibri" w:hAnsiTheme="minorHAnsi" w:cstheme="minorHAnsi"/>
          <w:sz w:val="21"/>
          <w:szCs w:val="21"/>
          <w:lang w:val="el-GR" w:eastAsia="en-US"/>
        </w:rPr>
        <w:t xml:space="preserve">, ο οποίος θα καθορίζει εάν το πλήκτρο </w:t>
      </w:r>
      <w:r w:rsidRPr="00C34259">
        <w:rPr>
          <w:rFonts w:asciiTheme="minorHAnsi" w:eastAsia="Calibri" w:hAnsiTheme="minorHAnsi" w:cstheme="minorHAnsi"/>
          <w:i/>
          <w:iCs/>
          <w:sz w:val="21"/>
          <w:szCs w:val="21"/>
          <w:lang w:val="el-GR" w:eastAsia="en-US"/>
        </w:rPr>
        <w:t xml:space="preserve">Αυτόματος κύκλος συμπίεσης </w:t>
      </w:r>
      <w:r w:rsidRPr="00C34259">
        <w:rPr>
          <w:rFonts w:asciiTheme="minorHAnsi" w:eastAsia="Calibri" w:hAnsiTheme="minorHAnsi" w:cstheme="minorHAnsi"/>
          <w:sz w:val="21"/>
          <w:szCs w:val="21"/>
          <w:lang w:val="el-GR" w:eastAsia="en-US"/>
        </w:rPr>
        <w:t>θα ενεργοποιήσει έναν ή συνεχόμενους κύκλους συμπίεσης. Όλα τα πλήκτρα επαναφοράς που θα ενεργοποιούν απορριμματικές λειτουργίες θα φέρουν προστατευτικό περίβλημα, ενώ δίπλα από κάθε πλήκτρο ή διακόπτη θα υπάρχει εικονιστική σήμανση με δεικτικά χρώματα, που θα καθιστούν σαφή την ερμηνεία της λειτουργίας του.</w:t>
      </w:r>
    </w:p>
    <w:p w:rsidR="008F3D1F" w:rsidRPr="00C34259" w:rsidRDefault="008F3D1F" w:rsidP="00FE35B1">
      <w:pPr>
        <w:spacing w:before="240" w:after="0" w:line="276" w:lineRule="auto"/>
        <w:rPr>
          <w:rFonts w:asciiTheme="minorHAnsi" w:hAnsiTheme="minorHAnsi" w:cstheme="minorHAnsi"/>
          <w:bCs/>
          <w:sz w:val="21"/>
          <w:szCs w:val="21"/>
          <w:lang w:val="el-GR"/>
        </w:rPr>
      </w:pPr>
      <w:r w:rsidRPr="00C34259">
        <w:rPr>
          <w:rFonts w:asciiTheme="minorHAnsi" w:eastAsia="Calibri" w:hAnsiTheme="minorHAnsi" w:cstheme="minorHAnsi"/>
          <w:sz w:val="21"/>
          <w:szCs w:val="21"/>
          <w:lang w:val="el-GR" w:eastAsia="en-US"/>
        </w:rPr>
        <w:t xml:space="preserve">Ο χειρισμός της λειτουργίας της κατάβασης της οπίσθιας θύρας θα γίνεται από ένα και μόνο χειριστήριο, το οποίο θα βρίσκεται εγκατεστημένο στο οπίσθιο μέρος της αριστερής πλευράς του σώματος, προκειμένου ο χειριστής να έχει άμεση οπτική επαφή με τον χώρο πίσω από το όχημα, τη στιγμή που θα εκτελεί τη λειτουργία. Το χειριστήριο θα φέρει δύο </w:t>
      </w:r>
      <w:r w:rsidRPr="00C34259">
        <w:rPr>
          <w:rFonts w:asciiTheme="minorHAnsi" w:eastAsia="Calibri" w:hAnsiTheme="minorHAnsi" w:cstheme="minorHAnsi"/>
          <w:b/>
          <w:bCs/>
          <w:sz w:val="21"/>
          <w:szCs w:val="21"/>
          <w:lang w:val="el-GR" w:eastAsia="en-US"/>
        </w:rPr>
        <w:t>μαύρα πλήκτρα, που θα ενεργοποιούν την κατάβαση της οπίσθιας θύρας</w:t>
      </w:r>
      <w:r w:rsidRPr="00C34259">
        <w:rPr>
          <w:rFonts w:asciiTheme="minorHAnsi" w:eastAsia="Calibri" w:hAnsiTheme="minorHAnsi" w:cstheme="minorHAnsi"/>
          <w:sz w:val="21"/>
          <w:szCs w:val="21"/>
          <w:lang w:val="el-GR" w:eastAsia="en-US"/>
        </w:rPr>
        <w:t xml:space="preserve">, εγκατεστημένα κατά τρόπο που θα υποχρεώνουν στη χρήση και των δύο χειρών του χειριστή. Ανάμεσα σε αυτά θα υπάρχει ένα ακόμη </w:t>
      </w:r>
      <w:r w:rsidRPr="00C34259">
        <w:rPr>
          <w:rFonts w:asciiTheme="minorHAnsi" w:eastAsia="Calibri" w:hAnsiTheme="minorHAnsi" w:cstheme="minorHAnsi"/>
          <w:b/>
          <w:bCs/>
          <w:sz w:val="21"/>
          <w:szCs w:val="21"/>
          <w:lang w:val="el-GR" w:eastAsia="en-US"/>
        </w:rPr>
        <w:t xml:space="preserve">πλήκτρο </w:t>
      </w:r>
      <w:r w:rsidRPr="00C34259">
        <w:rPr>
          <w:rFonts w:asciiTheme="minorHAnsi" w:eastAsia="Calibri" w:hAnsiTheme="minorHAnsi" w:cstheme="minorHAnsi"/>
          <w:b/>
          <w:bCs/>
          <w:i/>
          <w:iCs/>
          <w:sz w:val="21"/>
          <w:szCs w:val="21"/>
          <w:lang w:val="el-GR" w:eastAsia="en-US"/>
        </w:rPr>
        <w:t>Διακοπή έκτακτης ανάγκης (</w:t>
      </w:r>
      <w:r w:rsidRPr="00C34259">
        <w:rPr>
          <w:rFonts w:asciiTheme="minorHAnsi" w:eastAsia="Calibri" w:hAnsiTheme="minorHAnsi" w:cstheme="minorHAnsi"/>
          <w:b/>
          <w:bCs/>
          <w:i/>
          <w:iCs/>
          <w:sz w:val="21"/>
          <w:szCs w:val="21"/>
          <w:lang w:eastAsia="en-US"/>
        </w:rPr>
        <w:t>E</w:t>
      </w:r>
      <w:r w:rsidRPr="00C34259">
        <w:rPr>
          <w:rFonts w:asciiTheme="minorHAnsi" w:eastAsia="Calibri" w:hAnsiTheme="minorHAnsi" w:cstheme="minorHAnsi"/>
          <w:b/>
          <w:bCs/>
          <w:i/>
          <w:iCs/>
          <w:sz w:val="21"/>
          <w:szCs w:val="21"/>
          <w:lang w:val="el-GR" w:eastAsia="en-US"/>
        </w:rPr>
        <w:t>-</w:t>
      </w:r>
      <w:r w:rsidRPr="00C34259">
        <w:rPr>
          <w:rFonts w:asciiTheme="minorHAnsi" w:eastAsia="Calibri" w:hAnsiTheme="minorHAnsi" w:cstheme="minorHAnsi"/>
          <w:b/>
          <w:bCs/>
          <w:i/>
          <w:iCs/>
          <w:sz w:val="21"/>
          <w:szCs w:val="21"/>
          <w:lang w:eastAsia="en-US"/>
        </w:rPr>
        <w:t>stop</w:t>
      </w:r>
      <w:r w:rsidRPr="00C34259">
        <w:rPr>
          <w:rFonts w:asciiTheme="minorHAnsi" w:eastAsia="Calibri" w:hAnsiTheme="minorHAnsi" w:cstheme="minorHAnsi"/>
          <w:b/>
          <w:bCs/>
          <w:i/>
          <w:iCs/>
          <w:sz w:val="21"/>
          <w:szCs w:val="21"/>
          <w:lang w:val="el-GR" w:eastAsia="en-US"/>
        </w:rPr>
        <w:t xml:space="preserve">) </w:t>
      </w:r>
      <w:r w:rsidRPr="00C34259">
        <w:rPr>
          <w:rFonts w:asciiTheme="minorHAnsi" w:eastAsia="Calibri" w:hAnsiTheme="minorHAnsi" w:cstheme="minorHAnsi"/>
          <w:sz w:val="21"/>
          <w:szCs w:val="21"/>
          <w:lang w:val="el-GR" w:eastAsia="en-US"/>
        </w:rPr>
        <w:t>, προκειμένου για την ακαριαία παύση των απορριμματικών λειτουργιών σε περίπτωση έκτακτης ανάγκης.</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r w:rsidRPr="00C34259">
        <w:rPr>
          <w:rFonts w:asciiTheme="minorHAnsi" w:hAnsiTheme="minorHAnsi" w:cstheme="minorHAnsi"/>
          <w:b/>
          <w:sz w:val="21"/>
          <w:szCs w:val="21"/>
          <w:u w:val="single"/>
          <w:lang w:val="el-GR"/>
        </w:rPr>
        <w:t>10.5) Σύστημα ανύψωσης κάδων</w:t>
      </w:r>
      <w:r w:rsidRPr="00C34259">
        <w:rPr>
          <w:rFonts w:asciiTheme="minorHAnsi" w:hAnsiTheme="minorHAnsi" w:cstheme="minorHAnsi"/>
          <w:bCs/>
          <w:sz w:val="21"/>
          <w:szCs w:val="21"/>
          <w:lang w:val="el-GR"/>
        </w:rPr>
        <w:t xml:space="preserve"> </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sz w:val="21"/>
          <w:szCs w:val="21"/>
          <w:lang w:val="el-GR"/>
        </w:rPr>
      </w:pPr>
      <w:r w:rsidRPr="00C34259">
        <w:rPr>
          <w:rFonts w:asciiTheme="minorHAnsi" w:hAnsiTheme="minorHAnsi" w:cstheme="minorHAnsi"/>
          <w:b/>
          <w:sz w:val="21"/>
          <w:szCs w:val="21"/>
          <w:lang w:val="el-GR"/>
        </w:rPr>
        <w:t xml:space="preserve"> </w:t>
      </w:r>
      <w:r w:rsidRPr="00C34259">
        <w:rPr>
          <w:rFonts w:asciiTheme="minorHAnsi" w:hAnsiTheme="minorHAnsi" w:cstheme="minorHAnsi"/>
          <w:sz w:val="21"/>
          <w:szCs w:val="21"/>
          <w:lang w:val="el-GR"/>
        </w:rPr>
        <w:t xml:space="preserve">Η χοάνη υποδοχής των ανακυκλώσιμων απορριμμάτων θα δέχεται μεταλλικούς και πλαστικούς κάδους χωρητικότητας από 80 </w:t>
      </w:r>
      <w:proofErr w:type="spellStart"/>
      <w:r w:rsidRPr="00C34259">
        <w:rPr>
          <w:rFonts w:asciiTheme="minorHAnsi" w:hAnsiTheme="minorHAnsi" w:cstheme="minorHAnsi"/>
          <w:sz w:val="21"/>
          <w:szCs w:val="21"/>
          <w:lang w:val="en-US"/>
        </w:rPr>
        <w:t>lt</w:t>
      </w:r>
      <w:proofErr w:type="spellEnd"/>
      <w:r w:rsidRPr="00C34259">
        <w:rPr>
          <w:rFonts w:asciiTheme="minorHAnsi" w:hAnsiTheme="minorHAnsi" w:cstheme="minorHAnsi"/>
          <w:sz w:val="21"/>
          <w:szCs w:val="21"/>
          <w:lang w:val="el-GR"/>
        </w:rPr>
        <w:t xml:space="preserve"> έως τουλάχιστον 1300 </w:t>
      </w:r>
      <w:proofErr w:type="spellStart"/>
      <w:r w:rsidRPr="00C34259">
        <w:rPr>
          <w:rFonts w:asciiTheme="minorHAnsi" w:hAnsiTheme="minorHAnsi" w:cstheme="minorHAnsi"/>
          <w:sz w:val="21"/>
          <w:szCs w:val="21"/>
        </w:rPr>
        <w:t>lt</w:t>
      </w:r>
      <w:proofErr w:type="spellEnd"/>
      <w:r w:rsidRPr="00C34259">
        <w:rPr>
          <w:rFonts w:asciiTheme="minorHAnsi" w:hAnsiTheme="minorHAnsi" w:cstheme="minorHAnsi"/>
          <w:sz w:val="21"/>
          <w:szCs w:val="21"/>
          <w:lang w:val="el-GR"/>
        </w:rPr>
        <w:t xml:space="preserve"> (ενδεικτικά, κατά </w:t>
      </w:r>
      <w:r w:rsidRPr="00C34259">
        <w:rPr>
          <w:rFonts w:asciiTheme="minorHAnsi" w:hAnsiTheme="minorHAnsi" w:cstheme="minorHAnsi"/>
          <w:sz w:val="21"/>
          <w:szCs w:val="21"/>
        </w:rPr>
        <w:t>DIN</w:t>
      </w:r>
      <w:r w:rsidRPr="00C34259">
        <w:rPr>
          <w:rFonts w:asciiTheme="minorHAnsi" w:hAnsiTheme="minorHAnsi" w:cstheme="minorHAnsi"/>
          <w:sz w:val="21"/>
          <w:szCs w:val="21"/>
          <w:lang w:val="el-GR"/>
        </w:rPr>
        <w:t xml:space="preserve"> 30740, </w:t>
      </w:r>
      <w:r w:rsidRPr="00C34259">
        <w:rPr>
          <w:rFonts w:asciiTheme="minorHAnsi" w:hAnsiTheme="minorHAnsi" w:cstheme="minorHAnsi"/>
          <w:sz w:val="21"/>
          <w:szCs w:val="21"/>
        </w:rPr>
        <w:t>DIN</w:t>
      </w:r>
      <w:r w:rsidRPr="00C34259">
        <w:rPr>
          <w:rFonts w:asciiTheme="minorHAnsi" w:hAnsiTheme="minorHAnsi" w:cstheme="minorHAnsi"/>
          <w:sz w:val="21"/>
          <w:szCs w:val="21"/>
          <w:lang w:val="el-GR"/>
        </w:rPr>
        <w:t xml:space="preserve"> 30700 και ΕΝ 840), μέσω υδραυλικού συστήματος ανύψωσης και εκκένωσης κάδων τύπου βραχιόνων ή/και </w:t>
      </w:r>
      <w:r w:rsidRPr="00C34259">
        <w:rPr>
          <w:rFonts w:asciiTheme="minorHAnsi" w:hAnsiTheme="minorHAnsi" w:cstheme="minorHAnsi"/>
          <w:sz w:val="21"/>
          <w:szCs w:val="21"/>
        </w:rPr>
        <w:t>x</w:t>
      </w:r>
      <w:proofErr w:type="spellStart"/>
      <w:r w:rsidRPr="00C34259">
        <w:rPr>
          <w:rFonts w:asciiTheme="minorHAnsi" w:hAnsiTheme="minorHAnsi" w:cstheme="minorHAnsi"/>
          <w:sz w:val="21"/>
          <w:szCs w:val="21"/>
          <w:lang w:val="el-GR"/>
        </w:rPr>
        <w:t>τένας</w:t>
      </w:r>
      <w:proofErr w:type="spellEnd"/>
      <w:r w:rsidRPr="00C34259">
        <w:rPr>
          <w:rFonts w:asciiTheme="minorHAnsi" w:hAnsiTheme="minorHAnsi" w:cstheme="minorHAnsi"/>
          <w:sz w:val="21"/>
          <w:szCs w:val="21"/>
          <w:lang w:val="el-GR"/>
        </w:rPr>
        <w:t>. Η ανυψωτική ικανότητα μηχανισμού θα είναι τουλάχιστον 700</w:t>
      </w:r>
      <w:r w:rsidRPr="00C34259">
        <w:rPr>
          <w:rFonts w:asciiTheme="minorHAnsi" w:hAnsiTheme="minorHAnsi" w:cstheme="minorHAnsi"/>
          <w:sz w:val="21"/>
          <w:szCs w:val="21"/>
        </w:rPr>
        <w:t>kg</w:t>
      </w:r>
      <w:r w:rsidRPr="00C34259">
        <w:rPr>
          <w:rFonts w:asciiTheme="minorHAnsi" w:hAnsiTheme="minorHAnsi" w:cstheme="minorHAnsi"/>
          <w:sz w:val="21"/>
          <w:szCs w:val="21"/>
          <w:lang w:val="el-GR"/>
        </w:rPr>
        <w:t>.</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Το όχημα θα φέρει επίσης στον ανυψωτικό μηχανισμό κάδων μηχανικής αποκομιδής ειδική διάταξη η οποία με την χρήση υδραυλικής ενέργειας  θα ενεργοποιείται αυτόματα και θα κλειδώνει-ασφαλίζει όλους τους κάδους εκείνους τους οποίους θα ανυψώνει με το σύστημα της </w:t>
      </w:r>
      <w:r w:rsidRPr="00C34259">
        <w:rPr>
          <w:rFonts w:asciiTheme="minorHAnsi" w:hAnsiTheme="minorHAnsi" w:cstheme="minorHAnsi"/>
          <w:sz w:val="21"/>
          <w:szCs w:val="21"/>
          <w:lang w:val="el-GR"/>
        </w:rPr>
        <w:lastRenderedPageBreak/>
        <w:t>χτένας. Ειδικότερα η διάταξη αυτή θα ασφαλίζει όλους τους κάδους που θα παραλαμβάνονται με το σύστημα της χτένας αποτρέποντας έτσι τόσο την πτώση τους εντός της χοάνης απόρριψης των ανακυκλώσιμων απορριμμάτων όσο και εκτός κατά την διαδικασία κατεβάσματος του κάδου μετά το άδειασμα του. Η απενεργοποίηση του ανωτέρω μηχανισμού στην φάση της καθόδου θα πρέπει να γίνεται σε ορισμένο ύψος έτσι ώστε να αποφεύγεται η θραύση του κάδου αλλά και η εύκολη παραλαβή του από τους χειριστές.  Τα ανωτέρω θα αποδεικνύονται με την κατάθεση σχεδίων ή φωτογραφιών από προγενέστερη τοποθέτηση όμοιας διάταξης.</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Θα υπάρχουν ασφαλιστικές διατάξεις συγκράτησης των κάδων και ελαστικά προστασίας από τις κρούσεις</w:t>
      </w:r>
      <w:r w:rsidRPr="00C34259">
        <w:rPr>
          <w:rFonts w:asciiTheme="minorHAnsi" w:hAnsiTheme="minorHAnsi" w:cstheme="minorHAnsi"/>
          <w:bCs/>
          <w:sz w:val="21"/>
          <w:szCs w:val="21"/>
          <w:lang w:val="el-GR"/>
        </w:rPr>
        <w:t xml:space="preserve">. </w:t>
      </w:r>
      <w:r w:rsidRPr="00C34259">
        <w:rPr>
          <w:rFonts w:asciiTheme="minorHAnsi" w:hAnsiTheme="minorHAnsi" w:cstheme="minorHAnsi"/>
          <w:sz w:val="21"/>
          <w:szCs w:val="21"/>
          <w:lang w:val="el-GR"/>
        </w:rPr>
        <w:t>Ο χειρισμός του συστήματος θα γίνεται από εξωτερικό σημείο του οχήματος, πίσω δεξιά κατά προτίμηση</w:t>
      </w:r>
      <w:r w:rsidRPr="00C34259">
        <w:rPr>
          <w:rFonts w:asciiTheme="minorHAnsi" w:hAnsiTheme="minorHAnsi" w:cstheme="minorHAnsi"/>
          <w:bCs/>
          <w:sz w:val="21"/>
          <w:szCs w:val="21"/>
          <w:lang w:val="el-GR"/>
        </w:rPr>
        <w:t xml:space="preserve">. </w:t>
      </w:r>
      <w:r w:rsidRPr="00C34259">
        <w:rPr>
          <w:rFonts w:asciiTheme="minorHAnsi" w:hAnsiTheme="minorHAnsi" w:cstheme="minorHAnsi"/>
          <w:sz w:val="21"/>
          <w:szCs w:val="21"/>
          <w:lang w:val="el-GR"/>
        </w:rPr>
        <w:t xml:space="preserve">Κατά την κάθοδο του κάδου και πριν ο κάδος ακουμπήσει στο έδαφος, θα μειώνεται αυτόματα η ταχύτητα καθόδου διαμέσου κατάλληλης  </w:t>
      </w:r>
      <w:proofErr w:type="spellStart"/>
      <w:r w:rsidRPr="00C34259">
        <w:rPr>
          <w:rFonts w:asciiTheme="minorHAnsi" w:hAnsiTheme="minorHAnsi" w:cstheme="minorHAnsi"/>
          <w:sz w:val="21"/>
          <w:szCs w:val="21"/>
          <w:lang w:val="el-GR"/>
        </w:rPr>
        <w:t>ηλεκτρουδραυλικής</w:t>
      </w:r>
      <w:proofErr w:type="spellEnd"/>
      <w:r w:rsidRPr="00C34259">
        <w:rPr>
          <w:rFonts w:asciiTheme="minorHAnsi" w:hAnsiTheme="minorHAnsi" w:cstheme="minorHAnsi"/>
          <w:sz w:val="21"/>
          <w:szCs w:val="21"/>
          <w:lang w:val="el-GR"/>
        </w:rPr>
        <w:t xml:space="preserve"> διάταξης έτσι ώστε να μην καταπονούνται οι τροχοί των κάδων και παραμορφώνονται ή σπάνε.  Θα υπάρχει η δυνατότητα ανύψωσης δύο κάδων 80-360 </w:t>
      </w:r>
      <w:proofErr w:type="spellStart"/>
      <w:r w:rsidRPr="00C34259">
        <w:rPr>
          <w:rFonts w:asciiTheme="minorHAnsi" w:hAnsiTheme="minorHAnsi" w:cstheme="minorHAnsi"/>
          <w:sz w:val="21"/>
          <w:szCs w:val="21"/>
        </w:rPr>
        <w:t>lt</w:t>
      </w:r>
      <w:proofErr w:type="spellEnd"/>
      <w:r w:rsidRPr="00C34259">
        <w:rPr>
          <w:rFonts w:asciiTheme="minorHAnsi" w:hAnsiTheme="minorHAnsi" w:cstheme="minorHAnsi"/>
          <w:sz w:val="21"/>
          <w:szCs w:val="21"/>
          <w:lang w:val="el-GR"/>
        </w:rPr>
        <w:t xml:space="preserve"> ταυτόχρονα. Να αναφερθούν τα στοιχεία των υδραυλικών κυλίνδρων</w:t>
      </w:r>
    </w:p>
    <w:p w:rsidR="008F3D1F" w:rsidRPr="00C34259" w:rsidRDefault="008F3D1F" w:rsidP="00FE35B1">
      <w:pPr>
        <w:tabs>
          <w:tab w:val="left" w:pos="454"/>
          <w:tab w:val="left" w:pos="5300"/>
          <w:tab w:val="left" w:pos="6717"/>
          <w:tab w:val="left" w:pos="7994"/>
        </w:tabs>
        <w:spacing w:before="240" w:after="0" w:line="276" w:lineRule="auto"/>
        <w:ind w:left="-398"/>
        <w:rPr>
          <w:rFonts w:asciiTheme="minorHAnsi" w:hAnsiTheme="minorHAnsi" w:cstheme="minorHAnsi"/>
          <w:b/>
          <w:sz w:val="21"/>
          <w:szCs w:val="21"/>
          <w:lang w:val="el-GR"/>
        </w:rPr>
      </w:pP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sz w:val="21"/>
          <w:szCs w:val="21"/>
          <w:lang w:val="el-GR"/>
        </w:rPr>
      </w:pPr>
      <w:r w:rsidRPr="00C34259">
        <w:rPr>
          <w:rFonts w:asciiTheme="minorHAnsi" w:hAnsiTheme="minorHAnsi" w:cstheme="minorHAnsi"/>
          <w:b/>
          <w:sz w:val="21"/>
          <w:szCs w:val="21"/>
          <w:u w:val="single"/>
          <w:lang w:val="el-GR"/>
        </w:rPr>
        <w:t xml:space="preserve">10.6) </w:t>
      </w:r>
      <w:proofErr w:type="spellStart"/>
      <w:r w:rsidRPr="00C34259">
        <w:rPr>
          <w:rFonts w:asciiTheme="minorHAnsi" w:hAnsiTheme="minorHAnsi" w:cstheme="minorHAnsi"/>
          <w:b/>
          <w:sz w:val="21"/>
          <w:szCs w:val="21"/>
          <w:u w:val="single"/>
          <w:lang w:val="el-GR"/>
        </w:rPr>
        <w:t>Δυναμολήπτης</w:t>
      </w:r>
      <w:proofErr w:type="spellEnd"/>
      <w:r w:rsidRPr="00C34259">
        <w:rPr>
          <w:rFonts w:asciiTheme="minorHAnsi" w:hAnsiTheme="minorHAnsi" w:cstheme="minorHAnsi"/>
          <w:b/>
          <w:sz w:val="21"/>
          <w:szCs w:val="21"/>
          <w:u w:val="single"/>
          <w:lang w:val="el-GR"/>
        </w:rPr>
        <w:t xml:space="preserve"> (</w:t>
      </w:r>
      <w:r w:rsidRPr="00C34259">
        <w:rPr>
          <w:rFonts w:asciiTheme="minorHAnsi" w:hAnsiTheme="minorHAnsi" w:cstheme="minorHAnsi"/>
          <w:b/>
          <w:sz w:val="21"/>
          <w:szCs w:val="21"/>
          <w:u w:val="single"/>
        </w:rPr>
        <w:t>P</w:t>
      </w:r>
      <w:r w:rsidRPr="00C34259">
        <w:rPr>
          <w:rFonts w:asciiTheme="minorHAnsi" w:hAnsiTheme="minorHAnsi" w:cstheme="minorHAnsi"/>
          <w:b/>
          <w:sz w:val="21"/>
          <w:szCs w:val="21"/>
          <w:u w:val="single"/>
          <w:lang w:val="el-GR"/>
        </w:rPr>
        <w:t>.</w:t>
      </w:r>
      <w:r w:rsidRPr="00C34259">
        <w:rPr>
          <w:rFonts w:asciiTheme="minorHAnsi" w:hAnsiTheme="minorHAnsi" w:cstheme="minorHAnsi"/>
          <w:b/>
          <w:sz w:val="21"/>
          <w:szCs w:val="21"/>
          <w:u w:val="single"/>
        </w:rPr>
        <w:t>T</w:t>
      </w:r>
      <w:r w:rsidRPr="00C34259">
        <w:rPr>
          <w:rFonts w:asciiTheme="minorHAnsi" w:hAnsiTheme="minorHAnsi" w:cstheme="minorHAnsi"/>
          <w:b/>
          <w:sz w:val="21"/>
          <w:szCs w:val="21"/>
          <w:u w:val="single"/>
          <w:lang w:val="el-GR"/>
        </w:rPr>
        <w:t>.</w:t>
      </w:r>
      <w:r w:rsidRPr="00C34259">
        <w:rPr>
          <w:rFonts w:asciiTheme="minorHAnsi" w:hAnsiTheme="minorHAnsi" w:cstheme="minorHAnsi"/>
          <w:b/>
          <w:sz w:val="21"/>
          <w:szCs w:val="21"/>
          <w:u w:val="single"/>
        </w:rPr>
        <w:t>O</w:t>
      </w:r>
      <w:r w:rsidRPr="00C34259">
        <w:rPr>
          <w:rFonts w:asciiTheme="minorHAnsi" w:hAnsiTheme="minorHAnsi" w:cstheme="minorHAnsi"/>
          <w:b/>
          <w:sz w:val="21"/>
          <w:szCs w:val="21"/>
          <w:u w:val="single"/>
          <w:lang w:val="el-GR"/>
        </w:rPr>
        <w:t xml:space="preserve">.) </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Η υπερκατασκευή θα κινείται συνολικά από τον κινητήρα του οχήματος μέσω </w:t>
      </w:r>
      <w:proofErr w:type="spellStart"/>
      <w:r w:rsidRPr="00C34259">
        <w:rPr>
          <w:rFonts w:asciiTheme="minorHAnsi" w:hAnsiTheme="minorHAnsi" w:cstheme="minorHAnsi"/>
          <w:sz w:val="21"/>
          <w:szCs w:val="21"/>
          <w:lang w:val="el-GR"/>
        </w:rPr>
        <w:t>δυναμολήπτη</w:t>
      </w:r>
      <w:proofErr w:type="spellEnd"/>
      <w:r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lang w:val="en-US"/>
        </w:rPr>
        <w:t>P</w:t>
      </w:r>
      <w:r w:rsidRPr="00C34259">
        <w:rPr>
          <w:rFonts w:asciiTheme="minorHAnsi" w:hAnsiTheme="minorHAnsi" w:cstheme="minorHAnsi"/>
          <w:sz w:val="21"/>
          <w:szCs w:val="21"/>
          <w:lang w:val="el-GR"/>
        </w:rPr>
        <w:t>.</w:t>
      </w:r>
      <w:r w:rsidRPr="00C34259">
        <w:rPr>
          <w:rFonts w:asciiTheme="minorHAnsi" w:hAnsiTheme="minorHAnsi" w:cstheme="minorHAnsi"/>
          <w:sz w:val="21"/>
          <w:szCs w:val="21"/>
          <w:lang w:val="en-US"/>
        </w:rPr>
        <w:t>T</w:t>
      </w:r>
      <w:r w:rsidRPr="00C34259">
        <w:rPr>
          <w:rFonts w:asciiTheme="minorHAnsi" w:hAnsiTheme="minorHAnsi" w:cstheme="minorHAnsi"/>
          <w:sz w:val="21"/>
          <w:szCs w:val="21"/>
          <w:lang w:val="el-GR"/>
        </w:rPr>
        <w:t>.</w:t>
      </w:r>
      <w:r w:rsidRPr="00C34259">
        <w:rPr>
          <w:rFonts w:asciiTheme="minorHAnsi" w:hAnsiTheme="minorHAnsi" w:cstheme="minorHAnsi"/>
          <w:sz w:val="21"/>
          <w:szCs w:val="21"/>
          <w:lang w:val="en-US"/>
        </w:rPr>
        <w:t>O</w:t>
      </w:r>
      <w:r w:rsidRPr="00C34259">
        <w:rPr>
          <w:rFonts w:asciiTheme="minorHAnsi" w:hAnsiTheme="minorHAnsi" w:cstheme="minorHAnsi"/>
          <w:sz w:val="21"/>
          <w:szCs w:val="21"/>
          <w:lang w:val="el-GR"/>
        </w:rPr>
        <w:t xml:space="preserve">) και μέσω  αντλίας ελαίου μεταβλητής ροής αντλίας (όπου θα κινεί την πρέσα, θα  ανοίγει τη θύρα, θα ανυψώνει και θα εκκενώνει τους κάδους με το σχετικό ταρακούνημα και θα κινούν αντίστροφα το έμβολο εκκένωσης του οχήματος χωρίς να επηρεάζεται η ταχύτητα των εμβόλων από συγχρονισμένη κίνηση). </w:t>
      </w:r>
      <w:r w:rsidRPr="00C34259">
        <w:rPr>
          <w:rFonts w:asciiTheme="minorHAnsi" w:hAnsiTheme="minorHAnsi" w:cstheme="minorHAnsi"/>
          <w:bCs/>
          <w:sz w:val="21"/>
          <w:szCs w:val="21"/>
          <w:lang w:val="el-GR"/>
        </w:rPr>
        <w:t xml:space="preserve"> </w:t>
      </w:r>
      <w:r w:rsidRPr="00C34259">
        <w:rPr>
          <w:rFonts w:asciiTheme="minorHAnsi" w:hAnsiTheme="minorHAnsi" w:cstheme="minorHAnsi"/>
          <w:sz w:val="21"/>
          <w:szCs w:val="21"/>
          <w:lang w:val="el-GR"/>
        </w:rPr>
        <w:t>Να δοθεί ο τύπος, η μέγιστη παροχή στις διάφορες στροφές και η μέγιστη πίεση της αντλίας (παροχή κατάλληλων διαγραμμάτων).</w:t>
      </w:r>
      <w:r w:rsidRPr="00C34259">
        <w:rPr>
          <w:rFonts w:asciiTheme="minorHAnsi" w:hAnsiTheme="minorHAnsi" w:cstheme="minorHAnsi"/>
          <w:bCs/>
          <w:sz w:val="21"/>
          <w:szCs w:val="21"/>
          <w:lang w:val="el-GR"/>
        </w:rPr>
        <w:t xml:space="preserve"> Θα υπάρχει </w:t>
      </w:r>
      <w:proofErr w:type="spellStart"/>
      <w:r w:rsidRPr="00C34259">
        <w:rPr>
          <w:rFonts w:asciiTheme="minorHAnsi" w:hAnsiTheme="minorHAnsi" w:cstheme="minorHAnsi"/>
          <w:bCs/>
          <w:sz w:val="21"/>
          <w:szCs w:val="21"/>
          <w:lang w:val="el-GR"/>
        </w:rPr>
        <w:t>ω</w:t>
      </w:r>
      <w:r w:rsidRPr="00C34259">
        <w:rPr>
          <w:rFonts w:asciiTheme="minorHAnsi" w:hAnsiTheme="minorHAnsi" w:cstheme="minorHAnsi"/>
          <w:sz w:val="21"/>
          <w:szCs w:val="21"/>
          <w:lang w:val="el-GR"/>
        </w:rPr>
        <w:t>ρόμετρο</w:t>
      </w:r>
      <w:proofErr w:type="spellEnd"/>
      <w:r w:rsidRPr="00C34259">
        <w:rPr>
          <w:rFonts w:asciiTheme="minorHAnsi" w:hAnsiTheme="minorHAnsi" w:cstheme="minorHAnsi"/>
          <w:sz w:val="21"/>
          <w:szCs w:val="21"/>
          <w:lang w:val="el-GR"/>
        </w:rPr>
        <w:t xml:space="preserve"> λειτουργίας </w:t>
      </w:r>
      <w:proofErr w:type="spellStart"/>
      <w:r w:rsidRPr="00C34259">
        <w:rPr>
          <w:rFonts w:asciiTheme="minorHAnsi" w:hAnsiTheme="minorHAnsi" w:cstheme="minorHAnsi"/>
          <w:sz w:val="21"/>
          <w:szCs w:val="21"/>
          <w:lang w:val="el-GR"/>
        </w:rPr>
        <w:t>δυναμολήπτη</w:t>
      </w:r>
      <w:proofErr w:type="spellEnd"/>
      <w:r w:rsidRPr="00C34259">
        <w:rPr>
          <w:rFonts w:asciiTheme="minorHAnsi" w:hAnsiTheme="minorHAnsi" w:cstheme="minorHAnsi"/>
          <w:sz w:val="21"/>
          <w:szCs w:val="21"/>
          <w:lang w:val="el-GR"/>
        </w:rPr>
        <w:t xml:space="preserve"> (</w:t>
      </w:r>
      <w:r w:rsidRPr="00C34259">
        <w:rPr>
          <w:rFonts w:asciiTheme="minorHAnsi" w:hAnsiTheme="minorHAnsi" w:cstheme="minorHAnsi"/>
          <w:sz w:val="21"/>
          <w:szCs w:val="21"/>
        </w:rPr>
        <w:t>P</w:t>
      </w:r>
      <w:r w:rsidRPr="00C34259">
        <w:rPr>
          <w:rFonts w:asciiTheme="minorHAnsi" w:hAnsiTheme="minorHAnsi" w:cstheme="minorHAnsi"/>
          <w:sz w:val="21"/>
          <w:szCs w:val="21"/>
          <w:lang w:val="el-GR"/>
        </w:rPr>
        <w:t>.</w:t>
      </w:r>
      <w:r w:rsidRPr="00C34259">
        <w:rPr>
          <w:rFonts w:asciiTheme="minorHAnsi" w:hAnsiTheme="minorHAnsi" w:cstheme="minorHAnsi"/>
          <w:sz w:val="21"/>
          <w:szCs w:val="21"/>
        </w:rPr>
        <w:t>T</w:t>
      </w:r>
      <w:r w:rsidRPr="00C34259">
        <w:rPr>
          <w:rFonts w:asciiTheme="minorHAnsi" w:hAnsiTheme="minorHAnsi" w:cstheme="minorHAnsi"/>
          <w:sz w:val="21"/>
          <w:szCs w:val="21"/>
          <w:lang w:val="el-GR"/>
        </w:rPr>
        <w:t>.</w:t>
      </w:r>
      <w:r w:rsidRPr="00C34259">
        <w:rPr>
          <w:rFonts w:asciiTheme="minorHAnsi" w:hAnsiTheme="minorHAnsi" w:cstheme="minorHAnsi"/>
          <w:sz w:val="21"/>
          <w:szCs w:val="21"/>
        </w:rPr>
        <w:t>O</w:t>
      </w:r>
      <w:r w:rsidRPr="00C34259">
        <w:rPr>
          <w:rFonts w:asciiTheme="minorHAnsi" w:hAnsiTheme="minorHAnsi" w:cstheme="minorHAnsi"/>
          <w:sz w:val="21"/>
          <w:szCs w:val="21"/>
          <w:lang w:val="el-GR"/>
        </w:rPr>
        <w:t xml:space="preserve">.)  </w:t>
      </w:r>
    </w:p>
    <w:p w:rsidR="008F3D1F" w:rsidRPr="00C34259" w:rsidRDefault="008F3D1F" w:rsidP="00FE35B1">
      <w:pPr>
        <w:spacing w:before="240" w:after="0" w:line="276" w:lineRule="auto"/>
        <w:rPr>
          <w:rFonts w:asciiTheme="minorHAnsi" w:hAnsiTheme="minorHAnsi" w:cstheme="minorHAnsi"/>
          <w:sz w:val="21"/>
          <w:szCs w:val="21"/>
          <w:lang w:val="el-GR"/>
        </w:rPr>
      </w:pPr>
    </w:p>
    <w:p w:rsidR="008F3D1F" w:rsidRPr="00C34259" w:rsidRDefault="008F3D1F" w:rsidP="00FE35B1">
      <w:pPr>
        <w:keepNext/>
        <w:tabs>
          <w:tab w:val="left" w:pos="454"/>
        </w:tabs>
        <w:spacing w:before="240" w:after="0" w:line="276" w:lineRule="auto"/>
        <w:outlineLvl w:val="8"/>
        <w:rPr>
          <w:rFonts w:asciiTheme="minorHAnsi" w:hAnsiTheme="minorHAnsi" w:cstheme="minorHAnsi"/>
          <w:b/>
          <w:bCs/>
          <w:sz w:val="21"/>
          <w:szCs w:val="21"/>
          <w:u w:val="single"/>
          <w:lang w:val="el-GR"/>
        </w:rPr>
      </w:pPr>
      <w:r w:rsidRPr="00C34259">
        <w:rPr>
          <w:rFonts w:asciiTheme="minorHAnsi" w:hAnsiTheme="minorHAnsi" w:cstheme="minorHAnsi"/>
          <w:b/>
          <w:bCs/>
          <w:sz w:val="21"/>
          <w:szCs w:val="21"/>
          <w:u w:val="single"/>
          <w:lang w:val="el-GR"/>
        </w:rPr>
        <w:t>11)</w:t>
      </w:r>
      <w:r w:rsidRPr="00C34259">
        <w:rPr>
          <w:rFonts w:asciiTheme="minorHAnsi" w:hAnsiTheme="minorHAnsi" w:cstheme="minorHAnsi"/>
          <w:b/>
          <w:sz w:val="21"/>
          <w:szCs w:val="21"/>
          <w:u w:val="single"/>
          <w:lang w:val="el-GR"/>
        </w:rPr>
        <w:t xml:space="preserve"> </w:t>
      </w:r>
      <w:r w:rsidRPr="00C34259">
        <w:rPr>
          <w:rFonts w:asciiTheme="minorHAnsi" w:hAnsiTheme="minorHAnsi" w:cstheme="minorHAnsi"/>
          <w:b/>
          <w:bCs/>
          <w:sz w:val="21"/>
          <w:szCs w:val="21"/>
          <w:u w:val="single"/>
          <w:lang w:val="el-GR"/>
        </w:rPr>
        <w:t xml:space="preserve">Λειτουργικότητα, Αποδοτικότητα και Ασφάλεια </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Η υπερκατασκευή θα έχει υ</w:t>
      </w:r>
      <w:r w:rsidRPr="00C34259">
        <w:rPr>
          <w:rFonts w:asciiTheme="minorHAnsi" w:hAnsiTheme="minorHAnsi" w:cstheme="minorHAnsi"/>
          <w:bCs/>
          <w:sz w:val="21"/>
          <w:szCs w:val="21"/>
          <w:lang w:val="el-GR"/>
        </w:rPr>
        <w:t xml:space="preserve">ψηλή προστασία και υγιεινή των χειριστών αλλά και των πολιτών (ειδικότερα κατά τις συχνές στάσεις για φόρτωση ανακυκλώσιμων απορριμμάτων). </w:t>
      </w:r>
      <w:r w:rsidRPr="00C34259">
        <w:rPr>
          <w:rFonts w:asciiTheme="minorHAnsi" w:hAnsiTheme="minorHAnsi" w:cstheme="minorHAnsi"/>
          <w:sz w:val="21"/>
          <w:szCs w:val="21"/>
          <w:lang w:val="el-GR"/>
        </w:rPr>
        <w:t>Θα φέρει όλα τα απαραίτητα μέτρα ασφαλούς λειτουργίας, τα οποία θα περιγραφούν στην τεχνική προσφορά και θα ικανοποιεί απόλυτα τις βασικές απαιτήσεις :</w:t>
      </w:r>
      <w:r w:rsidRPr="00C34259">
        <w:rPr>
          <w:rFonts w:asciiTheme="minorHAnsi" w:hAnsiTheme="minorHAnsi" w:cstheme="minorHAnsi"/>
          <w:bCs/>
          <w:sz w:val="21"/>
          <w:szCs w:val="21"/>
          <w:lang w:val="el-GR"/>
        </w:rPr>
        <w:t xml:space="preserve"> </w:t>
      </w:r>
      <w:r w:rsidRPr="00C34259">
        <w:rPr>
          <w:rFonts w:asciiTheme="minorHAnsi" w:hAnsiTheme="minorHAnsi" w:cstheme="minorHAnsi"/>
          <w:sz w:val="21"/>
          <w:szCs w:val="21"/>
          <w:lang w:val="el-GR"/>
        </w:rPr>
        <w:tab/>
      </w:r>
    </w:p>
    <w:p w:rsidR="008F3D1F" w:rsidRPr="00C34259" w:rsidRDefault="008F3D1F" w:rsidP="00F15677">
      <w:pPr>
        <w:numPr>
          <w:ilvl w:val="0"/>
          <w:numId w:val="32"/>
        </w:numPr>
        <w:tabs>
          <w:tab w:val="left" w:pos="454"/>
          <w:tab w:val="left" w:pos="5300"/>
          <w:tab w:val="left" w:pos="6717"/>
          <w:tab w:val="left" w:pos="7994"/>
        </w:tabs>
        <w:spacing w:before="240" w:after="0" w:line="276" w:lineRule="auto"/>
        <w:ind w:left="426" w:hanging="426"/>
        <w:rPr>
          <w:rFonts w:asciiTheme="minorHAnsi" w:hAnsiTheme="minorHAnsi" w:cstheme="minorHAnsi"/>
          <w:sz w:val="21"/>
          <w:szCs w:val="21"/>
          <w:lang w:val="el-GR"/>
        </w:rPr>
      </w:pPr>
      <w:r w:rsidRPr="00C34259">
        <w:rPr>
          <w:rFonts w:asciiTheme="minorHAnsi" w:hAnsiTheme="minorHAnsi" w:cstheme="minorHAnsi"/>
          <w:sz w:val="21"/>
          <w:szCs w:val="21"/>
          <w:lang w:val="el-GR"/>
        </w:rPr>
        <w:t>Ηλεκτρομαγνητικής συμβατότητας σύμφωνα με την Ευρωπαϊκή Οδηγία 2004/108/ΕΚ (ενσωμάτωση με την ΥΑ 50268/5137/07/ΦΕΚ 1853 τ. Β’/2007).</w:t>
      </w:r>
    </w:p>
    <w:p w:rsidR="008F3D1F" w:rsidRPr="00C34259" w:rsidRDefault="008F3D1F" w:rsidP="00F15677">
      <w:pPr>
        <w:numPr>
          <w:ilvl w:val="0"/>
          <w:numId w:val="32"/>
        </w:numPr>
        <w:tabs>
          <w:tab w:val="left" w:pos="426"/>
          <w:tab w:val="left" w:pos="5300"/>
          <w:tab w:val="left" w:pos="6717"/>
          <w:tab w:val="left" w:pos="7994"/>
        </w:tabs>
        <w:spacing w:before="240" w:after="0" w:line="276" w:lineRule="auto"/>
        <w:ind w:left="426" w:hanging="426"/>
        <w:rPr>
          <w:rFonts w:asciiTheme="minorHAnsi" w:hAnsiTheme="minorHAnsi" w:cstheme="minorHAnsi"/>
          <w:b/>
          <w:sz w:val="21"/>
          <w:szCs w:val="21"/>
          <w:lang w:val="el-GR"/>
        </w:rPr>
      </w:pPr>
      <w:r w:rsidRPr="00C34259">
        <w:rPr>
          <w:rFonts w:asciiTheme="minorHAnsi" w:hAnsiTheme="minorHAnsi" w:cstheme="minorHAnsi"/>
          <w:sz w:val="21"/>
          <w:szCs w:val="21"/>
          <w:lang w:val="el-GR"/>
        </w:rPr>
        <w:t xml:space="preserve">Ασφάλειας μηχανών – σήμανση </w:t>
      </w:r>
      <w:r w:rsidRPr="00C34259">
        <w:rPr>
          <w:rFonts w:asciiTheme="minorHAnsi" w:hAnsiTheme="minorHAnsi" w:cstheme="minorHAnsi"/>
          <w:sz w:val="21"/>
          <w:szCs w:val="21"/>
        </w:rPr>
        <w:t>CE</w:t>
      </w:r>
      <w:r w:rsidRPr="00C34259">
        <w:rPr>
          <w:rFonts w:asciiTheme="minorHAnsi" w:hAnsiTheme="minorHAnsi" w:cstheme="minorHAnsi"/>
          <w:sz w:val="21"/>
          <w:szCs w:val="21"/>
          <w:lang w:val="el-GR"/>
        </w:rPr>
        <w:t xml:space="preserve">  </w:t>
      </w:r>
      <w:r w:rsidRPr="00C34259">
        <w:rPr>
          <w:rFonts w:asciiTheme="minorHAnsi" w:hAnsiTheme="minorHAnsi" w:cstheme="minorHAnsi"/>
          <w:bCs/>
          <w:sz w:val="21"/>
          <w:szCs w:val="21"/>
          <w:lang w:val="el-GR"/>
        </w:rPr>
        <w:t>για όλη την κατασκευή (υπερκατασκευή) (στην</w:t>
      </w:r>
      <w:r w:rsidRPr="00C34259">
        <w:rPr>
          <w:rFonts w:asciiTheme="minorHAnsi" w:hAnsiTheme="minorHAnsi" w:cstheme="minorHAnsi"/>
          <w:snapToGrid w:val="0"/>
          <w:sz w:val="21"/>
          <w:szCs w:val="21"/>
          <w:lang w:val="el-GR"/>
        </w:rPr>
        <w:t xml:space="preserve"> Ελληνική γλώσσα ή επίσημη μετάφραση σε αυτή) συνοδευμένη από  Πιστοποιητικό Εξέτασης Τύπου ΕΚ κατά το άρθρο 12.3.β ή 12.3.γ (</w:t>
      </w:r>
      <w:r w:rsidRPr="00C34259">
        <w:rPr>
          <w:rFonts w:asciiTheme="minorHAnsi" w:hAnsiTheme="minorHAnsi" w:cstheme="minorHAnsi"/>
          <w:snapToGrid w:val="0"/>
          <w:sz w:val="21"/>
          <w:szCs w:val="21"/>
        </w:rPr>
        <w:t>IX</w:t>
      </w:r>
      <w:r w:rsidRPr="00C34259">
        <w:rPr>
          <w:rFonts w:asciiTheme="minorHAnsi" w:hAnsiTheme="minorHAnsi" w:cstheme="minorHAnsi"/>
          <w:snapToGrid w:val="0"/>
          <w:sz w:val="21"/>
          <w:szCs w:val="21"/>
          <w:lang w:val="el-GR"/>
        </w:rPr>
        <w:t xml:space="preserve"> παράρτημα) της  οδηγίας 2006/42/ΕΚ  πρωτοτύπου όμοιο με το προσφερόμενο είδος  από διεθνώς Διαπιστευμένο Φορέα, με το οποίο  να προκύπτει και η συμμόρφωση του προσφερόμενου οχήματος με το Ευρωπαϊκό πρότυπο ΕΝ–1501-1:2011+Α1:2015 που ειδικότερα αφορά απορριμματοφόρα. </w:t>
      </w:r>
      <w:r w:rsidRPr="00C34259">
        <w:rPr>
          <w:rFonts w:asciiTheme="minorHAnsi" w:hAnsiTheme="minorHAnsi" w:cstheme="minorHAnsi"/>
          <w:b/>
          <w:sz w:val="21"/>
          <w:szCs w:val="21"/>
          <w:lang w:val="el-GR"/>
        </w:rPr>
        <w:t xml:space="preserve"> </w:t>
      </w:r>
      <w:r w:rsidRPr="00C34259">
        <w:rPr>
          <w:rFonts w:asciiTheme="minorHAnsi" w:hAnsiTheme="minorHAnsi" w:cstheme="minorHAnsi"/>
          <w:sz w:val="21"/>
          <w:szCs w:val="21"/>
          <w:lang w:val="el-GR"/>
        </w:rPr>
        <w:tab/>
      </w:r>
      <w:r w:rsidRPr="00C34259">
        <w:rPr>
          <w:rFonts w:asciiTheme="minorHAnsi" w:hAnsiTheme="minorHAnsi" w:cstheme="minorHAnsi"/>
          <w:bCs/>
          <w:sz w:val="21"/>
          <w:szCs w:val="21"/>
          <w:lang w:val="el-GR"/>
        </w:rPr>
        <w:tab/>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r w:rsidRPr="00C34259">
        <w:rPr>
          <w:rFonts w:asciiTheme="minorHAnsi" w:hAnsiTheme="minorHAnsi" w:cstheme="minorHAnsi"/>
          <w:sz w:val="21"/>
          <w:szCs w:val="21"/>
          <w:lang w:val="el-GR"/>
        </w:rPr>
        <w:lastRenderedPageBreak/>
        <w:t xml:space="preserve">Η υπερκατασκευή επίσης θα φέρει </w:t>
      </w:r>
      <w:proofErr w:type="spellStart"/>
      <w:r w:rsidRPr="00C34259">
        <w:rPr>
          <w:rFonts w:asciiTheme="minorHAnsi" w:hAnsiTheme="minorHAnsi" w:cstheme="minorHAnsi"/>
          <w:sz w:val="21"/>
          <w:szCs w:val="21"/>
          <w:lang w:val="el-GR"/>
        </w:rPr>
        <w:t>α</w:t>
      </w:r>
      <w:r w:rsidRPr="00C34259">
        <w:rPr>
          <w:rFonts w:asciiTheme="minorHAnsi" w:hAnsiTheme="minorHAnsi" w:cstheme="minorHAnsi"/>
          <w:bCs/>
          <w:sz w:val="21"/>
          <w:szCs w:val="21"/>
          <w:lang w:val="el-GR"/>
        </w:rPr>
        <w:t>νακλινόμενα</w:t>
      </w:r>
      <w:proofErr w:type="spellEnd"/>
      <w:r w:rsidRPr="00C34259">
        <w:rPr>
          <w:rFonts w:asciiTheme="minorHAnsi" w:hAnsiTheme="minorHAnsi" w:cstheme="minorHAnsi"/>
          <w:bCs/>
          <w:sz w:val="21"/>
          <w:szCs w:val="21"/>
          <w:lang w:val="el-GR"/>
        </w:rPr>
        <w:t xml:space="preserve">, αντιολισθητικά και ισχυρά σκαλοπάτια στο πίσω μέρος του οχήματος για την ασφαλή μεταφορά δύο εργατών σε κατάλληλες προστατευόμενες θέσεις όρθιων (με χειρολαβές συγκράτησης σε κατάλληλα σημεία,  φτερά και λασπωτήρες στο όχημα ώστε να μην ενοχλείται το προσωπικό φόρτωσης) (συμμόρφωση με το Ευρωπαϊκό Πρότυπο ΕΝ 1501, όπως ισχύει σήμερα). Για τη διευκόλυνση των ελιγμών του οχήματος, τα σκαλοπάτια να συμπτύσσονται.   </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r w:rsidRPr="00C34259">
        <w:rPr>
          <w:rFonts w:asciiTheme="minorHAnsi" w:hAnsiTheme="minorHAnsi" w:cstheme="minorHAnsi"/>
          <w:bCs/>
          <w:sz w:val="21"/>
          <w:szCs w:val="21"/>
          <w:lang w:val="el-GR"/>
        </w:rPr>
        <w:t xml:space="preserve">Το όχημα θα φέρει επίσης ηλεκτρονικό κύκλωμα παρακολούθησης των </w:t>
      </w:r>
      <w:proofErr w:type="spellStart"/>
      <w:r w:rsidRPr="00C34259">
        <w:rPr>
          <w:rFonts w:asciiTheme="minorHAnsi" w:hAnsiTheme="minorHAnsi" w:cstheme="minorHAnsi"/>
          <w:bCs/>
          <w:sz w:val="21"/>
          <w:szCs w:val="21"/>
          <w:lang w:val="el-GR"/>
        </w:rPr>
        <w:t>ανακλινόμενων</w:t>
      </w:r>
      <w:proofErr w:type="spellEnd"/>
      <w:r w:rsidRPr="00C34259">
        <w:rPr>
          <w:rFonts w:asciiTheme="minorHAnsi" w:hAnsiTheme="minorHAnsi" w:cstheme="minorHAnsi"/>
          <w:bCs/>
          <w:sz w:val="21"/>
          <w:szCs w:val="21"/>
          <w:lang w:val="el-GR"/>
        </w:rPr>
        <w:t xml:space="preserve"> σκαλοπατιών μεταφοράς των εργαζομένων. Δια του κυκλώματος αυτού δεν επιτρέπεται η ανάπτυξη ταχύτητας του οχήματος πέραν των </w:t>
      </w:r>
      <w:r w:rsidRPr="00C34259">
        <w:rPr>
          <w:rFonts w:asciiTheme="minorHAnsi" w:hAnsiTheme="minorHAnsi" w:cstheme="minorHAnsi"/>
          <w:b/>
          <w:bCs/>
          <w:sz w:val="21"/>
          <w:szCs w:val="21"/>
          <w:lang w:val="el-GR"/>
        </w:rPr>
        <w:t>30</w:t>
      </w:r>
      <w:r w:rsidRPr="00C34259">
        <w:rPr>
          <w:rFonts w:asciiTheme="minorHAnsi" w:hAnsiTheme="minorHAnsi" w:cstheme="minorHAnsi"/>
          <w:b/>
          <w:bCs/>
          <w:sz w:val="21"/>
          <w:szCs w:val="21"/>
        </w:rPr>
        <w:t>km</w:t>
      </w:r>
      <w:r w:rsidRPr="00C34259">
        <w:rPr>
          <w:rFonts w:asciiTheme="minorHAnsi" w:hAnsiTheme="minorHAnsi" w:cstheme="minorHAnsi"/>
          <w:b/>
          <w:bCs/>
          <w:sz w:val="21"/>
          <w:szCs w:val="21"/>
          <w:lang w:val="el-GR"/>
        </w:rPr>
        <w:t>/</w:t>
      </w:r>
      <w:r w:rsidRPr="00C34259">
        <w:rPr>
          <w:rFonts w:asciiTheme="minorHAnsi" w:hAnsiTheme="minorHAnsi" w:cstheme="minorHAnsi"/>
          <w:b/>
          <w:bCs/>
          <w:sz w:val="21"/>
          <w:szCs w:val="21"/>
        </w:rPr>
        <w:t>h</w:t>
      </w:r>
      <w:r w:rsidRPr="00C34259">
        <w:rPr>
          <w:rFonts w:asciiTheme="minorHAnsi" w:hAnsiTheme="minorHAnsi" w:cstheme="minorHAnsi"/>
          <w:bCs/>
          <w:sz w:val="21"/>
          <w:szCs w:val="21"/>
          <w:lang w:val="el-GR"/>
        </w:rPr>
        <w:t xml:space="preserve"> (ή της μέγιστης ταχύτητας που ορίζεται από την ισχύουσα κάθε φορά νομοθεσία) ενώ απαγορεύεται και η </w:t>
      </w:r>
      <w:proofErr w:type="spellStart"/>
      <w:r w:rsidRPr="00C34259">
        <w:rPr>
          <w:rFonts w:asciiTheme="minorHAnsi" w:hAnsiTheme="minorHAnsi" w:cstheme="minorHAnsi"/>
          <w:bCs/>
          <w:sz w:val="21"/>
          <w:szCs w:val="21"/>
          <w:lang w:val="el-GR"/>
        </w:rPr>
        <w:t>οπισθοπορεία</w:t>
      </w:r>
      <w:proofErr w:type="spellEnd"/>
      <w:r w:rsidRPr="00C34259">
        <w:rPr>
          <w:rFonts w:asciiTheme="minorHAnsi" w:hAnsiTheme="minorHAnsi" w:cstheme="minorHAnsi"/>
          <w:bCs/>
          <w:sz w:val="21"/>
          <w:szCs w:val="21"/>
          <w:lang w:val="el-GR"/>
        </w:rPr>
        <w:t xml:space="preserve"> του οχήματος όταν οι εργάτες βρίσκονται πάνω σε αυτό. Με τα σκαλοπάτια κατεβασμένα (πρότυπο ΕΝ 1501, όπως ισχύει σήμερα στην πιο πρόσφατη έκδοση του) το ηλεκτρονικό κύκλωμα παρακολούθησης να δίνει κατάλληλες εντολές δια των οποίων το όχημα να σταματά. Η απενεργοποίηση του παραπάνω κυκλώματος δεν πρέπει να είναι εφικτή. Σε περίπτωση ανάγκης να υπάρχει ειδικός διακόπτης εντός της καμπίνας ο οποίος να απενεργοποιεί την ανωτέρω λειτουργία, να υπάρχει όμως ποινή παύσης όλων των λειτουργιών του απορριμματοφόρου για 5 λεπτά.</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r w:rsidRPr="00C34259">
        <w:rPr>
          <w:rFonts w:asciiTheme="minorHAnsi" w:hAnsiTheme="minorHAnsi" w:cstheme="minorHAnsi"/>
          <w:bCs/>
          <w:sz w:val="21"/>
          <w:szCs w:val="21"/>
          <w:lang w:val="el-GR"/>
        </w:rPr>
        <w:t>Ειδικές αντανακλαστικές φωσφορίζουσες ταινίες σε όλο το πίσω και εμπρόσθιο μέρος του οχήματος (ζέβρες)</w:t>
      </w:r>
      <w:r w:rsidRPr="00C34259">
        <w:rPr>
          <w:rFonts w:asciiTheme="minorHAnsi" w:hAnsiTheme="minorHAnsi" w:cstheme="minorHAnsi"/>
          <w:sz w:val="21"/>
          <w:szCs w:val="21"/>
          <w:lang w:val="el-GR"/>
        </w:rPr>
        <w:t xml:space="preserve">. </w:t>
      </w:r>
      <w:r w:rsidRPr="00C34259">
        <w:rPr>
          <w:rFonts w:asciiTheme="minorHAnsi" w:hAnsiTheme="minorHAnsi" w:cstheme="minorHAnsi"/>
          <w:bCs/>
          <w:sz w:val="21"/>
          <w:szCs w:val="21"/>
          <w:lang w:val="el-GR"/>
        </w:rPr>
        <w:t>Ύπαρξη σημάνσεων για αποφυγή επικίνδυνων ενεργειών από τους εργαζόμενους.</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r w:rsidRPr="00C34259">
        <w:rPr>
          <w:rFonts w:asciiTheme="minorHAnsi" w:hAnsiTheme="minorHAnsi" w:cstheme="minorHAnsi"/>
          <w:bCs/>
          <w:sz w:val="21"/>
          <w:szCs w:val="21"/>
          <w:lang w:val="el-GR"/>
        </w:rPr>
        <w:t>Ο πίνακας των ενδείξεων και μετρήσεων θα είναι πλήρης και αξιόπιστος στη χρήση, τα δε χειριστήρια εργονομικά σχεδιασμένα. Να περιγραφούν οι σχετικές διατάξεις.</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r w:rsidRPr="00C34259">
        <w:rPr>
          <w:rFonts w:asciiTheme="minorHAnsi" w:hAnsiTheme="minorHAnsi" w:cstheme="minorHAnsi"/>
          <w:bCs/>
          <w:sz w:val="21"/>
          <w:szCs w:val="21"/>
          <w:lang w:val="el-GR"/>
        </w:rPr>
        <w:t>Όλες οι γραμμές μεταφοράς του ηλεκτρικού ρεύματος πρέπει να οδεύουν με ασφάλεια (</w:t>
      </w:r>
      <w:r w:rsidRPr="00C34259">
        <w:rPr>
          <w:rFonts w:asciiTheme="minorHAnsi" w:hAnsiTheme="minorHAnsi" w:cstheme="minorHAnsi"/>
          <w:sz w:val="21"/>
          <w:szCs w:val="21"/>
          <w:lang w:val="el-GR"/>
        </w:rPr>
        <w:t>τοποθετημένες σε στεγανούς αγωγούς</w:t>
      </w:r>
      <w:r w:rsidRPr="00C34259">
        <w:rPr>
          <w:rFonts w:asciiTheme="minorHAnsi" w:hAnsiTheme="minorHAnsi" w:cstheme="minorHAnsi"/>
          <w:bCs/>
          <w:sz w:val="21"/>
          <w:szCs w:val="21"/>
          <w:lang w:val="el-GR"/>
        </w:rPr>
        <w:t>) και να μην είναι εκτεθειμένες, ενώ παράλληλα να είναι ευχερής η επίσκεψη και αντικατάστασή τους χωρίς την ανάγκη διανοίξεως οπών στο όχημα.</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r w:rsidRPr="00C34259">
        <w:rPr>
          <w:rFonts w:asciiTheme="minorHAnsi" w:hAnsiTheme="minorHAnsi" w:cstheme="minorHAnsi"/>
          <w:bCs/>
          <w:sz w:val="21"/>
          <w:szCs w:val="21"/>
          <w:lang w:val="el-GR"/>
        </w:rPr>
        <w:t>Θα υπάρχει μηχανισμός ασφάλειας (να αναφερθεί) που δεν θα επιτρέπει υπερφόρτωση του οχήματος, ούτε τη δημιουργία υπέρβασης της ανώτατης επιτρεπόμενης συμπίεσης των ανακυκλώσιμων απορριμμάτων .</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r w:rsidRPr="00C34259">
        <w:rPr>
          <w:rFonts w:asciiTheme="minorHAnsi" w:hAnsiTheme="minorHAnsi" w:cstheme="minorHAnsi"/>
          <w:bCs/>
          <w:sz w:val="21"/>
          <w:szCs w:val="21"/>
          <w:lang w:val="el-GR"/>
        </w:rPr>
        <w:t xml:space="preserve">Το όχημα θα φέρει  τις χαρακτηριστικές ενδείξεις του κατασκευαστή σε ειδική πινακίδα, όπως όνομα, διεύθυνση, τύπο υπερκατασκευής, αριθμό σειράς κ.λπ. </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
          <w:sz w:val="21"/>
          <w:szCs w:val="21"/>
          <w:lang w:val="el-GR"/>
        </w:rPr>
      </w:pPr>
      <w:r w:rsidRPr="00C34259">
        <w:rPr>
          <w:rFonts w:asciiTheme="minorHAnsi" w:hAnsiTheme="minorHAnsi" w:cstheme="minorHAnsi"/>
          <w:bCs/>
          <w:sz w:val="21"/>
          <w:szCs w:val="21"/>
          <w:lang w:val="el-GR"/>
        </w:rPr>
        <w:t xml:space="preserve">Θα υπάρχει πρόληψη για λήψη όλων των απαραίτητων μέτρων ασφαλούς λειτουργίας και  κάθε ειδικής διάταξης για την ασφάλεια χειρισμού και λειτουργίας. </w:t>
      </w:r>
      <w:r w:rsidRPr="00C34259">
        <w:rPr>
          <w:rFonts w:asciiTheme="minorHAnsi" w:hAnsiTheme="minorHAnsi" w:cstheme="minorHAnsi"/>
          <w:b/>
          <w:sz w:val="21"/>
          <w:szCs w:val="21"/>
          <w:lang w:val="el-GR"/>
        </w:rPr>
        <w:t xml:space="preserve"> </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r w:rsidRPr="00C34259">
        <w:rPr>
          <w:rFonts w:asciiTheme="minorHAnsi" w:hAnsiTheme="minorHAnsi" w:cstheme="minorHAnsi"/>
          <w:bCs/>
          <w:sz w:val="21"/>
          <w:szCs w:val="21"/>
          <w:lang w:val="el-GR"/>
        </w:rPr>
        <w:t>Το όχημα θα παραδοθεί   τα ακόλουθα παρελκόμενα :</w:t>
      </w:r>
    </w:p>
    <w:p w:rsidR="008F3D1F" w:rsidRPr="00C34259" w:rsidRDefault="008F3D1F" w:rsidP="00F15677">
      <w:pPr>
        <w:numPr>
          <w:ilvl w:val="0"/>
          <w:numId w:val="31"/>
        </w:numPr>
        <w:tabs>
          <w:tab w:val="left" w:pos="426"/>
          <w:tab w:val="left" w:pos="454"/>
          <w:tab w:val="left" w:pos="6717"/>
          <w:tab w:val="left" w:pos="7994"/>
        </w:tabs>
        <w:spacing w:before="240" w:after="0" w:line="276" w:lineRule="auto"/>
        <w:ind w:left="426" w:hanging="426"/>
        <w:rPr>
          <w:rFonts w:asciiTheme="minorHAnsi" w:hAnsiTheme="minorHAnsi" w:cstheme="minorHAnsi"/>
          <w:bCs/>
          <w:sz w:val="21"/>
          <w:szCs w:val="21"/>
          <w:lang w:val="el-GR"/>
        </w:rPr>
      </w:pPr>
      <w:r w:rsidRPr="00C34259">
        <w:rPr>
          <w:rFonts w:asciiTheme="minorHAnsi" w:hAnsiTheme="minorHAnsi" w:cstheme="minorHAnsi"/>
          <w:bCs/>
          <w:sz w:val="21"/>
          <w:szCs w:val="21"/>
          <w:lang w:val="el-GR"/>
        </w:rPr>
        <w:t>Πλήρης εφεδρικός τροχός, όμοιος με τους βασικά περιλαμβανόμενους, τοποθετημένος σε ευχερή θέση.</w:t>
      </w:r>
    </w:p>
    <w:p w:rsidR="008F3D1F" w:rsidRPr="00C34259" w:rsidRDefault="008F3D1F" w:rsidP="00F15677">
      <w:pPr>
        <w:numPr>
          <w:ilvl w:val="0"/>
          <w:numId w:val="31"/>
        </w:numPr>
        <w:tabs>
          <w:tab w:val="left" w:pos="426"/>
          <w:tab w:val="left" w:pos="454"/>
          <w:tab w:val="left" w:pos="6717"/>
          <w:tab w:val="left" w:pos="7994"/>
        </w:tabs>
        <w:spacing w:before="240" w:after="0" w:line="276" w:lineRule="auto"/>
        <w:ind w:left="426" w:hanging="426"/>
        <w:rPr>
          <w:rFonts w:asciiTheme="minorHAnsi" w:hAnsiTheme="minorHAnsi" w:cstheme="minorHAnsi"/>
          <w:bCs/>
          <w:sz w:val="21"/>
          <w:szCs w:val="21"/>
          <w:lang w:val="el-GR"/>
        </w:rPr>
      </w:pPr>
      <w:r w:rsidRPr="00C34259">
        <w:rPr>
          <w:rFonts w:asciiTheme="minorHAnsi" w:hAnsiTheme="minorHAnsi" w:cstheme="minorHAnsi"/>
          <w:bCs/>
          <w:sz w:val="21"/>
          <w:szCs w:val="21"/>
          <w:lang w:val="el-GR"/>
        </w:rPr>
        <w:t xml:space="preserve">Σειρά εργαλείων σε κατάλληλη εργαλειοθήκη που να προσδιορίζονται αναλυτικώς σε κατάσταση, γρύλος, τάκοι κ.ά. </w:t>
      </w:r>
    </w:p>
    <w:p w:rsidR="008F3D1F" w:rsidRPr="00C34259" w:rsidRDefault="008F3D1F" w:rsidP="00F15677">
      <w:pPr>
        <w:numPr>
          <w:ilvl w:val="0"/>
          <w:numId w:val="31"/>
        </w:numPr>
        <w:tabs>
          <w:tab w:val="left" w:pos="426"/>
          <w:tab w:val="left" w:pos="454"/>
          <w:tab w:val="left" w:pos="6717"/>
          <w:tab w:val="left" w:pos="7994"/>
        </w:tabs>
        <w:spacing w:before="240" w:after="0" w:line="276" w:lineRule="auto"/>
        <w:ind w:left="426" w:hanging="426"/>
        <w:rPr>
          <w:rFonts w:asciiTheme="minorHAnsi" w:hAnsiTheme="minorHAnsi" w:cstheme="minorHAnsi"/>
          <w:bCs/>
          <w:sz w:val="21"/>
          <w:szCs w:val="21"/>
          <w:lang w:val="el-GR"/>
        </w:rPr>
      </w:pPr>
      <w:r w:rsidRPr="00C34259">
        <w:rPr>
          <w:rFonts w:asciiTheme="minorHAnsi" w:hAnsiTheme="minorHAnsi" w:cstheme="minorHAnsi"/>
          <w:bCs/>
          <w:sz w:val="21"/>
          <w:szCs w:val="21"/>
          <w:lang w:val="el-GR"/>
        </w:rPr>
        <w:lastRenderedPageBreak/>
        <w:t>Δύο (2) τουλάχιστον πυροσβεστήρες σύμφωνα με τον Κώδικα Οδικής Κυκλοφορίας (Κ.Ο.Κ.) (όπως θα ισχύει κατά την ημερομηνία έκδοσης άδειας κυκλοφορίας του οχήματος).</w:t>
      </w:r>
    </w:p>
    <w:p w:rsidR="008F3D1F" w:rsidRPr="00C34259" w:rsidRDefault="008F3D1F" w:rsidP="00F15677">
      <w:pPr>
        <w:numPr>
          <w:ilvl w:val="0"/>
          <w:numId w:val="31"/>
        </w:numPr>
        <w:tabs>
          <w:tab w:val="left" w:pos="426"/>
          <w:tab w:val="left" w:pos="454"/>
          <w:tab w:val="left" w:pos="6717"/>
          <w:tab w:val="left" w:pos="7994"/>
        </w:tabs>
        <w:spacing w:before="240" w:after="0" w:line="276" w:lineRule="auto"/>
        <w:ind w:left="426" w:hanging="426"/>
        <w:rPr>
          <w:rFonts w:asciiTheme="minorHAnsi" w:hAnsiTheme="minorHAnsi" w:cstheme="minorHAnsi"/>
          <w:bCs/>
          <w:sz w:val="21"/>
          <w:szCs w:val="21"/>
          <w:lang w:val="el-GR"/>
        </w:rPr>
      </w:pPr>
      <w:r w:rsidRPr="00C34259">
        <w:rPr>
          <w:rFonts w:asciiTheme="minorHAnsi" w:hAnsiTheme="minorHAnsi" w:cstheme="minorHAnsi"/>
          <w:bCs/>
          <w:sz w:val="21"/>
          <w:szCs w:val="21"/>
          <w:lang w:val="el-GR"/>
        </w:rPr>
        <w:t xml:space="preserve">Πλήρες φαρμακείο σύμφωνα με τον Κ.Ο.Κ. </w:t>
      </w:r>
    </w:p>
    <w:p w:rsidR="008F3D1F" w:rsidRPr="00C34259" w:rsidRDefault="008F3D1F" w:rsidP="00F15677">
      <w:pPr>
        <w:numPr>
          <w:ilvl w:val="0"/>
          <w:numId w:val="31"/>
        </w:numPr>
        <w:tabs>
          <w:tab w:val="left" w:pos="426"/>
          <w:tab w:val="left" w:pos="454"/>
          <w:tab w:val="left" w:pos="6717"/>
          <w:tab w:val="left" w:pos="7994"/>
        </w:tabs>
        <w:spacing w:before="240" w:after="0" w:line="276" w:lineRule="auto"/>
        <w:ind w:left="426" w:hanging="426"/>
        <w:rPr>
          <w:rFonts w:asciiTheme="minorHAnsi" w:hAnsiTheme="minorHAnsi" w:cstheme="minorHAnsi"/>
          <w:bCs/>
          <w:sz w:val="21"/>
          <w:szCs w:val="21"/>
        </w:rPr>
      </w:pPr>
      <w:proofErr w:type="spellStart"/>
      <w:r w:rsidRPr="00C34259">
        <w:rPr>
          <w:rFonts w:asciiTheme="minorHAnsi" w:hAnsiTheme="minorHAnsi" w:cstheme="minorHAnsi"/>
          <w:bCs/>
          <w:sz w:val="21"/>
          <w:szCs w:val="21"/>
        </w:rPr>
        <w:t>Τρίγωνο</w:t>
      </w:r>
      <w:proofErr w:type="spellEnd"/>
      <w:r w:rsidRPr="00C34259">
        <w:rPr>
          <w:rFonts w:asciiTheme="minorHAnsi" w:hAnsiTheme="minorHAnsi" w:cstheme="minorHAnsi"/>
          <w:bCs/>
          <w:sz w:val="21"/>
          <w:szCs w:val="21"/>
        </w:rPr>
        <w:t xml:space="preserve"> </w:t>
      </w:r>
      <w:proofErr w:type="spellStart"/>
      <w:r w:rsidRPr="00C34259">
        <w:rPr>
          <w:rFonts w:asciiTheme="minorHAnsi" w:hAnsiTheme="minorHAnsi" w:cstheme="minorHAnsi"/>
          <w:bCs/>
          <w:sz w:val="21"/>
          <w:szCs w:val="21"/>
        </w:rPr>
        <w:t>βλαβών</w:t>
      </w:r>
      <w:proofErr w:type="spellEnd"/>
      <w:r w:rsidRPr="00C34259">
        <w:rPr>
          <w:rFonts w:asciiTheme="minorHAnsi" w:hAnsiTheme="minorHAnsi" w:cstheme="minorHAnsi"/>
          <w:bCs/>
          <w:sz w:val="21"/>
          <w:szCs w:val="21"/>
        </w:rPr>
        <w:t>.</w:t>
      </w:r>
    </w:p>
    <w:p w:rsidR="008F3D1F" w:rsidRPr="00C34259" w:rsidRDefault="008F3D1F" w:rsidP="00F15677">
      <w:pPr>
        <w:numPr>
          <w:ilvl w:val="0"/>
          <w:numId w:val="31"/>
        </w:numPr>
        <w:tabs>
          <w:tab w:val="left" w:pos="426"/>
          <w:tab w:val="left" w:pos="454"/>
          <w:tab w:val="left" w:pos="6717"/>
          <w:tab w:val="left" w:pos="7994"/>
        </w:tabs>
        <w:spacing w:before="240" w:after="0" w:line="276" w:lineRule="auto"/>
        <w:ind w:left="426" w:hanging="426"/>
        <w:rPr>
          <w:rFonts w:asciiTheme="minorHAnsi" w:hAnsiTheme="minorHAnsi" w:cstheme="minorHAnsi"/>
          <w:bCs/>
          <w:sz w:val="21"/>
          <w:szCs w:val="21"/>
          <w:lang w:val="el-GR"/>
        </w:rPr>
      </w:pPr>
      <w:r w:rsidRPr="00C34259">
        <w:rPr>
          <w:rFonts w:asciiTheme="minorHAnsi" w:hAnsiTheme="minorHAnsi" w:cstheme="minorHAnsi"/>
          <w:sz w:val="21"/>
          <w:szCs w:val="21"/>
          <w:lang w:val="el-GR"/>
        </w:rPr>
        <w:t>Τα απαραίτητα έντυπα / τεχνικά εγχειρίδια για τη συντήρηση, επισκευή και καλή λειτουργία του οχήματος, σε δύο σειρές για τον κινητήρα, το πλαίσιο και την υπερκατασκευή στην Ελληνική γλώσσα (κατά προτίμηση) ή σε επίσημη μετάφραση αυτής ή στην Αγγλική γλώσσα, καθώς και αντίστοιχα βιβλία ή ψηφιακοί δίσκοι (υλικό σε ηλεκτρονική μορφή) ανταλλακτικών (εικονογραφημένα με κωδικοποίηση κατά το δυνατόν)</w:t>
      </w:r>
    </w:p>
    <w:p w:rsidR="00FE35B1" w:rsidRPr="00C34259" w:rsidRDefault="00FE35B1" w:rsidP="00FE35B1">
      <w:pPr>
        <w:tabs>
          <w:tab w:val="left" w:pos="426"/>
          <w:tab w:val="left" w:pos="454"/>
          <w:tab w:val="left" w:pos="6717"/>
          <w:tab w:val="left" w:pos="7994"/>
        </w:tabs>
        <w:spacing w:before="240" w:after="0" w:line="276" w:lineRule="auto"/>
        <w:ind w:left="426"/>
        <w:rPr>
          <w:rFonts w:asciiTheme="minorHAnsi" w:hAnsiTheme="minorHAnsi" w:cstheme="minorHAnsi"/>
          <w:bCs/>
          <w:sz w:val="21"/>
          <w:szCs w:val="21"/>
          <w:lang w:val="el-GR"/>
        </w:rPr>
      </w:pPr>
    </w:p>
    <w:p w:rsidR="008F3D1F" w:rsidRPr="00C34259" w:rsidRDefault="008F3D1F" w:rsidP="00FE35B1">
      <w:pPr>
        <w:keepNext/>
        <w:tabs>
          <w:tab w:val="left" w:pos="454"/>
        </w:tabs>
        <w:spacing w:before="240" w:after="0" w:line="276" w:lineRule="auto"/>
        <w:outlineLvl w:val="8"/>
        <w:rPr>
          <w:rFonts w:asciiTheme="minorHAnsi" w:hAnsiTheme="minorHAnsi" w:cstheme="minorHAnsi"/>
          <w:b/>
          <w:bCs/>
          <w:sz w:val="21"/>
          <w:szCs w:val="21"/>
          <w:u w:val="single"/>
          <w:lang w:val="el-GR"/>
        </w:rPr>
      </w:pPr>
      <w:r w:rsidRPr="00C34259">
        <w:rPr>
          <w:rFonts w:asciiTheme="minorHAnsi" w:hAnsiTheme="minorHAnsi" w:cstheme="minorHAnsi"/>
          <w:b/>
          <w:bCs/>
          <w:sz w:val="21"/>
          <w:szCs w:val="21"/>
          <w:u w:val="single"/>
          <w:lang w:val="el-GR"/>
        </w:rPr>
        <w:t>12) Ποιότητα</w:t>
      </w:r>
      <w:r w:rsidR="00F16A5D" w:rsidRPr="00C34259">
        <w:rPr>
          <w:rFonts w:asciiTheme="minorHAnsi" w:hAnsiTheme="minorHAnsi" w:cstheme="minorHAnsi"/>
          <w:b/>
          <w:bCs/>
          <w:sz w:val="21"/>
          <w:szCs w:val="21"/>
          <w:u w:val="single"/>
          <w:lang w:val="el-GR"/>
        </w:rPr>
        <w:t xml:space="preserve"> </w:t>
      </w:r>
      <w:r w:rsidRPr="00C34259">
        <w:rPr>
          <w:rFonts w:asciiTheme="minorHAnsi" w:hAnsiTheme="minorHAnsi" w:cstheme="minorHAnsi"/>
          <w:b/>
          <w:bCs/>
          <w:sz w:val="21"/>
          <w:szCs w:val="21"/>
          <w:u w:val="single"/>
          <w:lang w:val="el-GR"/>
        </w:rPr>
        <w:t>- Καταλληλότητα - Τεχνική Υποστήριξη</w:t>
      </w:r>
      <w:r w:rsidRPr="00C34259">
        <w:rPr>
          <w:rFonts w:asciiTheme="minorHAnsi" w:hAnsiTheme="minorHAnsi" w:cstheme="minorHAnsi"/>
          <w:b/>
          <w:snapToGrid w:val="0"/>
          <w:sz w:val="21"/>
          <w:szCs w:val="21"/>
          <w:u w:val="single"/>
          <w:lang w:val="el-GR"/>
        </w:rPr>
        <w:t xml:space="preserve"> </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snapToGrid w:val="0"/>
          <w:sz w:val="21"/>
          <w:szCs w:val="21"/>
          <w:u w:val="single"/>
          <w:lang w:val="el-GR"/>
        </w:rPr>
      </w:pPr>
      <w:r w:rsidRPr="00C34259">
        <w:rPr>
          <w:rFonts w:asciiTheme="minorHAnsi" w:hAnsiTheme="minorHAnsi" w:cstheme="minorHAnsi"/>
          <w:snapToGrid w:val="0"/>
          <w:sz w:val="21"/>
          <w:szCs w:val="21"/>
          <w:u w:val="single"/>
          <w:lang w:val="el-GR"/>
        </w:rPr>
        <w:t>Με την προσφορά  ο οικονομικός φορέας πρέπει να καταθέσει:</w:t>
      </w:r>
    </w:p>
    <w:p w:rsidR="008F3D1F" w:rsidRPr="00C34259" w:rsidRDefault="008F3D1F" w:rsidP="00FE35B1">
      <w:pPr>
        <w:numPr>
          <w:ilvl w:val="0"/>
          <w:numId w:val="6"/>
        </w:numPr>
        <w:tabs>
          <w:tab w:val="left" w:pos="454"/>
          <w:tab w:val="left" w:pos="6717"/>
          <w:tab w:val="left" w:pos="7994"/>
        </w:tabs>
        <w:spacing w:before="240" w:after="0" w:line="276" w:lineRule="auto"/>
        <w:ind w:left="426" w:hanging="426"/>
        <w:rPr>
          <w:rFonts w:asciiTheme="minorHAnsi" w:hAnsiTheme="minorHAnsi" w:cstheme="minorHAnsi"/>
          <w:snapToGrid w:val="0"/>
          <w:sz w:val="21"/>
          <w:szCs w:val="21"/>
          <w:lang w:val="el-GR"/>
        </w:rPr>
      </w:pPr>
      <w:r w:rsidRPr="00C34259">
        <w:rPr>
          <w:rFonts w:asciiTheme="minorHAnsi" w:hAnsiTheme="minorHAnsi" w:cstheme="minorHAnsi"/>
          <w:bCs/>
          <w:sz w:val="21"/>
          <w:szCs w:val="21"/>
          <w:lang w:val="el-GR"/>
        </w:rPr>
        <w:t>Υπεύθυνη Δήλωση προσκόμισης</w:t>
      </w:r>
      <w:r w:rsidRPr="00C34259">
        <w:rPr>
          <w:rFonts w:asciiTheme="minorHAnsi" w:hAnsiTheme="minorHAnsi" w:cstheme="minorHAnsi"/>
          <w:snapToGrid w:val="0"/>
          <w:sz w:val="21"/>
          <w:szCs w:val="21"/>
          <w:lang w:val="el-GR"/>
        </w:rPr>
        <w:t xml:space="preserve"> κατά την παράδοση Έγκρισης Τύπου για ολοκληρωμένο όχημα βάσει των διατάξεων του άρθρου 24 της οδηγίας 2007/46/ΕΚ όπως τροποποιήθηκε με τον κανονισμό (ΕΚ) αριθ. 214/2014, που θα εκδοθεί από την αρμόδια Δ/</w:t>
      </w:r>
      <w:proofErr w:type="spellStart"/>
      <w:r w:rsidRPr="00C34259">
        <w:rPr>
          <w:rFonts w:asciiTheme="minorHAnsi" w:hAnsiTheme="minorHAnsi" w:cstheme="minorHAnsi"/>
          <w:snapToGrid w:val="0"/>
          <w:sz w:val="21"/>
          <w:szCs w:val="21"/>
          <w:lang w:val="el-GR"/>
        </w:rPr>
        <w:t>νση</w:t>
      </w:r>
      <w:proofErr w:type="spellEnd"/>
      <w:r w:rsidRPr="00C34259">
        <w:rPr>
          <w:rFonts w:asciiTheme="minorHAnsi" w:hAnsiTheme="minorHAnsi" w:cstheme="minorHAnsi"/>
          <w:snapToGrid w:val="0"/>
          <w:sz w:val="21"/>
          <w:szCs w:val="21"/>
          <w:lang w:val="el-GR"/>
        </w:rPr>
        <w:t xml:space="preserve"> του ΥΠΟΥΡΓΕΙΟΥ ΥΠΟΔΟΜΩΝ,ΜΕΤΑΦΟΡΩΝ &amp; ΔΙΚΤΥΩΝ προκειμένου να είναι εφικτή η ταξινόμηση του οχήματος σύμφωνα με τις ισχύουσες σχετικές διατάξεις.</w:t>
      </w:r>
    </w:p>
    <w:p w:rsidR="008F3D1F" w:rsidRPr="00C34259" w:rsidRDefault="008F3D1F" w:rsidP="00FE35B1">
      <w:pPr>
        <w:tabs>
          <w:tab w:val="left" w:pos="454"/>
          <w:tab w:val="left" w:pos="6717"/>
          <w:tab w:val="left" w:pos="7994"/>
        </w:tabs>
        <w:spacing w:before="240" w:after="0" w:line="276" w:lineRule="auto"/>
        <w:ind w:left="426"/>
        <w:rPr>
          <w:rFonts w:asciiTheme="minorHAnsi" w:hAnsiTheme="minorHAnsi" w:cstheme="minorHAnsi"/>
          <w:snapToGrid w:val="0"/>
          <w:sz w:val="21"/>
          <w:szCs w:val="21"/>
          <w:lang w:val="el-GR"/>
        </w:rPr>
      </w:pPr>
    </w:p>
    <w:p w:rsidR="008F3D1F" w:rsidRPr="00C34259" w:rsidRDefault="008F3D1F" w:rsidP="00FE35B1">
      <w:pPr>
        <w:numPr>
          <w:ilvl w:val="0"/>
          <w:numId w:val="6"/>
        </w:numPr>
        <w:tabs>
          <w:tab w:val="left" w:pos="426"/>
          <w:tab w:val="left" w:pos="454"/>
          <w:tab w:val="left" w:pos="6717"/>
          <w:tab w:val="left" w:pos="7994"/>
        </w:tabs>
        <w:spacing w:before="240" w:after="0" w:line="276" w:lineRule="auto"/>
        <w:ind w:left="426" w:hanging="426"/>
        <w:rPr>
          <w:rFonts w:asciiTheme="minorHAnsi" w:hAnsiTheme="minorHAnsi" w:cstheme="minorHAnsi"/>
          <w:b/>
          <w:sz w:val="21"/>
          <w:szCs w:val="21"/>
          <w:lang w:val="el-GR"/>
        </w:rPr>
      </w:pPr>
      <w:r w:rsidRPr="00C34259">
        <w:rPr>
          <w:rFonts w:asciiTheme="minorHAnsi" w:hAnsiTheme="minorHAnsi" w:cstheme="minorHAnsi"/>
          <w:bCs/>
          <w:sz w:val="21"/>
          <w:szCs w:val="21"/>
          <w:lang w:val="el-GR"/>
        </w:rPr>
        <w:t>Δήλωση συμμόρφωσης ΕΚ  (</w:t>
      </w:r>
      <w:r w:rsidRPr="00C34259">
        <w:rPr>
          <w:rFonts w:asciiTheme="minorHAnsi" w:hAnsiTheme="minorHAnsi" w:cstheme="minorHAnsi"/>
          <w:bCs/>
          <w:sz w:val="21"/>
          <w:szCs w:val="21"/>
        </w:rPr>
        <w:t>CE</w:t>
      </w:r>
      <w:r w:rsidRPr="00C34259">
        <w:rPr>
          <w:rFonts w:asciiTheme="minorHAnsi" w:hAnsiTheme="minorHAnsi" w:cstheme="minorHAnsi"/>
          <w:bCs/>
          <w:sz w:val="21"/>
          <w:szCs w:val="21"/>
          <w:lang w:val="el-GR"/>
        </w:rPr>
        <w:t>) για όλη την κατασκευή (υπερκατασκευή) (στην</w:t>
      </w:r>
      <w:r w:rsidRPr="00C34259">
        <w:rPr>
          <w:rFonts w:asciiTheme="minorHAnsi" w:hAnsiTheme="minorHAnsi" w:cstheme="minorHAnsi"/>
          <w:snapToGrid w:val="0"/>
          <w:sz w:val="21"/>
          <w:szCs w:val="21"/>
          <w:lang w:val="el-GR"/>
        </w:rPr>
        <w:t xml:space="preserve"> Ελληνική γλώσσα ή επίσημη μετάφραση σε αυτή) συνοδευμένη από  Πιστοποιητικό Εξέτασης Τύπου ΕΚ κατά το άρθρο 12.3.β ή 12.3.γ (</w:t>
      </w:r>
      <w:r w:rsidRPr="00C34259">
        <w:rPr>
          <w:rFonts w:asciiTheme="minorHAnsi" w:hAnsiTheme="minorHAnsi" w:cstheme="minorHAnsi"/>
          <w:snapToGrid w:val="0"/>
          <w:sz w:val="21"/>
          <w:szCs w:val="21"/>
        </w:rPr>
        <w:t>IX</w:t>
      </w:r>
      <w:r w:rsidRPr="00C34259">
        <w:rPr>
          <w:rFonts w:asciiTheme="minorHAnsi" w:hAnsiTheme="minorHAnsi" w:cstheme="minorHAnsi"/>
          <w:snapToGrid w:val="0"/>
          <w:sz w:val="21"/>
          <w:szCs w:val="21"/>
          <w:lang w:val="el-GR"/>
        </w:rPr>
        <w:t xml:space="preserve"> παράρτημα) της  οδηγίας 2006/42/ΕΚ  πρωτοτύπου όμοιο με το προσφερόμενο είδος  από διεθνώς Διαπιστευμένο Φορέα, με το οποίο  να προκύπτει και η συμμόρφωση του προσφερόμενου οχήματος με το Ευρωπαϊκό πρότυπο ΕΝ–1501-1:2011+Α1:2015 που ειδικότερα αφορά απορριμματοφόρα</w:t>
      </w:r>
    </w:p>
    <w:p w:rsidR="008F3D1F" w:rsidRPr="00C34259" w:rsidRDefault="008F3D1F" w:rsidP="00FE35B1">
      <w:pPr>
        <w:numPr>
          <w:ilvl w:val="0"/>
          <w:numId w:val="6"/>
        </w:numPr>
        <w:tabs>
          <w:tab w:val="left" w:pos="426"/>
          <w:tab w:val="left" w:pos="454"/>
          <w:tab w:val="left" w:pos="6717"/>
          <w:tab w:val="left" w:pos="7994"/>
        </w:tabs>
        <w:spacing w:before="240" w:after="0" w:line="276" w:lineRule="auto"/>
        <w:ind w:left="426" w:hanging="426"/>
        <w:rPr>
          <w:rFonts w:asciiTheme="minorHAnsi" w:hAnsiTheme="minorHAnsi" w:cstheme="minorHAnsi"/>
          <w:bCs/>
          <w:sz w:val="21"/>
          <w:szCs w:val="21"/>
          <w:lang w:val="el-GR"/>
        </w:rPr>
      </w:pPr>
      <w:r w:rsidRPr="00C34259">
        <w:rPr>
          <w:rFonts w:asciiTheme="minorHAnsi" w:hAnsiTheme="minorHAnsi" w:cstheme="minorHAnsi"/>
          <w:bCs/>
          <w:sz w:val="21"/>
          <w:szCs w:val="21"/>
          <w:lang w:val="el-GR"/>
        </w:rPr>
        <w:t xml:space="preserve">Υπεύθυνη δήλωση εγγύησης καλής λειτουργίας τουλάχιστον </w:t>
      </w:r>
      <w:r w:rsidRPr="00C34259">
        <w:rPr>
          <w:rFonts w:asciiTheme="minorHAnsi" w:hAnsiTheme="minorHAnsi" w:cstheme="minorHAnsi"/>
          <w:b/>
          <w:bCs/>
          <w:sz w:val="21"/>
          <w:szCs w:val="21"/>
          <w:lang w:val="el-GR"/>
        </w:rPr>
        <w:t>2 έτη</w:t>
      </w:r>
      <w:r w:rsidRPr="00C34259">
        <w:rPr>
          <w:rFonts w:asciiTheme="minorHAnsi" w:hAnsiTheme="minorHAnsi" w:cstheme="minorHAnsi"/>
          <w:bCs/>
          <w:sz w:val="21"/>
          <w:szCs w:val="21"/>
          <w:lang w:val="el-GR"/>
        </w:rPr>
        <w:t xml:space="preserve"> για το πλήρες όχημα (η εγγύηση να είναι ανεξάρτητη από τα προβλεπόμενα σε οποιαδήποτε εργοστασιακή εγγύηση και να καλύπτει, χωρίς καμία επιπλέον επιβάρυνση του Αγοραστή, την αντικατάσταση ή επιδιόρθωση οποιασδήποτε βλάβης ή φθοράς συμβεί, μη οφειλόμενης σε κακό χειρισμό) .</w:t>
      </w:r>
    </w:p>
    <w:p w:rsidR="008F3D1F" w:rsidRPr="00C34259" w:rsidRDefault="008F3D1F" w:rsidP="00FE35B1">
      <w:pPr>
        <w:numPr>
          <w:ilvl w:val="0"/>
          <w:numId w:val="6"/>
        </w:numPr>
        <w:tabs>
          <w:tab w:val="left" w:pos="426"/>
          <w:tab w:val="left" w:pos="454"/>
          <w:tab w:val="left" w:pos="6717"/>
          <w:tab w:val="left" w:pos="7994"/>
        </w:tabs>
        <w:spacing w:before="240" w:after="0" w:line="276" w:lineRule="auto"/>
        <w:ind w:left="426" w:hanging="426"/>
        <w:rPr>
          <w:rFonts w:asciiTheme="minorHAnsi" w:hAnsiTheme="minorHAnsi" w:cstheme="minorHAnsi"/>
          <w:bCs/>
          <w:sz w:val="21"/>
          <w:szCs w:val="21"/>
          <w:lang w:val="el-GR"/>
        </w:rPr>
      </w:pPr>
      <w:r w:rsidRPr="00C34259">
        <w:rPr>
          <w:rFonts w:asciiTheme="minorHAnsi" w:hAnsiTheme="minorHAnsi" w:cstheme="minorHAnsi"/>
          <w:bCs/>
          <w:sz w:val="21"/>
          <w:szCs w:val="21"/>
          <w:lang w:val="el-GR"/>
        </w:rPr>
        <w:t xml:space="preserve">Υπεύθυνη δήλωση εγγύησης </w:t>
      </w:r>
      <w:proofErr w:type="spellStart"/>
      <w:r w:rsidRPr="00C34259">
        <w:rPr>
          <w:rFonts w:asciiTheme="minorHAnsi" w:hAnsiTheme="minorHAnsi" w:cstheme="minorHAnsi"/>
          <w:bCs/>
          <w:sz w:val="21"/>
          <w:szCs w:val="21"/>
          <w:lang w:val="el-GR"/>
        </w:rPr>
        <w:t>αντισκωριακής</w:t>
      </w:r>
      <w:proofErr w:type="spellEnd"/>
      <w:r w:rsidRPr="00C34259">
        <w:rPr>
          <w:rFonts w:asciiTheme="minorHAnsi" w:hAnsiTheme="minorHAnsi" w:cstheme="minorHAnsi"/>
          <w:bCs/>
          <w:sz w:val="21"/>
          <w:szCs w:val="21"/>
          <w:lang w:val="el-GR"/>
        </w:rPr>
        <w:t xml:space="preserve"> προστασίας  τουλάχιστον </w:t>
      </w:r>
      <w:r w:rsidRPr="00C34259">
        <w:rPr>
          <w:rFonts w:asciiTheme="minorHAnsi" w:hAnsiTheme="minorHAnsi" w:cstheme="minorHAnsi"/>
          <w:b/>
          <w:bCs/>
          <w:sz w:val="21"/>
          <w:szCs w:val="21"/>
          <w:lang w:val="el-GR"/>
        </w:rPr>
        <w:t>3 έτη</w:t>
      </w:r>
      <w:r w:rsidRPr="00C34259">
        <w:rPr>
          <w:rFonts w:asciiTheme="minorHAnsi" w:hAnsiTheme="minorHAnsi" w:cstheme="minorHAnsi"/>
          <w:bCs/>
          <w:sz w:val="21"/>
          <w:szCs w:val="21"/>
          <w:lang w:val="el-GR"/>
        </w:rPr>
        <w:t xml:space="preserve"> .    </w:t>
      </w:r>
    </w:p>
    <w:p w:rsidR="008F3D1F" w:rsidRPr="00C34259" w:rsidRDefault="008F3D1F" w:rsidP="00FE35B1">
      <w:pPr>
        <w:numPr>
          <w:ilvl w:val="0"/>
          <w:numId w:val="6"/>
        </w:numPr>
        <w:tabs>
          <w:tab w:val="left" w:pos="426"/>
          <w:tab w:val="left" w:pos="454"/>
          <w:tab w:val="left" w:pos="6717"/>
          <w:tab w:val="left" w:pos="7994"/>
        </w:tabs>
        <w:spacing w:before="240" w:after="0" w:line="276" w:lineRule="auto"/>
        <w:ind w:left="426" w:hanging="426"/>
        <w:rPr>
          <w:rFonts w:asciiTheme="minorHAnsi" w:hAnsiTheme="minorHAnsi" w:cstheme="minorHAnsi"/>
          <w:bCs/>
          <w:sz w:val="21"/>
          <w:szCs w:val="21"/>
          <w:lang w:val="el-GR"/>
        </w:rPr>
      </w:pPr>
      <w:r w:rsidRPr="00C34259">
        <w:rPr>
          <w:rFonts w:asciiTheme="minorHAnsi" w:hAnsiTheme="minorHAnsi" w:cstheme="minorHAnsi"/>
          <w:bCs/>
          <w:sz w:val="21"/>
          <w:szCs w:val="21"/>
          <w:lang w:val="el-GR"/>
        </w:rPr>
        <w:t xml:space="preserve"> Υπεύθυνη δήλωση παροχής  ανταλλακτικών τουλάχιστον για </w:t>
      </w:r>
      <w:r w:rsidRPr="00C34259">
        <w:rPr>
          <w:rFonts w:asciiTheme="minorHAnsi" w:hAnsiTheme="minorHAnsi" w:cstheme="minorHAnsi"/>
          <w:b/>
          <w:bCs/>
          <w:sz w:val="21"/>
          <w:szCs w:val="21"/>
          <w:lang w:val="el-GR"/>
        </w:rPr>
        <w:t>10 έτη</w:t>
      </w:r>
      <w:r w:rsidRPr="00C34259">
        <w:rPr>
          <w:rFonts w:asciiTheme="minorHAnsi" w:hAnsiTheme="minorHAnsi" w:cstheme="minorHAnsi"/>
          <w:bCs/>
          <w:sz w:val="21"/>
          <w:szCs w:val="21"/>
          <w:lang w:val="el-GR"/>
        </w:rPr>
        <w:t>. Το διάστημα</w:t>
      </w:r>
      <w:r w:rsidRPr="00C34259">
        <w:rPr>
          <w:rFonts w:asciiTheme="minorHAnsi" w:hAnsiTheme="minorHAnsi" w:cstheme="minorHAnsi"/>
          <w:bCs/>
          <w:sz w:val="21"/>
          <w:szCs w:val="21"/>
          <w:lang w:val="el-GR"/>
        </w:rPr>
        <w:tab/>
        <w:t>παράδοσης των ζητούμενων κάθε φορά ανταλλακτικών  θα είναι μικρότερο από 10 ημέρες.</w:t>
      </w:r>
    </w:p>
    <w:p w:rsidR="008F3D1F" w:rsidRPr="00C34259" w:rsidRDefault="008F3D1F" w:rsidP="00FE35B1">
      <w:pPr>
        <w:numPr>
          <w:ilvl w:val="0"/>
          <w:numId w:val="6"/>
        </w:numPr>
        <w:tabs>
          <w:tab w:val="left" w:pos="426"/>
          <w:tab w:val="left" w:pos="454"/>
          <w:tab w:val="left" w:pos="6717"/>
          <w:tab w:val="left" w:pos="7994"/>
        </w:tabs>
        <w:spacing w:before="240" w:after="0" w:line="276" w:lineRule="auto"/>
        <w:ind w:left="426" w:hanging="426"/>
        <w:rPr>
          <w:rFonts w:asciiTheme="minorHAnsi" w:hAnsiTheme="minorHAnsi" w:cstheme="minorHAnsi"/>
          <w:bCs/>
          <w:sz w:val="21"/>
          <w:szCs w:val="21"/>
          <w:lang w:val="el-GR"/>
        </w:rPr>
      </w:pPr>
      <w:r w:rsidRPr="00C34259">
        <w:rPr>
          <w:rFonts w:asciiTheme="minorHAnsi" w:hAnsiTheme="minorHAnsi" w:cstheme="minorHAnsi"/>
          <w:spacing w:val="1"/>
          <w:position w:val="1"/>
          <w:sz w:val="21"/>
          <w:szCs w:val="21"/>
          <w:lang w:val="el-GR"/>
        </w:rPr>
        <w:t>Ο</w:t>
      </w:r>
      <w:r w:rsidRPr="00C34259">
        <w:rPr>
          <w:rFonts w:asciiTheme="minorHAnsi" w:hAnsiTheme="minorHAnsi" w:cstheme="minorHAnsi"/>
          <w:position w:val="1"/>
          <w:sz w:val="21"/>
          <w:szCs w:val="21"/>
          <w:lang w:val="el-GR"/>
        </w:rPr>
        <w:t>ι</w:t>
      </w:r>
      <w:r w:rsidRPr="00C34259">
        <w:rPr>
          <w:rFonts w:asciiTheme="minorHAnsi" w:hAnsiTheme="minorHAnsi" w:cstheme="minorHAnsi"/>
          <w:spacing w:val="-1"/>
          <w:position w:val="1"/>
          <w:sz w:val="21"/>
          <w:szCs w:val="21"/>
          <w:lang w:val="el-GR"/>
        </w:rPr>
        <w:t xml:space="preserve"> </w:t>
      </w:r>
      <w:r w:rsidRPr="00C34259">
        <w:rPr>
          <w:rFonts w:asciiTheme="minorHAnsi" w:hAnsiTheme="minorHAnsi" w:cstheme="minorHAnsi"/>
          <w:position w:val="1"/>
          <w:sz w:val="21"/>
          <w:szCs w:val="21"/>
          <w:lang w:val="el-GR"/>
        </w:rPr>
        <w:t>π</w:t>
      </w:r>
      <w:r w:rsidRPr="00C34259">
        <w:rPr>
          <w:rFonts w:asciiTheme="minorHAnsi" w:hAnsiTheme="minorHAnsi" w:cstheme="minorHAnsi"/>
          <w:spacing w:val="-1"/>
          <w:position w:val="1"/>
          <w:sz w:val="21"/>
          <w:szCs w:val="21"/>
          <w:lang w:val="el-GR"/>
        </w:rPr>
        <w:t>ρ</w:t>
      </w:r>
      <w:r w:rsidRPr="00C34259">
        <w:rPr>
          <w:rFonts w:asciiTheme="minorHAnsi" w:hAnsiTheme="minorHAnsi" w:cstheme="minorHAnsi"/>
          <w:spacing w:val="1"/>
          <w:position w:val="1"/>
          <w:sz w:val="21"/>
          <w:szCs w:val="21"/>
          <w:lang w:val="el-GR"/>
        </w:rPr>
        <w:t>ο</w:t>
      </w:r>
      <w:r w:rsidRPr="00C34259">
        <w:rPr>
          <w:rFonts w:asciiTheme="minorHAnsi" w:hAnsiTheme="minorHAnsi" w:cstheme="minorHAnsi"/>
          <w:position w:val="1"/>
          <w:sz w:val="21"/>
          <w:szCs w:val="21"/>
          <w:lang w:val="el-GR"/>
        </w:rPr>
        <w:t>σφέ</w:t>
      </w:r>
      <w:r w:rsidRPr="00C34259">
        <w:rPr>
          <w:rFonts w:asciiTheme="minorHAnsi" w:hAnsiTheme="minorHAnsi" w:cstheme="minorHAnsi"/>
          <w:spacing w:val="-1"/>
          <w:position w:val="1"/>
          <w:sz w:val="21"/>
          <w:szCs w:val="21"/>
          <w:lang w:val="el-GR"/>
        </w:rPr>
        <w:t>ρ</w:t>
      </w:r>
      <w:r w:rsidRPr="00C34259">
        <w:rPr>
          <w:rFonts w:asciiTheme="minorHAnsi" w:hAnsiTheme="minorHAnsi" w:cstheme="minorHAnsi"/>
          <w:spacing w:val="1"/>
          <w:position w:val="1"/>
          <w:sz w:val="21"/>
          <w:szCs w:val="21"/>
          <w:lang w:val="el-GR"/>
        </w:rPr>
        <w:t>ο</w:t>
      </w:r>
      <w:r w:rsidRPr="00C34259">
        <w:rPr>
          <w:rFonts w:asciiTheme="minorHAnsi" w:hAnsiTheme="minorHAnsi" w:cstheme="minorHAnsi"/>
          <w:spacing w:val="2"/>
          <w:position w:val="1"/>
          <w:sz w:val="21"/>
          <w:szCs w:val="21"/>
          <w:lang w:val="el-GR"/>
        </w:rPr>
        <w:t>ν</w:t>
      </w:r>
      <w:r w:rsidRPr="00C34259">
        <w:rPr>
          <w:rFonts w:asciiTheme="minorHAnsi" w:hAnsiTheme="minorHAnsi" w:cstheme="minorHAnsi"/>
          <w:position w:val="1"/>
          <w:sz w:val="21"/>
          <w:szCs w:val="21"/>
          <w:lang w:val="el-GR"/>
        </w:rPr>
        <w:t>τες</w:t>
      </w:r>
      <w:r w:rsidRPr="00C34259">
        <w:rPr>
          <w:rFonts w:asciiTheme="minorHAnsi" w:hAnsiTheme="minorHAnsi" w:cstheme="minorHAnsi"/>
          <w:spacing w:val="-12"/>
          <w:position w:val="1"/>
          <w:sz w:val="21"/>
          <w:szCs w:val="21"/>
          <w:lang w:val="el-GR"/>
        </w:rPr>
        <w:t xml:space="preserve"> </w:t>
      </w:r>
      <w:r w:rsidRPr="00C34259">
        <w:rPr>
          <w:rFonts w:asciiTheme="minorHAnsi" w:hAnsiTheme="minorHAnsi" w:cstheme="minorHAnsi"/>
          <w:sz w:val="21"/>
          <w:szCs w:val="21"/>
          <w:lang w:val="el-GR"/>
        </w:rPr>
        <w:t>π</w:t>
      </w:r>
      <w:r w:rsidRPr="00C34259">
        <w:rPr>
          <w:rFonts w:asciiTheme="minorHAnsi" w:hAnsiTheme="minorHAnsi" w:cstheme="minorHAnsi"/>
          <w:spacing w:val="-1"/>
          <w:sz w:val="21"/>
          <w:szCs w:val="21"/>
          <w:lang w:val="el-GR"/>
        </w:rPr>
        <w:t>ρ</w:t>
      </w:r>
      <w:r w:rsidRPr="00C34259">
        <w:rPr>
          <w:rFonts w:asciiTheme="minorHAnsi" w:hAnsiTheme="minorHAnsi" w:cstheme="minorHAnsi"/>
          <w:sz w:val="21"/>
          <w:szCs w:val="21"/>
          <w:lang w:val="el-GR"/>
        </w:rPr>
        <w:t>έπει</w:t>
      </w:r>
      <w:r w:rsidRPr="00C34259">
        <w:rPr>
          <w:rFonts w:asciiTheme="minorHAnsi" w:hAnsiTheme="minorHAnsi" w:cstheme="minorHAnsi"/>
          <w:spacing w:val="1"/>
          <w:sz w:val="21"/>
          <w:szCs w:val="21"/>
          <w:lang w:val="el-GR"/>
        </w:rPr>
        <w:t xml:space="preserve"> </w:t>
      </w:r>
      <w:r w:rsidRPr="00C34259">
        <w:rPr>
          <w:rFonts w:asciiTheme="minorHAnsi" w:hAnsiTheme="minorHAnsi" w:cstheme="minorHAnsi"/>
          <w:spacing w:val="-1"/>
          <w:sz w:val="21"/>
          <w:szCs w:val="21"/>
          <w:lang w:val="el-GR"/>
        </w:rPr>
        <w:t>ν</w:t>
      </w:r>
      <w:r w:rsidRPr="00C34259">
        <w:rPr>
          <w:rFonts w:asciiTheme="minorHAnsi" w:hAnsiTheme="minorHAnsi" w:cstheme="minorHAnsi"/>
          <w:sz w:val="21"/>
          <w:szCs w:val="21"/>
          <w:lang w:val="el-GR"/>
        </w:rPr>
        <w:t>α ε</w:t>
      </w:r>
      <w:r w:rsidRPr="00C34259">
        <w:rPr>
          <w:rFonts w:asciiTheme="minorHAnsi" w:hAnsiTheme="minorHAnsi" w:cstheme="minorHAnsi"/>
          <w:spacing w:val="3"/>
          <w:sz w:val="21"/>
          <w:szCs w:val="21"/>
          <w:lang w:val="el-GR"/>
        </w:rPr>
        <w:t>π</w:t>
      </w:r>
      <w:r w:rsidRPr="00C34259">
        <w:rPr>
          <w:rFonts w:asciiTheme="minorHAnsi" w:hAnsiTheme="minorHAnsi" w:cstheme="minorHAnsi"/>
          <w:spacing w:val="1"/>
          <w:sz w:val="21"/>
          <w:szCs w:val="21"/>
          <w:lang w:val="el-GR"/>
        </w:rPr>
        <w:t>ι</w:t>
      </w:r>
      <w:r w:rsidRPr="00C34259">
        <w:rPr>
          <w:rFonts w:asciiTheme="minorHAnsi" w:hAnsiTheme="minorHAnsi" w:cstheme="minorHAnsi"/>
          <w:sz w:val="21"/>
          <w:szCs w:val="21"/>
          <w:lang w:val="el-GR"/>
        </w:rPr>
        <w:t>συ</w:t>
      </w:r>
      <w:r w:rsidRPr="00C34259">
        <w:rPr>
          <w:rFonts w:asciiTheme="minorHAnsi" w:hAnsiTheme="minorHAnsi" w:cstheme="minorHAnsi"/>
          <w:spacing w:val="-1"/>
          <w:sz w:val="21"/>
          <w:szCs w:val="21"/>
          <w:lang w:val="el-GR"/>
        </w:rPr>
        <w:t>ν</w:t>
      </w:r>
      <w:r w:rsidRPr="00C34259">
        <w:rPr>
          <w:rFonts w:asciiTheme="minorHAnsi" w:hAnsiTheme="minorHAnsi" w:cstheme="minorHAnsi"/>
          <w:sz w:val="21"/>
          <w:szCs w:val="21"/>
          <w:lang w:val="el-GR"/>
        </w:rPr>
        <w:t>ά</w:t>
      </w:r>
      <w:r w:rsidRPr="00C34259">
        <w:rPr>
          <w:rFonts w:asciiTheme="minorHAnsi" w:hAnsiTheme="minorHAnsi" w:cstheme="minorHAnsi"/>
          <w:spacing w:val="1"/>
          <w:sz w:val="21"/>
          <w:szCs w:val="21"/>
          <w:lang w:val="el-GR"/>
        </w:rPr>
        <w:t>ψο</w:t>
      </w:r>
      <w:r w:rsidRPr="00C34259">
        <w:rPr>
          <w:rFonts w:asciiTheme="minorHAnsi" w:hAnsiTheme="minorHAnsi" w:cstheme="minorHAnsi"/>
          <w:sz w:val="21"/>
          <w:szCs w:val="21"/>
          <w:lang w:val="el-GR"/>
        </w:rPr>
        <w:t xml:space="preserve">υν </w:t>
      </w:r>
      <w:r w:rsidRPr="00C34259">
        <w:rPr>
          <w:rFonts w:asciiTheme="minorHAnsi" w:hAnsiTheme="minorHAnsi" w:cstheme="minorHAnsi"/>
          <w:b/>
          <w:sz w:val="21"/>
          <w:szCs w:val="21"/>
          <w:lang w:val="el-GR"/>
        </w:rPr>
        <w:t>υπε</w:t>
      </w:r>
      <w:r w:rsidRPr="00C34259">
        <w:rPr>
          <w:rFonts w:asciiTheme="minorHAnsi" w:hAnsiTheme="minorHAnsi" w:cstheme="minorHAnsi"/>
          <w:b/>
          <w:spacing w:val="3"/>
          <w:sz w:val="21"/>
          <w:szCs w:val="21"/>
          <w:lang w:val="el-GR"/>
        </w:rPr>
        <w:t>ύ</w:t>
      </w:r>
      <w:r w:rsidRPr="00C34259">
        <w:rPr>
          <w:rFonts w:asciiTheme="minorHAnsi" w:hAnsiTheme="minorHAnsi" w:cstheme="minorHAnsi"/>
          <w:b/>
          <w:sz w:val="21"/>
          <w:szCs w:val="21"/>
          <w:lang w:val="el-GR"/>
        </w:rPr>
        <w:t>θυ</w:t>
      </w:r>
      <w:r w:rsidRPr="00C34259">
        <w:rPr>
          <w:rFonts w:asciiTheme="minorHAnsi" w:hAnsiTheme="minorHAnsi" w:cstheme="minorHAnsi"/>
          <w:b/>
          <w:spacing w:val="-1"/>
          <w:sz w:val="21"/>
          <w:szCs w:val="21"/>
          <w:lang w:val="el-GR"/>
        </w:rPr>
        <w:t>ν</w:t>
      </w:r>
      <w:r w:rsidRPr="00C34259">
        <w:rPr>
          <w:rFonts w:asciiTheme="minorHAnsi" w:hAnsiTheme="minorHAnsi" w:cstheme="minorHAnsi"/>
          <w:b/>
          <w:sz w:val="21"/>
          <w:szCs w:val="21"/>
          <w:lang w:val="el-GR"/>
        </w:rPr>
        <w:t>η</w:t>
      </w:r>
      <w:r w:rsidRPr="00C34259">
        <w:rPr>
          <w:rFonts w:asciiTheme="minorHAnsi" w:hAnsiTheme="minorHAnsi" w:cstheme="minorHAnsi"/>
          <w:b/>
          <w:spacing w:val="1"/>
          <w:sz w:val="21"/>
          <w:szCs w:val="21"/>
          <w:lang w:val="el-GR"/>
        </w:rPr>
        <w:t xml:space="preserve"> </w:t>
      </w:r>
      <w:r w:rsidRPr="00C34259">
        <w:rPr>
          <w:rFonts w:asciiTheme="minorHAnsi" w:hAnsiTheme="minorHAnsi" w:cstheme="minorHAnsi"/>
          <w:b/>
          <w:spacing w:val="-1"/>
          <w:sz w:val="21"/>
          <w:szCs w:val="21"/>
          <w:lang w:val="el-GR"/>
        </w:rPr>
        <w:t>δ</w:t>
      </w:r>
      <w:r w:rsidRPr="00C34259">
        <w:rPr>
          <w:rFonts w:asciiTheme="minorHAnsi" w:hAnsiTheme="minorHAnsi" w:cstheme="minorHAnsi"/>
          <w:b/>
          <w:spacing w:val="3"/>
          <w:sz w:val="21"/>
          <w:szCs w:val="21"/>
          <w:lang w:val="el-GR"/>
        </w:rPr>
        <w:t>ή</w:t>
      </w:r>
      <w:r w:rsidRPr="00C34259">
        <w:rPr>
          <w:rFonts w:asciiTheme="minorHAnsi" w:hAnsiTheme="minorHAnsi" w:cstheme="minorHAnsi"/>
          <w:b/>
          <w:spacing w:val="1"/>
          <w:sz w:val="21"/>
          <w:szCs w:val="21"/>
          <w:lang w:val="el-GR"/>
        </w:rPr>
        <w:t>λ</w:t>
      </w:r>
      <w:r w:rsidRPr="00C34259">
        <w:rPr>
          <w:rFonts w:asciiTheme="minorHAnsi" w:hAnsiTheme="minorHAnsi" w:cstheme="minorHAnsi"/>
          <w:b/>
          <w:sz w:val="21"/>
          <w:szCs w:val="21"/>
          <w:lang w:val="el-GR"/>
        </w:rPr>
        <w:t>ωση τ</w:t>
      </w:r>
      <w:r w:rsidRPr="00C34259">
        <w:rPr>
          <w:rFonts w:asciiTheme="minorHAnsi" w:hAnsiTheme="minorHAnsi" w:cstheme="minorHAnsi"/>
          <w:b/>
          <w:spacing w:val="1"/>
          <w:sz w:val="21"/>
          <w:szCs w:val="21"/>
          <w:lang w:val="el-GR"/>
        </w:rPr>
        <w:t>ο</w:t>
      </w:r>
      <w:r w:rsidRPr="00C34259">
        <w:rPr>
          <w:rFonts w:asciiTheme="minorHAnsi" w:hAnsiTheme="minorHAnsi" w:cstheme="minorHAnsi"/>
          <w:b/>
          <w:sz w:val="21"/>
          <w:szCs w:val="21"/>
          <w:lang w:val="el-GR"/>
        </w:rPr>
        <w:t>υ νόμιμου εκπροσώπου του</w:t>
      </w:r>
      <w:r w:rsidRPr="00C34259">
        <w:rPr>
          <w:rFonts w:asciiTheme="minorHAnsi" w:hAnsiTheme="minorHAnsi" w:cstheme="minorHAnsi"/>
          <w:b/>
          <w:spacing w:val="1"/>
          <w:sz w:val="21"/>
          <w:szCs w:val="21"/>
          <w:lang w:val="el-GR"/>
        </w:rPr>
        <w:t xml:space="preserve"> </w:t>
      </w:r>
      <w:r w:rsidRPr="00C34259">
        <w:rPr>
          <w:rFonts w:asciiTheme="minorHAnsi" w:hAnsiTheme="minorHAnsi" w:cstheme="minorHAnsi"/>
          <w:b/>
          <w:sz w:val="21"/>
          <w:szCs w:val="21"/>
          <w:lang w:val="el-GR"/>
        </w:rPr>
        <w:t>ε</w:t>
      </w:r>
      <w:r w:rsidRPr="00C34259">
        <w:rPr>
          <w:rFonts w:asciiTheme="minorHAnsi" w:hAnsiTheme="minorHAnsi" w:cstheme="minorHAnsi"/>
          <w:b/>
          <w:spacing w:val="-1"/>
          <w:sz w:val="21"/>
          <w:szCs w:val="21"/>
          <w:lang w:val="el-GR"/>
        </w:rPr>
        <w:t>ρ</w:t>
      </w:r>
      <w:r w:rsidRPr="00C34259">
        <w:rPr>
          <w:rFonts w:asciiTheme="minorHAnsi" w:hAnsiTheme="minorHAnsi" w:cstheme="minorHAnsi"/>
          <w:b/>
          <w:sz w:val="21"/>
          <w:szCs w:val="21"/>
          <w:lang w:val="el-GR"/>
        </w:rPr>
        <w:t>γ</w:t>
      </w:r>
      <w:r w:rsidRPr="00C34259">
        <w:rPr>
          <w:rFonts w:asciiTheme="minorHAnsi" w:hAnsiTheme="minorHAnsi" w:cstheme="minorHAnsi"/>
          <w:b/>
          <w:spacing w:val="1"/>
          <w:sz w:val="21"/>
          <w:szCs w:val="21"/>
          <w:lang w:val="el-GR"/>
        </w:rPr>
        <w:t>ο</w:t>
      </w:r>
      <w:r w:rsidRPr="00C34259">
        <w:rPr>
          <w:rFonts w:asciiTheme="minorHAnsi" w:hAnsiTheme="minorHAnsi" w:cstheme="minorHAnsi"/>
          <w:b/>
          <w:sz w:val="21"/>
          <w:szCs w:val="21"/>
          <w:lang w:val="el-GR"/>
        </w:rPr>
        <w:t>στασ</w:t>
      </w:r>
      <w:r w:rsidRPr="00C34259">
        <w:rPr>
          <w:rFonts w:asciiTheme="minorHAnsi" w:hAnsiTheme="minorHAnsi" w:cstheme="minorHAnsi"/>
          <w:b/>
          <w:spacing w:val="1"/>
          <w:sz w:val="21"/>
          <w:szCs w:val="21"/>
          <w:lang w:val="el-GR"/>
        </w:rPr>
        <w:t>ίο</w:t>
      </w:r>
      <w:r w:rsidRPr="00C34259">
        <w:rPr>
          <w:rFonts w:asciiTheme="minorHAnsi" w:hAnsiTheme="minorHAnsi" w:cstheme="minorHAnsi"/>
          <w:b/>
          <w:sz w:val="21"/>
          <w:szCs w:val="21"/>
          <w:lang w:val="el-GR"/>
        </w:rPr>
        <w:t>υ</w:t>
      </w:r>
      <w:r w:rsidRPr="00C34259">
        <w:rPr>
          <w:rFonts w:asciiTheme="minorHAnsi" w:hAnsiTheme="minorHAnsi" w:cstheme="minorHAnsi"/>
          <w:b/>
          <w:spacing w:val="3"/>
          <w:sz w:val="21"/>
          <w:szCs w:val="21"/>
          <w:lang w:val="el-GR"/>
        </w:rPr>
        <w:t xml:space="preserve"> κατασκευής </w:t>
      </w:r>
      <w:r w:rsidRPr="00C34259">
        <w:rPr>
          <w:rFonts w:asciiTheme="minorHAnsi" w:hAnsiTheme="minorHAnsi" w:cstheme="minorHAnsi"/>
          <w:b/>
          <w:sz w:val="21"/>
          <w:szCs w:val="21"/>
          <w:lang w:val="el-GR"/>
        </w:rPr>
        <w:t>ή του επίσημου αντιπροσώπου στην Ελλάδα</w:t>
      </w:r>
      <w:r w:rsidRPr="00C34259">
        <w:rPr>
          <w:rFonts w:asciiTheme="minorHAnsi" w:hAnsiTheme="minorHAnsi" w:cstheme="minorHAnsi"/>
          <w:sz w:val="21"/>
          <w:szCs w:val="21"/>
          <w:lang w:val="el-GR"/>
        </w:rPr>
        <w:t xml:space="preserve"> </w:t>
      </w:r>
      <w:r w:rsidRPr="00C34259">
        <w:rPr>
          <w:rFonts w:asciiTheme="minorHAnsi" w:hAnsiTheme="minorHAnsi" w:cstheme="minorHAnsi"/>
          <w:b/>
          <w:sz w:val="21"/>
          <w:szCs w:val="21"/>
          <w:lang w:val="el-GR"/>
        </w:rPr>
        <w:t>στο</w:t>
      </w:r>
      <w:r w:rsidRPr="00C34259">
        <w:rPr>
          <w:rFonts w:asciiTheme="minorHAnsi" w:hAnsiTheme="minorHAnsi" w:cstheme="minorHAnsi"/>
          <w:b/>
          <w:spacing w:val="1"/>
          <w:sz w:val="21"/>
          <w:szCs w:val="21"/>
          <w:lang w:val="el-GR"/>
        </w:rPr>
        <w:t xml:space="preserve"> ο</w:t>
      </w:r>
      <w:r w:rsidRPr="00C34259">
        <w:rPr>
          <w:rFonts w:asciiTheme="minorHAnsi" w:hAnsiTheme="minorHAnsi" w:cstheme="minorHAnsi"/>
          <w:b/>
          <w:sz w:val="21"/>
          <w:szCs w:val="21"/>
          <w:lang w:val="el-GR"/>
        </w:rPr>
        <w:t>π</w:t>
      </w:r>
      <w:r w:rsidRPr="00C34259">
        <w:rPr>
          <w:rFonts w:asciiTheme="minorHAnsi" w:hAnsiTheme="minorHAnsi" w:cstheme="minorHAnsi"/>
          <w:b/>
          <w:spacing w:val="1"/>
          <w:sz w:val="21"/>
          <w:szCs w:val="21"/>
          <w:lang w:val="el-GR"/>
        </w:rPr>
        <w:t>οί</w:t>
      </w:r>
      <w:r w:rsidRPr="00C34259">
        <w:rPr>
          <w:rFonts w:asciiTheme="minorHAnsi" w:hAnsiTheme="minorHAnsi" w:cstheme="minorHAnsi"/>
          <w:b/>
          <w:sz w:val="21"/>
          <w:szCs w:val="21"/>
          <w:lang w:val="el-GR"/>
        </w:rPr>
        <w:t>ο</w:t>
      </w:r>
      <w:r w:rsidRPr="00C34259">
        <w:rPr>
          <w:rFonts w:asciiTheme="minorHAnsi" w:hAnsiTheme="minorHAnsi" w:cstheme="minorHAnsi"/>
          <w:b/>
          <w:spacing w:val="1"/>
          <w:sz w:val="21"/>
          <w:szCs w:val="21"/>
          <w:lang w:val="el-GR"/>
        </w:rPr>
        <w:t xml:space="preserve"> </w:t>
      </w:r>
      <w:r w:rsidRPr="00C34259">
        <w:rPr>
          <w:rFonts w:asciiTheme="minorHAnsi" w:hAnsiTheme="minorHAnsi" w:cstheme="minorHAnsi"/>
          <w:b/>
          <w:sz w:val="21"/>
          <w:szCs w:val="21"/>
          <w:lang w:val="el-GR"/>
        </w:rPr>
        <w:t xml:space="preserve">θα </w:t>
      </w:r>
      <w:r w:rsidRPr="00C34259">
        <w:rPr>
          <w:rFonts w:asciiTheme="minorHAnsi" w:hAnsiTheme="minorHAnsi" w:cstheme="minorHAnsi"/>
          <w:b/>
          <w:spacing w:val="1"/>
          <w:sz w:val="21"/>
          <w:szCs w:val="21"/>
          <w:lang w:val="el-GR"/>
        </w:rPr>
        <w:t>κ</w:t>
      </w:r>
      <w:r w:rsidRPr="00C34259">
        <w:rPr>
          <w:rFonts w:asciiTheme="minorHAnsi" w:hAnsiTheme="minorHAnsi" w:cstheme="minorHAnsi"/>
          <w:b/>
          <w:sz w:val="21"/>
          <w:szCs w:val="21"/>
          <w:lang w:val="el-GR"/>
        </w:rPr>
        <w:t>ατασ</w:t>
      </w:r>
      <w:r w:rsidRPr="00C34259">
        <w:rPr>
          <w:rFonts w:asciiTheme="minorHAnsi" w:hAnsiTheme="minorHAnsi" w:cstheme="minorHAnsi"/>
          <w:b/>
          <w:spacing w:val="1"/>
          <w:sz w:val="21"/>
          <w:szCs w:val="21"/>
          <w:lang w:val="el-GR"/>
        </w:rPr>
        <w:t>κ</w:t>
      </w:r>
      <w:r w:rsidRPr="00C34259">
        <w:rPr>
          <w:rFonts w:asciiTheme="minorHAnsi" w:hAnsiTheme="minorHAnsi" w:cstheme="minorHAnsi"/>
          <w:b/>
          <w:sz w:val="21"/>
          <w:szCs w:val="21"/>
          <w:lang w:val="el-GR"/>
        </w:rPr>
        <w:t>ευ</w:t>
      </w:r>
      <w:r w:rsidRPr="00C34259">
        <w:rPr>
          <w:rFonts w:asciiTheme="minorHAnsi" w:hAnsiTheme="minorHAnsi" w:cstheme="minorHAnsi"/>
          <w:b/>
          <w:spacing w:val="2"/>
          <w:sz w:val="21"/>
          <w:szCs w:val="21"/>
          <w:lang w:val="el-GR"/>
        </w:rPr>
        <w:t>α</w:t>
      </w:r>
      <w:r w:rsidRPr="00C34259">
        <w:rPr>
          <w:rFonts w:asciiTheme="minorHAnsi" w:hAnsiTheme="minorHAnsi" w:cstheme="minorHAnsi"/>
          <w:b/>
          <w:sz w:val="21"/>
          <w:szCs w:val="21"/>
          <w:lang w:val="el-GR"/>
        </w:rPr>
        <w:t>στ</w:t>
      </w:r>
      <w:r w:rsidRPr="00C34259">
        <w:rPr>
          <w:rFonts w:asciiTheme="minorHAnsi" w:hAnsiTheme="minorHAnsi" w:cstheme="minorHAnsi"/>
          <w:b/>
          <w:spacing w:val="1"/>
          <w:sz w:val="21"/>
          <w:szCs w:val="21"/>
          <w:lang w:val="el-GR"/>
        </w:rPr>
        <w:t>ο</w:t>
      </w:r>
      <w:r w:rsidRPr="00C34259">
        <w:rPr>
          <w:rFonts w:asciiTheme="minorHAnsi" w:hAnsiTheme="minorHAnsi" w:cstheme="minorHAnsi"/>
          <w:b/>
          <w:sz w:val="21"/>
          <w:szCs w:val="21"/>
          <w:lang w:val="el-GR"/>
        </w:rPr>
        <w:t xml:space="preserve">ύν </w:t>
      </w:r>
      <w:r w:rsidRPr="00C34259">
        <w:rPr>
          <w:rFonts w:asciiTheme="minorHAnsi" w:hAnsiTheme="minorHAnsi" w:cstheme="minorHAnsi"/>
          <w:b/>
          <w:spacing w:val="2"/>
          <w:sz w:val="21"/>
          <w:szCs w:val="21"/>
          <w:lang w:val="el-GR"/>
        </w:rPr>
        <w:t>τα υλικά,</w:t>
      </w:r>
      <w:r w:rsidRPr="00C34259">
        <w:rPr>
          <w:rFonts w:asciiTheme="minorHAnsi" w:hAnsiTheme="minorHAnsi" w:cstheme="minorHAnsi"/>
          <w:b/>
          <w:sz w:val="21"/>
          <w:szCs w:val="21"/>
          <w:lang w:val="el-GR"/>
        </w:rPr>
        <w:t xml:space="preserve"> </w:t>
      </w:r>
      <w:r w:rsidRPr="00C34259">
        <w:rPr>
          <w:rFonts w:asciiTheme="minorHAnsi" w:hAnsiTheme="minorHAnsi" w:cstheme="minorHAnsi"/>
          <w:sz w:val="21"/>
          <w:szCs w:val="21"/>
          <w:lang w:val="el-GR"/>
        </w:rPr>
        <w:t>(γ</w:t>
      </w:r>
      <w:r w:rsidRPr="00C34259">
        <w:rPr>
          <w:rFonts w:asciiTheme="minorHAnsi" w:hAnsiTheme="minorHAnsi" w:cstheme="minorHAnsi"/>
          <w:spacing w:val="3"/>
          <w:sz w:val="21"/>
          <w:szCs w:val="21"/>
          <w:lang w:val="el-GR"/>
        </w:rPr>
        <w:t>ι</w:t>
      </w:r>
      <w:r w:rsidRPr="00C34259">
        <w:rPr>
          <w:rFonts w:asciiTheme="minorHAnsi" w:hAnsiTheme="minorHAnsi" w:cstheme="minorHAnsi"/>
          <w:sz w:val="21"/>
          <w:szCs w:val="21"/>
          <w:lang w:val="el-GR"/>
        </w:rPr>
        <w:t>α τ</w:t>
      </w:r>
      <w:r w:rsidRPr="00C34259">
        <w:rPr>
          <w:rFonts w:asciiTheme="minorHAnsi" w:hAnsiTheme="minorHAnsi" w:cstheme="minorHAnsi"/>
          <w:spacing w:val="1"/>
          <w:sz w:val="21"/>
          <w:szCs w:val="21"/>
          <w:lang w:val="el-GR"/>
        </w:rPr>
        <w:t>η</w:t>
      </w:r>
      <w:r w:rsidRPr="00C34259">
        <w:rPr>
          <w:rFonts w:asciiTheme="minorHAnsi" w:hAnsiTheme="minorHAnsi" w:cstheme="minorHAnsi"/>
          <w:sz w:val="21"/>
          <w:szCs w:val="21"/>
          <w:lang w:val="el-GR"/>
        </w:rPr>
        <w:t>ν πε</w:t>
      </w:r>
      <w:r w:rsidRPr="00C34259">
        <w:rPr>
          <w:rFonts w:asciiTheme="minorHAnsi" w:hAnsiTheme="minorHAnsi" w:cstheme="minorHAnsi"/>
          <w:spacing w:val="-1"/>
          <w:sz w:val="21"/>
          <w:szCs w:val="21"/>
          <w:lang w:val="el-GR"/>
        </w:rPr>
        <w:t>ρ</w:t>
      </w:r>
      <w:r w:rsidRPr="00C34259">
        <w:rPr>
          <w:rFonts w:asciiTheme="minorHAnsi" w:hAnsiTheme="minorHAnsi" w:cstheme="minorHAnsi"/>
          <w:spacing w:val="1"/>
          <w:sz w:val="21"/>
          <w:szCs w:val="21"/>
          <w:lang w:val="el-GR"/>
        </w:rPr>
        <w:t>ί</w:t>
      </w:r>
      <w:r w:rsidRPr="00C34259">
        <w:rPr>
          <w:rFonts w:asciiTheme="minorHAnsi" w:hAnsiTheme="minorHAnsi" w:cstheme="minorHAnsi"/>
          <w:sz w:val="21"/>
          <w:szCs w:val="21"/>
          <w:lang w:val="el-GR"/>
        </w:rPr>
        <w:t>πτωση</w:t>
      </w:r>
      <w:r w:rsidRPr="00C34259">
        <w:rPr>
          <w:rFonts w:asciiTheme="minorHAnsi" w:hAnsiTheme="minorHAnsi" w:cstheme="minorHAnsi"/>
          <w:spacing w:val="1"/>
          <w:sz w:val="21"/>
          <w:szCs w:val="21"/>
          <w:lang w:val="el-GR"/>
        </w:rPr>
        <w:t xml:space="preserve"> </w:t>
      </w:r>
      <w:r w:rsidRPr="00C34259">
        <w:rPr>
          <w:rFonts w:asciiTheme="minorHAnsi" w:hAnsiTheme="minorHAnsi" w:cstheme="minorHAnsi"/>
          <w:sz w:val="21"/>
          <w:szCs w:val="21"/>
          <w:lang w:val="el-GR"/>
        </w:rPr>
        <w:t>π</w:t>
      </w:r>
      <w:r w:rsidRPr="00C34259">
        <w:rPr>
          <w:rFonts w:asciiTheme="minorHAnsi" w:hAnsiTheme="minorHAnsi" w:cstheme="minorHAnsi"/>
          <w:spacing w:val="1"/>
          <w:sz w:val="21"/>
          <w:szCs w:val="21"/>
          <w:lang w:val="el-GR"/>
        </w:rPr>
        <w:t>ο</w:t>
      </w:r>
      <w:r w:rsidRPr="00C34259">
        <w:rPr>
          <w:rFonts w:asciiTheme="minorHAnsi" w:hAnsiTheme="minorHAnsi" w:cstheme="minorHAnsi"/>
          <w:sz w:val="21"/>
          <w:szCs w:val="21"/>
          <w:lang w:val="el-GR"/>
        </w:rPr>
        <w:t>υ</w:t>
      </w:r>
      <w:r w:rsidRPr="00C34259">
        <w:rPr>
          <w:rFonts w:asciiTheme="minorHAnsi" w:hAnsiTheme="minorHAnsi" w:cstheme="minorHAnsi"/>
          <w:spacing w:val="1"/>
          <w:sz w:val="21"/>
          <w:szCs w:val="21"/>
          <w:lang w:val="el-GR"/>
        </w:rPr>
        <w:t xml:space="preserve"> μ</w:t>
      </w:r>
      <w:r w:rsidRPr="00C34259">
        <w:rPr>
          <w:rFonts w:asciiTheme="minorHAnsi" w:hAnsiTheme="minorHAnsi" w:cstheme="minorHAnsi"/>
          <w:sz w:val="21"/>
          <w:szCs w:val="21"/>
          <w:lang w:val="el-GR"/>
        </w:rPr>
        <w:t>έ</w:t>
      </w:r>
      <w:r w:rsidRPr="00C34259">
        <w:rPr>
          <w:rFonts w:asciiTheme="minorHAnsi" w:hAnsiTheme="minorHAnsi" w:cstheme="minorHAnsi"/>
          <w:spacing w:val="-1"/>
          <w:sz w:val="21"/>
          <w:szCs w:val="21"/>
          <w:lang w:val="el-GR"/>
        </w:rPr>
        <w:t>ρ</w:t>
      </w:r>
      <w:r w:rsidRPr="00C34259">
        <w:rPr>
          <w:rFonts w:asciiTheme="minorHAnsi" w:hAnsiTheme="minorHAnsi" w:cstheme="minorHAnsi"/>
          <w:spacing w:val="1"/>
          <w:sz w:val="21"/>
          <w:szCs w:val="21"/>
          <w:lang w:val="el-GR"/>
        </w:rPr>
        <w:t>ο</w:t>
      </w:r>
      <w:r w:rsidRPr="00C34259">
        <w:rPr>
          <w:rFonts w:asciiTheme="minorHAnsi" w:hAnsiTheme="minorHAnsi" w:cstheme="minorHAnsi"/>
          <w:sz w:val="21"/>
          <w:szCs w:val="21"/>
          <w:lang w:val="el-GR"/>
        </w:rPr>
        <w:t xml:space="preserve">ς </w:t>
      </w:r>
      <w:r w:rsidRPr="00C34259">
        <w:rPr>
          <w:rFonts w:asciiTheme="minorHAnsi" w:hAnsiTheme="minorHAnsi" w:cstheme="minorHAnsi"/>
          <w:spacing w:val="2"/>
          <w:sz w:val="21"/>
          <w:szCs w:val="21"/>
          <w:lang w:val="el-GR"/>
        </w:rPr>
        <w:t>τ</w:t>
      </w:r>
      <w:r w:rsidRPr="00C34259">
        <w:rPr>
          <w:rFonts w:asciiTheme="minorHAnsi" w:hAnsiTheme="minorHAnsi" w:cstheme="minorHAnsi"/>
          <w:spacing w:val="1"/>
          <w:sz w:val="21"/>
          <w:szCs w:val="21"/>
          <w:lang w:val="el-GR"/>
        </w:rPr>
        <w:t>ο</w:t>
      </w:r>
      <w:r w:rsidRPr="00C34259">
        <w:rPr>
          <w:rFonts w:asciiTheme="minorHAnsi" w:hAnsiTheme="minorHAnsi" w:cstheme="minorHAnsi"/>
          <w:sz w:val="21"/>
          <w:szCs w:val="21"/>
          <w:lang w:val="el-GR"/>
        </w:rPr>
        <w:t>υ</w:t>
      </w:r>
      <w:r w:rsidRPr="00C34259">
        <w:rPr>
          <w:rFonts w:asciiTheme="minorHAnsi" w:hAnsiTheme="minorHAnsi" w:cstheme="minorHAnsi"/>
          <w:spacing w:val="1"/>
          <w:sz w:val="21"/>
          <w:szCs w:val="21"/>
          <w:lang w:val="el-GR"/>
        </w:rPr>
        <w:t xml:space="preserve"> </w:t>
      </w:r>
      <w:r w:rsidRPr="00C34259">
        <w:rPr>
          <w:rFonts w:asciiTheme="minorHAnsi" w:hAnsiTheme="minorHAnsi" w:cstheme="minorHAnsi"/>
          <w:sz w:val="21"/>
          <w:szCs w:val="21"/>
          <w:lang w:val="el-GR"/>
        </w:rPr>
        <w:t>υπό</w:t>
      </w:r>
      <w:r w:rsidRPr="00C34259">
        <w:rPr>
          <w:rFonts w:asciiTheme="minorHAnsi" w:hAnsiTheme="minorHAnsi" w:cstheme="minorHAnsi"/>
          <w:spacing w:val="1"/>
          <w:sz w:val="21"/>
          <w:szCs w:val="21"/>
          <w:lang w:val="el-GR"/>
        </w:rPr>
        <w:t xml:space="preserve"> </w:t>
      </w:r>
      <w:r w:rsidRPr="00C34259">
        <w:rPr>
          <w:rFonts w:asciiTheme="minorHAnsi" w:hAnsiTheme="minorHAnsi" w:cstheme="minorHAnsi"/>
          <w:sz w:val="21"/>
          <w:szCs w:val="21"/>
          <w:lang w:val="el-GR"/>
        </w:rPr>
        <w:t>π</w:t>
      </w:r>
      <w:r w:rsidRPr="00C34259">
        <w:rPr>
          <w:rFonts w:asciiTheme="minorHAnsi" w:hAnsiTheme="minorHAnsi" w:cstheme="minorHAnsi"/>
          <w:spacing w:val="-1"/>
          <w:sz w:val="21"/>
          <w:szCs w:val="21"/>
          <w:lang w:val="el-GR"/>
        </w:rPr>
        <w:t>ρ</w:t>
      </w:r>
      <w:r w:rsidRPr="00C34259">
        <w:rPr>
          <w:rFonts w:asciiTheme="minorHAnsi" w:hAnsiTheme="minorHAnsi" w:cstheme="minorHAnsi"/>
          <w:spacing w:val="1"/>
          <w:sz w:val="21"/>
          <w:szCs w:val="21"/>
          <w:lang w:val="el-GR"/>
        </w:rPr>
        <w:t>ομή</w:t>
      </w:r>
      <w:r w:rsidRPr="00C34259">
        <w:rPr>
          <w:rFonts w:asciiTheme="minorHAnsi" w:hAnsiTheme="minorHAnsi" w:cstheme="minorHAnsi"/>
          <w:sz w:val="21"/>
          <w:szCs w:val="21"/>
          <w:lang w:val="el-GR"/>
        </w:rPr>
        <w:t>θε</w:t>
      </w:r>
      <w:r w:rsidRPr="00C34259">
        <w:rPr>
          <w:rFonts w:asciiTheme="minorHAnsi" w:hAnsiTheme="minorHAnsi" w:cstheme="minorHAnsi"/>
          <w:spacing w:val="1"/>
          <w:sz w:val="21"/>
          <w:szCs w:val="21"/>
          <w:lang w:val="el-GR"/>
        </w:rPr>
        <w:t>ι</w:t>
      </w:r>
      <w:r w:rsidRPr="00C34259">
        <w:rPr>
          <w:rFonts w:asciiTheme="minorHAnsi" w:hAnsiTheme="minorHAnsi" w:cstheme="minorHAnsi"/>
          <w:sz w:val="21"/>
          <w:szCs w:val="21"/>
          <w:lang w:val="el-GR"/>
        </w:rPr>
        <w:t>α υ</w:t>
      </w:r>
      <w:r w:rsidRPr="00C34259">
        <w:rPr>
          <w:rFonts w:asciiTheme="minorHAnsi" w:hAnsiTheme="minorHAnsi" w:cstheme="minorHAnsi"/>
          <w:spacing w:val="-1"/>
          <w:sz w:val="21"/>
          <w:szCs w:val="21"/>
          <w:lang w:val="el-GR"/>
        </w:rPr>
        <w:t>λ</w:t>
      </w:r>
      <w:r w:rsidRPr="00C34259">
        <w:rPr>
          <w:rFonts w:asciiTheme="minorHAnsi" w:hAnsiTheme="minorHAnsi" w:cstheme="minorHAnsi"/>
          <w:spacing w:val="1"/>
          <w:sz w:val="21"/>
          <w:szCs w:val="21"/>
          <w:lang w:val="el-GR"/>
        </w:rPr>
        <w:t>ικο</w:t>
      </w:r>
      <w:r w:rsidRPr="00C34259">
        <w:rPr>
          <w:rFonts w:asciiTheme="minorHAnsi" w:hAnsiTheme="minorHAnsi" w:cstheme="minorHAnsi"/>
          <w:sz w:val="21"/>
          <w:szCs w:val="21"/>
          <w:lang w:val="el-GR"/>
        </w:rPr>
        <w:t>ύ</w:t>
      </w:r>
      <w:r w:rsidRPr="00C34259">
        <w:rPr>
          <w:rFonts w:asciiTheme="minorHAnsi" w:hAnsiTheme="minorHAnsi" w:cstheme="minorHAnsi"/>
          <w:spacing w:val="1"/>
          <w:sz w:val="21"/>
          <w:szCs w:val="21"/>
          <w:lang w:val="el-GR"/>
        </w:rPr>
        <w:t xml:space="preserve"> </w:t>
      </w:r>
      <w:r w:rsidRPr="00C34259">
        <w:rPr>
          <w:rFonts w:asciiTheme="minorHAnsi" w:hAnsiTheme="minorHAnsi" w:cstheme="minorHAnsi"/>
          <w:sz w:val="21"/>
          <w:szCs w:val="21"/>
          <w:lang w:val="el-GR"/>
        </w:rPr>
        <w:t>θα</w:t>
      </w:r>
      <w:r w:rsidRPr="00C34259">
        <w:rPr>
          <w:rFonts w:asciiTheme="minorHAnsi" w:hAnsiTheme="minorHAnsi" w:cstheme="minorHAnsi"/>
          <w:spacing w:val="3"/>
          <w:sz w:val="21"/>
          <w:szCs w:val="21"/>
          <w:lang w:val="el-GR"/>
        </w:rPr>
        <w:t xml:space="preserve"> </w:t>
      </w:r>
      <w:r w:rsidRPr="00C34259">
        <w:rPr>
          <w:rFonts w:asciiTheme="minorHAnsi" w:hAnsiTheme="minorHAnsi" w:cstheme="minorHAnsi"/>
          <w:spacing w:val="1"/>
          <w:sz w:val="21"/>
          <w:szCs w:val="21"/>
          <w:lang w:val="el-GR"/>
        </w:rPr>
        <w:lastRenderedPageBreak/>
        <w:t>κ</w:t>
      </w:r>
      <w:r w:rsidRPr="00C34259">
        <w:rPr>
          <w:rFonts w:asciiTheme="minorHAnsi" w:hAnsiTheme="minorHAnsi" w:cstheme="minorHAnsi"/>
          <w:sz w:val="21"/>
          <w:szCs w:val="21"/>
          <w:lang w:val="el-GR"/>
        </w:rPr>
        <w:t>ατασ</w:t>
      </w:r>
      <w:r w:rsidRPr="00C34259">
        <w:rPr>
          <w:rFonts w:asciiTheme="minorHAnsi" w:hAnsiTheme="minorHAnsi" w:cstheme="minorHAnsi"/>
          <w:spacing w:val="1"/>
          <w:sz w:val="21"/>
          <w:szCs w:val="21"/>
          <w:lang w:val="el-GR"/>
        </w:rPr>
        <w:t>κ</w:t>
      </w:r>
      <w:r w:rsidRPr="00C34259">
        <w:rPr>
          <w:rFonts w:asciiTheme="minorHAnsi" w:hAnsiTheme="minorHAnsi" w:cstheme="minorHAnsi"/>
          <w:sz w:val="21"/>
          <w:szCs w:val="21"/>
          <w:lang w:val="el-GR"/>
        </w:rPr>
        <w:t>ευα</w:t>
      </w:r>
      <w:r w:rsidRPr="00C34259">
        <w:rPr>
          <w:rFonts w:asciiTheme="minorHAnsi" w:hAnsiTheme="minorHAnsi" w:cstheme="minorHAnsi"/>
          <w:spacing w:val="2"/>
          <w:sz w:val="21"/>
          <w:szCs w:val="21"/>
          <w:lang w:val="el-GR"/>
        </w:rPr>
        <w:t>σ</w:t>
      </w:r>
      <w:r w:rsidRPr="00C34259">
        <w:rPr>
          <w:rFonts w:asciiTheme="minorHAnsi" w:hAnsiTheme="minorHAnsi" w:cstheme="minorHAnsi"/>
          <w:sz w:val="21"/>
          <w:szCs w:val="21"/>
          <w:lang w:val="el-GR"/>
        </w:rPr>
        <w:t>τεί από</w:t>
      </w:r>
      <w:r w:rsidRPr="00C34259">
        <w:rPr>
          <w:rFonts w:asciiTheme="minorHAnsi" w:hAnsiTheme="minorHAnsi" w:cstheme="minorHAnsi"/>
          <w:spacing w:val="-7"/>
          <w:sz w:val="21"/>
          <w:szCs w:val="21"/>
          <w:lang w:val="el-GR"/>
        </w:rPr>
        <w:t xml:space="preserve"> </w:t>
      </w:r>
      <w:r w:rsidRPr="00C34259">
        <w:rPr>
          <w:rFonts w:asciiTheme="minorHAnsi" w:hAnsiTheme="minorHAnsi" w:cstheme="minorHAnsi"/>
          <w:sz w:val="21"/>
          <w:szCs w:val="21"/>
          <w:lang w:val="el-GR"/>
        </w:rPr>
        <w:t>τ</w:t>
      </w:r>
      <w:r w:rsidRPr="00C34259">
        <w:rPr>
          <w:rFonts w:asciiTheme="minorHAnsi" w:hAnsiTheme="minorHAnsi" w:cstheme="minorHAnsi"/>
          <w:spacing w:val="1"/>
          <w:sz w:val="21"/>
          <w:szCs w:val="21"/>
          <w:lang w:val="el-GR"/>
        </w:rPr>
        <w:t>ο</w:t>
      </w:r>
      <w:r w:rsidRPr="00C34259">
        <w:rPr>
          <w:rFonts w:asciiTheme="minorHAnsi" w:hAnsiTheme="minorHAnsi" w:cstheme="minorHAnsi"/>
          <w:sz w:val="21"/>
          <w:szCs w:val="21"/>
          <w:lang w:val="el-GR"/>
        </w:rPr>
        <w:t>ν</w:t>
      </w:r>
      <w:r w:rsidRPr="00C34259">
        <w:rPr>
          <w:rFonts w:asciiTheme="minorHAnsi" w:hAnsiTheme="minorHAnsi" w:cstheme="minorHAnsi"/>
          <w:spacing w:val="-8"/>
          <w:sz w:val="21"/>
          <w:szCs w:val="21"/>
          <w:lang w:val="el-GR"/>
        </w:rPr>
        <w:t xml:space="preserve"> </w:t>
      </w:r>
      <w:r w:rsidRPr="00C34259">
        <w:rPr>
          <w:rFonts w:asciiTheme="minorHAnsi" w:hAnsiTheme="minorHAnsi" w:cstheme="minorHAnsi"/>
          <w:spacing w:val="-1"/>
          <w:sz w:val="21"/>
          <w:szCs w:val="21"/>
          <w:lang w:val="el-GR"/>
        </w:rPr>
        <w:t>δ</w:t>
      </w:r>
      <w:r w:rsidRPr="00C34259">
        <w:rPr>
          <w:rFonts w:asciiTheme="minorHAnsi" w:hAnsiTheme="minorHAnsi" w:cstheme="minorHAnsi"/>
          <w:spacing w:val="1"/>
          <w:sz w:val="21"/>
          <w:szCs w:val="21"/>
          <w:lang w:val="el-GR"/>
        </w:rPr>
        <w:t>ι</w:t>
      </w:r>
      <w:r w:rsidRPr="00C34259">
        <w:rPr>
          <w:rFonts w:asciiTheme="minorHAnsi" w:hAnsiTheme="minorHAnsi" w:cstheme="minorHAnsi"/>
          <w:spacing w:val="2"/>
          <w:sz w:val="21"/>
          <w:szCs w:val="21"/>
          <w:lang w:val="el-GR"/>
        </w:rPr>
        <w:t>α</w:t>
      </w:r>
      <w:r w:rsidRPr="00C34259">
        <w:rPr>
          <w:rFonts w:asciiTheme="minorHAnsi" w:hAnsiTheme="minorHAnsi" w:cstheme="minorHAnsi"/>
          <w:sz w:val="21"/>
          <w:szCs w:val="21"/>
          <w:lang w:val="el-GR"/>
        </w:rPr>
        <w:t>γω</w:t>
      </w:r>
      <w:r w:rsidRPr="00C34259">
        <w:rPr>
          <w:rFonts w:asciiTheme="minorHAnsi" w:hAnsiTheme="minorHAnsi" w:cstheme="minorHAnsi"/>
          <w:spacing w:val="-1"/>
          <w:sz w:val="21"/>
          <w:szCs w:val="21"/>
          <w:lang w:val="el-GR"/>
        </w:rPr>
        <w:t>ν</w:t>
      </w:r>
      <w:r w:rsidRPr="00C34259">
        <w:rPr>
          <w:rFonts w:asciiTheme="minorHAnsi" w:hAnsiTheme="minorHAnsi" w:cstheme="minorHAnsi"/>
          <w:spacing w:val="1"/>
          <w:sz w:val="21"/>
          <w:szCs w:val="21"/>
          <w:lang w:val="el-GR"/>
        </w:rPr>
        <w:t>ι</w:t>
      </w:r>
      <w:r w:rsidRPr="00C34259">
        <w:rPr>
          <w:rFonts w:asciiTheme="minorHAnsi" w:hAnsiTheme="minorHAnsi" w:cstheme="minorHAnsi"/>
          <w:sz w:val="21"/>
          <w:szCs w:val="21"/>
          <w:lang w:val="el-GR"/>
        </w:rPr>
        <w:t>ζ</w:t>
      </w:r>
      <w:r w:rsidRPr="00C34259">
        <w:rPr>
          <w:rFonts w:asciiTheme="minorHAnsi" w:hAnsiTheme="minorHAnsi" w:cstheme="minorHAnsi"/>
          <w:spacing w:val="1"/>
          <w:sz w:val="21"/>
          <w:szCs w:val="21"/>
          <w:lang w:val="el-GR"/>
        </w:rPr>
        <w:t>όμ</w:t>
      </w:r>
      <w:r w:rsidRPr="00C34259">
        <w:rPr>
          <w:rFonts w:asciiTheme="minorHAnsi" w:hAnsiTheme="minorHAnsi" w:cstheme="minorHAnsi"/>
          <w:sz w:val="21"/>
          <w:szCs w:val="21"/>
          <w:lang w:val="el-GR"/>
        </w:rPr>
        <w:t>ε</w:t>
      </w:r>
      <w:r w:rsidRPr="00C34259">
        <w:rPr>
          <w:rFonts w:asciiTheme="minorHAnsi" w:hAnsiTheme="minorHAnsi" w:cstheme="minorHAnsi"/>
          <w:spacing w:val="-1"/>
          <w:sz w:val="21"/>
          <w:szCs w:val="21"/>
          <w:lang w:val="el-GR"/>
        </w:rPr>
        <w:t>ν</w:t>
      </w:r>
      <w:r w:rsidRPr="00C34259">
        <w:rPr>
          <w:rFonts w:asciiTheme="minorHAnsi" w:hAnsiTheme="minorHAnsi" w:cstheme="minorHAnsi"/>
          <w:spacing w:val="1"/>
          <w:sz w:val="21"/>
          <w:szCs w:val="21"/>
          <w:lang w:val="el-GR"/>
        </w:rPr>
        <w:t>ο</w:t>
      </w:r>
      <w:r w:rsidRPr="00C34259">
        <w:rPr>
          <w:rFonts w:asciiTheme="minorHAnsi" w:hAnsiTheme="minorHAnsi" w:cstheme="minorHAnsi"/>
          <w:sz w:val="21"/>
          <w:szCs w:val="21"/>
          <w:lang w:val="el-GR"/>
        </w:rPr>
        <w:t>,</w:t>
      </w:r>
      <w:r w:rsidRPr="00C34259">
        <w:rPr>
          <w:rFonts w:asciiTheme="minorHAnsi" w:hAnsiTheme="minorHAnsi" w:cstheme="minorHAnsi"/>
          <w:spacing w:val="-17"/>
          <w:sz w:val="21"/>
          <w:szCs w:val="21"/>
          <w:lang w:val="el-GR"/>
        </w:rPr>
        <w:t xml:space="preserve"> </w:t>
      </w:r>
      <w:r w:rsidRPr="00C34259">
        <w:rPr>
          <w:rFonts w:asciiTheme="minorHAnsi" w:hAnsiTheme="minorHAnsi" w:cstheme="minorHAnsi"/>
          <w:sz w:val="21"/>
          <w:szCs w:val="21"/>
          <w:lang w:val="el-GR"/>
        </w:rPr>
        <w:t>η</w:t>
      </w:r>
      <w:r w:rsidRPr="00C34259">
        <w:rPr>
          <w:rFonts w:asciiTheme="minorHAnsi" w:hAnsiTheme="minorHAnsi" w:cstheme="minorHAnsi"/>
          <w:spacing w:val="-4"/>
          <w:sz w:val="21"/>
          <w:szCs w:val="21"/>
          <w:lang w:val="el-GR"/>
        </w:rPr>
        <w:t xml:space="preserve"> </w:t>
      </w:r>
      <w:r w:rsidRPr="00C34259">
        <w:rPr>
          <w:rFonts w:asciiTheme="minorHAnsi" w:hAnsiTheme="minorHAnsi" w:cstheme="minorHAnsi"/>
          <w:sz w:val="21"/>
          <w:szCs w:val="21"/>
          <w:lang w:val="el-GR"/>
        </w:rPr>
        <w:t>π</w:t>
      </w:r>
      <w:r w:rsidRPr="00C34259">
        <w:rPr>
          <w:rFonts w:asciiTheme="minorHAnsi" w:hAnsiTheme="minorHAnsi" w:cstheme="minorHAnsi"/>
          <w:spacing w:val="2"/>
          <w:sz w:val="21"/>
          <w:szCs w:val="21"/>
          <w:lang w:val="el-GR"/>
        </w:rPr>
        <w:t>α</w:t>
      </w:r>
      <w:r w:rsidRPr="00C34259">
        <w:rPr>
          <w:rFonts w:asciiTheme="minorHAnsi" w:hAnsiTheme="minorHAnsi" w:cstheme="minorHAnsi"/>
          <w:spacing w:val="-1"/>
          <w:sz w:val="21"/>
          <w:szCs w:val="21"/>
          <w:lang w:val="el-GR"/>
        </w:rPr>
        <w:t>ρ</w:t>
      </w:r>
      <w:r w:rsidRPr="00C34259">
        <w:rPr>
          <w:rFonts w:asciiTheme="minorHAnsi" w:hAnsiTheme="minorHAnsi" w:cstheme="minorHAnsi"/>
          <w:sz w:val="21"/>
          <w:szCs w:val="21"/>
          <w:lang w:val="el-GR"/>
        </w:rPr>
        <w:t>απά</w:t>
      </w:r>
      <w:r w:rsidRPr="00C34259">
        <w:rPr>
          <w:rFonts w:asciiTheme="minorHAnsi" w:hAnsiTheme="minorHAnsi" w:cstheme="minorHAnsi"/>
          <w:spacing w:val="-1"/>
          <w:sz w:val="21"/>
          <w:szCs w:val="21"/>
          <w:lang w:val="el-GR"/>
        </w:rPr>
        <w:t>ν</w:t>
      </w:r>
      <w:r w:rsidRPr="00C34259">
        <w:rPr>
          <w:rFonts w:asciiTheme="minorHAnsi" w:hAnsiTheme="minorHAnsi" w:cstheme="minorHAnsi"/>
          <w:sz w:val="21"/>
          <w:szCs w:val="21"/>
          <w:lang w:val="el-GR"/>
        </w:rPr>
        <w:t>ω</w:t>
      </w:r>
      <w:r w:rsidRPr="00C34259">
        <w:rPr>
          <w:rFonts w:asciiTheme="minorHAnsi" w:hAnsiTheme="minorHAnsi" w:cstheme="minorHAnsi"/>
          <w:spacing w:val="-11"/>
          <w:sz w:val="21"/>
          <w:szCs w:val="21"/>
          <w:lang w:val="el-GR"/>
        </w:rPr>
        <w:t xml:space="preserve"> </w:t>
      </w:r>
      <w:r w:rsidRPr="00C34259">
        <w:rPr>
          <w:rFonts w:asciiTheme="minorHAnsi" w:hAnsiTheme="minorHAnsi" w:cstheme="minorHAnsi"/>
          <w:spacing w:val="-1"/>
          <w:sz w:val="21"/>
          <w:szCs w:val="21"/>
          <w:lang w:val="el-GR"/>
        </w:rPr>
        <w:t>δ</w:t>
      </w:r>
      <w:r w:rsidRPr="00C34259">
        <w:rPr>
          <w:rFonts w:asciiTheme="minorHAnsi" w:hAnsiTheme="minorHAnsi" w:cstheme="minorHAnsi"/>
          <w:spacing w:val="1"/>
          <w:sz w:val="21"/>
          <w:szCs w:val="21"/>
          <w:lang w:val="el-GR"/>
        </w:rPr>
        <w:t>ή</w:t>
      </w:r>
      <w:r w:rsidRPr="00C34259">
        <w:rPr>
          <w:rFonts w:asciiTheme="minorHAnsi" w:hAnsiTheme="minorHAnsi" w:cstheme="minorHAnsi"/>
          <w:spacing w:val="-1"/>
          <w:sz w:val="21"/>
          <w:szCs w:val="21"/>
          <w:lang w:val="el-GR"/>
        </w:rPr>
        <w:t>λ</w:t>
      </w:r>
      <w:r w:rsidRPr="00C34259">
        <w:rPr>
          <w:rFonts w:asciiTheme="minorHAnsi" w:hAnsiTheme="minorHAnsi" w:cstheme="minorHAnsi"/>
          <w:spacing w:val="3"/>
          <w:sz w:val="21"/>
          <w:szCs w:val="21"/>
          <w:lang w:val="el-GR"/>
        </w:rPr>
        <w:t>ω</w:t>
      </w:r>
      <w:r w:rsidRPr="00C34259">
        <w:rPr>
          <w:rFonts w:asciiTheme="minorHAnsi" w:hAnsiTheme="minorHAnsi" w:cstheme="minorHAnsi"/>
          <w:sz w:val="21"/>
          <w:szCs w:val="21"/>
          <w:lang w:val="el-GR"/>
        </w:rPr>
        <w:t>ση</w:t>
      </w:r>
      <w:r w:rsidRPr="00C34259">
        <w:rPr>
          <w:rFonts w:asciiTheme="minorHAnsi" w:hAnsiTheme="minorHAnsi" w:cstheme="minorHAnsi"/>
          <w:spacing w:val="-10"/>
          <w:sz w:val="21"/>
          <w:szCs w:val="21"/>
          <w:lang w:val="el-GR"/>
        </w:rPr>
        <w:t xml:space="preserve"> </w:t>
      </w:r>
      <w:r w:rsidRPr="00C34259">
        <w:rPr>
          <w:rFonts w:asciiTheme="minorHAnsi" w:hAnsiTheme="minorHAnsi" w:cstheme="minorHAnsi"/>
          <w:sz w:val="21"/>
          <w:szCs w:val="21"/>
          <w:lang w:val="el-GR"/>
        </w:rPr>
        <w:t>αφ</w:t>
      </w:r>
      <w:r w:rsidRPr="00C34259">
        <w:rPr>
          <w:rFonts w:asciiTheme="minorHAnsi" w:hAnsiTheme="minorHAnsi" w:cstheme="minorHAnsi"/>
          <w:spacing w:val="1"/>
          <w:sz w:val="21"/>
          <w:szCs w:val="21"/>
          <w:lang w:val="el-GR"/>
        </w:rPr>
        <w:t>ο</w:t>
      </w:r>
      <w:r w:rsidRPr="00C34259">
        <w:rPr>
          <w:rFonts w:asciiTheme="minorHAnsi" w:hAnsiTheme="minorHAnsi" w:cstheme="minorHAnsi"/>
          <w:spacing w:val="-1"/>
          <w:sz w:val="21"/>
          <w:szCs w:val="21"/>
          <w:lang w:val="el-GR"/>
        </w:rPr>
        <w:t>ρ</w:t>
      </w:r>
      <w:r w:rsidRPr="00C34259">
        <w:rPr>
          <w:rFonts w:asciiTheme="minorHAnsi" w:hAnsiTheme="minorHAnsi" w:cstheme="minorHAnsi"/>
          <w:sz w:val="21"/>
          <w:szCs w:val="21"/>
          <w:lang w:val="el-GR"/>
        </w:rPr>
        <w:t>ά</w:t>
      </w:r>
      <w:r w:rsidRPr="00C34259">
        <w:rPr>
          <w:rFonts w:asciiTheme="minorHAnsi" w:hAnsiTheme="minorHAnsi" w:cstheme="minorHAnsi"/>
          <w:spacing w:val="-8"/>
          <w:sz w:val="21"/>
          <w:szCs w:val="21"/>
          <w:lang w:val="el-GR"/>
        </w:rPr>
        <w:t xml:space="preserve"> </w:t>
      </w:r>
      <w:r w:rsidRPr="00C34259">
        <w:rPr>
          <w:rFonts w:asciiTheme="minorHAnsi" w:hAnsiTheme="minorHAnsi" w:cstheme="minorHAnsi"/>
          <w:sz w:val="21"/>
          <w:szCs w:val="21"/>
          <w:lang w:val="el-GR"/>
        </w:rPr>
        <w:t>το</w:t>
      </w:r>
      <w:r w:rsidRPr="00C34259">
        <w:rPr>
          <w:rFonts w:asciiTheme="minorHAnsi" w:hAnsiTheme="minorHAnsi" w:cstheme="minorHAnsi"/>
          <w:spacing w:val="-6"/>
          <w:sz w:val="21"/>
          <w:szCs w:val="21"/>
          <w:lang w:val="el-GR"/>
        </w:rPr>
        <w:t xml:space="preserve"> </w:t>
      </w:r>
      <w:r w:rsidRPr="00C34259">
        <w:rPr>
          <w:rFonts w:asciiTheme="minorHAnsi" w:hAnsiTheme="minorHAnsi" w:cstheme="minorHAnsi"/>
          <w:sz w:val="21"/>
          <w:szCs w:val="21"/>
          <w:lang w:val="el-GR"/>
        </w:rPr>
        <w:t>υπ</w:t>
      </w:r>
      <w:r w:rsidRPr="00C34259">
        <w:rPr>
          <w:rFonts w:asciiTheme="minorHAnsi" w:hAnsiTheme="minorHAnsi" w:cstheme="minorHAnsi"/>
          <w:spacing w:val="1"/>
          <w:sz w:val="21"/>
          <w:szCs w:val="21"/>
          <w:lang w:val="el-GR"/>
        </w:rPr>
        <w:t>ό</w:t>
      </w:r>
      <w:r w:rsidRPr="00C34259">
        <w:rPr>
          <w:rFonts w:asciiTheme="minorHAnsi" w:hAnsiTheme="minorHAnsi" w:cstheme="minorHAnsi"/>
          <w:spacing w:val="-1"/>
          <w:sz w:val="21"/>
          <w:szCs w:val="21"/>
          <w:lang w:val="el-GR"/>
        </w:rPr>
        <w:t>λ</w:t>
      </w:r>
      <w:r w:rsidRPr="00C34259">
        <w:rPr>
          <w:rFonts w:asciiTheme="minorHAnsi" w:hAnsiTheme="minorHAnsi" w:cstheme="minorHAnsi"/>
          <w:spacing w:val="1"/>
          <w:sz w:val="21"/>
          <w:szCs w:val="21"/>
          <w:lang w:val="el-GR"/>
        </w:rPr>
        <w:t>οι</w:t>
      </w:r>
      <w:r w:rsidRPr="00C34259">
        <w:rPr>
          <w:rFonts w:asciiTheme="minorHAnsi" w:hAnsiTheme="minorHAnsi" w:cstheme="minorHAnsi"/>
          <w:sz w:val="21"/>
          <w:szCs w:val="21"/>
          <w:lang w:val="el-GR"/>
        </w:rPr>
        <w:t>π</w:t>
      </w:r>
      <w:r w:rsidRPr="00C34259">
        <w:rPr>
          <w:rFonts w:asciiTheme="minorHAnsi" w:hAnsiTheme="minorHAnsi" w:cstheme="minorHAnsi"/>
          <w:spacing w:val="1"/>
          <w:sz w:val="21"/>
          <w:szCs w:val="21"/>
          <w:lang w:val="el-GR"/>
        </w:rPr>
        <w:t>ο π.χ. πλαίσιο</w:t>
      </w:r>
      <w:r w:rsidRPr="00C34259">
        <w:rPr>
          <w:rFonts w:asciiTheme="minorHAnsi" w:hAnsiTheme="minorHAnsi" w:cstheme="minorHAnsi"/>
          <w:sz w:val="21"/>
          <w:szCs w:val="21"/>
          <w:lang w:val="el-GR"/>
        </w:rPr>
        <w:t>),</w:t>
      </w:r>
      <w:r w:rsidRPr="00C34259">
        <w:rPr>
          <w:rFonts w:asciiTheme="minorHAnsi" w:hAnsiTheme="minorHAnsi" w:cstheme="minorHAnsi"/>
          <w:spacing w:val="-13"/>
          <w:sz w:val="21"/>
          <w:szCs w:val="21"/>
          <w:lang w:val="el-GR"/>
        </w:rPr>
        <w:t xml:space="preserve"> </w:t>
      </w:r>
      <w:r w:rsidRPr="00C34259">
        <w:rPr>
          <w:rFonts w:asciiTheme="minorHAnsi" w:hAnsiTheme="minorHAnsi" w:cstheme="minorHAnsi"/>
          <w:sz w:val="21"/>
          <w:szCs w:val="21"/>
          <w:lang w:val="el-GR"/>
        </w:rPr>
        <w:t>στ</w:t>
      </w:r>
      <w:r w:rsidRPr="00C34259">
        <w:rPr>
          <w:rFonts w:asciiTheme="minorHAnsi" w:hAnsiTheme="minorHAnsi" w:cstheme="minorHAnsi"/>
          <w:spacing w:val="1"/>
          <w:sz w:val="21"/>
          <w:szCs w:val="21"/>
          <w:lang w:val="el-GR"/>
        </w:rPr>
        <w:t>η</w:t>
      </w:r>
      <w:r w:rsidRPr="00C34259">
        <w:rPr>
          <w:rFonts w:asciiTheme="minorHAnsi" w:hAnsiTheme="minorHAnsi" w:cstheme="minorHAnsi"/>
          <w:sz w:val="21"/>
          <w:szCs w:val="21"/>
          <w:lang w:val="el-GR"/>
        </w:rPr>
        <w:t>ν</w:t>
      </w:r>
      <w:r w:rsidRPr="00C34259">
        <w:rPr>
          <w:rFonts w:asciiTheme="minorHAnsi" w:hAnsiTheme="minorHAnsi" w:cstheme="minorHAnsi"/>
          <w:spacing w:val="-9"/>
          <w:sz w:val="21"/>
          <w:szCs w:val="21"/>
          <w:lang w:val="el-GR"/>
        </w:rPr>
        <w:t xml:space="preserve"> </w:t>
      </w:r>
      <w:r w:rsidRPr="00C34259">
        <w:rPr>
          <w:rFonts w:asciiTheme="minorHAnsi" w:hAnsiTheme="minorHAnsi" w:cstheme="minorHAnsi"/>
          <w:spacing w:val="1"/>
          <w:sz w:val="21"/>
          <w:szCs w:val="21"/>
          <w:lang w:val="el-GR"/>
        </w:rPr>
        <w:t>ο</w:t>
      </w:r>
      <w:r w:rsidRPr="00C34259">
        <w:rPr>
          <w:rFonts w:asciiTheme="minorHAnsi" w:hAnsiTheme="minorHAnsi" w:cstheme="minorHAnsi"/>
          <w:sz w:val="21"/>
          <w:szCs w:val="21"/>
          <w:lang w:val="el-GR"/>
        </w:rPr>
        <w:t>π</w:t>
      </w:r>
      <w:r w:rsidRPr="00C34259">
        <w:rPr>
          <w:rFonts w:asciiTheme="minorHAnsi" w:hAnsiTheme="minorHAnsi" w:cstheme="minorHAnsi"/>
          <w:spacing w:val="1"/>
          <w:sz w:val="21"/>
          <w:szCs w:val="21"/>
          <w:lang w:val="el-GR"/>
        </w:rPr>
        <w:t>οί</w:t>
      </w:r>
      <w:r w:rsidRPr="00C34259">
        <w:rPr>
          <w:rFonts w:asciiTheme="minorHAnsi" w:hAnsiTheme="minorHAnsi" w:cstheme="minorHAnsi"/>
          <w:sz w:val="21"/>
          <w:szCs w:val="21"/>
          <w:lang w:val="el-GR"/>
        </w:rPr>
        <w:t>α</w:t>
      </w:r>
      <w:r w:rsidRPr="00C34259">
        <w:rPr>
          <w:rFonts w:asciiTheme="minorHAnsi" w:hAnsiTheme="minorHAnsi" w:cstheme="minorHAnsi"/>
          <w:spacing w:val="36"/>
          <w:sz w:val="21"/>
          <w:szCs w:val="21"/>
          <w:lang w:val="el-GR"/>
        </w:rPr>
        <w:t xml:space="preserve"> </w:t>
      </w:r>
      <w:r w:rsidRPr="00C34259">
        <w:rPr>
          <w:rFonts w:asciiTheme="minorHAnsi" w:hAnsiTheme="minorHAnsi" w:cstheme="minorHAnsi"/>
          <w:sz w:val="21"/>
          <w:szCs w:val="21"/>
          <w:lang w:val="el-GR"/>
        </w:rPr>
        <w:t>θα</w:t>
      </w:r>
      <w:r w:rsidRPr="00C34259">
        <w:rPr>
          <w:rFonts w:asciiTheme="minorHAnsi" w:hAnsiTheme="minorHAnsi" w:cstheme="minorHAnsi"/>
          <w:spacing w:val="-4"/>
          <w:sz w:val="21"/>
          <w:szCs w:val="21"/>
          <w:lang w:val="el-GR"/>
        </w:rPr>
        <w:t xml:space="preserve"> </w:t>
      </w:r>
      <w:r w:rsidRPr="00C34259">
        <w:rPr>
          <w:rFonts w:asciiTheme="minorHAnsi" w:hAnsiTheme="minorHAnsi" w:cstheme="minorHAnsi"/>
          <w:spacing w:val="-1"/>
          <w:sz w:val="21"/>
          <w:szCs w:val="21"/>
          <w:lang w:val="el-GR"/>
        </w:rPr>
        <w:t>δ</w:t>
      </w:r>
      <w:r w:rsidRPr="00C34259">
        <w:rPr>
          <w:rFonts w:asciiTheme="minorHAnsi" w:hAnsiTheme="minorHAnsi" w:cstheme="minorHAnsi"/>
          <w:spacing w:val="1"/>
          <w:sz w:val="21"/>
          <w:szCs w:val="21"/>
          <w:lang w:val="el-GR"/>
        </w:rPr>
        <w:t>ηλ</w:t>
      </w:r>
      <w:r w:rsidRPr="00C34259">
        <w:rPr>
          <w:rFonts w:asciiTheme="minorHAnsi" w:hAnsiTheme="minorHAnsi" w:cstheme="minorHAnsi"/>
          <w:sz w:val="21"/>
          <w:szCs w:val="21"/>
          <w:lang w:val="el-GR"/>
        </w:rPr>
        <w:t>ώ</w:t>
      </w:r>
      <w:r w:rsidRPr="00C34259">
        <w:rPr>
          <w:rFonts w:asciiTheme="minorHAnsi" w:hAnsiTheme="minorHAnsi" w:cstheme="minorHAnsi"/>
          <w:spacing w:val="-1"/>
          <w:sz w:val="21"/>
          <w:szCs w:val="21"/>
          <w:lang w:val="el-GR"/>
        </w:rPr>
        <w:t>ν</w:t>
      </w:r>
      <w:r w:rsidRPr="00C34259">
        <w:rPr>
          <w:rFonts w:asciiTheme="minorHAnsi" w:hAnsiTheme="minorHAnsi" w:cstheme="minorHAnsi"/>
          <w:sz w:val="21"/>
          <w:szCs w:val="21"/>
          <w:lang w:val="el-GR"/>
        </w:rPr>
        <w:t>ει</w:t>
      </w:r>
      <w:r w:rsidRPr="00C34259">
        <w:rPr>
          <w:rFonts w:asciiTheme="minorHAnsi" w:hAnsiTheme="minorHAnsi" w:cstheme="minorHAnsi"/>
          <w:spacing w:val="-11"/>
          <w:sz w:val="21"/>
          <w:szCs w:val="21"/>
          <w:lang w:val="el-GR"/>
        </w:rPr>
        <w:t xml:space="preserve"> </w:t>
      </w:r>
      <w:r w:rsidRPr="00C34259">
        <w:rPr>
          <w:rFonts w:asciiTheme="minorHAnsi" w:hAnsiTheme="minorHAnsi" w:cstheme="minorHAnsi"/>
          <w:spacing w:val="1"/>
          <w:sz w:val="21"/>
          <w:szCs w:val="21"/>
          <w:lang w:val="el-GR"/>
        </w:rPr>
        <w:t>ό</w:t>
      </w:r>
      <w:r w:rsidRPr="00C34259">
        <w:rPr>
          <w:rFonts w:asciiTheme="minorHAnsi" w:hAnsiTheme="minorHAnsi" w:cstheme="minorHAnsi"/>
          <w:sz w:val="21"/>
          <w:szCs w:val="21"/>
          <w:lang w:val="el-GR"/>
        </w:rPr>
        <w:t>τ</w:t>
      </w:r>
      <w:r w:rsidRPr="00C34259">
        <w:rPr>
          <w:rFonts w:asciiTheme="minorHAnsi" w:hAnsiTheme="minorHAnsi" w:cstheme="minorHAnsi"/>
          <w:spacing w:val="1"/>
          <w:sz w:val="21"/>
          <w:szCs w:val="21"/>
          <w:lang w:val="el-GR"/>
        </w:rPr>
        <w:t>ι</w:t>
      </w:r>
      <w:r w:rsidRPr="00C34259">
        <w:rPr>
          <w:rFonts w:asciiTheme="minorHAnsi" w:hAnsiTheme="minorHAnsi" w:cstheme="minorHAnsi"/>
          <w:sz w:val="21"/>
          <w:szCs w:val="21"/>
          <w:lang w:val="el-GR"/>
        </w:rPr>
        <w:t>:</w:t>
      </w:r>
    </w:p>
    <w:p w:rsidR="008F3D1F" w:rsidRPr="00C34259" w:rsidRDefault="008F3D1F" w:rsidP="00FE35B1">
      <w:pPr>
        <w:widowControl w:val="0"/>
        <w:spacing w:before="240" w:after="0" w:line="276" w:lineRule="auto"/>
        <w:ind w:left="426" w:right="58"/>
        <w:rPr>
          <w:rFonts w:asciiTheme="minorHAnsi" w:hAnsiTheme="minorHAnsi" w:cstheme="minorHAnsi"/>
          <w:sz w:val="21"/>
          <w:szCs w:val="21"/>
          <w:lang w:val="el-GR"/>
        </w:rPr>
      </w:pPr>
      <w:r w:rsidRPr="00C34259">
        <w:rPr>
          <w:rFonts w:asciiTheme="minorHAnsi" w:hAnsiTheme="minorHAnsi" w:cstheme="minorHAnsi"/>
          <w:sz w:val="21"/>
          <w:szCs w:val="21"/>
          <w:lang w:val="el-GR"/>
        </w:rPr>
        <w:t>α)</w:t>
      </w:r>
      <w:r w:rsidRPr="00C34259">
        <w:rPr>
          <w:rFonts w:asciiTheme="minorHAnsi" w:hAnsiTheme="minorHAnsi" w:cstheme="minorHAnsi"/>
          <w:spacing w:val="20"/>
          <w:sz w:val="21"/>
          <w:szCs w:val="21"/>
          <w:lang w:val="el-GR"/>
        </w:rPr>
        <w:t xml:space="preserve"> </w:t>
      </w:r>
      <w:r w:rsidRPr="00C34259">
        <w:rPr>
          <w:rFonts w:asciiTheme="minorHAnsi" w:hAnsiTheme="minorHAnsi" w:cstheme="minorHAnsi"/>
          <w:sz w:val="21"/>
          <w:szCs w:val="21"/>
          <w:lang w:val="el-GR"/>
        </w:rPr>
        <w:t>απ</w:t>
      </w:r>
      <w:r w:rsidRPr="00C34259">
        <w:rPr>
          <w:rFonts w:asciiTheme="minorHAnsi" w:hAnsiTheme="minorHAnsi" w:cstheme="minorHAnsi"/>
          <w:spacing w:val="3"/>
          <w:sz w:val="21"/>
          <w:szCs w:val="21"/>
          <w:lang w:val="el-GR"/>
        </w:rPr>
        <w:t>ο</w:t>
      </w:r>
      <w:r w:rsidRPr="00C34259">
        <w:rPr>
          <w:rFonts w:asciiTheme="minorHAnsi" w:hAnsiTheme="minorHAnsi" w:cstheme="minorHAnsi"/>
          <w:spacing w:val="-1"/>
          <w:sz w:val="21"/>
          <w:szCs w:val="21"/>
          <w:lang w:val="el-GR"/>
        </w:rPr>
        <w:t>δ</w:t>
      </w:r>
      <w:r w:rsidRPr="00C34259">
        <w:rPr>
          <w:rFonts w:asciiTheme="minorHAnsi" w:hAnsiTheme="minorHAnsi" w:cstheme="minorHAnsi"/>
          <w:sz w:val="21"/>
          <w:szCs w:val="21"/>
          <w:lang w:val="el-GR"/>
        </w:rPr>
        <w:t>έ</w:t>
      </w:r>
      <w:r w:rsidRPr="00C34259">
        <w:rPr>
          <w:rFonts w:asciiTheme="minorHAnsi" w:hAnsiTheme="minorHAnsi" w:cstheme="minorHAnsi"/>
          <w:spacing w:val="-1"/>
          <w:sz w:val="21"/>
          <w:szCs w:val="21"/>
          <w:lang w:val="el-GR"/>
        </w:rPr>
        <w:t>χ</w:t>
      </w:r>
      <w:r w:rsidRPr="00C34259">
        <w:rPr>
          <w:rFonts w:asciiTheme="minorHAnsi" w:hAnsiTheme="minorHAnsi" w:cstheme="minorHAnsi"/>
          <w:spacing w:val="3"/>
          <w:sz w:val="21"/>
          <w:szCs w:val="21"/>
          <w:lang w:val="el-GR"/>
        </w:rPr>
        <w:t>ε</w:t>
      </w:r>
      <w:r w:rsidRPr="00C34259">
        <w:rPr>
          <w:rFonts w:asciiTheme="minorHAnsi" w:hAnsiTheme="minorHAnsi" w:cstheme="minorHAnsi"/>
          <w:sz w:val="21"/>
          <w:szCs w:val="21"/>
          <w:lang w:val="el-GR"/>
        </w:rPr>
        <w:t>ται</w:t>
      </w:r>
      <w:r w:rsidRPr="00C34259">
        <w:rPr>
          <w:rFonts w:asciiTheme="minorHAnsi" w:hAnsiTheme="minorHAnsi" w:cstheme="minorHAnsi"/>
          <w:spacing w:val="16"/>
          <w:sz w:val="21"/>
          <w:szCs w:val="21"/>
          <w:lang w:val="el-GR"/>
        </w:rPr>
        <w:t xml:space="preserve"> </w:t>
      </w:r>
      <w:r w:rsidRPr="00C34259">
        <w:rPr>
          <w:rFonts w:asciiTheme="minorHAnsi" w:hAnsiTheme="minorHAnsi" w:cstheme="minorHAnsi"/>
          <w:sz w:val="21"/>
          <w:szCs w:val="21"/>
          <w:lang w:val="el-GR"/>
        </w:rPr>
        <w:t>τ</w:t>
      </w:r>
      <w:r w:rsidRPr="00C34259">
        <w:rPr>
          <w:rFonts w:asciiTheme="minorHAnsi" w:hAnsiTheme="minorHAnsi" w:cstheme="minorHAnsi"/>
          <w:spacing w:val="1"/>
          <w:sz w:val="21"/>
          <w:szCs w:val="21"/>
          <w:lang w:val="el-GR"/>
        </w:rPr>
        <w:t>η</w:t>
      </w:r>
      <w:r w:rsidRPr="00C34259">
        <w:rPr>
          <w:rFonts w:asciiTheme="minorHAnsi" w:hAnsiTheme="minorHAnsi" w:cstheme="minorHAnsi"/>
          <w:sz w:val="21"/>
          <w:szCs w:val="21"/>
          <w:lang w:val="el-GR"/>
        </w:rPr>
        <w:t>ν</w:t>
      </w:r>
      <w:r w:rsidRPr="00C34259">
        <w:rPr>
          <w:rFonts w:asciiTheme="minorHAnsi" w:hAnsiTheme="minorHAnsi" w:cstheme="minorHAnsi"/>
          <w:spacing w:val="18"/>
          <w:sz w:val="21"/>
          <w:szCs w:val="21"/>
          <w:lang w:val="el-GR"/>
        </w:rPr>
        <w:t xml:space="preserve"> </w:t>
      </w:r>
      <w:r w:rsidRPr="00C34259">
        <w:rPr>
          <w:rFonts w:asciiTheme="minorHAnsi" w:hAnsiTheme="minorHAnsi" w:cstheme="minorHAnsi"/>
          <w:sz w:val="21"/>
          <w:szCs w:val="21"/>
          <w:lang w:val="el-GR"/>
        </w:rPr>
        <w:t>ε</w:t>
      </w:r>
      <w:r w:rsidRPr="00C34259">
        <w:rPr>
          <w:rFonts w:asciiTheme="minorHAnsi" w:hAnsiTheme="minorHAnsi" w:cstheme="minorHAnsi"/>
          <w:spacing w:val="1"/>
          <w:sz w:val="21"/>
          <w:szCs w:val="21"/>
          <w:lang w:val="el-GR"/>
        </w:rPr>
        <w:t>κ</w:t>
      </w:r>
      <w:r w:rsidRPr="00C34259">
        <w:rPr>
          <w:rFonts w:asciiTheme="minorHAnsi" w:hAnsiTheme="minorHAnsi" w:cstheme="minorHAnsi"/>
          <w:sz w:val="21"/>
          <w:szCs w:val="21"/>
          <w:lang w:val="el-GR"/>
        </w:rPr>
        <w:t>τ</w:t>
      </w:r>
      <w:r w:rsidRPr="00C34259">
        <w:rPr>
          <w:rFonts w:asciiTheme="minorHAnsi" w:hAnsiTheme="minorHAnsi" w:cstheme="minorHAnsi"/>
          <w:spacing w:val="3"/>
          <w:sz w:val="21"/>
          <w:szCs w:val="21"/>
          <w:lang w:val="el-GR"/>
        </w:rPr>
        <w:t>έ</w:t>
      </w:r>
      <w:r w:rsidRPr="00C34259">
        <w:rPr>
          <w:rFonts w:asciiTheme="minorHAnsi" w:hAnsiTheme="minorHAnsi" w:cstheme="minorHAnsi"/>
          <w:spacing w:val="-1"/>
          <w:sz w:val="21"/>
          <w:szCs w:val="21"/>
          <w:lang w:val="el-GR"/>
        </w:rPr>
        <w:t>λ</w:t>
      </w:r>
      <w:r w:rsidRPr="00C34259">
        <w:rPr>
          <w:rFonts w:asciiTheme="minorHAnsi" w:hAnsiTheme="minorHAnsi" w:cstheme="minorHAnsi"/>
          <w:sz w:val="21"/>
          <w:szCs w:val="21"/>
          <w:lang w:val="el-GR"/>
        </w:rPr>
        <w:t>εση</w:t>
      </w:r>
      <w:r w:rsidRPr="00C34259">
        <w:rPr>
          <w:rFonts w:asciiTheme="minorHAnsi" w:hAnsiTheme="minorHAnsi" w:cstheme="minorHAnsi"/>
          <w:spacing w:val="18"/>
          <w:sz w:val="21"/>
          <w:szCs w:val="21"/>
          <w:lang w:val="el-GR"/>
        </w:rPr>
        <w:t xml:space="preserve"> </w:t>
      </w:r>
      <w:r w:rsidRPr="00C34259">
        <w:rPr>
          <w:rFonts w:asciiTheme="minorHAnsi" w:hAnsiTheme="minorHAnsi" w:cstheme="minorHAnsi"/>
          <w:sz w:val="21"/>
          <w:szCs w:val="21"/>
          <w:lang w:val="el-GR"/>
        </w:rPr>
        <w:t>τ</w:t>
      </w:r>
      <w:r w:rsidRPr="00C34259">
        <w:rPr>
          <w:rFonts w:asciiTheme="minorHAnsi" w:hAnsiTheme="minorHAnsi" w:cstheme="minorHAnsi"/>
          <w:spacing w:val="1"/>
          <w:sz w:val="21"/>
          <w:szCs w:val="21"/>
          <w:lang w:val="el-GR"/>
        </w:rPr>
        <w:t>η</w:t>
      </w:r>
      <w:r w:rsidRPr="00C34259">
        <w:rPr>
          <w:rFonts w:asciiTheme="minorHAnsi" w:hAnsiTheme="minorHAnsi" w:cstheme="minorHAnsi"/>
          <w:sz w:val="21"/>
          <w:szCs w:val="21"/>
          <w:lang w:val="el-GR"/>
        </w:rPr>
        <w:t>ς</w:t>
      </w:r>
      <w:r w:rsidRPr="00C34259">
        <w:rPr>
          <w:rFonts w:asciiTheme="minorHAnsi" w:hAnsiTheme="minorHAnsi" w:cstheme="minorHAnsi"/>
          <w:spacing w:val="19"/>
          <w:sz w:val="21"/>
          <w:szCs w:val="21"/>
          <w:lang w:val="el-GR"/>
        </w:rPr>
        <w:t xml:space="preserve"> </w:t>
      </w:r>
      <w:r w:rsidRPr="00C34259">
        <w:rPr>
          <w:rFonts w:asciiTheme="minorHAnsi" w:hAnsiTheme="minorHAnsi" w:cstheme="minorHAnsi"/>
          <w:sz w:val="21"/>
          <w:szCs w:val="21"/>
          <w:lang w:val="el-GR"/>
        </w:rPr>
        <w:t>συγ</w:t>
      </w:r>
      <w:r w:rsidRPr="00C34259">
        <w:rPr>
          <w:rFonts w:asciiTheme="minorHAnsi" w:hAnsiTheme="minorHAnsi" w:cstheme="minorHAnsi"/>
          <w:spacing w:val="1"/>
          <w:sz w:val="21"/>
          <w:szCs w:val="21"/>
          <w:lang w:val="el-GR"/>
        </w:rPr>
        <w:t>κ</w:t>
      </w:r>
      <w:r w:rsidRPr="00C34259">
        <w:rPr>
          <w:rFonts w:asciiTheme="minorHAnsi" w:hAnsiTheme="minorHAnsi" w:cstheme="minorHAnsi"/>
          <w:sz w:val="21"/>
          <w:szCs w:val="21"/>
          <w:lang w:val="el-GR"/>
        </w:rPr>
        <w:t>ε</w:t>
      </w:r>
      <w:r w:rsidRPr="00C34259">
        <w:rPr>
          <w:rFonts w:asciiTheme="minorHAnsi" w:hAnsiTheme="minorHAnsi" w:cstheme="minorHAnsi"/>
          <w:spacing w:val="1"/>
          <w:sz w:val="21"/>
          <w:szCs w:val="21"/>
          <w:lang w:val="el-GR"/>
        </w:rPr>
        <w:t>κ</w:t>
      </w:r>
      <w:r w:rsidRPr="00C34259">
        <w:rPr>
          <w:rFonts w:asciiTheme="minorHAnsi" w:hAnsiTheme="minorHAnsi" w:cstheme="minorHAnsi"/>
          <w:spacing w:val="-1"/>
          <w:sz w:val="21"/>
          <w:szCs w:val="21"/>
          <w:lang w:val="el-GR"/>
        </w:rPr>
        <w:t>ρ</w:t>
      </w:r>
      <w:r w:rsidRPr="00C34259">
        <w:rPr>
          <w:rFonts w:asciiTheme="minorHAnsi" w:hAnsiTheme="minorHAnsi" w:cstheme="minorHAnsi"/>
          <w:spacing w:val="1"/>
          <w:sz w:val="21"/>
          <w:szCs w:val="21"/>
          <w:lang w:val="el-GR"/>
        </w:rPr>
        <w:t>ιμ</w:t>
      </w:r>
      <w:r w:rsidRPr="00C34259">
        <w:rPr>
          <w:rFonts w:asciiTheme="minorHAnsi" w:hAnsiTheme="minorHAnsi" w:cstheme="minorHAnsi"/>
          <w:spacing w:val="3"/>
          <w:sz w:val="21"/>
          <w:szCs w:val="21"/>
          <w:lang w:val="el-GR"/>
        </w:rPr>
        <w:t>έ</w:t>
      </w:r>
      <w:r w:rsidRPr="00C34259">
        <w:rPr>
          <w:rFonts w:asciiTheme="minorHAnsi" w:hAnsiTheme="minorHAnsi" w:cstheme="minorHAnsi"/>
          <w:spacing w:val="-1"/>
          <w:sz w:val="21"/>
          <w:szCs w:val="21"/>
          <w:lang w:val="el-GR"/>
        </w:rPr>
        <w:t>ν</w:t>
      </w:r>
      <w:r w:rsidRPr="00C34259">
        <w:rPr>
          <w:rFonts w:asciiTheme="minorHAnsi" w:hAnsiTheme="minorHAnsi" w:cstheme="minorHAnsi"/>
          <w:spacing w:val="1"/>
          <w:sz w:val="21"/>
          <w:szCs w:val="21"/>
          <w:lang w:val="el-GR"/>
        </w:rPr>
        <w:t>η</w:t>
      </w:r>
      <w:r w:rsidRPr="00C34259">
        <w:rPr>
          <w:rFonts w:asciiTheme="minorHAnsi" w:hAnsiTheme="minorHAnsi" w:cstheme="minorHAnsi"/>
          <w:sz w:val="21"/>
          <w:szCs w:val="21"/>
          <w:lang w:val="el-GR"/>
        </w:rPr>
        <w:t>ς</w:t>
      </w:r>
      <w:r w:rsidRPr="00C34259">
        <w:rPr>
          <w:rFonts w:asciiTheme="minorHAnsi" w:hAnsiTheme="minorHAnsi" w:cstheme="minorHAnsi"/>
          <w:spacing w:val="10"/>
          <w:sz w:val="21"/>
          <w:szCs w:val="21"/>
          <w:lang w:val="el-GR"/>
        </w:rPr>
        <w:t xml:space="preserve"> </w:t>
      </w:r>
      <w:r w:rsidRPr="00C34259">
        <w:rPr>
          <w:rFonts w:asciiTheme="minorHAnsi" w:hAnsiTheme="minorHAnsi" w:cstheme="minorHAnsi"/>
          <w:sz w:val="21"/>
          <w:szCs w:val="21"/>
          <w:lang w:val="el-GR"/>
        </w:rPr>
        <w:t>π</w:t>
      </w:r>
      <w:r w:rsidRPr="00C34259">
        <w:rPr>
          <w:rFonts w:asciiTheme="minorHAnsi" w:hAnsiTheme="minorHAnsi" w:cstheme="minorHAnsi"/>
          <w:spacing w:val="-1"/>
          <w:sz w:val="21"/>
          <w:szCs w:val="21"/>
          <w:lang w:val="el-GR"/>
        </w:rPr>
        <w:t>ρ</w:t>
      </w:r>
      <w:r w:rsidRPr="00C34259">
        <w:rPr>
          <w:rFonts w:asciiTheme="minorHAnsi" w:hAnsiTheme="minorHAnsi" w:cstheme="minorHAnsi"/>
          <w:spacing w:val="1"/>
          <w:sz w:val="21"/>
          <w:szCs w:val="21"/>
          <w:lang w:val="el-GR"/>
        </w:rPr>
        <w:t>ομή</w:t>
      </w:r>
      <w:r w:rsidRPr="00C34259">
        <w:rPr>
          <w:rFonts w:asciiTheme="minorHAnsi" w:hAnsiTheme="minorHAnsi" w:cstheme="minorHAnsi"/>
          <w:sz w:val="21"/>
          <w:szCs w:val="21"/>
          <w:lang w:val="el-GR"/>
        </w:rPr>
        <w:t>θε</w:t>
      </w:r>
      <w:r w:rsidRPr="00C34259">
        <w:rPr>
          <w:rFonts w:asciiTheme="minorHAnsi" w:hAnsiTheme="minorHAnsi" w:cstheme="minorHAnsi"/>
          <w:spacing w:val="3"/>
          <w:sz w:val="21"/>
          <w:szCs w:val="21"/>
          <w:lang w:val="el-GR"/>
        </w:rPr>
        <w:t>ι</w:t>
      </w:r>
      <w:r w:rsidRPr="00C34259">
        <w:rPr>
          <w:rFonts w:asciiTheme="minorHAnsi" w:hAnsiTheme="minorHAnsi" w:cstheme="minorHAnsi"/>
          <w:sz w:val="21"/>
          <w:szCs w:val="21"/>
          <w:lang w:val="el-GR"/>
        </w:rPr>
        <w:t>ας</w:t>
      </w:r>
      <w:r w:rsidRPr="00C34259">
        <w:rPr>
          <w:rFonts w:asciiTheme="minorHAnsi" w:hAnsiTheme="minorHAnsi" w:cstheme="minorHAnsi"/>
          <w:spacing w:val="12"/>
          <w:sz w:val="21"/>
          <w:szCs w:val="21"/>
          <w:lang w:val="el-GR"/>
        </w:rPr>
        <w:t xml:space="preserve"> </w:t>
      </w:r>
      <w:r w:rsidRPr="00C34259">
        <w:rPr>
          <w:rFonts w:asciiTheme="minorHAnsi" w:hAnsiTheme="minorHAnsi" w:cstheme="minorHAnsi"/>
          <w:sz w:val="21"/>
          <w:szCs w:val="21"/>
          <w:lang w:val="el-GR"/>
        </w:rPr>
        <w:t>σε</w:t>
      </w:r>
      <w:r w:rsidRPr="00C34259">
        <w:rPr>
          <w:rFonts w:asciiTheme="minorHAnsi" w:hAnsiTheme="minorHAnsi" w:cstheme="minorHAnsi"/>
          <w:spacing w:val="23"/>
          <w:sz w:val="21"/>
          <w:szCs w:val="21"/>
          <w:lang w:val="el-GR"/>
        </w:rPr>
        <w:t xml:space="preserve"> </w:t>
      </w:r>
      <w:r w:rsidRPr="00C34259">
        <w:rPr>
          <w:rFonts w:asciiTheme="minorHAnsi" w:hAnsiTheme="minorHAnsi" w:cstheme="minorHAnsi"/>
          <w:sz w:val="21"/>
          <w:szCs w:val="21"/>
          <w:lang w:val="el-GR"/>
        </w:rPr>
        <w:t>πε</w:t>
      </w:r>
      <w:r w:rsidRPr="00C34259">
        <w:rPr>
          <w:rFonts w:asciiTheme="minorHAnsi" w:hAnsiTheme="minorHAnsi" w:cstheme="minorHAnsi"/>
          <w:spacing w:val="-1"/>
          <w:sz w:val="21"/>
          <w:szCs w:val="21"/>
          <w:lang w:val="el-GR"/>
        </w:rPr>
        <w:t>ρ</w:t>
      </w:r>
      <w:r w:rsidRPr="00C34259">
        <w:rPr>
          <w:rFonts w:asciiTheme="minorHAnsi" w:hAnsiTheme="minorHAnsi" w:cstheme="minorHAnsi"/>
          <w:spacing w:val="1"/>
          <w:sz w:val="21"/>
          <w:szCs w:val="21"/>
          <w:lang w:val="el-GR"/>
        </w:rPr>
        <w:t>ί</w:t>
      </w:r>
      <w:r w:rsidRPr="00C34259">
        <w:rPr>
          <w:rFonts w:asciiTheme="minorHAnsi" w:hAnsiTheme="minorHAnsi" w:cstheme="minorHAnsi"/>
          <w:sz w:val="21"/>
          <w:szCs w:val="21"/>
          <w:lang w:val="el-GR"/>
        </w:rPr>
        <w:t>πτ</w:t>
      </w:r>
      <w:r w:rsidRPr="00C34259">
        <w:rPr>
          <w:rFonts w:asciiTheme="minorHAnsi" w:hAnsiTheme="minorHAnsi" w:cstheme="minorHAnsi"/>
          <w:spacing w:val="3"/>
          <w:sz w:val="21"/>
          <w:szCs w:val="21"/>
          <w:lang w:val="el-GR"/>
        </w:rPr>
        <w:t>ω</w:t>
      </w:r>
      <w:r w:rsidRPr="00C34259">
        <w:rPr>
          <w:rFonts w:asciiTheme="minorHAnsi" w:hAnsiTheme="minorHAnsi" w:cstheme="minorHAnsi"/>
          <w:sz w:val="21"/>
          <w:szCs w:val="21"/>
          <w:lang w:val="el-GR"/>
        </w:rPr>
        <w:t>ση</w:t>
      </w:r>
      <w:r w:rsidRPr="00C34259">
        <w:rPr>
          <w:rFonts w:asciiTheme="minorHAnsi" w:hAnsiTheme="minorHAnsi" w:cstheme="minorHAnsi"/>
          <w:spacing w:val="14"/>
          <w:sz w:val="21"/>
          <w:szCs w:val="21"/>
          <w:lang w:val="el-GR"/>
        </w:rPr>
        <w:t xml:space="preserve"> </w:t>
      </w:r>
      <w:r w:rsidRPr="00C34259">
        <w:rPr>
          <w:rFonts w:asciiTheme="minorHAnsi" w:hAnsiTheme="minorHAnsi" w:cstheme="minorHAnsi"/>
          <w:spacing w:val="1"/>
          <w:sz w:val="21"/>
          <w:szCs w:val="21"/>
          <w:lang w:val="el-GR"/>
        </w:rPr>
        <w:t>κ</w:t>
      </w:r>
      <w:r w:rsidRPr="00C34259">
        <w:rPr>
          <w:rFonts w:asciiTheme="minorHAnsi" w:hAnsiTheme="minorHAnsi" w:cstheme="minorHAnsi"/>
          <w:sz w:val="21"/>
          <w:szCs w:val="21"/>
          <w:lang w:val="el-GR"/>
        </w:rPr>
        <w:t>α</w:t>
      </w:r>
      <w:r w:rsidRPr="00C34259">
        <w:rPr>
          <w:rFonts w:asciiTheme="minorHAnsi" w:hAnsiTheme="minorHAnsi" w:cstheme="minorHAnsi"/>
          <w:spacing w:val="2"/>
          <w:sz w:val="21"/>
          <w:szCs w:val="21"/>
          <w:lang w:val="el-GR"/>
        </w:rPr>
        <w:t>τ</w:t>
      </w:r>
      <w:r w:rsidRPr="00C34259">
        <w:rPr>
          <w:rFonts w:asciiTheme="minorHAnsi" w:hAnsiTheme="minorHAnsi" w:cstheme="minorHAnsi"/>
          <w:sz w:val="21"/>
          <w:szCs w:val="21"/>
          <w:lang w:val="el-GR"/>
        </w:rPr>
        <w:t>α</w:t>
      </w:r>
      <w:r w:rsidRPr="00C34259">
        <w:rPr>
          <w:rFonts w:asciiTheme="minorHAnsi" w:hAnsiTheme="minorHAnsi" w:cstheme="minorHAnsi"/>
          <w:spacing w:val="1"/>
          <w:sz w:val="21"/>
          <w:szCs w:val="21"/>
          <w:lang w:val="el-GR"/>
        </w:rPr>
        <w:t>κ</w:t>
      </w:r>
      <w:r w:rsidRPr="00C34259">
        <w:rPr>
          <w:rFonts w:asciiTheme="minorHAnsi" w:hAnsiTheme="minorHAnsi" w:cstheme="minorHAnsi"/>
          <w:sz w:val="21"/>
          <w:szCs w:val="21"/>
          <w:lang w:val="el-GR"/>
        </w:rPr>
        <w:t>ύ</w:t>
      </w:r>
      <w:r w:rsidRPr="00C34259">
        <w:rPr>
          <w:rFonts w:asciiTheme="minorHAnsi" w:hAnsiTheme="minorHAnsi" w:cstheme="minorHAnsi"/>
          <w:spacing w:val="-1"/>
          <w:sz w:val="21"/>
          <w:szCs w:val="21"/>
          <w:lang w:val="el-GR"/>
        </w:rPr>
        <w:t>ρ</w:t>
      </w:r>
      <w:r w:rsidRPr="00C34259">
        <w:rPr>
          <w:rFonts w:asciiTheme="minorHAnsi" w:hAnsiTheme="minorHAnsi" w:cstheme="minorHAnsi"/>
          <w:sz w:val="21"/>
          <w:szCs w:val="21"/>
          <w:lang w:val="el-GR"/>
        </w:rPr>
        <w:t>ω</w:t>
      </w:r>
      <w:r w:rsidRPr="00C34259">
        <w:rPr>
          <w:rFonts w:asciiTheme="minorHAnsi" w:hAnsiTheme="minorHAnsi" w:cstheme="minorHAnsi"/>
          <w:spacing w:val="2"/>
          <w:sz w:val="21"/>
          <w:szCs w:val="21"/>
          <w:lang w:val="el-GR"/>
        </w:rPr>
        <w:t>σ</w:t>
      </w:r>
      <w:r w:rsidRPr="00C34259">
        <w:rPr>
          <w:rFonts w:asciiTheme="minorHAnsi" w:hAnsiTheme="minorHAnsi" w:cstheme="minorHAnsi"/>
          <w:spacing w:val="1"/>
          <w:sz w:val="21"/>
          <w:szCs w:val="21"/>
          <w:lang w:val="el-GR"/>
        </w:rPr>
        <w:t>η</w:t>
      </w:r>
      <w:r w:rsidRPr="00C34259">
        <w:rPr>
          <w:rFonts w:asciiTheme="minorHAnsi" w:hAnsiTheme="minorHAnsi" w:cstheme="minorHAnsi"/>
          <w:sz w:val="21"/>
          <w:szCs w:val="21"/>
          <w:lang w:val="el-GR"/>
        </w:rPr>
        <w:t>ς</w:t>
      </w:r>
      <w:r w:rsidRPr="00C34259">
        <w:rPr>
          <w:rFonts w:asciiTheme="minorHAnsi" w:hAnsiTheme="minorHAnsi" w:cstheme="minorHAnsi"/>
          <w:spacing w:val="11"/>
          <w:sz w:val="21"/>
          <w:szCs w:val="21"/>
          <w:lang w:val="el-GR"/>
        </w:rPr>
        <w:t xml:space="preserve"> </w:t>
      </w:r>
      <w:r w:rsidRPr="00C34259">
        <w:rPr>
          <w:rFonts w:asciiTheme="minorHAnsi" w:hAnsiTheme="minorHAnsi" w:cstheme="minorHAnsi"/>
          <w:sz w:val="21"/>
          <w:szCs w:val="21"/>
          <w:lang w:val="el-GR"/>
        </w:rPr>
        <w:t>τ</w:t>
      </w:r>
      <w:r w:rsidRPr="00C34259">
        <w:rPr>
          <w:rFonts w:asciiTheme="minorHAnsi" w:hAnsiTheme="minorHAnsi" w:cstheme="minorHAnsi"/>
          <w:spacing w:val="1"/>
          <w:sz w:val="21"/>
          <w:szCs w:val="21"/>
          <w:lang w:val="el-GR"/>
        </w:rPr>
        <w:t>η</w:t>
      </w:r>
      <w:r w:rsidRPr="00C34259">
        <w:rPr>
          <w:rFonts w:asciiTheme="minorHAnsi" w:hAnsiTheme="minorHAnsi" w:cstheme="minorHAnsi"/>
          <w:sz w:val="21"/>
          <w:szCs w:val="21"/>
          <w:lang w:val="el-GR"/>
        </w:rPr>
        <w:t>ς</w:t>
      </w:r>
      <w:r w:rsidRPr="00C34259">
        <w:rPr>
          <w:rFonts w:asciiTheme="minorHAnsi" w:hAnsiTheme="minorHAnsi" w:cstheme="minorHAnsi"/>
          <w:spacing w:val="19"/>
          <w:sz w:val="21"/>
          <w:szCs w:val="21"/>
          <w:lang w:val="el-GR"/>
        </w:rPr>
        <w:t xml:space="preserve"> </w:t>
      </w:r>
      <w:r w:rsidRPr="00C34259">
        <w:rPr>
          <w:rFonts w:asciiTheme="minorHAnsi" w:hAnsiTheme="minorHAnsi" w:cstheme="minorHAnsi"/>
          <w:spacing w:val="3"/>
          <w:sz w:val="21"/>
          <w:szCs w:val="21"/>
          <w:lang w:val="el-GR"/>
        </w:rPr>
        <w:t>π</w:t>
      </w:r>
      <w:r w:rsidRPr="00C34259">
        <w:rPr>
          <w:rFonts w:asciiTheme="minorHAnsi" w:hAnsiTheme="minorHAnsi" w:cstheme="minorHAnsi"/>
          <w:spacing w:val="-1"/>
          <w:sz w:val="21"/>
          <w:szCs w:val="21"/>
          <w:lang w:val="el-GR"/>
        </w:rPr>
        <w:t>ρ</w:t>
      </w:r>
      <w:r w:rsidRPr="00C34259">
        <w:rPr>
          <w:rFonts w:asciiTheme="minorHAnsi" w:hAnsiTheme="minorHAnsi" w:cstheme="minorHAnsi"/>
          <w:spacing w:val="1"/>
          <w:sz w:val="21"/>
          <w:szCs w:val="21"/>
          <w:lang w:val="el-GR"/>
        </w:rPr>
        <w:t>ομή</w:t>
      </w:r>
      <w:r w:rsidRPr="00C34259">
        <w:rPr>
          <w:rFonts w:asciiTheme="minorHAnsi" w:hAnsiTheme="minorHAnsi" w:cstheme="minorHAnsi"/>
          <w:sz w:val="21"/>
          <w:szCs w:val="21"/>
          <w:lang w:val="el-GR"/>
        </w:rPr>
        <w:t>θε</w:t>
      </w:r>
      <w:r w:rsidRPr="00C34259">
        <w:rPr>
          <w:rFonts w:asciiTheme="minorHAnsi" w:hAnsiTheme="minorHAnsi" w:cstheme="minorHAnsi"/>
          <w:spacing w:val="1"/>
          <w:sz w:val="21"/>
          <w:szCs w:val="21"/>
          <w:lang w:val="el-GR"/>
        </w:rPr>
        <w:t>ι</w:t>
      </w:r>
      <w:r w:rsidRPr="00C34259">
        <w:rPr>
          <w:rFonts w:asciiTheme="minorHAnsi" w:hAnsiTheme="minorHAnsi" w:cstheme="minorHAnsi"/>
          <w:sz w:val="21"/>
          <w:szCs w:val="21"/>
          <w:lang w:val="el-GR"/>
        </w:rPr>
        <w:t>ας στ</w:t>
      </w:r>
      <w:r w:rsidRPr="00C34259">
        <w:rPr>
          <w:rFonts w:asciiTheme="minorHAnsi" w:hAnsiTheme="minorHAnsi" w:cstheme="minorHAnsi"/>
          <w:spacing w:val="1"/>
          <w:sz w:val="21"/>
          <w:szCs w:val="21"/>
          <w:lang w:val="el-GR"/>
        </w:rPr>
        <w:t>ο</w:t>
      </w:r>
      <w:r w:rsidRPr="00C34259">
        <w:rPr>
          <w:rFonts w:asciiTheme="minorHAnsi" w:hAnsiTheme="minorHAnsi" w:cstheme="minorHAnsi"/>
          <w:sz w:val="21"/>
          <w:szCs w:val="21"/>
          <w:lang w:val="el-GR"/>
        </w:rPr>
        <w:t>ν</w:t>
      </w:r>
      <w:r w:rsidRPr="00C34259">
        <w:rPr>
          <w:rFonts w:asciiTheme="minorHAnsi" w:hAnsiTheme="minorHAnsi" w:cstheme="minorHAnsi"/>
          <w:spacing w:val="-9"/>
          <w:sz w:val="21"/>
          <w:szCs w:val="21"/>
          <w:lang w:val="el-GR"/>
        </w:rPr>
        <w:t xml:space="preserve"> </w:t>
      </w:r>
      <w:r w:rsidRPr="00C34259">
        <w:rPr>
          <w:rFonts w:asciiTheme="minorHAnsi" w:hAnsiTheme="minorHAnsi" w:cstheme="minorHAnsi"/>
          <w:spacing w:val="-1"/>
          <w:sz w:val="21"/>
          <w:szCs w:val="21"/>
          <w:lang w:val="el-GR"/>
        </w:rPr>
        <w:t>δ</w:t>
      </w:r>
      <w:r w:rsidRPr="00C34259">
        <w:rPr>
          <w:rFonts w:asciiTheme="minorHAnsi" w:hAnsiTheme="minorHAnsi" w:cstheme="minorHAnsi"/>
          <w:spacing w:val="3"/>
          <w:sz w:val="21"/>
          <w:szCs w:val="21"/>
          <w:lang w:val="el-GR"/>
        </w:rPr>
        <w:t>ι</w:t>
      </w:r>
      <w:r w:rsidRPr="00C34259">
        <w:rPr>
          <w:rFonts w:asciiTheme="minorHAnsi" w:hAnsiTheme="minorHAnsi" w:cstheme="minorHAnsi"/>
          <w:sz w:val="21"/>
          <w:szCs w:val="21"/>
          <w:lang w:val="el-GR"/>
        </w:rPr>
        <w:t>αγω</w:t>
      </w:r>
      <w:r w:rsidRPr="00C34259">
        <w:rPr>
          <w:rFonts w:asciiTheme="minorHAnsi" w:hAnsiTheme="minorHAnsi" w:cstheme="minorHAnsi"/>
          <w:spacing w:val="-1"/>
          <w:sz w:val="21"/>
          <w:szCs w:val="21"/>
          <w:lang w:val="el-GR"/>
        </w:rPr>
        <w:t>ν</w:t>
      </w:r>
      <w:r w:rsidRPr="00C34259">
        <w:rPr>
          <w:rFonts w:asciiTheme="minorHAnsi" w:hAnsiTheme="minorHAnsi" w:cstheme="minorHAnsi"/>
          <w:spacing w:val="1"/>
          <w:sz w:val="21"/>
          <w:szCs w:val="21"/>
          <w:lang w:val="el-GR"/>
        </w:rPr>
        <w:t>ι</w:t>
      </w:r>
      <w:r w:rsidRPr="00C34259">
        <w:rPr>
          <w:rFonts w:asciiTheme="minorHAnsi" w:hAnsiTheme="minorHAnsi" w:cstheme="minorHAnsi"/>
          <w:sz w:val="21"/>
          <w:szCs w:val="21"/>
          <w:lang w:val="el-GR"/>
        </w:rPr>
        <w:t>ζ</w:t>
      </w:r>
      <w:r w:rsidRPr="00C34259">
        <w:rPr>
          <w:rFonts w:asciiTheme="minorHAnsi" w:hAnsiTheme="minorHAnsi" w:cstheme="minorHAnsi"/>
          <w:spacing w:val="1"/>
          <w:sz w:val="21"/>
          <w:szCs w:val="21"/>
          <w:lang w:val="el-GR"/>
        </w:rPr>
        <w:t>όμ</w:t>
      </w:r>
      <w:r w:rsidRPr="00C34259">
        <w:rPr>
          <w:rFonts w:asciiTheme="minorHAnsi" w:hAnsiTheme="minorHAnsi" w:cstheme="minorHAnsi"/>
          <w:sz w:val="21"/>
          <w:szCs w:val="21"/>
          <w:lang w:val="el-GR"/>
        </w:rPr>
        <w:t>ε</w:t>
      </w:r>
      <w:r w:rsidRPr="00C34259">
        <w:rPr>
          <w:rFonts w:asciiTheme="minorHAnsi" w:hAnsiTheme="minorHAnsi" w:cstheme="minorHAnsi"/>
          <w:spacing w:val="-1"/>
          <w:sz w:val="21"/>
          <w:szCs w:val="21"/>
          <w:lang w:val="el-GR"/>
        </w:rPr>
        <w:t>ν</w:t>
      </w:r>
      <w:r w:rsidRPr="00C34259">
        <w:rPr>
          <w:rFonts w:asciiTheme="minorHAnsi" w:hAnsiTheme="minorHAnsi" w:cstheme="minorHAnsi"/>
          <w:spacing w:val="1"/>
          <w:sz w:val="21"/>
          <w:szCs w:val="21"/>
          <w:lang w:val="el-GR"/>
        </w:rPr>
        <w:t>ο</w:t>
      </w:r>
      <w:r w:rsidRPr="00C34259">
        <w:rPr>
          <w:rFonts w:asciiTheme="minorHAnsi" w:hAnsiTheme="minorHAnsi" w:cstheme="minorHAnsi"/>
          <w:sz w:val="21"/>
          <w:szCs w:val="21"/>
          <w:lang w:val="el-GR"/>
        </w:rPr>
        <w:t>.</w:t>
      </w:r>
    </w:p>
    <w:p w:rsidR="008F3D1F" w:rsidRPr="00C34259" w:rsidRDefault="008F3D1F" w:rsidP="00FE35B1">
      <w:pPr>
        <w:widowControl w:val="0"/>
        <w:spacing w:before="240" w:after="0" w:line="276" w:lineRule="auto"/>
        <w:ind w:left="426" w:right="58"/>
        <w:rPr>
          <w:rFonts w:asciiTheme="minorHAnsi" w:hAnsiTheme="minorHAnsi" w:cstheme="minorHAnsi"/>
          <w:spacing w:val="1"/>
          <w:sz w:val="21"/>
          <w:szCs w:val="21"/>
          <w:lang w:val="el-GR"/>
        </w:rPr>
      </w:pPr>
      <w:r w:rsidRPr="00C34259">
        <w:rPr>
          <w:rFonts w:asciiTheme="minorHAnsi" w:hAnsiTheme="minorHAnsi" w:cstheme="minorHAnsi"/>
          <w:sz w:val="21"/>
          <w:szCs w:val="21"/>
          <w:lang w:val="el-GR"/>
        </w:rPr>
        <w:t>β) θα</w:t>
      </w:r>
      <w:r w:rsidRPr="00C34259">
        <w:rPr>
          <w:rFonts w:asciiTheme="minorHAnsi" w:hAnsiTheme="minorHAnsi" w:cstheme="minorHAnsi"/>
          <w:spacing w:val="20"/>
          <w:sz w:val="21"/>
          <w:szCs w:val="21"/>
          <w:lang w:val="el-GR"/>
        </w:rPr>
        <w:t xml:space="preserve"> </w:t>
      </w:r>
      <w:r w:rsidRPr="00C34259">
        <w:rPr>
          <w:rFonts w:asciiTheme="minorHAnsi" w:hAnsiTheme="minorHAnsi" w:cstheme="minorHAnsi"/>
          <w:spacing w:val="1"/>
          <w:sz w:val="21"/>
          <w:szCs w:val="21"/>
          <w:lang w:val="el-GR"/>
        </w:rPr>
        <w:t>κ</w:t>
      </w:r>
      <w:r w:rsidRPr="00C34259">
        <w:rPr>
          <w:rFonts w:asciiTheme="minorHAnsi" w:hAnsiTheme="minorHAnsi" w:cstheme="minorHAnsi"/>
          <w:sz w:val="21"/>
          <w:szCs w:val="21"/>
          <w:lang w:val="el-GR"/>
        </w:rPr>
        <w:t>α</w:t>
      </w:r>
      <w:r w:rsidRPr="00C34259">
        <w:rPr>
          <w:rFonts w:asciiTheme="minorHAnsi" w:hAnsiTheme="minorHAnsi" w:cstheme="minorHAnsi"/>
          <w:spacing w:val="-1"/>
          <w:sz w:val="21"/>
          <w:szCs w:val="21"/>
          <w:lang w:val="el-GR"/>
        </w:rPr>
        <w:t>λ</w:t>
      </w:r>
      <w:r w:rsidRPr="00C34259">
        <w:rPr>
          <w:rFonts w:asciiTheme="minorHAnsi" w:hAnsiTheme="minorHAnsi" w:cstheme="minorHAnsi"/>
          <w:sz w:val="21"/>
          <w:szCs w:val="21"/>
          <w:lang w:val="el-GR"/>
        </w:rPr>
        <w:t>ύ</w:t>
      </w:r>
      <w:r w:rsidRPr="00C34259">
        <w:rPr>
          <w:rFonts w:asciiTheme="minorHAnsi" w:hAnsiTheme="minorHAnsi" w:cstheme="minorHAnsi"/>
          <w:spacing w:val="1"/>
          <w:sz w:val="21"/>
          <w:szCs w:val="21"/>
          <w:lang w:val="el-GR"/>
        </w:rPr>
        <w:t>ψ</w:t>
      </w:r>
      <w:r w:rsidRPr="00C34259">
        <w:rPr>
          <w:rFonts w:asciiTheme="minorHAnsi" w:hAnsiTheme="minorHAnsi" w:cstheme="minorHAnsi"/>
          <w:sz w:val="21"/>
          <w:szCs w:val="21"/>
          <w:lang w:val="el-GR"/>
        </w:rPr>
        <w:t>ει</w:t>
      </w:r>
      <w:r w:rsidRPr="00C34259">
        <w:rPr>
          <w:rFonts w:asciiTheme="minorHAnsi" w:hAnsiTheme="minorHAnsi" w:cstheme="minorHAnsi"/>
          <w:spacing w:val="16"/>
          <w:sz w:val="21"/>
          <w:szCs w:val="21"/>
          <w:lang w:val="el-GR"/>
        </w:rPr>
        <w:t xml:space="preserve"> </w:t>
      </w:r>
      <w:r w:rsidRPr="00C34259">
        <w:rPr>
          <w:rFonts w:asciiTheme="minorHAnsi" w:hAnsiTheme="minorHAnsi" w:cstheme="minorHAnsi"/>
          <w:sz w:val="21"/>
          <w:szCs w:val="21"/>
          <w:lang w:val="el-GR"/>
        </w:rPr>
        <w:t>τ</w:t>
      </w:r>
      <w:r w:rsidRPr="00C34259">
        <w:rPr>
          <w:rFonts w:asciiTheme="minorHAnsi" w:hAnsiTheme="minorHAnsi" w:cstheme="minorHAnsi"/>
          <w:spacing w:val="1"/>
          <w:sz w:val="21"/>
          <w:szCs w:val="21"/>
          <w:lang w:val="el-GR"/>
        </w:rPr>
        <w:t>ο</w:t>
      </w:r>
      <w:r w:rsidRPr="00C34259">
        <w:rPr>
          <w:rFonts w:asciiTheme="minorHAnsi" w:hAnsiTheme="minorHAnsi" w:cstheme="minorHAnsi"/>
          <w:sz w:val="21"/>
          <w:szCs w:val="21"/>
          <w:lang w:val="el-GR"/>
        </w:rPr>
        <w:t>ν</w:t>
      </w:r>
      <w:r w:rsidRPr="00C34259">
        <w:rPr>
          <w:rFonts w:asciiTheme="minorHAnsi" w:hAnsiTheme="minorHAnsi" w:cstheme="minorHAnsi"/>
          <w:spacing w:val="18"/>
          <w:sz w:val="21"/>
          <w:szCs w:val="21"/>
          <w:lang w:val="el-GR"/>
        </w:rPr>
        <w:t xml:space="preserve"> </w:t>
      </w:r>
      <w:r w:rsidRPr="00C34259">
        <w:rPr>
          <w:rFonts w:asciiTheme="minorHAnsi" w:hAnsiTheme="minorHAnsi" w:cstheme="minorHAnsi"/>
          <w:sz w:val="21"/>
          <w:szCs w:val="21"/>
          <w:lang w:val="el-GR"/>
        </w:rPr>
        <w:t>Δ</w:t>
      </w:r>
      <w:r w:rsidRPr="00C34259">
        <w:rPr>
          <w:rFonts w:asciiTheme="minorHAnsi" w:hAnsiTheme="minorHAnsi" w:cstheme="minorHAnsi"/>
          <w:spacing w:val="1"/>
          <w:sz w:val="21"/>
          <w:szCs w:val="21"/>
          <w:lang w:val="el-GR"/>
        </w:rPr>
        <w:t>ήμ</w:t>
      </w:r>
      <w:r w:rsidRPr="00C34259">
        <w:rPr>
          <w:rFonts w:asciiTheme="minorHAnsi" w:hAnsiTheme="minorHAnsi" w:cstheme="minorHAnsi"/>
          <w:sz w:val="21"/>
          <w:szCs w:val="21"/>
          <w:lang w:val="el-GR"/>
        </w:rPr>
        <w:t>ο</w:t>
      </w:r>
      <w:r w:rsidRPr="00C34259">
        <w:rPr>
          <w:rFonts w:asciiTheme="minorHAnsi" w:hAnsiTheme="minorHAnsi" w:cstheme="minorHAnsi"/>
          <w:spacing w:val="19"/>
          <w:sz w:val="21"/>
          <w:szCs w:val="21"/>
          <w:lang w:val="el-GR"/>
        </w:rPr>
        <w:t xml:space="preserve"> </w:t>
      </w:r>
      <w:r w:rsidRPr="00C34259">
        <w:rPr>
          <w:rFonts w:asciiTheme="minorHAnsi" w:hAnsiTheme="minorHAnsi" w:cstheme="minorHAnsi"/>
          <w:spacing w:val="1"/>
          <w:sz w:val="21"/>
          <w:szCs w:val="21"/>
          <w:lang w:val="el-GR"/>
        </w:rPr>
        <w:t>μ</w:t>
      </w:r>
      <w:r w:rsidRPr="00C34259">
        <w:rPr>
          <w:rFonts w:asciiTheme="minorHAnsi" w:hAnsiTheme="minorHAnsi" w:cstheme="minorHAnsi"/>
          <w:sz w:val="21"/>
          <w:szCs w:val="21"/>
          <w:lang w:val="el-GR"/>
        </w:rPr>
        <w:t>ε</w:t>
      </w:r>
      <w:r w:rsidRPr="00C34259">
        <w:rPr>
          <w:rFonts w:asciiTheme="minorHAnsi" w:hAnsiTheme="minorHAnsi" w:cstheme="minorHAnsi"/>
          <w:spacing w:val="20"/>
          <w:sz w:val="21"/>
          <w:szCs w:val="21"/>
          <w:lang w:val="el-GR"/>
        </w:rPr>
        <w:t xml:space="preserve"> </w:t>
      </w:r>
      <w:r w:rsidRPr="00C34259">
        <w:rPr>
          <w:rFonts w:asciiTheme="minorHAnsi" w:hAnsiTheme="minorHAnsi" w:cstheme="minorHAnsi"/>
          <w:sz w:val="21"/>
          <w:szCs w:val="21"/>
          <w:lang w:val="el-GR"/>
        </w:rPr>
        <w:t>α</w:t>
      </w:r>
      <w:r w:rsidRPr="00C34259">
        <w:rPr>
          <w:rFonts w:asciiTheme="minorHAnsi" w:hAnsiTheme="minorHAnsi" w:cstheme="minorHAnsi"/>
          <w:spacing w:val="-1"/>
          <w:sz w:val="21"/>
          <w:szCs w:val="21"/>
          <w:lang w:val="el-GR"/>
        </w:rPr>
        <w:t>ν</w:t>
      </w:r>
      <w:r w:rsidRPr="00C34259">
        <w:rPr>
          <w:rFonts w:asciiTheme="minorHAnsi" w:hAnsiTheme="minorHAnsi" w:cstheme="minorHAnsi"/>
          <w:sz w:val="21"/>
          <w:szCs w:val="21"/>
          <w:lang w:val="el-GR"/>
        </w:rPr>
        <w:t>τ</w:t>
      </w:r>
      <w:r w:rsidRPr="00C34259">
        <w:rPr>
          <w:rFonts w:asciiTheme="minorHAnsi" w:hAnsiTheme="minorHAnsi" w:cstheme="minorHAnsi"/>
          <w:spacing w:val="2"/>
          <w:sz w:val="21"/>
          <w:szCs w:val="21"/>
          <w:lang w:val="el-GR"/>
        </w:rPr>
        <w:t>α</w:t>
      </w:r>
      <w:r w:rsidRPr="00C34259">
        <w:rPr>
          <w:rFonts w:asciiTheme="minorHAnsi" w:hAnsiTheme="minorHAnsi" w:cstheme="minorHAnsi"/>
          <w:spacing w:val="-1"/>
          <w:sz w:val="21"/>
          <w:szCs w:val="21"/>
          <w:lang w:val="el-GR"/>
        </w:rPr>
        <w:t>λλ</w:t>
      </w:r>
      <w:r w:rsidRPr="00C34259">
        <w:rPr>
          <w:rFonts w:asciiTheme="minorHAnsi" w:hAnsiTheme="minorHAnsi" w:cstheme="minorHAnsi"/>
          <w:sz w:val="21"/>
          <w:szCs w:val="21"/>
          <w:lang w:val="el-GR"/>
        </w:rPr>
        <w:t>α</w:t>
      </w:r>
      <w:r w:rsidRPr="00C34259">
        <w:rPr>
          <w:rFonts w:asciiTheme="minorHAnsi" w:hAnsiTheme="minorHAnsi" w:cstheme="minorHAnsi"/>
          <w:spacing w:val="3"/>
          <w:sz w:val="21"/>
          <w:szCs w:val="21"/>
          <w:lang w:val="el-GR"/>
        </w:rPr>
        <w:t>κ</w:t>
      </w:r>
      <w:r w:rsidRPr="00C34259">
        <w:rPr>
          <w:rFonts w:asciiTheme="minorHAnsi" w:hAnsiTheme="minorHAnsi" w:cstheme="minorHAnsi"/>
          <w:sz w:val="21"/>
          <w:szCs w:val="21"/>
          <w:lang w:val="el-GR"/>
        </w:rPr>
        <w:t>τ</w:t>
      </w:r>
      <w:r w:rsidRPr="00C34259">
        <w:rPr>
          <w:rFonts w:asciiTheme="minorHAnsi" w:hAnsiTheme="minorHAnsi" w:cstheme="minorHAnsi"/>
          <w:spacing w:val="1"/>
          <w:sz w:val="21"/>
          <w:szCs w:val="21"/>
          <w:lang w:val="el-GR"/>
        </w:rPr>
        <w:t>ικ</w:t>
      </w:r>
      <w:r w:rsidRPr="00C34259">
        <w:rPr>
          <w:rFonts w:asciiTheme="minorHAnsi" w:hAnsiTheme="minorHAnsi" w:cstheme="minorHAnsi"/>
          <w:sz w:val="21"/>
          <w:szCs w:val="21"/>
          <w:lang w:val="el-GR"/>
        </w:rPr>
        <w:t>ά</w:t>
      </w:r>
      <w:r w:rsidRPr="00C34259">
        <w:rPr>
          <w:rFonts w:asciiTheme="minorHAnsi" w:hAnsiTheme="minorHAnsi" w:cstheme="minorHAnsi"/>
          <w:spacing w:val="11"/>
          <w:sz w:val="21"/>
          <w:szCs w:val="21"/>
          <w:lang w:val="el-GR"/>
        </w:rPr>
        <w:t xml:space="preserve"> </w:t>
      </w:r>
      <w:r w:rsidRPr="00C34259">
        <w:rPr>
          <w:rFonts w:asciiTheme="minorHAnsi" w:hAnsiTheme="minorHAnsi" w:cstheme="minorHAnsi"/>
          <w:sz w:val="21"/>
          <w:szCs w:val="21"/>
          <w:lang w:val="el-GR"/>
        </w:rPr>
        <w:t>τ</w:t>
      </w:r>
      <w:r w:rsidRPr="00C34259">
        <w:rPr>
          <w:rFonts w:asciiTheme="minorHAnsi" w:hAnsiTheme="minorHAnsi" w:cstheme="minorHAnsi"/>
          <w:spacing w:val="1"/>
          <w:sz w:val="21"/>
          <w:szCs w:val="21"/>
          <w:lang w:val="el-GR"/>
        </w:rPr>
        <w:t>ο</w:t>
      </w:r>
      <w:r w:rsidRPr="00C34259">
        <w:rPr>
          <w:rFonts w:asciiTheme="minorHAnsi" w:hAnsiTheme="minorHAnsi" w:cstheme="minorHAnsi"/>
          <w:sz w:val="21"/>
          <w:szCs w:val="21"/>
          <w:lang w:val="el-GR"/>
        </w:rPr>
        <w:t>υ</w:t>
      </w:r>
      <w:r w:rsidRPr="00C34259">
        <w:rPr>
          <w:rFonts w:asciiTheme="minorHAnsi" w:hAnsiTheme="minorHAnsi" w:cstheme="minorHAnsi"/>
          <w:spacing w:val="1"/>
          <w:sz w:val="21"/>
          <w:szCs w:val="21"/>
          <w:lang w:val="el-GR"/>
        </w:rPr>
        <w:t>λ</w:t>
      </w:r>
      <w:r w:rsidRPr="00C34259">
        <w:rPr>
          <w:rFonts w:asciiTheme="minorHAnsi" w:hAnsiTheme="minorHAnsi" w:cstheme="minorHAnsi"/>
          <w:sz w:val="21"/>
          <w:szCs w:val="21"/>
          <w:lang w:val="el-GR"/>
        </w:rPr>
        <w:t>ά</w:t>
      </w:r>
      <w:r w:rsidRPr="00C34259">
        <w:rPr>
          <w:rFonts w:asciiTheme="minorHAnsi" w:hAnsiTheme="minorHAnsi" w:cstheme="minorHAnsi"/>
          <w:spacing w:val="-1"/>
          <w:sz w:val="21"/>
          <w:szCs w:val="21"/>
          <w:lang w:val="el-GR"/>
        </w:rPr>
        <w:t>χ</w:t>
      </w:r>
      <w:r w:rsidRPr="00C34259">
        <w:rPr>
          <w:rFonts w:asciiTheme="minorHAnsi" w:hAnsiTheme="minorHAnsi" w:cstheme="minorHAnsi"/>
          <w:spacing w:val="1"/>
          <w:sz w:val="21"/>
          <w:szCs w:val="21"/>
          <w:lang w:val="el-GR"/>
        </w:rPr>
        <w:t>ι</w:t>
      </w:r>
      <w:r w:rsidRPr="00C34259">
        <w:rPr>
          <w:rFonts w:asciiTheme="minorHAnsi" w:hAnsiTheme="minorHAnsi" w:cstheme="minorHAnsi"/>
          <w:spacing w:val="2"/>
          <w:sz w:val="21"/>
          <w:szCs w:val="21"/>
          <w:lang w:val="el-GR"/>
        </w:rPr>
        <w:t>σ</w:t>
      </w:r>
      <w:r w:rsidRPr="00C34259">
        <w:rPr>
          <w:rFonts w:asciiTheme="minorHAnsi" w:hAnsiTheme="minorHAnsi" w:cstheme="minorHAnsi"/>
          <w:sz w:val="21"/>
          <w:szCs w:val="21"/>
          <w:lang w:val="el-GR"/>
        </w:rPr>
        <w:t>τ</w:t>
      </w:r>
      <w:r w:rsidRPr="00C34259">
        <w:rPr>
          <w:rFonts w:asciiTheme="minorHAnsi" w:hAnsiTheme="minorHAnsi" w:cstheme="minorHAnsi"/>
          <w:spacing w:val="1"/>
          <w:sz w:val="21"/>
          <w:szCs w:val="21"/>
          <w:lang w:val="el-GR"/>
        </w:rPr>
        <w:t>ο</w:t>
      </w:r>
      <w:r w:rsidRPr="00C34259">
        <w:rPr>
          <w:rFonts w:asciiTheme="minorHAnsi" w:hAnsiTheme="minorHAnsi" w:cstheme="minorHAnsi"/>
          <w:sz w:val="21"/>
          <w:szCs w:val="21"/>
          <w:lang w:val="el-GR"/>
        </w:rPr>
        <w:t>ν</w:t>
      </w:r>
      <w:r w:rsidRPr="00C34259">
        <w:rPr>
          <w:rFonts w:asciiTheme="minorHAnsi" w:hAnsiTheme="minorHAnsi" w:cstheme="minorHAnsi"/>
          <w:spacing w:val="11"/>
          <w:sz w:val="21"/>
          <w:szCs w:val="21"/>
          <w:lang w:val="el-GR"/>
        </w:rPr>
        <w:t xml:space="preserve"> </w:t>
      </w:r>
      <w:r w:rsidRPr="00C34259">
        <w:rPr>
          <w:rFonts w:asciiTheme="minorHAnsi" w:hAnsiTheme="minorHAnsi" w:cstheme="minorHAnsi"/>
          <w:spacing w:val="3"/>
          <w:sz w:val="21"/>
          <w:szCs w:val="21"/>
          <w:lang w:val="el-GR"/>
        </w:rPr>
        <w:t>ε</w:t>
      </w:r>
      <w:r w:rsidRPr="00C34259">
        <w:rPr>
          <w:rFonts w:asciiTheme="minorHAnsi" w:hAnsiTheme="minorHAnsi" w:cstheme="minorHAnsi"/>
          <w:sz w:val="21"/>
          <w:szCs w:val="21"/>
          <w:lang w:val="el-GR"/>
        </w:rPr>
        <w:t>πί</w:t>
      </w:r>
      <w:r w:rsidRPr="00C34259">
        <w:rPr>
          <w:rFonts w:asciiTheme="minorHAnsi" w:hAnsiTheme="minorHAnsi" w:cstheme="minorHAnsi"/>
          <w:spacing w:val="20"/>
          <w:sz w:val="21"/>
          <w:szCs w:val="21"/>
          <w:lang w:val="el-GR"/>
        </w:rPr>
        <w:t xml:space="preserve"> </w:t>
      </w:r>
      <w:r w:rsidRPr="00C34259">
        <w:rPr>
          <w:rFonts w:asciiTheme="minorHAnsi" w:hAnsiTheme="minorHAnsi" w:cstheme="minorHAnsi"/>
          <w:sz w:val="21"/>
          <w:szCs w:val="21"/>
          <w:lang w:val="el-GR"/>
        </w:rPr>
        <w:t>10</w:t>
      </w:r>
      <w:r w:rsidRPr="00C34259">
        <w:rPr>
          <w:rFonts w:asciiTheme="minorHAnsi" w:hAnsiTheme="minorHAnsi" w:cstheme="minorHAnsi"/>
          <w:spacing w:val="20"/>
          <w:sz w:val="21"/>
          <w:szCs w:val="21"/>
          <w:lang w:val="el-GR"/>
        </w:rPr>
        <w:t xml:space="preserve"> </w:t>
      </w:r>
      <w:r w:rsidRPr="00C34259">
        <w:rPr>
          <w:rFonts w:asciiTheme="minorHAnsi" w:hAnsiTheme="minorHAnsi" w:cstheme="minorHAnsi"/>
          <w:sz w:val="21"/>
          <w:szCs w:val="21"/>
          <w:lang w:val="el-GR"/>
        </w:rPr>
        <w:t>έτ</w:t>
      </w:r>
      <w:r w:rsidRPr="00C34259">
        <w:rPr>
          <w:rFonts w:asciiTheme="minorHAnsi" w:hAnsiTheme="minorHAnsi" w:cstheme="minorHAnsi"/>
          <w:spacing w:val="1"/>
          <w:sz w:val="21"/>
          <w:szCs w:val="21"/>
          <w:lang w:val="el-GR"/>
        </w:rPr>
        <w:t>η</w:t>
      </w:r>
      <w:r w:rsidRPr="00C34259">
        <w:rPr>
          <w:rFonts w:asciiTheme="minorHAnsi" w:hAnsiTheme="minorHAnsi" w:cstheme="minorHAnsi"/>
          <w:sz w:val="21"/>
          <w:szCs w:val="21"/>
          <w:lang w:val="el-GR"/>
        </w:rPr>
        <w:t>,</w:t>
      </w:r>
      <w:r w:rsidRPr="00C34259">
        <w:rPr>
          <w:rFonts w:asciiTheme="minorHAnsi" w:hAnsiTheme="minorHAnsi" w:cstheme="minorHAnsi"/>
          <w:spacing w:val="20"/>
          <w:sz w:val="21"/>
          <w:szCs w:val="21"/>
          <w:lang w:val="el-GR"/>
        </w:rPr>
        <w:t xml:space="preserve"> </w:t>
      </w:r>
      <w:r w:rsidRPr="00C34259">
        <w:rPr>
          <w:rFonts w:asciiTheme="minorHAnsi" w:hAnsiTheme="minorHAnsi" w:cstheme="minorHAnsi"/>
          <w:sz w:val="21"/>
          <w:szCs w:val="21"/>
          <w:lang w:val="el-GR"/>
        </w:rPr>
        <w:t>α</w:t>
      </w:r>
      <w:r w:rsidRPr="00C34259">
        <w:rPr>
          <w:rFonts w:asciiTheme="minorHAnsi" w:hAnsiTheme="minorHAnsi" w:cstheme="minorHAnsi"/>
          <w:spacing w:val="1"/>
          <w:sz w:val="21"/>
          <w:szCs w:val="21"/>
          <w:lang w:val="el-GR"/>
        </w:rPr>
        <w:t>κόμ</w:t>
      </w:r>
      <w:r w:rsidRPr="00C34259">
        <w:rPr>
          <w:rFonts w:asciiTheme="minorHAnsi" w:hAnsiTheme="minorHAnsi" w:cstheme="minorHAnsi"/>
          <w:sz w:val="21"/>
          <w:szCs w:val="21"/>
          <w:lang w:val="el-GR"/>
        </w:rPr>
        <w:t>η</w:t>
      </w:r>
      <w:r w:rsidRPr="00C34259">
        <w:rPr>
          <w:rFonts w:asciiTheme="minorHAnsi" w:hAnsiTheme="minorHAnsi" w:cstheme="minorHAnsi"/>
          <w:spacing w:val="18"/>
          <w:sz w:val="21"/>
          <w:szCs w:val="21"/>
          <w:lang w:val="el-GR"/>
        </w:rPr>
        <w:t xml:space="preserve"> </w:t>
      </w:r>
      <w:r w:rsidRPr="00C34259">
        <w:rPr>
          <w:rFonts w:asciiTheme="minorHAnsi" w:hAnsiTheme="minorHAnsi" w:cstheme="minorHAnsi"/>
          <w:spacing w:val="1"/>
          <w:sz w:val="21"/>
          <w:szCs w:val="21"/>
          <w:lang w:val="el-GR"/>
        </w:rPr>
        <w:t>κ</w:t>
      </w:r>
      <w:r w:rsidRPr="00C34259">
        <w:rPr>
          <w:rFonts w:asciiTheme="minorHAnsi" w:hAnsiTheme="minorHAnsi" w:cstheme="minorHAnsi"/>
          <w:sz w:val="21"/>
          <w:szCs w:val="21"/>
          <w:lang w:val="el-GR"/>
        </w:rPr>
        <w:t>αι</w:t>
      </w:r>
      <w:r w:rsidRPr="00C34259">
        <w:rPr>
          <w:rFonts w:asciiTheme="minorHAnsi" w:hAnsiTheme="minorHAnsi" w:cstheme="minorHAnsi"/>
          <w:spacing w:val="20"/>
          <w:sz w:val="21"/>
          <w:szCs w:val="21"/>
          <w:lang w:val="el-GR"/>
        </w:rPr>
        <w:t xml:space="preserve"> </w:t>
      </w:r>
      <w:r w:rsidRPr="00C34259">
        <w:rPr>
          <w:rFonts w:asciiTheme="minorHAnsi" w:hAnsiTheme="minorHAnsi" w:cstheme="minorHAnsi"/>
          <w:spacing w:val="1"/>
          <w:sz w:val="21"/>
          <w:szCs w:val="21"/>
          <w:lang w:val="el-GR"/>
        </w:rPr>
        <w:t>απευθείας αν αυτό κριθεί σκόπιμο.</w:t>
      </w:r>
    </w:p>
    <w:p w:rsidR="008F3D1F" w:rsidRPr="00C34259" w:rsidRDefault="008F3D1F" w:rsidP="00FE35B1">
      <w:pPr>
        <w:numPr>
          <w:ilvl w:val="0"/>
          <w:numId w:val="6"/>
        </w:numPr>
        <w:tabs>
          <w:tab w:val="left" w:pos="426"/>
          <w:tab w:val="left" w:pos="454"/>
          <w:tab w:val="left" w:pos="6717"/>
          <w:tab w:val="left" w:pos="7994"/>
        </w:tabs>
        <w:spacing w:before="240" w:after="0" w:line="276" w:lineRule="auto"/>
        <w:ind w:left="426" w:hanging="426"/>
        <w:rPr>
          <w:rFonts w:asciiTheme="minorHAnsi" w:hAnsiTheme="minorHAnsi" w:cstheme="minorHAnsi"/>
          <w:bCs/>
          <w:sz w:val="21"/>
          <w:szCs w:val="21"/>
        </w:rPr>
      </w:pPr>
      <w:r w:rsidRPr="00C34259">
        <w:rPr>
          <w:rFonts w:asciiTheme="minorHAnsi" w:hAnsiTheme="minorHAnsi" w:cstheme="minorHAnsi"/>
          <w:bCs/>
          <w:sz w:val="21"/>
          <w:szCs w:val="21"/>
          <w:lang w:val="el-GR"/>
        </w:rPr>
        <w:t xml:space="preserve">Υπεύθυνη δήλωση για τον τρόπο  αντιμετώπισης των αναγκών συντήρησης / </w:t>
      </w:r>
      <w:r w:rsidRPr="00C34259">
        <w:rPr>
          <w:rFonts w:asciiTheme="minorHAnsi" w:hAnsiTheme="minorHAnsi" w:cstheme="minorHAnsi"/>
          <w:bCs/>
          <w:sz w:val="21"/>
          <w:szCs w:val="21"/>
        </w:rPr>
        <w:t>service</w:t>
      </w:r>
      <w:r w:rsidRPr="00C34259">
        <w:rPr>
          <w:rFonts w:asciiTheme="minorHAnsi" w:hAnsiTheme="minorHAnsi" w:cstheme="minorHAnsi"/>
          <w:bCs/>
          <w:sz w:val="21"/>
          <w:szCs w:val="21"/>
          <w:lang w:val="el-GR"/>
        </w:rPr>
        <w:t xml:space="preserve">. Η ανταπόκριση του συνεργείου συντήρησης / αποκατάστασης θα γίνεται το πολύ  εντός δύο (2) εργασίμων ημερών από την εγγραφή ειδοποίηση περί βλάβης και η έντεχνη αποκατάσταση το πολύ εντός είκοσι (20) εργασίμων ημερών. </w:t>
      </w:r>
      <w:proofErr w:type="spellStart"/>
      <w:r w:rsidRPr="00C34259">
        <w:rPr>
          <w:rFonts w:asciiTheme="minorHAnsi" w:hAnsiTheme="minorHAnsi" w:cstheme="minorHAnsi"/>
          <w:b/>
          <w:bCs/>
          <w:sz w:val="21"/>
          <w:szCs w:val="21"/>
        </w:rPr>
        <w:t>Να</w:t>
      </w:r>
      <w:proofErr w:type="spellEnd"/>
      <w:r w:rsidRPr="00C34259">
        <w:rPr>
          <w:rFonts w:asciiTheme="minorHAnsi" w:hAnsiTheme="minorHAnsi" w:cstheme="minorHAnsi"/>
          <w:b/>
          <w:bCs/>
          <w:sz w:val="21"/>
          <w:szCs w:val="21"/>
        </w:rPr>
        <w:t xml:space="preserve"> </w:t>
      </w:r>
      <w:proofErr w:type="spellStart"/>
      <w:r w:rsidRPr="00C34259">
        <w:rPr>
          <w:rFonts w:asciiTheme="minorHAnsi" w:hAnsiTheme="minorHAnsi" w:cstheme="minorHAnsi"/>
          <w:b/>
          <w:bCs/>
          <w:sz w:val="21"/>
          <w:szCs w:val="21"/>
        </w:rPr>
        <w:t>κατατεθεί</w:t>
      </w:r>
      <w:proofErr w:type="spellEnd"/>
      <w:r w:rsidRPr="00C34259">
        <w:rPr>
          <w:rFonts w:asciiTheme="minorHAnsi" w:hAnsiTheme="minorHAnsi" w:cstheme="minorHAnsi"/>
          <w:b/>
          <w:bCs/>
          <w:sz w:val="21"/>
          <w:szCs w:val="21"/>
        </w:rPr>
        <w:t xml:space="preserve"> </w:t>
      </w:r>
      <w:proofErr w:type="spellStart"/>
      <w:r w:rsidRPr="00C34259">
        <w:rPr>
          <w:rFonts w:asciiTheme="minorHAnsi" w:hAnsiTheme="minorHAnsi" w:cstheme="minorHAnsi"/>
          <w:b/>
          <w:bCs/>
          <w:sz w:val="21"/>
          <w:szCs w:val="21"/>
        </w:rPr>
        <w:t>άδεια</w:t>
      </w:r>
      <w:proofErr w:type="spellEnd"/>
      <w:r w:rsidRPr="00C34259">
        <w:rPr>
          <w:rFonts w:asciiTheme="minorHAnsi" w:hAnsiTheme="minorHAnsi" w:cstheme="minorHAnsi"/>
          <w:b/>
          <w:bCs/>
          <w:sz w:val="21"/>
          <w:szCs w:val="21"/>
        </w:rPr>
        <w:t xml:space="preserve"> </w:t>
      </w:r>
      <w:proofErr w:type="spellStart"/>
      <w:r w:rsidRPr="00C34259">
        <w:rPr>
          <w:rFonts w:asciiTheme="minorHAnsi" w:hAnsiTheme="minorHAnsi" w:cstheme="minorHAnsi"/>
          <w:b/>
          <w:bCs/>
          <w:sz w:val="21"/>
          <w:szCs w:val="21"/>
        </w:rPr>
        <w:t>λειτουργίας</w:t>
      </w:r>
      <w:proofErr w:type="spellEnd"/>
      <w:r w:rsidRPr="00C34259">
        <w:rPr>
          <w:rFonts w:asciiTheme="minorHAnsi" w:hAnsiTheme="minorHAnsi" w:cstheme="minorHAnsi"/>
          <w:b/>
          <w:bCs/>
          <w:sz w:val="21"/>
          <w:szCs w:val="21"/>
        </w:rPr>
        <w:t xml:space="preserve"> </w:t>
      </w:r>
      <w:proofErr w:type="spellStart"/>
      <w:r w:rsidRPr="00C34259">
        <w:rPr>
          <w:rFonts w:asciiTheme="minorHAnsi" w:hAnsiTheme="minorHAnsi" w:cstheme="minorHAnsi"/>
          <w:b/>
          <w:bCs/>
          <w:sz w:val="21"/>
          <w:szCs w:val="21"/>
        </w:rPr>
        <w:t>του</w:t>
      </w:r>
      <w:proofErr w:type="spellEnd"/>
      <w:r w:rsidRPr="00C34259">
        <w:rPr>
          <w:rFonts w:asciiTheme="minorHAnsi" w:hAnsiTheme="minorHAnsi" w:cstheme="minorHAnsi"/>
          <w:b/>
          <w:bCs/>
          <w:sz w:val="21"/>
          <w:szCs w:val="21"/>
        </w:rPr>
        <w:t xml:space="preserve"> </w:t>
      </w:r>
      <w:proofErr w:type="spellStart"/>
      <w:r w:rsidRPr="00C34259">
        <w:rPr>
          <w:rFonts w:asciiTheme="minorHAnsi" w:hAnsiTheme="minorHAnsi" w:cstheme="minorHAnsi"/>
          <w:b/>
          <w:bCs/>
          <w:sz w:val="21"/>
          <w:szCs w:val="21"/>
        </w:rPr>
        <w:t>συνεργείου</w:t>
      </w:r>
      <w:proofErr w:type="spellEnd"/>
      <w:r w:rsidRPr="00C34259">
        <w:rPr>
          <w:rFonts w:asciiTheme="minorHAnsi" w:hAnsiTheme="minorHAnsi" w:cstheme="minorHAnsi"/>
          <w:b/>
          <w:bCs/>
          <w:sz w:val="21"/>
          <w:szCs w:val="21"/>
        </w:rPr>
        <w:t xml:space="preserve"> </w:t>
      </w:r>
      <w:proofErr w:type="spellStart"/>
      <w:r w:rsidRPr="00C34259">
        <w:rPr>
          <w:rFonts w:asciiTheme="minorHAnsi" w:hAnsiTheme="minorHAnsi" w:cstheme="minorHAnsi"/>
          <w:b/>
          <w:bCs/>
          <w:sz w:val="21"/>
          <w:szCs w:val="21"/>
        </w:rPr>
        <w:t>συντήρησης</w:t>
      </w:r>
      <w:proofErr w:type="spellEnd"/>
      <w:r w:rsidRPr="00C34259">
        <w:rPr>
          <w:rFonts w:asciiTheme="minorHAnsi" w:hAnsiTheme="minorHAnsi" w:cstheme="minorHAnsi"/>
          <w:b/>
          <w:bCs/>
          <w:sz w:val="21"/>
          <w:szCs w:val="21"/>
        </w:rPr>
        <w:t xml:space="preserve">  </w:t>
      </w:r>
      <w:proofErr w:type="spellStart"/>
      <w:r w:rsidRPr="00C34259">
        <w:rPr>
          <w:rFonts w:asciiTheme="minorHAnsi" w:hAnsiTheme="minorHAnsi" w:cstheme="minorHAnsi"/>
          <w:b/>
          <w:bCs/>
          <w:sz w:val="21"/>
          <w:szCs w:val="21"/>
        </w:rPr>
        <w:t>στην</w:t>
      </w:r>
      <w:proofErr w:type="spellEnd"/>
      <w:r w:rsidRPr="00C34259">
        <w:rPr>
          <w:rFonts w:asciiTheme="minorHAnsi" w:hAnsiTheme="minorHAnsi" w:cstheme="minorHAnsi"/>
          <w:b/>
          <w:bCs/>
          <w:sz w:val="21"/>
          <w:szCs w:val="21"/>
        </w:rPr>
        <w:t xml:space="preserve"> </w:t>
      </w:r>
      <w:proofErr w:type="spellStart"/>
      <w:r w:rsidRPr="00C34259">
        <w:rPr>
          <w:rFonts w:asciiTheme="minorHAnsi" w:hAnsiTheme="minorHAnsi" w:cstheme="minorHAnsi"/>
          <w:b/>
          <w:bCs/>
          <w:sz w:val="21"/>
          <w:szCs w:val="21"/>
        </w:rPr>
        <w:t>Ελλάδα</w:t>
      </w:r>
      <w:proofErr w:type="spellEnd"/>
      <w:r w:rsidRPr="00C34259">
        <w:rPr>
          <w:rFonts w:asciiTheme="minorHAnsi" w:hAnsiTheme="minorHAnsi" w:cstheme="minorHAnsi"/>
          <w:b/>
          <w:bCs/>
          <w:sz w:val="21"/>
          <w:szCs w:val="21"/>
        </w:rPr>
        <w:t xml:space="preserve"> .</w:t>
      </w:r>
    </w:p>
    <w:p w:rsidR="008F3D1F" w:rsidRPr="00C34259" w:rsidRDefault="008F3D1F" w:rsidP="00FE35B1">
      <w:pPr>
        <w:tabs>
          <w:tab w:val="left" w:pos="426"/>
          <w:tab w:val="left" w:pos="454"/>
          <w:tab w:val="left" w:pos="6717"/>
          <w:tab w:val="left" w:pos="7994"/>
        </w:tabs>
        <w:spacing w:before="240" w:after="0" w:line="276" w:lineRule="auto"/>
        <w:rPr>
          <w:rFonts w:asciiTheme="minorHAnsi" w:hAnsiTheme="minorHAnsi" w:cstheme="minorHAnsi"/>
          <w:snapToGrid w:val="0"/>
          <w:sz w:val="21"/>
          <w:szCs w:val="21"/>
        </w:rPr>
      </w:pPr>
    </w:p>
    <w:p w:rsidR="008F3D1F" w:rsidRPr="00C34259" w:rsidRDefault="008F3D1F" w:rsidP="00FE35B1">
      <w:pPr>
        <w:keepNext/>
        <w:tabs>
          <w:tab w:val="left" w:pos="454"/>
        </w:tabs>
        <w:spacing w:before="240" w:after="0" w:line="276" w:lineRule="auto"/>
        <w:outlineLvl w:val="8"/>
        <w:rPr>
          <w:rFonts w:asciiTheme="minorHAnsi" w:hAnsiTheme="minorHAnsi" w:cstheme="minorHAnsi"/>
          <w:b/>
          <w:bCs/>
          <w:sz w:val="21"/>
          <w:szCs w:val="21"/>
          <w:u w:val="single"/>
        </w:rPr>
      </w:pPr>
      <w:r w:rsidRPr="00C34259">
        <w:rPr>
          <w:rFonts w:asciiTheme="minorHAnsi" w:hAnsiTheme="minorHAnsi" w:cstheme="minorHAnsi"/>
          <w:b/>
          <w:bCs/>
          <w:sz w:val="21"/>
          <w:szCs w:val="21"/>
          <w:u w:val="single"/>
        </w:rPr>
        <w:t>13)</w:t>
      </w:r>
      <w:r w:rsidRPr="00C34259">
        <w:rPr>
          <w:rFonts w:asciiTheme="minorHAnsi" w:hAnsiTheme="minorHAnsi" w:cstheme="minorHAnsi"/>
          <w:b/>
          <w:sz w:val="21"/>
          <w:szCs w:val="21"/>
          <w:u w:val="single"/>
        </w:rPr>
        <w:t xml:space="preserve"> </w:t>
      </w:r>
      <w:proofErr w:type="spellStart"/>
      <w:r w:rsidRPr="00C34259">
        <w:rPr>
          <w:rFonts w:asciiTheme="minorHAnsi" w:hAnsiTheme="minorHAnsi" w:cstheme="minorHAnsi"/>
          <w:b/>
          <w:bCs/>
          <w:sz w:val="21"/>
          <w:szCs w:val="21"/>
          <w:u w:val="single"/>
        </w:rPr>
        <w:t>Δείγμα</w:t>
      </w:r>
      <w:proofErr w:type="spellEnd"/>
    </w:p>
    <w:p w:rsidR="008F3D1F" w:rsidRPr="00C34259" w:rsidRDefault="008F3D1F" w:rsidP="00FE35B1">
      <w:pPr>
        <w:spacing w:before="240" w:after="0" w:line="276" w:lineRule="auto"/>
        <w:rPr>
          <w:rFonts w:asciiTheme="minorHAnsi" w:hAnsiTheme="minorHAnsi" w:cstheme="minorHAnsi"/>
          <w:b/>
          <w:sz w:val="21"/>
          <w:szCs w:val="21"/>
          <w:lang w:val="el-GR"/>
        </w:rPr>
      </w:pPr>
      <w:r w:rsidRPr="00C34259">
        <w:rPr>
          <w:rFonts w:asciiTheme="minorHAnsi" w:hAnsiTheme="minorHAnsi" w:cstheme="minorHAnsi"/>
          <w:sz w:val="21"/>
          <w:szCs w:val="21"/>
          <w:lang w:val="el-GR"/>
        </w:rPr>
        <w:t xml:space="preserve">Προκειμένου να διαπιστωθούν και να αξιολογηθούν πληρέστερα όλα τα λειτουργικά και τεχνικά στοιχεία κάθε προσφερόμενου είδους καθώς και η συμμόρφωσή του προς τις τεχνικές προδιαγραφές, πρέπει, εφόσον απαιτηθεί από την Αναθέτουσα Αρχή, εντός δέκα (10) ημερών από την έγγραφη ειδοποίησή τους οι διαγωνιζόμενοι  θα πρέπει να  επιδείξουν ίδιο ή όμοιο δείγμα του προσφερόμενου είδους  σε τόπο που θα υποδείξουν.  </w:t>
      </w:r>
      <w:r w:rsidRPr="00C34259">
        <w:rPr>
          <w:rFonts w:asciiTheme="minorHAnsi" w:hAnsiTheme="minorHAnsi" w:cstheme="minorHAnsi"/>
          <w:b/>
          <w:sz w:val="21"/>
          <w:szCs w:val="21"/>
          <w:lang w:val="el-GR"/>
        </w:rPr>
        <w:t>Να υποβληθεί σχετική υπεύθυνη δήλωση.</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p>
    <w:p w:rsidR="008F3D1F" w:rsidRPr="00C34259" w:rsidRDefault="008F3D1F" w:rsidP="00FE35B1">
      <w:pPr>
        <w:keepNext/>
        <w:tabs>
          <w:tab w:val="left" w:pos="454"/>
        </w:tabs>
        <w:spacing w:before="240" w:after="0" w:line="276" w:lineRule="auto"/>
        <w:outlineLvl w:val="8"/>
        <w:rPr>
          <w:rFonts w:asciiTheme="minorHAnsi" w:hAnsiTheme="minorHAnsi" w:cstheme="minorHAnsi"/>
          <w:b/>
          <w:bCs/>
          <w:sz w:val="21"/>
          <w:szCs w:val="21"/>
          <w:u w:val="single"/>
          <w:lang w:val="el-GR"/>
        </w:rPr>
      </w:pPr>
      <w:r w:rsidRPr="00C34259">
        <w:rPr>
          <w:rFonts w:asciiTheme="minorHAnsi" w:hAnsiTheme="minorHAnsi" w:cstheme="minorHAnsi"/>
          <w:b/>
          <w:bCs/>
          <w:sz w:val="21"/>
          <w:szCs w:val="21"/>
          <w:u w:val="single"/>
          <w:lang w:val="el-GR"/>
        </w:rPr>
        <w:t>14) Εκπαίδευση Προσωπικού</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r w:rsidRPr="00C34259">
        <w:rPr>
          <w:rFonts w:asciiTheme="minorHAnsi" w:hAnsiTheme="minorHAnsi" w:cstheme="minorHAnsi"/>
          <w:sz w:val="21"/>
          <w:szCs w:val="21"/>
          <w:lang w:val="el-GR"/>
        </w:rPr>
        <w:t xml:space="preserve"> Ο προμηθευτής οφείλει να καταθέσει πρόγραμμα εκπαίδευσης των εργατών , χειριστών του αγοραστή για το χειρισμό και</w:t>
      </w:r>
      <w:r w:rsidRPr="00C34259">
        <w:rPr>
          <w:rFonts w:asciiTheme="minorHAnsi" w:hAnsiTheme="minorHAnsi" w:cstheme="minorHAnsi"/>
          <w:bCs/>
          <w:sz w:val="21"/>
          <w:szCs w:val="21"/>
          <w:lang w:val="el-GR"/>
        </w:rPr>
        <w:t xml:space="preserve"> συντήρηση του προσφερόμενου εξοπλισμού</w:t>
      </w:r>
      <w:r w:rsidRPr="00C34259">
        <w:rPr>
          <w:rFonts w:asciiTheme="minorHAnsi" w:hAnsiTheme="minorHAnsi" w:cstheme="minorHAnsi"/>
          <w:sz w:val="21"/>
          <w:szCs w:val="21"/>
          <w:lang w:val="el-GR"/>
        </w:rPr>
        <w:t xml:space="preserve">. Να κατατεθεί αναλυτικό πρόγραμμα εκπαίδευσης (πρόγραμμα εκπαίδευσης προσωπικού, αριθμός εκπαιδευτών, χρησιμοποιούμενα εγχειρίδια και άλλα εποπτικά μέσα κ.λπ.). </w:t>
      </w:r>
    </w:p>
    <w:p w:rsidR="008F3D1F" w:rsidRPr="00C34259" w:rsidRDefault="008F3D1F" w:rsidP="00FE35B1">
      <w:pPr>
        <w:keepNext/>
        <w:tabs>
          <w:tab w:val="left" w:pos="454"/>
        </w:tabs>
        <w:spacing w:before="240" w:after="0" w:line="276" w:lineRule="auto"/>
        <w:outlineLvl w:val="8"/>
        <w:rPr>
          <w:rFonts w:asciiTheme="minorHAnsi" w:hAnsiTheme="minorHAnsi" w:cstheme="minorHAnsi"/>
          <w:bCs/>
          <w:sz w:val="21"/>
          <w:szCs w:val="21"/>
          <w:u w:val="single"/>
          <w:lang w:val="el-GR"/>
        </w:rPr>
      </w:pPr>
    </w:p>
    <w:p w:rsidR="008F3D1F" w:rsidRPr="00C34259" w:rsidRDefault="008F3D1F" w:rsidP="00FE35B1">
      <w:pPr>
        <w:keepNext/>
        <w:tabs>
          <w:tab w:val="left" w:pos="454"/>
        </w:tabs>
        <w:spacing w:before="240" w:after="0" w:line="276" w:lineRule="auto"/>
        <w:outlineLvl w:val="8"/>
        <w:rPr>
          <w:rFonts w:asciiTheme="minorHAnsi" w:hAnsiTheme="minorHAnsi" w:cstheme="minorHAnsi"/>
          <w:b/>
          <w:bCs/>
          <w:sz w:val="21"/>
          <w:szCs w:val="21"/>
          <w:u w:val="single"/>
          <w:lang w:val="el-GR"/>
        </w:rPr>
      </w:pPr>
      <w:r w:rsidRPr="00C34259">
        <w:rPr>
          <w:rFonts w:asciiTheme="minorHAnsi" w:hAnsiTheme="minorHAnsi" w:cstheme="minorHAnsi"/>
          <w:b/>
          <w:bCs/>
          <w:sz w:val="21"/>
          <w:szCs w:val="21"/>
          <w:u w:val="single"/>
          <w:lang w:val="el-GR"/>
        </w:rPr>
        <w:t>15</w:t>
      </w:r>
      <w:r w:rsidRPr="00C34259">
        <w:rPr>
          <w:rFonts w:asciiTheme="minorHAnsi" w:hAnsiTheme="minorHAnsi" w:cstheme="minorHAnsi"/>
          <w:b/>
          <w:sz w:val="21"/>
          <w:szCs w:val="21"/>
          <w:u w:val="single"/>
          <w:lang w:val="el-GR"/>
        </w:rPr>
        <w:t xml:space="preserve">) </w:t>
      </w:r>
      <w:r w:rsidRPr="00C34259">
        <w:rPr>
          <w:rFonts w:asciiTheme="minorHAnsi" w:hAnsiTheme="minorHAnsi" w:cstheme="minorHAnsi"/>
          <w:b/>
          <w:bCs/>
          <w:sz w:val="21"/>
          <w:szCs w:val="21"/>
          <w:u w:val="single"/>
          <w:lang w:val="el-GR"/>
        </w:rPr>
        <w:t>Παράδοση Οχημάτων</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r w:rsidRPr="00C34259">
        <w:rPr>
          <w:rFonts w:asciiTheme="minorHAnsi" w:hAnsiTheme="minorHAnsi" w:cstheme="minorHAnsi"/>
          <w:b/>
          <w:sz w:val="21"/>
          <w:szCs w:val="21"/>
          <w:lang w:val="el-GR"/>
        </w:rPr>
        <w:t xml:space="preserve"> </w:t>
      </w:r>
      <w:r w:rsidRPr="00C34259">
        <w:rPr>
          <w:rFonts w:asciiTheme="minorHAnsi" w:hAnsiTheme="minorHAnsi" w:cstheme="minorHAnsi"/>
          <w:sz w:val="21"/>
          <w:szCs w:val="21"/>
          <w:lang w:val="el-GR"/>
        </w:rPr>
        <w:t>Η τελική παράδοση του οχήματος θα γίνει στην έδρα του Αγοραστή με τα έξοδα να βαρύνουν τον Προμηθευτή</w:t>
      </w:r>
      <w:r w:rsidRPr="00C34259">
        <w:rPr>
          <w:rFonts w:asciiTheme="minorHAnsi" w:hAnsiTheme="minorHAnsi" w:cstheme="minorHAnsi"/>
          <w:b/>
          <w:sz w:val="21"/>
          <w:szCs w:val="21"/>
          <w:lang w:val="el-GR"/>
        </w:rPr>
        <w:t xml:space="preserve">. </w:t>
      </w:r>
      <w:r w:rsidRPr="00C34259">
        <w:rPr>
          <w:rFonts w:asciiTheme="minorHAnsi" w:hAnsiTheme="minorHAnsi" w:cstheme="minorHAnsi"/>
          <w:sz w:val="21"/>
          <w:szCs w:val="21"/>
          <w:lang w:val="el-GR"/>
        </w:rPr>
        <w:t>Το όχημα θα παραδοθεί με όλες τις απαραίτητες εγκρίσεις, πιστοποιήσεις για την έκδοση των πινακίδων.</w:t>
      </w:r>
      <w:r w:rsidRPr="00C34259">
        <w:rPr>
          <w:rFonts w:asciiTheme="minorHAnsi" w:hAnsiTheme="minorHAnsi" w:cstheme="minorHAnsi"/>
          <w:bCs/>
          <w:sz w:val="21"/>
          <w:szCs w:val="21"/>
          <w:lang w:val="el-GR"/>
        </w:rPr>
        <w:t xml:space="preserve"> </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
          <w:sz w:val="21"/>
          <w:szCs w:val="21"/>
          <w:lang w:val="el-GR"/>
        </w:rPr>
      </w:pPr>
      <w:r w:rsidRPr="00C34259">
        <w:rPr>
          <w:rFonts w:asciiTheme="minorHAnsi" w:hAnsiTheme="minorHAnsi" w:cstheme="minorHAnsi"/>
          <w:sz w:val="21"/>
          <w:szCs w:val="21"/>
          <w:lang w:val="el-GR"/>
        </w:rPr>
        <w:t xml:space="preserve">Ο χρόνος παράδοσης δεν μπορεί να είναι μεγαλύτερος από </w:t>
      </w:r>
      <w:r w:rsidR="00E225B2">
        <w:rPr>
          <w:rFonts w:asciiTheme="minorHAnsi" w:hAnsiTheme="minorHAnsi" w:cstheme="minorHAnsi"/>
          <w:b/>
          <w:sz w:val="21"/>
          <w:szCs w:val="21"/>
          <w:lang w:val="el-GR"/>
        </w:rPr>
        <w:t>δέκα</w:t>
      </w:r>
      <w:r w:rsidRPr="00C34259">
        <w:rPr>
          <w:rFonts w:asciiTheme="minorHAnsi" w:hAnsiTheme="minorHAnsi" w:cstheme="minorHAnsi"/>
          <w:b/>
          <w:sz w:val="21"/>
          <w:szCs w:val="21"/>
          <w:lang w:val="el-GR"/>
        </w:rPr>
        <w:t xml:space="preserve"> (</w:t>
      </w:r>
      <w:r w:rsidR="00E225B2">
        <w:rPr>
          <w:rFonts w:asciiTheme="minorHAnsi" w:hAnsiTheme="minorHAnsi" w:cstheme="minorHAnsi"/>
          <w:b/>
          <w:sz w:val="21"/>
          <w:szCs w:val="21"/>
          <w:lang w:val="el-GR"/>
        </w:rPr>
        <w:t>10</w:t>
      </w:r>
      <w:r w:rsidRPr="00C34259">
        <w:rPr>
          <w:rFonts w:asciiTheme="minorHAnsi" w:hAnsiTheme="minorHAnsi" w:cstheme="minorHAnsi"/>
          <w:b/>
          <w:sz w:val="21"/>
          <w:szCs w:val="21"/>
          <w:lang w:val="el-GR"/>
        </w:rPr>
        <w:t xml:space="preserve">) μήνες </w:t>
      </w:r>
      <w:r w:rsidRPr="00C34259">
        <w:rPr>
          <w:rFonts w:asciiTheme="minorHAnsi" w:hAnsiTheme="minorHAnsi" w:cstheme="minorHAnsi"/>
          <w:sz w:val="21"/>
          <w:szCs w:val="21"/>
          <w:lang w:val="el-GR"/>
        </w:rPr>
        <w:t xml:space="preserve">. </w:t>
      </w:r>
      <w:r w:rsidRPr="00C34259">
        <w:rPr>
          <w:rFonts w:asciiTheme="minorHAnsi" w:hAnsiTheme="minorHAnsi" w:cstheme="minorHAnsi"/>
          <w:b/>
          <w:sz w:val="21"/>
          <w:szCs w:val="21"/>
          <w:lang w:val="el-GR"/>
        </w:rPr>
        <w:t>Να υποβληθεί σχετική Υπεύθυνη Δήλωση.</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p>
    <w:p w:rsidR="008F3D1F" w:rsidRPr="00C34259" w:rsidRDefault="008F3D1F" w:rsidP="00FE35B1">
      <w:pPr>
        <w:keepNext/>
        <w:tabs>
          <w:tab w:val="left" w:pos="454"/>
        </w:tabs>
        <w:spacing w:before="240" w:after="0" w:line="276" w:lineRule="auto"/>
        <w:outlineLvl w:val="8"/>
        <w:rPr>
          <w:rFonts w:asciiTheme="minorHAnsi" w:hAnsiTheme="minorHAnsi" w:cstheme="minorHAnsi"/>
          <w:b/>
          <w:bCs/>
          <w:sz w:val="21"/>
          <w:szCs w:val="21"/>
          <w:u w:val="single"/>
          <w:lang w:val="el-GR"/>
        </w:rPr>
      </w:pPr>
      <w:r w:rsidRPr="00C34259">
        <w:rPr>
          <w:rFonts w:asciiTheme="minorHAnsi" w:hAnsiTheme="minorHAnsi" w:cstheme="minorHAnsi"/>
          <w:b/>
          <w:bCs/>
          <w:sz w:val="21"/>
          <w:szCs w:val="21"/>
          <w:u w:val="single"/>
          <w:lang w:val="el-GR"/>
        </w:rPr>
        <w:lastRenderedPageBreak/>
        <w:t>16) Συμπληρωματικά Στοιχεία της Τεχνικής Προσφοράς</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sz w:val="21"/>
          <w:szCs w:val="21"/>
          <w:lang w:val="el-GR"/>
        </w:rPr>
      </w:pPr>
      <w:r w:rsidRPr="00C34259">
        <w:rPr>
          <w:rFonts w:asciiTheme="minorHAnsi" w:hAnsiTheme="minorHAnsi" w:cstheme="minorHAnsi"/>
          <w:sz w:val="21"/>
          <w:szCs w:val="21"/>
          <w:lang w:val="el-GR"/>
        </w:rPr>
        <w:t>Στην τεχνική προσφορά να περιλαμβάνονται πλήρη τεχνικά στοιχεία και περιγραφές του προσφερόμενου εξοπλισμού, σχεδιαγράμματα ή σχέδια από τα οποία να προκύπτουν σαφώς τα τεχνικά στοιχεία και οι δυνατότητες των προσφερόμενων οχημάτων.</w:t>
      </w:r>
    </w:p>
    <w:p w:rsidR="008F3D1F" w:rsidRPr="00C34259" w:rsidRDefault="008F3D1F" w:rsidP="00FE35B1">
      <w:pPr>
        <w:tabs>
          <w:tab w:val="left" w:pos="454"/>
          <w:tab w:val="left" w:pos="5300"/>
          <w:tab w:val="left" w:pos="6717"/>
          <w:tab w:val="left" w:pos="7994"/>
        </w:tabs>
        <w:spacing w:before="240" w:after="0" w:line="276" w:lineRule="auto"/>
        <w:rPr>
          <w:rFonts w:asciiTheme="minorHAnsi" w:hAnsiTheme="minorHAnsi" w:cstheme="minorHAnsi"/>
          <w:bCs/>
          <w:sz w:val="21"/>
          <w:szCs w:val="21"/>
          <w:lang w:val="el-GR"/>
        </w:rPr>
      </w:pPr>
      <w:r w:rsidRPr="00C34259">
        <w:rPr>
          <w:rFonts w:asciiTheme="minorHAnsi" w:hAnsiTheme="minorHAnsi" w:cstheme="minorHAnsi"/>
          <w:bCs/>
          <w:sz w:val="21"/>
          <w:szCs w:val="21"/>
          <w:lang w:val="el-GR"/>
        </w:rPr>
        <w:t>Ο Προμηθευτής αναλαμβάνει την ευθύνη να προβεί σε οποιαδήποτε συμπλήρωση, ενίσχυση ή και τροποποίηση που θα απαιτηθεί από τον τεχνικό έλεγχο οχημάτων από αρμόδια υπηρεσία του Υπουργείου Μεταφορών κατά την έκδοση της άδειας κυκλοφορίας του οχήματος.</w:t>
      </w:r>
    </w:p>
    <w:p w:rsidR="008F3D1F" w:rsidRPr="00C34259" w:rsidRDefault="00C033A1" w:rsidP="00FE35B1">
      <w:pPr>
        <w:spacing w:before="240" w:after="0" w:line="276" w:lineRule="auto"/>
        <w:rPr>
          <w:rFonts w:asciiTheme="minorHAnsi" w:hAnsiTheme="minorHAnsi" w:cstheme="minorHAnsi"/>
          <w:bCs/>
          <w:sz w:val="21"/>
          <w:szCs w:val="21"/>
          <w:lang w:val="el-GR"/>
        </w:rPr>
      </w:pPr>
      <w:r w:rsidRPr="00C34259">
        <w:rPr>
          <w:rFonts w:asciiTheme="minorHAnsi" w:hAnsiTheme="minorHAnsi" w:cstheme="minorHAnsi"/>
          <w:bCs/>
          <w:sz w:val="21"/>
          <w:szCs w:val="21"/>
          <w:lang w:val="el-GR"/>
        </w:rPr>
        <w:t>θ</w:t>
      </w:r>
      <w:r w:rsidR="008F3D1F" w:rsidRPr="00C34259">
        <w:rPr>
          <w:rFonts w:asciiTheme="minorHAnsi" w:hAnsiTheme="minorHAnsi" w:cstheme="minorHAnsi"/>
          <w:bCs/>
          <w:sz w:val="21"/>
          <w:szCs w:val="21"/>
          <w:lang w:val="el-GR"/>
        </w:rPr>
        <w:t xml:space="preserve">α ληφθούν θετικά υπόψη οι μικρότερες λειτουργικές ενεργειακές και περιβαλλοντικές επιπτώσεις  των εκπομπών </w:t>
      </w:r>
      <w:r w:rsidR="008F3D1F" w:rsidRPr="00C34259">
        <w:rPr>
          <w:rFonts w:asciiTheme="minorHAnsi" w:hAnsiTheme="minorHAnsi" w:cstheme="minorHAnsi"/>
          <w:bCs/>
          <w:sz w:val="21"/>
          <w:szCs w:val="21"/>
          <w:lang w:val="en-US"/>
        </w:rPr>
        <w:t>CO</w:t>
      </w:r>
      <w:r w:rsidR="008F3D1F" w:rsidRPr="00C34259">
        <w:rPr>
          <w:rFonts w:asciiTheme="minorHAnsi" w:hAnsiTheme="minorHAnsi" w:cstheme="minorHAnsi"/>
          <w:bCs/>
          <w:sz w:val="21"/>
          <w:szCs w:val="21"/>
          <w:vertAlign w:val="subscript"/>
          <w:lang w:val="el-GR"/>
        </w:rPr>
        <w:t>2,</w:t>
      </w:r>
      <w:proofErr w:type="spellStart"/>
      <w:r w:rsidR="008F3D1F" w:rsidRPr="00C34259">
        <w:rPr>
          <w:rFonts w:asciiTheme="minorHAnsi" w:hAnsiTheme="minorHAnsi" w:cstheme="minorHAnsi"/>
          <w:bCs/>
          <w:sz w:val="21"/>
          <w:szCs w:val="21"/>
          <w:lang w:val="en-US"/>
        </w:rPr>
        <w:t>NO</w:t>
      </w:r>
      <w:r w:rsidR="008F3D1F" w:rsidRPr="00C34259">
        <w:rPr>
          <w:rFonts w:asciiTheme="minorHAnsi" w:hAnsiTheme="minorHAnsi" w:cstheme="minorHAnsi"/>
          <w:bCs/>
          <w:sz w:val="21"/>
          <w:szCs w:val="21"/>
          <w:vertAlign w:val="subscript"/>
          <w:lang w:val="en-US"/>
        </w:rPr>
        <w:t>x</w:t>
      </w:r>
      <w:proofErr w:type="spellEnd"/>
      <w:r w:rsidR="008F3D1F" w:rsidRPr="00C34259">
        <w:rPr>
          <w:rFonts w:asciiTheme="minorHAnsi" w:hAnsiTheme="minorHAnsi" w:cstheme="minorHAnsi"/>
          <w:bCs/>
          <w:sz w:val="21"/>
          <w:szCs w:val="21"/>
          <w:lang w:val="el-GR"/>
        </w:rPr>
        <w:t xml:space="preserve"> </w:t>
      </w:r>
      <w:r w:rsidR="008F3D1F" w:rsidRPr="00C34259">
        <w:rPr>
          <w:rFonts w:asciiTheme="minorHAnsi" w:hAnsiTheme="minorHAnsi" w:cstheme="minorHAnsi"/>
          <w:bCs/>
          <w:sz w:val="21"/>
          <w:szCs w:val="21"/>
          <w:lang w:val="en-US"/>
        </w:rPr>
        <w:t>NMHC</w:t>
      </w:r>
      <w:r w:rsidR="008F3D1F" w:rsidRPr="00C34259">
        <w:rPr>
          <w:rFonts w:asciiTheme="minorHAnsi" w:hAnsiTheme="minorHAnsi" w:cstheme="minorHAnsi"/>
          <w:bCs/>
          <w:sz w:val="21"/>
          <w:szCs w:val="21"/>
          <w:lang w:val="el-GR"/>
        </w:rPr>
        <w:t xml:space="preserve"> και εκπομπών αιωρούμενων σωματιδίων.  </w:t>
      </w:r>
    </w:p>
    <w:p w:rsidR="00BB22B0" w:rsidRPr="00C34259" w:rsidRDefault="00BB22B0" w:rsidP="00FE35B1">
      <w:pPr>
        <w:spacing w:before="240" w:after="0" w:line="276" w:lineRule="auto"/>
        <w:rPr>
          <w:rFonts w:asciiTheme="minorHAnsi" w:hAnsiTheme="minorHAnsi" w:cstheme="minorHAnsi"/>
          <w:bCs/>
          <w:sz w:val="21"/>
          <w:szCs w:val="21"/>
          <w:lang w:val="el-GR"/>
        </w:rPr>
      </w:pPr>
    </w:p>
    <w:p w:rsidR="00BB22B0" w:rsidRPr="00C34259" w:rsidRDefault="00BB22B0" w:rsidP="00FE35B1">
      <w:pPr>
        <w:spacing w:before="240" w:after="0" w:line="276" w:lineRule="auto"/>
        <w:rPr>
          <w:rFonts w:asciiTheme="minorHAnsi" w:hAnsiTheme="minorHAnsi" w:cstheme="minorHAnsi"/>
          <w:sz w:val="21"/>
          <w:szCs w:val="21"/>
          <w:lang w:val="el-GR"/>
        </w:rPr>
      </w:pPr>
    </w:p>
    <w:p w:rsidR="00BB22B0" w:rsidRPr="00C34259" w:rsidRDefault="00BB22B0" w:rsidP="00BB22B0">
      <w:pPr>
        <w:widowControl w:val="0"/>
        <w:suppressAutoHyphens w:val="0"/>
        <w:spacing w:before="240" w:after="0" w:line="276" w:lineRule="auto"/>
        <w:ind w:firstLine="426"/>
        <w:jc w:val="center"/>
        <w:rPr>
          <w:rFonts w:asciiTheme="minorHAnsi" w:eastAsia="Palatino Linotype" w:hAnsiTheme="minorHAnsi" w:cstheme="minorHAnsi"/>
          <w:b/>
          <w:sz w:val="20"/>
          <w:szCs w:val="20"/>
          <w:lang w:val="el-GR" w:eastAsia="en-US"/>
        </w:rPr>
      </w:pPr>
      <w:r w:rsidRPr="00C34259">
        <w:rPr>
          <w:rFonts w:asciiTheme="minorHAnsi" w:eastAsia="Palatino Linotype" w:hAnsiTheme="minorHAnsi" w:cstheme="minorHAnsi"/>
          <w:b/>
          <w:sz w:val="20"/>
          <w:szCs w:val="20"/>
          <w:lang w:val="el-GR" w:eastAsia="en-US"/>
        </w:rPr>
        <w:br w:type="page"/>
      </w:r>
    </w:p>
    <w:p w:rsidR="009630FF" w:rsidRPr="00C34259" w:rsidRDefault="009630FF" w:rsidP="009630FF">
      <w:pPr>
        <w:spacing w:after="0" w:line="276" w:lineRule="auto"/>
        <w:jc w:val="center"/>
        <w:rPr>
          <w:rFonts w:asciiTheme="minorHAnsi" w:hAnsiTheme="minorHAnsi" w:cstheme="minorHAnsi"/>
          <w:b/>
          <w:bCs/>
          <w:sz w:val="21"/>
          <w:szCs w:val="21"/>
          <w:u w:val="single"/>
          <w:lang w:val="el-GR"/>
        </w:rPr>
      </w:pPr>
      <w:r w:rsidRPr="00C34259">
        <w:rPr>
          <w:rFonts w:asciiTheme="minorHAnsi" w:hAnsiTheme="minorHAnsi" w:cstheme="minorHAnsi"/>
          <w:b/>
          <w:bCs/>
          <w:sz w:val="21"/>
          <w:szCs w:val="21"/>
          <w:u w:val="single"/>
          <w:lang w:val="el-GR"/>
        </w:rPr>
        <w:lastRenderedPageBreak/>
        <w:t xml:space="preserve">ΚΡΙΤΗΡΙΑ </w:t>
      </w:r>
      <w:r w:rsidR="00D45006" w:rsidRPr="00C34259">
        <w:rPr>
          <w:rFonts w:asciiTheme="minorHAnsi" w:hAnsiTheme="minorHAnsi" w:cstheme="minorHAnsi"/>
          <w:b/>
          <w:bCs/>
          <w:sz w:val="21"/>
          <w:szCs w:val="21"/>
          <w:u w:val="single"/>
          <w:lang w:val="el-GR"/>
        </w:rPr>
        <w:t>ΑΞΙΟΛΟΓΗΣΗΣ ΠΡΟΣΦΟΡΩΝ</w:t>
      </w:r>
    </w:p>
    <w:p w:rsidR="009630FF" w:rsidRPr="00C34259" w:rsidRDefault="009630FF" w:rsidP="009630FF">
      <w:pPr>
        <w:widowControl w:val="0"/>
        <w:suppressAutoHyphens w:val="0"/>
        <w:spacing w:line="276" w:lineRule="auto"/>
        <w:ind w:firstLine="426"/>
        <w:jc w:val="center"/>
        <w:rPr>
          <w:rFonts w:asciiTheme="minorHAnsi" w:eastAsia="Palatino Linotype" w:hAnsiTheme="minorHAnsi" w:cstheme="minorHAnsi"/>
          <w:b/>
          <w:sz w:val="20"/>
          <w:szCs w:val="20"/>
          <w:lang w:val="el-GR" w:eastAsia="en-US"/>
        </w:rPr>
      </w:pPr>
      <w:r w:rsidRPr="00C34259">
        <w:rPr>
          <w:rFonts w:asciiTheme="minorHAnsi" w:hAnsiTheme="minorHAnsi" w:cstheme="minorHAnsi"/>
          <w:b/>
          <w:sz w:val="21"/>
          <w:szCs w:val="21"/>
          <w:lang w:val="el-GR"/>
        </w:rPr>
        <w:t>ΑΠΟΡΡΙΜΜΑΤΟΦΟΡΟ ΟΧΗΜΑ ΑΝΑΚΥΚΛΩΣΙΜΩΝ ΤΥΠΟΥ ΠΡΕΣΑΣ 16</w:t>
      </w:r>
      <w:r w:rsidRPr="00C34259">
        <w:rPr>
          <w:rFonts w:asciiTheme="minorHAnsi" w:hAnsiTheme="minorHAnsi" w:cstheme="minorHAnsi"/>
          <w:b/>
          <w:sz w:val="21"/>
          <w:szCs w:val="21"/>
          <w:lang w:val="en-US"/>
        </w:rPr>
        <w:t>m</w:t>
      </w:r>
      <w:r w:rsidRPr="00C34259">
        <w:rPr>
          <w:rFonts w:asciiTheme="minorHAnsi" w:hAnsiTheme="minorHAnsi" w:cstheme="minorHAnsi"/>
          <w:b/>
          <w:sz w:val="21"/>
          <w:szCs w:val="21"/>
          <w:vertAlign w:val="superscript"/>
          <w:lang w:val="el-GR"/>
        </w:rPr>
        <w:t>3</w:t>
      </w:r>
    </w:p>
    <w:tbl>
      <w:tblPr>
        <w:tblW w:w="9208" w:type="dxa"/>
        <w:jc w:val="center"/>
        <w:tblInd w:w="108" w:type="dxa"/>
        <w:tblLook w:val="04A0"/>
      </w:tblPr>
      <w:tblGrid>
        <w:gridCol w:w="651"/>
        <w:gridCol w:w="3686"/>
        <w:gridCol w:w="1559"/>
        <w:gridCol w:w="1701"/>
        <w:gridCol w:w="1611"/>
      </w:tblGrid>
      <w:tr w:rsidR="00D45006" w:rsidRPr="00E44685" w:rsidTr="00D45006">
        <w:trPr>
          <w:trHeight w:val="510"/>
          <w:tblHeader/>
          <w:jc w:val="center"/>
        </w:trPr>
        <w:tc>
          <w:tcPr>
            <w:tcW w:w="6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45006" w:rsidRPr="00C34259" w:rsidRDefault="00D45006" w:rsidP="00D45006">
            <w:pPr>
              <w:spacing w:after="0"/>
              <w:jc w:val="center"/>
              <w:rPr>
                <w:rFonts w:asciiTheme="minorHAnsi" w:hAnsiTheme="minorHAnsi"/>
                <w:b/>
                <w:bCs/>
                <w:sz w:val="20"/>
                <w:szCs w:val="20"/>
                <w:lang w:val="el-GR"/>
              </w:rPr>
            </w:pPr>
            <w:r w:rsidRPr="00C34259">
              <w:rPr>
                <w:rFonts w:asciiTheme="minorHAnsi" w:hAnsiTheme="minorHAnsi"/>
                <w:b/>
                <w:bCs/>
                <w:sz w:val="20"/>
                <w:szCs w:val="20"/>
                <w:lang w:val="el-GR"/>
              </w:rPr>
              <w:t>Α/Α</w:t>
            </w:r>
          </w:p>
        </w:tc>
        <w:tc>
          <w:tcPr>
            <w:tcW w:w="368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45006" w:rsidRPr="00C34259" w:rsidRDefault="00D45006" w:rsidP="00D45006">
            <w:pPr>
              <w:spacing w:after="0"/>
              <w:jc w:val="center"/>
              <w:rPr>
                <w:rFonts w:asciiTheme="minorHAnsi" w:hAnsiTheme="minorHAnsi" w:cstheme="minorHAnsi"/>
                <w:b/>
                <w:sz w:val="20"/>
                <w:szCs w:val="20"/>
                <w:lang w:val="el-GR"/>
              </w:rPr>
            </w:pPr>
            <w:r w:rsidRPr="00C34259">
              <w:rPr>
                <w:rFonts w:asciiTheme="minorHAnsi" w:hAnsiTheme="minorHAnsi"/>
                <w:b/>
                <w:bCs/>
                <w:sz w:val="20"/>
                <w:szCs w:val="20"/>
              </w:rPr>
              <w:t>ΚΡΙΤΗΡΙΟ</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tcPr>
          <w:p w:rsidR="00D45006" w:rsidRPr="00C34259" w:rsidRDefault="00D45006" w:rsidP="00D45006">
            <w:pPr>
              <w:spacing w:after="0"/>
              <w:jc w:val="center"/>
              <w:rPr>
                <w:rFonts w:asciiTheme="minorHAnsi" w:hAnsiTheme="minorHAnsi" w:cstheme="minorHAnsi"/>
                <w:b/>
                <w:sz w:val="20"/>
                <w:szCs w:val="20"/>
                <w:lang w:val="el-GR"/>
              </w:rPr>
            </w:pPr>
            <w:r w:rsidRPr="00C34259">
              <w:rPr>
                <w:rFonts w:asciiTheme="minorHAnsi" w:hAnsiTheme="minorHAnsi" w:cstheme="minorHAnsi"/>
                <w:b/>
                <w:sz w:val="20"/>
                <w:szCs w:val="20"/>
                <w:lang w:val="el-GR"/>
              </w:rPr>
              <w:t>ΣΥΝΤΕΛΕΣΤΕΣ ΒΑΡΥΤΗΤΑΣ</w:t>
            </w:r>
            <w:r w:rsidRPr="00C34259">
              <w:rPr>
                <w:b/>
                <w:sz w:val="20"/>
                <w:szCs w:val="20"/>
                <w:lang w:val="el-GR"/>
              </w:rPr>
              <w:t xml:space="preserve">     (</w:t>
            </w:r>
            <w:proofErr w:type="spellStart"/>
            <w:r w:rsidRPr="00C34259">
              <w:rPr>
                <w:b/>
                <w:sz w:val="20"/>
                <w:szCs w:val="20"/>
                <w:lang w:val="el-GR"/>
              </w:rPr>
              <w:t>σ1</w:t>
            </w:r>
            <w:proofErr w:type="spellEnd"/>
            <w:r w:rsidRPr="00C34259">
              <w:rPr>
                <w:b/>
                <w:sz w:val="20"/>
                <w:szCs w:val="20"/>
                <w:lang w:val="el-GR"/>
              </w:rPr>
              <w:t xml:space="preserve"> , σ2 , …..σν ) κριτηρίου</w:t>
            </w:r>
          </w:p>
          <w:p w:rsidR="00D45006" w:rsidRPr="00C34259" w:rsidRDefault="00D45006" w:rsidP="00D45006">
            <w:pPr>
              <w:spacing w:after="0"/>
              <w:jc w:val="center"/>
              <w:rPr>
                <w:rFonts w:asciiTheme="minorHAnsi" w:hAnsiTheme="minorHAnsi" w:cstheme="minorHAnsi"/>
                <w:b/>
                <w:sz w:val="20"/>
                <w:szCs w:val="20"/>
                <w:lang w:val="el-GR"/>
              </w:rPr>
            </w:pPr>
            <w:r w:rsidRPr="00C34259">
              <w:rPr>
                <w:rFonts w:asciiTheme="minorHAnsi" w:hAnsiTheme="minorHAnsi" w:cstheme="minorHAnsi"/>
                <w:b/>
                <w:sz w:val="20"/>
                <w:szCs w:val="20"/>
                <w:lang w:val="el-GR"/>
              </w:rPr>
              <w:t>(%)</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45006" w:rsidRPr="00C34259" w:rsidRDefault="00D45006" w:rsidP="00D45006">
            <w:pPr>
              <w:spacing w:after="0"/>
              <w:jc w:val="center"/>
              <w:rPr>
                <w:rFonts w:asciiTheme="minorHAnsi" w:hAnsiTheme="minorHAnsi" w:cstheme="minorHAnsi"/>
                <w:b/>
                <w:sz w:val="20"/>
                <w:szCs w:val="20"/>
              </w:rPr>
            </w:pPr>
            <w:r w:rsidRPr="00C34259">
              <w:rPr>
                <w:rFonts w:asciiTheme="minorHAnsi" w:hAnsiTheme="minorHAnsi" w:cstheme="minorHAnsi"/>
                <w:b/>
                <w:sz w:val="20"/>
                <w:szCs w:val="20"/>
                <w:lang w:val="el-GR"/>
              </w:rPr>
              <w:t>ΒΑΣΙΚΗ ΒΑΘΜΟΛΟΓΙΑ ΚΡΙΤΗΡΙΟΥ</w:t>
            </w:r>
          </w:p>
          <w:p w:rsidR="00D45006" w:rsidRPr="00C34259" w:rsidRDefault="00D45006" w:rsidP="00D45006">
            <w:pPr>
              <w:spacing w:after="0"/>
              <w:jc w:val="center"/>
              <w:rPr>
                <w:rFonts w:asciiTheme="minorHAnsi" w:hAnsiTheme="minorHAnsi" w:cstheme="minorHAnsi"/>
                <w:b/>
                <w:sz w:val="20"/>
                <w:szCs w:val="20"/>
              </w:rPr>
            </w:pPr>
            <w:r w:rsidRPr="00C34259">
              <w:rPr>
                <w:rFonts w:asciiTheme="minorHAnsi" w:hAnsiTheme="minorHAnsi" w:cstheme="minorHAnsi"/>
                <w:b/>
                <w:sz w:val="20"/>
                <w:szCs w:val="20"/>
              </w:rPr>
              <w:t>(100-1</w:t>
            </w:r>
            <w:r w:rsidRPr="00C34259">
              <w:rPr>
                <w:rFonts w:asciiTheme="minorHAnsi" w:hAnsiTheme="minorHAnsi" w:cstheme="minorHAnsi"/>
                <w:b/>
                <w:sz w:val="20"/>
                <w:szCs w:val="20"/>
                <w:lang w:val="el-GR"/>
              </w:rPr>
              <w:t>2</w:t>
            </w:r>
            <w:r w:rsidRPr="00C34259">
              <w:rPr>
                <w:rFonts w:asciiTheme="minorHAnsi" w:hAnsiTheme="minorHAnsi" w:cstheme="minorHAnsi"/>
                <w:b/>
                <w:sz w:val="20"/>
                <w:szCs w:val="20"/>
              </w:rPr>
              <w:t>0)</w:t>
            </w:r>
          </w:p>
        </w:tc>
        <w:tc>
          <w:tcPr>
            <w:tcW w:w="161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45006" w:rsidRPr="00C34259" w:rsidRDefault="00D45006" w:rsidP="00D45006">
            <w:pPr>
              <w:spacing w:after="0"/>
              <w:jc w:val="center"/>
              <w:rPr>
                <w:rFonts w:asciiTheme="minorHAnsi" w:hAnsiTheme="minorHAnsi" w:cstheme="minorHAnsi"/>
                <w:b/>
                <w:sz w:val="20"/>
                <w:szCs w:val="20"/>
                <w:lang w:val="el-GR"/>
              </w:rPr>
            </w:pPr>
            <w:r w:rsidRPr="00C34259">
              <w:rPr>
                <w:rFonts w:asciiTheme="minorHAnsi" w:hAnsiTheme="minorHAnsi" w:cstheme="minorHAnsi"/>
                <w:b/>
                <w:sz w:val="20"/>
                <w:szCs w:val="20"/>
                <w:lang w:val="el-GR"/>
              </w:rPr>
              <w:t>ΒΑΘΜΟΛΟΓΙΑ</w:t>
            </w:r>
          </w:p>
          <w:p w:rsidR="00D45006" w:rsidRPr="00C34259" w:rsidRDefault="00D45006" w:rsidP="00D45006">
            <w:pPr>
              <w:spacing w:after="0"/>
              <w:jc w:val="center"/>
              <w:rPr>
                <w:rFonts w:asciiTheme="minorHAnsi" w:hAnsiTheme="minorHAnsi" w:cstheme="minorHAnsi"/>
                <w:b/>
                <w:sz w:val="20"/>
                <w:szCs w:val="20"/>
                <w:lang w:val="el-GR"/>
              </w:rPr>
            </w:pPr>
            <w:r w:rsidRPr="00C34259">
              <w:rPr>
                <w:rFonts w:asciiTheme="minorHAnsi" w:hAnsiTheme="minorHAnsi" w:cstheme="minorHAnsi"/>
                <w:b/>
                <w:sz w:val="20"/>
                <w:szCs w:val="20"/>
                <w:lang w:val="el-GR"/>
              </w:rPr>
              <w:t>ΚΡΙΤΗΡΙΟΥ ΠΡΟΣΦΟΡΑΣ</w:t>
            </w:r>
          </w:p>
          <w:p w:rsidR="00D45006" w:rsidRPr="00C34259" w:rsidRDefault="00D45006" w:rsidP="00D45006">
            <w:pPr>
              <w:spacing w:after="0"/>
              <w:jc w:val="center"/>
              <w:rPr>
                <w:rFonts w:asciiTheme="minorHAnsi" w:hAnsiTheme="minorHAnsi" w:cstheme="minorHAnsi"/>
                <w:b/>
                <w:sz w:val="20"/>
                <w:szCs w:val="20"/>
                <w:lang w:val="el-GR"/>
              </w:rPr>
            </w:pPr>
            <w:r w:rsidRPr="00C34259">
              <w:rPr>
                <w:b/>
                <w:sz w:val="20"/>
                <w:szCs w:val="20"/>
                <w:lang w:val="el-GR"/>
              </w:rPr>
              <w:t>(Κ1, Κ2 , ….Κν )</w:t>
            </w:r>
          </w:p>
        </w:tc>
      </w:tr>
      <w:tr w:rsidR="00D45006" w:rsidRPr="00C34259" w:rsidTr="00D45006">
        <w:trPr>
          <w:trHeight w:val="240"/>
          <w:jc w:val="center"/>
        </w:trPr>
        <w:tc>
          <w:tcPr>
            <w:tcW w:w="65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D45006" w:rsidRPr="00C34259" w:rsidRDefault="00D45006" w:rsidP="009630FF">
            <w:pPr>
              <w:spacing w:after="0" w:line="276" w:lineRule="auto"/>
              <w:jc w:val="center"/>
              <w:rPr>
                <w:rFonts w:asciiTheme="minorHAnsi" w:hAnsiTheme="minorHAnsi" w:cstheme="minorHAnsi"/>
                <w:b/>
                <w:sz w:val="21"/>
                <w:szCs w:val="21"/>
                <w:lang w:val="el-GR"/>
              </w:rPr>
            </w:pPr>
          </w:p>
        </w:tc>
        <w:tc>
          <w:tcPr>
            <w:tcW w:w="3686" w:type="dxa"/>
            <w:tcBorders>
              <w:top w:val="nil"/>
              <w:left w:val="nil"/>
              <w:bottom w:val="single" w:sz="4" w:space="0" w:color="auto"/>
              <w:right w:val="single" w:sz="4" w:space="0" w:color="auto"/>
            </w:tcBorders>
            <w:shd w:val="clear" w:color="000000" w:fill="BFBFBF"/>
            <w:vAlign w:val="center"/>
            <w:hideMark/>
          </w:tcPr>
          <w:p w:rsidR="00D45006" w:rsidRPr="00C34259" w:rsidRDefault="00D45006" w:rsidP="009630FF">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rPr>
              <w:t>ΠΛΑΙΣΙΟ</w:t>
            </w:r>
          </w:p>
        </w:tc>
        <w:tc>
          <w:tcPr>
            <w:tcW w:w="1559" w:type="dxa"/>
            <w:tcBorders>
              <w:top w:val="single" w:sz="4" w:space="0" w:color="auto"/>
              <w:left w:val="nil"/>
              <w:bottom w:val="single" w:sz="4" w:space="0" w:color="auto"/>
              <w:right w:val="single" w:sz="4" w:space="0" w:color="auto"/>
            </w:tcBorders>
            <w:shd w:val="clear" w:color="000000" w:fill="BFBFBF"/>
            <w:vAlign w:val="center"/>
          </w:tcPr>
          <w:p w:rsidR="00D45006" w:rsidRPr="00C34259" w:rsidRDefault="00D45006" w:rsidP="00D45006">
            <w:pPr>
              <w:spacing w:after="0" w:line="276" w:lineRule="auto"/>
              <w:jc w:val="center"/>
              <w:rPr>
                <w:rFonts w:asciiTheme="minorHAnsi" w:hAnsiTheme="minorHAnsi" w:cstheme="minorHAnsi"/>
                <w:b/>
                <w:bCs/>
                <w:iCs/>
                <w:sz w:val="21"/>
                <w:szCs w:val="21"/>
              </w:rPr>
            </w:pPr>
          </w:p>
        </w:tc>
        <w:tc>
          <w:tcPr>
            <w:tcW w:w="1701" w:type="dxa"/>
            <w:tcBorders>
              <w:top w:val="nil"/>
              <w:left w:val="single" w:sz="4" w:space="0" w:color="auto"/>
              <w:bottom w:val="single" w:sz="4" w:space="0" w:color="auto"/>
              <w:right w:val="single" w:sz="4" w:space="0" w:color="auto"/>
            </w:tcBorders>
            <w:shd w:val="clear" w:color="000000" w:fill="BFBFBF"/>
            <w:vAlign w:val="center"/>
            <w:hideMark/>
          </w:tcPr>
          <w:p w:rsidR="00D45006" w:rsidRPr="00C34259" w:rsidRDefault="00D45006" w:rsidP="009630FF">
            <w:pPr>
              <w:spacing w:after="0" w:line="276" w:lineRule="auto"/>
              <w:jc w:val="center"/>
              <w:rPr>
                <w:rFonts w:asciiTheme="minorHAnsi" w:hAnsiTheme="minorHAnsi" w:cstheme="minorHAnsi"/>
                <w:b/>
                <w:bCs/>
                <w:sz w:val="21"/>
                <w:szCs w:val="21"/>
              </w:rPr>
            </w:pPr>
          </w:p>
        </w:tc>
        <w:tc>
          <w:tcPr>
            <w:tcW w:w="1611" w:type="dxa"/>
            <w:tcBorders>
              <w:top w:val="nil"/>
              <w:left w:val="nil"/>
              <w:bottom w:val="single" w:sz="4" w:space="0" w:color="auto"/>
              <w:right w:val="single" w:sz="4" w:space="0" w:color="auto"/>
            </w:tcBorders>
            <w:shd w:val="clear" w:color="000000" w:fill="BFBFBF"/>
            <w:vAlign w:val="center"/>
            <w:hideMark/>
          </w:tcPr>
          <w:p w:rsidR="00D45006" w:rsidRPr="00C34259" w:rsidRDefault="00D45006" w:rsidP="009630FF">
            <w:pPr>
              <w:spacing w:after="0" w:line="276" w:lineRule="auto"/>
              <w:jc w:val="center"/>
              <w:rPr>
                <w:rFonts w:asciiTheme="minorHAnsi" w:hAnsiTheme="minorHAnsi" w:cstheme="minorHAnsi"/>
                <w:b/>
                <w:bCs/>
                <w:iCs/>
                <w:sz w:val="21"/>
                <w:szCs w:val="21"/>
              </w:rPr>
            </w:pPr>
          </w:p>
        </w:tc>
      </w:tr>
      <w:tr w:rsidR="00D45006" w:rsidRPr="00C34259" w:rsidTr="00D45006">
        <w:trPr>
          <w:trHeight w:val="300"/>
          <w:jc w:val="center"/>
        </w:trPr>
        <w:tc>
          <w:tcPr>
            <w:tcW w:w="65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D45006" w:rsidRPr="00C34259" w:rsidRDefault="00D45006" w:rsidP="009630FF">
            <w:pPr>
              <w:spacing w:after="0" w:line="276" w:lineRule="auto"/>
              <w:jc w:val="center"/>
              <w:rPr>
                <w:rFonts w:asciiTheme="minorHAnsi" w:hAnsiTheme="minorHAnsi" w:cstheme="minorHAnsi"/>
                <w:b/>
                <w:sz w:val="21"/>
                <w:szCs w:val="21"/>
              </w:rPr>
            </w:pPr>
            <w:r w:rsidRPr="00C34259">
              <w:rPr>
                <w:rFonts w:asciiTheme="minorHAnsi" w:hAnsiTheme="minorHAnsi" w:cstheme="minorHAnsi"/>
                <w:b/>
                <w:sz w:val="21"/>
                <w:szCs w:val="21"/>
              </w:rPr>
              <w:t>1</w:t>
            </w:r>
          </w:p>
        </w:tc>
        <w:tc>
          <w:tcPr>
            <w:tcW w:w="3686"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left"/>
              <w:rPr>
                <w:rFonts w:asciiTheme="minorHAnsi" w:hAnsiTheme="minorHAnsi" w:cstheme="minorHAnsi"/>
                <w:sz w:val="21"/>
                <w:szCs w:val="21"/>
              </w:rPr>
            </w:pPr>
            <w:proofErr w:type="spellStart"/>
            <w:r w:rsidRPr="00C34259">
              <w:rPr>
                <w:rFonts w:asciiTheme="minorHAnsi" w:hAnsiTheme="minorHAnsi" w:cstheme="minorHAnsi"/>
                <w:sz w:val="21"/>
                <w:szCs w:val="21"/>
              </w:rPr>
              <w:t>Ωφέλιμο</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Φορτίο</w:t>
            </w:r>
            <w:proofErr w:type="spellEnd"/>
          </w:p>
        </w:tc>
        <w:tc>
          <w:tcPr>
            <w:tcW w:w="1559" w:type="dxa"/>
            <w:tcBorders>
              <w:top w:val="single" w:sz="4" w:space="0" w:color="auto"/>
              <w:left w:val="nil"/>
              <w:bottom w:val="single" w:sz="4" w:space="0" w:color="auto"/>
              <w:right w:val="single" w:sz="4" w:space="0" w:color="auto"/>
            </w:tcBorders>
            <w:vAlign w:val="center"/>
          </w:tcPr>
          <w:p w:rsidR="00D45006" w:rsidRPr="00C34259" w:rsidRDefault="00D45006" w:rsidP="00D45006">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6,00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100-120</w:t>
            </w:r>
          </w:p>
        </w:tc>
        <w:tc>
          <w:tcPr>
            <w:tcW w:w="1611"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p>
        </w:tc>
      </w:tr>
      <w:tr w:rsidR="00D45006" w:rsidRPr="00C34259" w:rsidTr="00D45006">
        <w:trPr>
          <w:trHeight w:val="600"/>
          <w:jc w:val="center"/>
        </w:trPr>
        <w:tc>
          <w:tcPr>
            <w:tcW w:w="65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D45006" w:rsidRPr="00C34259" w:rsidRDefault="00D45006" w:rsidP="009630FF">
            <w:pPr>
              <w:spacing w:after="0" w:line="276" w:lineRule="auto"/>
              <w:jc w:val="center"/>
              <w:rPr>
                <w:rFonts w:asciiTheme="minorHAnsi" w:hAnsiTheme="minorHAnsi" w:cstheme="minorHAnsi"/>
                <w:b/>
                <w:sz w:val="21"/>
                <w:szCs w:val="21"/>
              </w:rPr>
            </w:pPr>
            <w:r w:rsidRPr="00C34259">
              <w:rPr>
                <w:rFonts w:asciiTheme="minorHAnsi" w:hAnsiTheme="minorHAnsi" w:cstheme="minorHAnsi"/>
                <w:b/>
                <w:sz w:val="21"/>
                <w:szCs w:val="21"/>
              </w:rPr>
              <w:t>2</w:t>
            </w:r>
          </w:p>
        </w:tc>
        <w:tc>
          <w:tcPr>
            <w:tcW w:w="3686"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Ισχύς και Ροπή Στρέψης Κινητήρα, Εκπομπή καυσαερίων</w:t>
            </w:r>
          </w:p>
        </w:tc>
        <w:tc>
          <w:tcPr>
            <w:tcW w:w="1559" w:type="dxa"/>
            <w:tcBorders>
              <w:top w:val="single" w:sz="4" w:space="0" w:color="auto"/>
              <w:left w:val="nil"/>
              <w:bottom w:val="single" w:sz="4" w:space="0" w:color="auto"/>
              <w:right w:val="single" w:sz="4" w:space="0" w:color="auto"/>
            </w:tcBorders>
            <w:vAlign w:val="center"/>
          </w:tcPr>
          <w:p w:rsidR="00D45006" w:rsidRPr="00C34259" w:rsidRDefault="00D45006" w:rsidP="00D45006">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5,00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100-120</w:t>
            </w:r>
          </w:p>
        </w:tc>
        <w:tc>
          <w:tcPr>
            <w:tcW w:w="1611"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p>
        </w:tc>
      </w:tr>
      <w:tr w:rsidR="00D45006" w:rsidRPr="00C34259" w:rsidTr="00D45006">
        <w:trPr>
          <w:trHeight w:val="300"/>
          <w:jc w:val="center"/>
        </w:trPr>
        <w:tc>
          <w:tcPr>
            <w:tcW w:w="65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D45006" w:rsidRPr="00C34259" w:rsidRDefault="00D45006" w:rsidP="009630FF">
            <w:pPr>
              <w:spacing w:after="0" w:line="276" w:lineRule="auto"/>
              <w:jc w:val="center"/>
              <w:rPr>
                <w:rFonts w:asciiTheme="minorHAnsi" w:hAnsiTheme="minorHAnsi" w:cstheme="minorHAnsi"/>
                <w:b/>
                <w:sz w:val="21"/>
                <w:szCs w:val="21"/>
              </w:rPr>
            </w:pPr>
            <w:r w:rsidRPr="00C34259">
              <w:rPr>
                <w:rFonts w:asciiTheme="minorHAnsi" w:hAnsiTheme="minorHAnsi" w:cstheme="minorHAnsi"/>
                <w:b/>
                <w:sz w:val="21"/>
                <w:szCs w:val="21"/>
              </w:rPr>
              <w:t>3</w:t>
            </w:r>
          </w:p>
        </w:tc>
        <w:tc>
          <w:tcPr>
            <w:tcW w:w="3686"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left"/>
              <w:rPr>
                <w:rFonts w:asciiTheme="minorHAnsi" w:hAnsiTheme="minorHAnsi" w:cstheme="minorHAnsi"/>
                <w:sz w:val="21"/>
                <w:szCs w:val="21"/>
              </w:rPr>
            </w:pPr>
            <w:proofErr w:type="spellStart"/>
            <w:r w:rsidRPr="00C34259">
              <w:rPr>
                <w:rFonts w:asciiTheme="minorHAnsi" w:hAnsiTheme="minorHAnsi" w:cstheme="minorHAnsi"/>
                <w:sz w:val="21"/>
                <w:szCs w:val="21"/>
              </w:rPr>
              <w:t>Σύστημα</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μετάδοσης</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κίνησης</w:t>
            </w:r>
            <w:proofErr w:type="spellEnd"/>
          </w:p>
        </w:tc>
        <w:tc>
          <w:tcPr>
            <w:tcW w:w="1559" w:type="dxa"/>
            <w:tcBorders>
              <w:top w:val="single" w:sz="4" w:space="0" w:color="auto"/>
              <w:left w:val="nil"/>
              <w:bottom w:val="single" w:sz="4" w:space="0" w:color="auto"/>
              <w:right w:val="single" w:sz="4" w:space="0" w:color="auto"/>
            </w:tcBorders>
            <w:vAlign w:val="center"/>
          </w:tcPr>
          <w:p w:rsidR="00D45006" w:rsidRPr="00C34259" w:rsidRDefault="00D45006" w:rsidP="00D45006">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4,00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100-120</w:t>
            </w:r>
          </w:p>
        </w:tc>
        <w:tc>
          <w:tcPr>
            <w:tcW w:w="1611"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p>
        </w:tc>
      </w:tr>
      <w:tr w:rsidR="00D45006" w:rsidRPr="00C34259" w:rsidTr="00D45006">
        <w:trPr>
          <w:trHeight w:val="300"/>
          <w:jc w:val="center"/>
        </w:trPr>
        <w:tc>
          <w:tcPr>
            <w:tcW w:w="65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D45006" w:rsidRPr="00C34259" w:rsidRDefault="00D45006" w:rsidP="009630FF">
            <w:pPr>
              <w:spacing w:after="0" w:line="276" w:lineRule="auto"/>
              <w:jc w:val="center"/>
              <w:rPr>
                <w:rFonts w:asciiTheme="minorHAnsi" w:hAnsiTheme="minorHAnsi" w:cstheme="minorHAnsi"/>
                <w:b/>
                <w:sz w:val="21"/>
                <w:szCs w:val="21"/>
              </w:rPr>
            </w:pPr>
            <w:r w:rsidRPr="00C34259">
              <w:rPr>
                <w:rFonts w:asciiTheme="minorHAnsi" w:hAnsiTheme="minorHAnsi" w:cstheme="minorHAnsi"/>
                <w:b/>
                <w:sz w:val="21"/>
                <w:szCs w:val="21"/>
              </w:rPr>
              <w:t>4</w:t>
            </w:r>
          </w:p>
        </w:tc>
        <w:tc>
          <w:tcPr>
            <w:tcW w:w="3686"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left"/>
              <w:rPr>
                <w:rFonts w:asciiTheme="minorHAnsi" w:hAnsiTheme="minorHAnsi" w:cstheme="minorHAnsi"/>
                <w:sz w:val="21"/>
                <w:szCs w:val="21"/>
              </w:rPr>
            </w:pPr>
            <w:proofErr w:type="spellStart"/>
            <w:r w:rsidRPr="00C34259">
              <w:rPr>
                <w:rFonts w:asciiTheme="minorHAnsi" w:hAnsiTheme="minorHAnsi" w:cstheme="minorHAnsi"/>
                <w:sz w:val="21"/>
                <w:szCs w:val="21"/>
              </w:rPr>
              <w:t>Σύστημα</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πέδησης</w:t>
            </w:r>
            <w:proofErr w:type="spellEnd"/>
          </w:p>
        </w:tc>
        <w:tc>
          <w:tcPr>
            <w:tcW w:w="1559" w:type="dxa"/>
            <w:tcBorders>
              <w:top w:val="single" w:sz="4" w:space="0" w:color="auto"/>
              <w:left w:val="nil"/>
              <w:bottom w:val="single" w:sz="4" w:space="0" w:color="auto"/>
              <w:right w:val="single" w:sz="4" w:space="0" w:color="auto"/>
            </w:tcBorders>
            <w:vAlign w:val="center"/>
          </w:tcPr>
          <w:p w:rsidR="00D45006" w:rsidRPr="00C34259" w:rsidRDefault="00D45006" w:rsidP="00D45006">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4,00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100-120</w:t>
            </w:r>
          </w:p>
        </w:tc>
        <w:tc>
          <w:tcPr>
            <w:tcW w:w="1611"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p>
        </w:tc>
      </w:tr>
      <w:tr w:rsidR="00D45006" w:rsidRPr="00C34259" w:rsidTr="00D45006">
        <w:trPr>
          <w:trHeight w:val="300"/>
          <w:jc w:val="center"/>
        </w:trPr>
        <w:tc>
          <w:tcPr>
            <w:tcW w:w="65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D45006" w:rsidRPr="00C34259" w:rsidRDefault="00D45006" w:rsidP="009630FF">
            <w:pPr>
              <w:spacing w:after="0" w:line="276" w:lineRule="auto"/>
              <w:jc w:val="center"/>
              <w:rPr>
                <w:rFonts w:asciiTheme="minorHAnsi" w:hAnsiTheme="minorHAnsi" w:cstheme="minorHAnsi"/>
                <w:b/>
                <w:sz w:val="21"/>
                <w:szCs w:val="21"/>
              </w:rPr>
            </w:pPr>
            <w:r w:rsidRPr="00C34259">
              <w:rPr>
                <w:rFonts w:asciiTheme="minorHAnsi" w:hAnsiTheme="minorHAnsi" w:cstheme="minorHAnsi"/>
                <w:b/>
                <w:sz w:val="21"/>
                <w:szCs w:val="21"/>
              </w:rPr>
              <w:t>5</w:t>
            </w:r>
          </w:p>
        </w:tc>
        <w:tc>
          <w:tcPr>
            <w:tcW w:w="3686" w:type="dxa"/>
            <w:tcBorders>
              <w:top w:val="nil"/>
              <w:left w:val="nil"/>
              <w:bottom w:val="single" w:sz="4" w:space="0" w:color="auto"/>
              <w:right w:val="single" w:sz="4" w:space="0" w:color="auto"/>
            </w:tcBorders>
            <w:shd w:val="clear" w:color="auto" w:fill="auto"/>
            <w:vAlign w:val="center"/>
            <w:hideMark/>
          </w:tcPr>
          <w:p w:rsidR="00D45006" w:rsidRPr="00C34259" w:rsidRDefault="003E3AF7" w:rsidP="009630FF">
            <w:pPr>
              <w:spacing w:after="0" w:line="276" w:lineRule="auto"/>
              <w:jc w:val="left"/>
              <w:rPr>
                <w:rFonts w:asciiTheme="minorHAnsi" w:hAnsiTheme="minorHAnsi" w:cstheme="minorHAnsi"/>
                <w:sz w:val="21"/>
                <w:szCs w:val="21"/>
              </w:rPr>
            </w:pPr>
            <w:proofErr w:type="spellStart"/>
            <w:r w:rsidRPr="00C34259">
              <w:rPr>
                <w:rFonts w:asciiTheme="minorHAnsi" w:hAnsiTheme="minorHAnsi" w:cstheme="minorHAnsi"/>
                <w:sz w:val="21"/>
                <w:szCs w:val="21"/>
              </w:rPr>
              <w:t>Σύστημα</w:t>
            </w:r>
            <w:proofErr w:type="spellEnd"/>
            <w:r w:rsidR="00D45006" w:rsidRPr="00C34259">
              <w:rPr>
                <w:rFonts w:asciiTheme="minorHAnsi" w:hAnsiTheme="minorHAnsi" w:cstheme="minorHAnsi"/>
                <w:sz w:val="21"/>
                <w:szCs w:val="21"/>
              </w:rPr>
              <w:t xml:space="preserve"> </w:t>
            </w:r>
            <w:proofErr w:type="spellStart"/>
            <w:r w:rsidR="00D45006" w:rsidRPr="00C34259">
              <w:rPr>
                <w:rFonts w:asciiTheme="minorHAnsi" w:hAnsiTheme="minorHAnsi" w:cstheme="minorHAnsi"/>
                <w:sz w:val="21"/>
                <w:szCs w:val="21"/>
              </w:rPr>
              <w:t>αναρτήσεων</w:t>
            </w:r>
            <w:proofErr w:type="spellEnd"/>
            <w:r w:rsidR="00D45006" w:rsidRPr="00C34259">
              <w:rPr>
                <w:rFonts w:asciiTheme="minorHAnsi" w:hAnsiTheme="minorHAnsi" w:cstheme="minorHAnsi"/>
                <w:sz w:val="21"/>
                <w:szCs w:val="21"/>
              </w:rPr>
              <w:t xml:space="preserve"> </w:t>
            </w:r>
          </w:p>
        </w:tc>
        <w:tc>
          <w:tcPr>
            <w:tcW w:w="1559" w:type="dxa"/>
            <w:tcBorders>
              <w:top w:val="single" w:sz="4" w:space="0" w:color="auto"/>
              <w:left w:val="nil"/>
              <w:bottom w:val="single" w:sz="4" w:space="0" w:color="auto"/>
              <w:right w:val="single" w:sz="4" w:space="0" w:color="auto"/>
            </w:tcBorders>
            <w:vAlign w:val="center"/>
          </w:tcPr>
          <w:p w:rsidR="00D45006" w:rsidRPr="00C34259" w:rsidRDefault="00D45006" w:rsidP="00D45006">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4,00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100-120</w:t>
            </w:r>
          </w:p>
        </w:tc>
        <w:tc>
          <w:tcPr>
            <w:tcW w:w="1611"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p>
        </w:tc>
      </w:tr>
      <w:tr w:rsidR="00D45006" w:rsidRPr="00C34259" w:rsidTr="00D45006">
        <w:trPr>
          <w:trHeight w:val="300"/>
          <w:jc w:val="center"/>
        </w:trPr>
        <w:tc>
          <w:tcPr>
            <w:tcW w:w="65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D45006" w:rsidRPr="00C34259" w:rsidRDefault="00D45006" w:rsidP="009630FF">
            <w:pPr>
              <w:spacing w:after="0" w:line="276" w:lineRule="auto"/>
              <w:jc w:val="center"/>
              <w:rPr>
                <w:rFonts w:asciiTheme="minorHAnsi" w:hAnsiTheme="minorHAnsi" w:cstheme="minorHAnsi"/>
                <w:b/>
                <w:sz w:val="21"/>
                <w:szCs w:val="21"/>
              </w:rPr>
            </w:pPr>
            <w:r w:rsidRPr="00C34259">
              <w:rPr>
                <w:rFonts w:asciiTheme="minorHAnsi" w:hAnsiTheme="minorHAnsi" w:cstheme="minorHAnsi"/>
                <w:b/>
                <w:sz w:val="21"/>
                <w:szCs w:val="21"/>
              </w:rPr>
              <w:t>6</w:t>
            </w:r>
          </w:p>
        </w:tc>
        <w:tc>
          <w:tcPr>
            <w:tcW w:w="3686"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left"/>
              <w:rPr>
                <w:rFonts w:asciiTheme="minorHAnsi" w:hAnsiTheme="minorHAnsi" w:cstheme="minorHAnsi"/>
                <w:sz w:val="21"/>
                <w:szCs w:val="21"/>
              </w:rPr>
            </w:pPr>
            <w:proofErr w:type="spellStart"/>
            <w:r w:rsidRPr="00C34259">
              <w:rPr>
                <w:rFonts w:asciiTheme="minorHAnsi" w:hAnsiTheme="minorHAnsi" w:cstheme="minorHAnsi"/>
                <w:sz w:val="21"/>
                <w:szCs w:val="21"/>
              </w:rPr>
              <w:t>Καμπίνα</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οδήγησης</w:t>
            </w:r>
            <w:proofErr w:type="spellEnd"/>
          </w:p>
        </w:tc>
        <w:tc>
          <w:tcPr>
            <w:tcW w:w="1559" w:type="dxa"/>
            <w:tcBorders>
              <w:top w:val="single" w:sz="4" w:space="0" w:color="auto"/>
              <w:left w:val="nil"/>
              <w:bottom w:val="single" w:sz="4" w:space="0" w:color="auto"/>
              <w:right w:val="single" w:sz="4" w:space="0" w:color="auto"/>
            </w:tcBorders>
            <w:vAlign w:val="center"/>
          </w:tcPr>
          <w:p w:rsidR="00D45006" w:rsidRPr="00C34259" w:rsidRDefault="00D45006" w:rsidP="00D45006">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4,00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100-120</w:t>
            </w:r>
          </w:p>
        </w:tc>
        <w:tc>
          <w:tcPr>
            <w:tcW w:w="1611"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p>
        </w:tc>
      </w:tr>
      <w:tr w:rsidR="00D45006" w:rsidRPr="00C34259" w:rsidTr="00D45006">
        <w:trPr>
          <w:trHeight w:val="300"/>
          <w:jc w:val="center"/>
        </w:trPr>
        <w:tc>
          <w:tcPr>
            <w:tcW w:w="65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D45006" w:rsidRPr="00C34259" w:rsidRDefault="00D45006" w:rsidP="009630FF">
            <w:pPr>
              <w:spacing w:after="0" w:line="276" w:lineRule="auto"/>
              <w:jc w:val="center"/>
              <w:rPr>
                <w:rFonts w:asciiTheme="minorHAnsi" w:hAnsiTheme="minorHAnsi" w:cstheme="minorHAnsi"/>
                <w:b/>
                <w:sz w:val="21"/>
                <w:szCs w:val="21"/>
              </w:rPr>
            </w:pPr>
            <w:r w:rsidRPr="00C34259">
              <w:rPr>
                <w:rFonts w:asciiTheme="minorHAnsi" w:hAnsiTheme="minorHAnsi" w:cstheme="minorHAnsi"/>
                <w:b/>
                <w:sz w:val="21"/>
                <w:szCs w:val="21"/>
              </w:rPr>
              <w:t>7</w:t>
            </w:r>
          </w:p>
        </w:tc>
        <w:tc>
          <w:tcPr>
            <w:tcW w:w="3686"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left"/>
              <w:rPr>
                <w:rFonts w:asciiTheme="minorHAnsi" w:hAnsiTheme="minorHAnsi" w:cstheme="minorHAnsi"/>
                <w:sz w:val="21"/>
                <w:szCs w:val="21"/>
              </w:rPr>
            </w:pPr>
            <w:proofErr w:type="spellStart"/>
            <w:r w:rsidRPr="00C34259">
              <w:rPr>
                <w:rFonts w:asciiTheme="minorHAnsi" w:hAnsiTheme="minorHAnsi" w:cstheme="minorHAnsi"/>
                <w:sz w:val="21"/>
                <w:szCs w:val="21"/>
              </w:rPr>
              <w:t>Λοιπός</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και</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πρόσθετος</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εξοπλισμός</w:t>
            </w:r>
            <w:proofErr w:type="spellEnd"/>
            <w:r w:rsidRPr="00C34259">
              <w:rPr>
                <w:rFonts w:asciiTheme="minorHAnsi" w:hAnsiTheme="minorHAnsi" w:cstheme="minorHAnsi"/>
                <w:sz w:val="21"/>
                <w:szCs w:val="21"/>
              </w:rPr>
              <w:t xml:space="preserve"> </w:t>
            </w:r>
          </w:p>
        </w:tc>
        <w:tc>
          <w:tcPr>
            <w:tcW w:w="1559" w:type="dxa"/>
            <w:tcBorders>
              <w:top w:val="single" w:sz="4" w:space="0" w:color="auto"/>
              <w:left w:val="nil"/>
              <w:bottom w:val="single" w:sz="4" w:space="0" w:color="auto"/>
              <w:right w:val="single" w:sz="4" w:space="0" w:color="auto"/>
            </w:tcBorders>
            <w:vAlign w:val="center"/>
          </w:tcPr>
          <w:p w:rsidR="00D45006" w:rsidRPr="00C34259" w:rsidRDefault="00D45006" w:rsidP="00D45006">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3,00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100-120</w:t>
            </w:r>
          </w:p>
        </w:tc>
        <w:tc>
          <w:tcPr>
            <w:tcW w:w="1611"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p>
        </w:tc>
      </w:tr>
      <w:tr w:rsidR="00D45006" w:rsidRPr="00C34259" w:rsidTr="00D45006">
        <w:trPr>
          <w:trHeight w:val="300"/>
          <w:jc w:val="center"/>
        </w:trPr>
        <w:tc>
          <w:tcPr>
            <w:tcW w:w="65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D45006" w:rsidRPr="00C34259" w:rsidRDefault="00D45006" w:rsidP="009630FF">
            <w:pPr>
              <w:spacing w:after="0" w:line="276" w:lineRule="auto"/>
              <w:jc w:val="center"/>
              <w:rPr>
                <w:rFonts w:asciiTheme="minorHAnsi" w:hAnsiTheme="minorHAnsi" w:cstheme="minorHAnsi"/>
                <w:b/>
                <w:sz w:val="21"/>
                <w:szCs w:val="21"/>
              </w:rPr>
            </w:pPr>
          </w:p>
        </w:tc>
        <w:tc>
          <w:tcPr>
            <w:tcW w:w="3686" w:type="dxa"/>
            <w:tcBorders>
              <w:top w:val="nil"/>
              <w:left w:val="nil"/>
              <w:bottom w:val="single" w:sz="4" w:space="0" w:color="auto"/>
              <w:right w:val="single" w:sz="4" w:space="0" w:color="auto"/>
            </w:tcBorders>
            <w:shd w:val="clear" w:color="000000" w:fill="BFBFBF"/>
            <w:vAlign w:val="center"/>
            <w:hideMark/>
          </w:tcPr>
          <w:p w:rsidR="00D45006" w:rsidRPr="00C34259" w:rsidRDefault="00D45006" w:rsidP="009630FF">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rPr>
              <w:t>ΥΠΕΡΚΑΤΑΣΚΕΥΗ</w:t>
            </w:r>
          </w:p>
        </w:tc>
        <w:tc>
          <w:tcPr>
            <w:tcW w:w="1559" w:type="dxa"/>
            <w:tcBorders>
              <w:top w:val="single" w:sz="4" w:space="0" w:color="auto"/>
              <w:left w:val="nil"/>
              <w:bottom w:val="single" w:sz="4" w:space="0" w:color="auto"/>
              <w:right w:val="single" w:sz="4" w:space="0" w:color="auto"/>
            </w:tcBorders>
            <w:shd w:val="clear" w:color="000000" w:fill="BFBFBF"/>
            <w:vAlign w:val="center"/>
          </w:tcPr>
          <w:p w:rsidR="00D45006" w:rsidRPr="00C34259" w:rsidRDefault="00D45006" w:rsidP="00D45006">
            <w:pPr>
              <w:spacing w:after="0" w:line="276" w:lineRule="auto"/>
              <w:jc w:val="center"/>
              <w:rPr>
                <w:rFonts w:asciiTheme="minorHAnsi" w:hAnsiTheme="minorHAnsi" w:cstheme="minorHAnsi"/>
                <w:sz w:val="21"/>
                <w:szCs w:val="21"/>
              </w:rPr>
            </w:pPr>
          </w:p>
        </w:tc>
        <w:tc>
          <w:tcPr>
            <w:tcW w:w="1701" w:type="dxa"/>
            <w:tcBorders>
              <w:top w:val="nil"/>
              <w:left w:val="single" w:sz="4" w:space="0" w:color="auto"/>
              <w:bottom w:val="single" w:sz="4" w:space="0" w:color="auto"/>
              <w:right w:val="single" w:sz="4" w:space="0" w:color="auto"/>
            </w:tcBorders>
            <w:shd w:val="clear" w:color="000000" w:fill="BFBFBF"/>
            <w:vAlign w:val="center"/>
            <w:hideMark/>
          </w:tcPr>
          <w:p w:rsidR="00D45006" w:rsidRPr="00C34259" w:rsidRDefault="00D45006" w:rsidP="009630FF">
            <w:pPr>
              <w:spacing w:after="0" w:line="276" w:lineRule="auto"/>
              <w:jc w:val="center"/>
              <w:rPr>
                <w:rFonts w:asciiTheme="minorHAnsi" w:hAnsiTheme="minorHAnsi" w:cstheme="minorHAnsi"/>
                <w:sz w:val="21"/>
                <w:szCs w:val="21"/>
              </w:rPr>
            </w:pPr>
          </w:p>
        </w:tc>
        <w:tc>
          <w:tcPr>
            <w:tcW w:w="1611" w:type="dxa"/>
            <w:tcBorders>
              <w:top w:val="nil"/>
              <w:left w:val="nil"/>
              <w:bottom w:val="single" w:sz="4" w:space="0" w:color="auto"/>
              <w:right w:val="single" w:sz="4" w:space="0" w:color="auto"/>
            </w:tcBorders>
            <w:shd w:val="clear" w:color="000000" w:fill="BFBFBF"/>
            <w:vAlign w:val="center"/>
            <w:hideMark/>
          </w:tcPr>
          <w:p w:rsidR="00D45006" w:rsidRPr="00C34259" w:rsidRDefault="00D45006" w:rsidP="009630FF">
            <w:pPr>
              <w:spacing w:after="0" w:line="276" w:lineRule="auto"/>
              <w:jc w:val="center"/>
              <w:rPr>
                <w:rFonts w:asciiTheme="minorHAnsi" w:hAnsiTheme="minorHAnsi" w:cstheme="minorHAnsi"/>
                <w:sz w:val="21"/>
                <w:szCs w:val="21"/>
              </w:rPr>
            </w:pPr>
          </w:p>
        </w:tc>
      </w:tr>
      <w:tr w:rsidR="00D45006" w:rsidRPr="00C34259" w:rsidTr="00D45006">
        <w:trPr>
          <w:trHeight w:val="600"/>
          <w:jc w:val="center"/>
        </w:trPr>
        <w:tc>
          <w:tcPr>
            <w:tcW w:w="65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D45006" w:rsidRPr="00C34259" w:rsidRDefault="00D45006" w:rsidP="009630FF">
            <w:pPr>
              <w:spacing w:after="0" w:line="276" w:lineRule="auto"/>
              <w:jc w:val="center"/>
              <w:rPr>
                <w:rFonts w:asciiTheme="minorHAnsi" w:hAnsiTheme="minorHAnsi" w:cstheme="minorHAnsi"/>
                <w:b/>
                <w:sz w:val="21"/>
                <w:szCs w:val="21"/>
              </w:rPr>
            </w:pPr>
            <w:r w:rsidRPr="00C34259">
              <w:rPr>
                <w:rFonts w:asciiTheme="minorHAnsi" w:hAnsiTheme="minorHAnsi" w:cstheme="minorHAnsi"/>
                <w:b/>
                <w:sz w:val="21"/>
                <w:szCs w:val="21"/>
              </w:rPr>
              <w:t>8</w:t>
            </w:r>
          </w:p>
        </w:tc>
        <w:tc>
          <w:tcPr>
            <w:tcW w:w="3686"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Κιβωτάμαξα, χοάνη τροφοδοσίας  - υλικά και τρόπος κατασκευής</w:t>
            </w:r>
          </w:p>
        </w:tc>
        <w:tc>
          <w:tcPr>
            <w:tcW w:w="1559" w:type="dxa"/>
            <w:tcBorders>
              <w:top w:val="single" w:sz="4" w:space="0" w:color="auto"/>
              <w:left w:val="nil"/>
              <w:bottom w:val="single" w:sz="4" w:space="0" w:color="auto"/>
              <w:right w:val="single" w:sz="4" w:space="0" w:color="auto"/>
            </w:tcBorders>
            <w:vAlign w:val="center"/>
          </w:tcPr>
          <w:p w:rsidR="00D45006" w:rsidRPr="00C34259" w:rsidRDefault="00D45006" w:rsidP="00D45006">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10,00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100-120</w:t>
            </w:r>
          </w:p>
        </w:tc>
        <w:tc>
          <w:tcPr>
            <w:tcW w:w="1611"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p>
        </w:tc>
      </w:tr>
      <w:tr w:rsidR="00D45006" w:rsidRPr="00C34259" w:rsidTr="00D45006">
        <w:trPr>
          <w:trHeight w:val="600"/>
          <w:jc w:val="center"/>
        </w:trPr>
        <w:tc>
          <w:tcPr>
            <w:tcW w:w="65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D45006" w:rsidRPr="00C34259" w:rsidRDefault="00D45006" w:rsidP="009630FF">
            <w:pPr>
              <w:spacing w:after="0" w:line="276" w:lineRule="auto"/>
              <w:jc w:val="center"/>
              <w:rPr>
                <w:rFonts w:asciiTheme="minorHAnsi" w:hAnsiTheme="minorHAnsi" w:cstheme="minorHAnsi"/>
                <w:b/>
                <w:sz w:val="21"/>
                <w:szCs w:val="21"/>
              </w:rPr>
            </w:pPr>
            <w:r w:rsidRPr="00C34259">
              <w:rPr>
                <w:rFonts w:asciiTheme="minorHAnsi" w:hAnsiTheme="minorHAnsi" w:cstheme="minorHAnsi"/>
                <w:b/>
                <w:sz w:val="21"/>
                <w:szCs w:val="21"/>
              </w:rPr>
              <w:t>9</w:t>
            </w:r>
          </w:p>
        </w:tc>
        <w:tc>
          <w:tcPr>
            <w:tcW w:w="3686"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Υδραυλικό σύστημα – αντλία - χειριστήρια  - ηλεκτρικό σύστημα</w:t>
            </w:r>
          </w:p>
        </w:tc>
        <w:tc>
          <w:tcPr>
            <w:tcW w:w="1559" w:type="dxa"/>
            <w:tcBorders>
              <w:top w:val="single" w:sz="4" w:space="0" w:color="auto"/>
              <w:left w:val="nil"/>
              <w:bottom w:val="single" w:sz="4" w:space="0" w:color="auto"/>
              <w:right w:val="single" w:sz="4" w:space="0" w:color="auto"/>
            </w:tcBorders>
            <w:vAlign w:val="center"/>
          </w:tcPr>
          <w:p w:rsidR="00D45006" w:rsidRPr="00C34259" w:rsidRDefault="00D45006" w:rsidP="00D45006">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10,00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100-120</w:t>
            </w:r>
          </w:p>
        </w:tc>
        <w:tc>
          <w:tcPr>
            <w:tcW w:w="1611"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p>
        </w:tc>
      </w:tr>
      <w:tr w:rsidR="00D45006" w:rsidRPr="00C34259" w:rsidTr="00D45006">
        <w:trPr>
          <w:trHeight w:val="300"/>
          <w:jc w:val="center"/>
        </w:trPr>
        <w:tc>
          <w:tcPr>
            <w:tcW w:w="65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D45006" w:rsidRPr="00C34259" w:rsidRDefault="00D45006" w:rsidP="009630FF">
            <w:pPr>
              <w:spacing w:after="0" w:line="276" w:lineRule="auto"/>
              <w:jc w:val="center"/>
              <w:rPr>
                <w:rFonts w:asciiTheme="minorHAnsi" w:hAnsiTheme="minorHAnsi" w:cstheme="minorHAnsi"/>
                <w:b/>
                <w:sz w:val="21"/>
                <w:szCs w:val="21"/>
              </w:rPr>
            </w:pPr>
            <w:r w:rsidRPr="00C34259">
              <w:rPr>
                <w:rFonts w:asciiTheme="minorHAnsi" w:hAnsiTheme="minorHAnsi" w:cstheme="minorHAnsi"/>
                <w:b/>
                <w:sz w:val="21"/>
                <w:szCs w:val="21"/>
              </w:rPr>
              <w:t>10</w:t>
            </w:r>
          </w:p>
        </w:tc>
        <w:tc>
          <w:tcPr>
            <w:tcW w:w="3686"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left"/>
              <w:rPr>
                <w:rFonts w:asciiTheme="minorHAnsi" w:hAnsiTheme="minorHAnsi" w:cstheme="minorHAnsi"/>
                <w:sz w:val="21"/>
                <w:szCs w:val="21"/>
              </w:rPr>
            </w:pPr>
            <w:proofErr w:type="spellStart"/>
            <w:r w:rsidRPr="00C34259">
              <w:rPr>
                <w:rFonts w:asciiTheme="minorHAnsi" w:hAnsiTheme="minorHAnsi" w:cstheme="minorHAnsi"/>
                <w:sz w:val="21"/>
                <w:szCs w:val="21"/>
              </w:rPr>
              <w:t>Ανυψωτικό</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σύστημα</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κάδων</w:t>
            </w:r>
            <w:proofErr w:type="spellEnd"/>
          </w:p>
        </w:tc>
        <w:tc>
          <w:tcPr>
            <w:tcW w:w="1559" w:type="dxa"/>
            <w:tcBorders>
              <w:top w:val="single" w:sz="4" w:space="0" w:color="auto"/>
              <w:left w:val="nil"/>
              <w:bottom w:val="single" w:sz="4" w:space="0" w:color="auto"/>
              <w:right w:val="single" w:sz="4" w:space="0" w:color="auto"/>
            </w:tcBorders>
            <w:vAlign w:val="center"/>
          </w:tcPr>
          <w:p w:rsidR="00D45006" w:rsidRPr="00C34259" w:rsidRDefault="00D45006" w:rsidP="00D45006">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6,00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100-120</w:t>
            </w:r>
          </w:p>
        </w:tc>
        <w:tc>
          <w:tcPr>
            <w:tcW w:w="1611"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p>
        </w:tc>
      </w:tr>
      <w:tr w:rsidR="00D45006" w:rsidRPr="00C34259" w:rsidTr="00D45006">
        <w:trPr>
          <w:trHeight w:val="600"/>
          <w:jc w:val="center"/>
        </w:trPr>
        <w:tc>
          <w:tcPr>
            <w:tcW w:w="65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D45006" w:rsidRPr="00C34259" w:rsidRDefault="00D45006" w:rsidP="009630FF">
            <w:pPr>
              <w:spacing w:after="0" w:line="276" w:lineRule="auto"/>
              <w:jc w:val="center"/>
              <w:rPr>
                <w:rFonts w:asciiTheme="minorHAnsi" w:hAnsiTheme="minorHAnsi" w:cstheme="minorHAnsi"/>
                <w:b/>
                <w:sz w:val="21"/>
                <w:szCs w:val="21"/>
              </w:rPr>
            </w:pPr>
            <w:r w:rsidRPr="00C34259">
              <w:rPr>
                <w:rFonts w:asciiTheme="minorHAnsi" w:hAnsiTheme="minorHAnsi" w:cstheme="minorHAnsi"/>
                <w:b/>
                <w:sz w:val="21"/>
                <w:szCs w:val="21"/>
              </w:rPr>
              <w:t>11</w:t>
            </w:r>
          </w:p>
        </w:tc>
        <w:tc>
          <w:tcPr>
            <w:tcW w:w="3686"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Σύστημα συμπίεσης, ωφέλιμο φορτίο ανακυκλώσιμων απορριμμάτων </w:t>
            </w:r>
          </w:p>
        </w:tc>
        <w:tc>
          <w:tcPr>
            <w:tcW w:w="1559" w:type="dxa"/>
            <w:tcBorders>
              <w:top w:val="single" w:sz="4" w:space="0" w:color="auto"/>
              <w:left w:val="nil"/>
              <w:bottom w:val="single" w:sz="4" w:space="0" w:color="auto"/>
              <w:right w:val="single" w:sz="4" w:space="0" w:color="auto"/>
            </w:tcBorders>
            <w:vAlign w:val="center"/>
          </w:tcPr>
          <w:p w:rsidR="00D45006" w:rsidRPr="00C34259" w:rsidRDefault="00D45006" w:rsidP="00D45006">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10,00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100-120</w:t>
            </w:r>
          </w:p>
        </w:tc>
        <w:tc>
          <w:tcPr>
            <w:tcW w:w="1611"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p>
        </w:tc>
      </w:tr>
      <w:tr w:rsidR="00D45006" w:rsidRPr="00C34259" w:rsidTr="00D45006">
        <w:trPr>
          <w:trHeight w:val="442"/>
          <w:jc w:val="center"/>
        </w:trPr>
        <w:tc>
          <w:tcPr>
            <w:tcW w:w="65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D45006" w:rsidRPr="00C34259" w:rsidRDefault="00D45006" w:rsidP="009630FF">
            <w:pPr>
              <w:spacing w:after="0" w:line="276" w:lineRule="auto"/>
              <w:jc w:val="center"/>
              <w:rPr>
                <w:rFonts w:asciiTheme="minorHAnsi" w:hAnsiTheme="minorHAnsi" w:cstheme="minorHAnsi"/>
                <w:b/>
                <w:sz w:val="21"/>
                <w:szCs w:val="21"/>
              </w:rPr>
            </w:pPr>
            <w:r w:rsidRPr="00C34259">
              <w:rPr>
                <w:rFonts w:asciiTheme="minorHAnsi" w:hAnsiTheme="minorHAnsi" w:cstheme="minorHAnsi"/>
                <w:b/>
                <w:sz w:val="21"/>
                <w:szCs w:val="21"/>
              </w:rPr>
              <w:t>12</w:t>
            </w:r>
          </w:p>
        </w:tc>
        <w:tc>
          <w:tcPr>
            <w:tcW w:w="3686"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left"/>
              <w:rPr>
                <w:rFonts w:asciiTheme="minorHAnsi" w:hAnsiTheme="minorHAnsi" w:cstheme="minorHAnsi"/>
                <w:sz w:val="21"/>
                <w:szCs w:val="21"/>
              </w:rPr>
            </w:pPr>
            <w:proofErr w:type="spellStart"/>
            <w:r w:rsidRPr="00C34259">
              <w:rPr>
                <w:rFonts w:asciiTheme="minorHAnsi" w:hAnsiTheme="minorHAnsi" w:cstheme="minorHAnsi"/>
                <w:sz w:val="21"/>
                <w:szCs w:val="21"/>
              </w:rPr>
              <w:t>Λοιπός</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και</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πρόσθετος</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Εξοπλισμός</w:t>
            </w:r>
            <w:proofErr w:type="spellEnd"/>
            <w:r w:rsidRPr="00C34259">
              <w:rPr>
                <w:rFonts w:asciiTheme="minorHAnsi" w:hAnsiTheme="minorHAnsi" w:cstheme="minorHAnsi"/>
                <w:sz w:val="21"/>
                <w:szCs w:val="21"/>
              </w:rPr>
              <w:t xml:space="preserve">  </w:t>
            </w:r>
          </w:p>
        </w:tc>
        <w:tc>
          <w:tcPr>
            <w:tcW w:w="1559" w:type="dxa"/>
            <w:tcBorders>
              <w:top w:val="single" w:sz="4" w:space="0" w:color="auto"/>
              <w:left w:val="nil"/>
              <w:bottom w:val="single" w:sz="4" w:space="0" w:color="auto"/>
              <w:right w:val="single" w:sz="4" w:space="0" w:color="auto"/>
            </w:tcBorders>
            <w:vAlign w:val="center"/>
          </w:tcPr>
          <w:p w:rsidR="00D45006" w:rsidRPr="00C34259" w:rsidRDefault="00D45006" w:rsidP="00D45006">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4,00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100-120</w:t>
            </w:r>
          </w:p>
        </w:tc>
        <w:tc>
          <w:tcPr>
            <w:tcW w:w="1611"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p>
        </w:tc>
      </w:tr>
      <w:tr w:rsidR="00D45006" w:rsidRPr="00C34259" w:rsidTr="00D45006">
        <w:trPr>
          <w:trHeight w:val="300"/>
          <w:jc w:val="center"/>
        </w:trPr>
        <w:tc>
          <w:tcPr>
            <w:tcW w:w="65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D45006" w:rsidRPr="00C34259" w:rsidRDefault="00D45006" w:rsidP="009630FF">
            <w:pPr>
              <w:spacing w:after="0" w:line="276" w:lineRule="auto"/>
              <w:jc w:val="center"/>
              <w:rPr>
                <w:rFonts w:asciiTheme="minorHAnsi" w:hAnsiTheme="minorHAnsi" w:cstheme="minorHAnsi"/>
                <w:b/>
                <w:sz w:val="21"/>
                <w:szCs w:val="21"/>
              </w:rPr>
            </w:pPr>
          </w:p>
        </w:tc>
        <w:tc>
          <w:tcPr>
            <w:tcW w:w="3686" w:type="dxa"/>
            <w:tcBorders>
              <w:top w:val="nil"/>
              <w:left w:val="nil"/>
              <w:bottom w:val="single" w:sz="4" w:space="0" w:color="auto"/>
              <w:right w:val="single" w:sz="4" w:space="0" w:color="auto"/>
            </w:tcBorders>
            <w:shd w:val="clear" w:color="000000" w:fill="BFBFBF"/>
            <w:vAlign w:val="center"/>
            <w:hideMark/>
          </w:tcPr>
          <w:p w:rsidR="00D45006" w:rsidRPr="00C34259" w:rsidRDefault="00D45006" w:rsidP="009630FF">
            <w:pPr>
              <w:spacing w:after="0" w:line="276" w:lineRule="auto"/>
              <w:jc w:val="left"/>
              <w:rPr>
                <w:rFonts w:asciiTheme="minorHAnsi" w:hAnsiTheme="minorHAnsi" w:cstheme="minorHAnsi"/>
                <w:b/>
                <w:bCs/>
                <w:sz w:val="21"/>
                <w:szCs w:val="21"/>
              </w:rPr>
            </w:pPr>
            <w:r w:rsidRPr="00C34259">
              <w:rPr>
                <w:rFonts w:asciiTheme="minorHAnsi" w:hAnsiTheme="minorHAnsi" w:cstheme="minorHAnsi"/>
                <w:b/>
                <w:bCs/>
                <w:sz w:val="21"/>
                <w:szCs w:val="21"/>
              </w:rPr>
              <w:t xml:space="preserve">ΓΕΝΙΚΑ </w:t>
            </w:r>
          </w:p>
        </w:tc>
        <w:tc>
          <w:tcPr>
            <w:tcW w:w="1559" w:type="dxa"/>
            <w:tcBorders>
              <w:top w:val="single" w:sz="4" w:space="0" w:color="auto"/>
              <w:left w:val="nil"/>
              <w:bottom w:val="single" w:sz="4" w:space="0" w:color="auto"/>
              <w:right w:val="single" w:sz="4" w:space="0" w:color="auto"/>
            </w:tcBorders>
            <w:shd w:val="clear" w:color="000000" w:fill="BFBFBF"/>
            <w:vAlign w:val="center"/>
          </w:tcPr>
          <w:p w:rsidR="00D45006" w:rsidRPr="00C34259" w:rsidRDefault="00D45006" w:rsidP="00D45006">
            <w:pPr>
              <w:spacing w:after="0" w:line="276" w:lineRule="auto"/>
              <w:jc w:val="center"/>
              <w:rPr>
                <w:rFonts w:asciiTheme="minorHAnsi" w:hAnsiTheme="minorHAnsi" w:cstheme="minorHAnsi"/>
                <w:sz w:val="21"/>
                <w:szCs w:val="21"/>
              </w:rPr>
            </w:pPr>
          </w:p>
        </w:tc>
        <w:tc>
          <w:tcPr>
            <w:tcW w:w="1701" w:type="dxa"/>
            <w:tcBorders>
              <w:top w:val="nil"/>
              <w:left w:val="single" w:sz="4" w:space="0" w:color="auto"/>
              <w:bottom w:val="single" w:sz="4" w:space="0" w:color="auto"/>
              <w:right w:val="single" w:sz="4" w:space="0" w:color="auto"/>
            </w:tcBorders>
            <w:shd w:val="clear" w:color="000000" w:fill="BFBFBF"/>
            <w:vAlign w:val="center"/>
            <w:hideMark/>
          </w:tcPr>
          <w:p w:rsidR="00D45006" w:rsidRPr="00C34259" w:rsidRDefault="00D45006" w:rsidP="009630FF">
            <w:pPr>
              <w:spacing w:after="0" w:line="276" w:lineRule="auto"/>
              <w:jc w:val="center"/>
              <w:rPr>
                <w:rFonts w:asciiTheme="minorHAnsi" w:hAnsiTheme="minorHAnsi" w:cstheme="minorHAnsi"/>
                <w:sz w:val="21"/>
                <w:szCs w:val="21"/>
              </w:rPr>
            </w:pPr>
          </w:p>
        </w:tc>
        <w:tc>
          <w:tcPr>
            <w:tcW w:w="1611" w:type="dxa"/>
            <w:tcBorders>
              <w:top w:val="nil"/>
              <w:left w:val="nil"/>
              <w:bottom w:val="single" w:sz="4" w:space="0" w:color="auto"/>
              <w:right w:val="single" w:sz="4" w:space="0" w:color="auto"/>
            </w:tcBorders>
            <w:shd w:val="clear" w:color="000000" w:fill="BFBFBF"/>
            <w:vAlign w:val="center"/>
            <w:hideMark/>
          </w:tcPr>
          <w:p w:rsidR="00D45006" w:rsidRPr="00C34259" w:rsidRDefault="00D45006" w:rsidP="009630FF">
            <w:pPr>
              <w:spacing w:after="0" w:line="276" w:lineRule="auto"/>
              <w:jc w:val="center"/>
              <w:rPr>
                <w:rFonts w:asciiTheme="minorHAnsi" w:hAnsiTheme="minorHAnsi" w:cstheme="minorHAnsi"/>
                <w:sz w:val="21"/>
                <w:szCs w:val="21"/>
              </w:rPr>
            </w:pPr>
          </w:p>
        </w:tc>
      </w:tr>
      <w:tr w:rsidR="00D45006" w:rsidRPr="00C34259" w:rsidTr="00D45006">
        <w:trPr>
          <w:trHeight w:val="300"/>
          <w:jc w:val="center"/>
        </w:trPr>
        <w:tc>
          <w:tcPr>
            <w:tcW w:w="65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D45006" w:rsidRPr="00C34259" w:rsidRDefault="00D45006" w:rsidP="009630FF">
            <w:pPr>
              <w:spacing w:after="0" w:line="276" w:lineRule="auto"/>
              <w:jc w:val="center"/>
              <w:rPr>
                <w:rFonts w:asciiTheme="minorHAnsi" w:hAnsiTheme="minorHAnsi" w:cstheme="minorHAnsi"/>
                <w:b/>
                <w:sz w:val="21"/>
                <w:szCs w:val="21"/>
              </w:rPr>
            </w:pPr>
            <w:r w:rsidRPr="00C34259">
              <w:rPr>
                <w:rFonts w:asciiTheme="minorHAnsi" w:hAnsiTheme="minorHAnsi" w:cstheme="minorHAnsi"/>
                <w:b/>
                <w:sz w:val="21"/>
                <w:szCs w:val="21"/>
              </w:rPr>
              <w:t>13</w:t>
            </w:r>
          </w:p>
        </w:tc>
        <w:tc>
          <w:tcPr>
            <w:tcW w:w="3686"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left"/>
              <w:rPr>
                <w:rFonts w:asciiTheme="minorHAnsi" w:hAnsiTheme="minorHAnsi" w:cstheme="minorHAnsi"/>
                <w:sz w:val="21"/>
                <w:szCs w:val="21"/>
              </w:rPr>
            </w:pPr>
            <w:proofErr w:type="spellStart"/>
            <w:r w:rsidRPr="00C34259">
              <w:rPr>
                <w:rFonts w:asciiTheme="minorHAnsi" w:hAnsiTheme="minorHAnsi" w:cstheme="minorHAnsi"/>
                <w:sz w:val="21"/>
                <w:szCs w:val="21"/>
              </w:rPr>
              <w:t>Εκπαίδευση</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προσωπικού</w:t>
            </w:r>
            <w:proofErr w:type="spellEnd"/>
          </w:p>
        </w:tc>
        <w:tc>
          <w:tcPr>
            <w:tcW w:w="1559" w:type="dxa"/>
            <w:tcBorders>
              <w:top w:val="single" w:sz="4" w:space="0" w:color="auto"/>
              <w:left w:val="nil"/>
              <w:bottom w:val="single" w:sz="4" w:space="0" w:color="auto"/>
              <w:right w:val="single" w:sz="4" w:space="0" w:color="auto"/>
            </w:tcBorders>
            <w:vAlign w:val="center"/>
          </w:tcPr>
          <w:p w:rsidR="00D45006" w:rsidRPr="00C34259" w:rsidRDefault="00D45006" w:rsidP="00D45006">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5,00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100-120</w:t>
            </w:r>
          </w:p>
        </w:tc>
        <w:tc>
          <w:tcPr>
            <w:tcW w:w="1611"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p>
        </w:tc>
      </w:tr>
      <w:tr w:rsidR="00D45006" w:rsidRPr="00C34259" w:rsidTr="00D45006">
        <w:trPr>
          <w:trHeight w:val="600"/>
          <w:jc w:val="center"/>
        </w:trPr>
        <w:tc>
          <w:tcPr>
            <w:tcW w:w="65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D45006" w:rsidRPr="00C34259" w:rsidRDefault="00D45006" w:rsidP="009630FF">
            <w:pPr>
              <w:spacing w:after="0" w:line="276" w:lineRule="auto"/>
              <w:jc w:val="center"/>
              <w:rPr>
                <w:rFonts w:asciiTheme="minorHAnsi" w:hAnsiTheme="minorHAnsi" w:cstheme="minorHAnsi"/>
                <w:b/>
                <w:sz w:val="21"/>
                <w:szCs w:val="21"/>
              </w:rPr>
            </w:pPr>
            <w:r w:rsidRPr="00C34259">
              <w:rPr>
                <w:rFonts w:asciiTheme="minorHAnsi" w:hAnsiTheme="minorHAnsi" w:cstheme="minorHAnsi"/>
                <w:b/>
                <w:sz w:val="21"/>
                <w:szCs w:val="21"/>
              </w:rPr>
              <w:t>14</w:t>
            </w:r>
          </w:p>
        </w:tc>
        <w:tc>
          <w:tcPr>
            <w:tcW w:w="3686"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 Εγγύηση καλής λειτουργίας - </w:t>
            </w:r>
            <w:proofErr w:type="spellStart"/>
            <w:r w:rsidRPr="00C34259">
              <w:rPr>
                <w:rFonts w:asciiTheme="minorHAnsi" w:hAnsiTheme="minorHAnsi" w:cstheme="minorHAnsi"/>
                <w:sz w:val="21"/>
                <w:szCs w:val="21"/>
                <w:lang w:val="el-GR"/>
              </w:rPr>
              <w:t>αντισκωριακή</w:t>
            </w:r>
            <w:proofErr w:type="spellEnd"/>
            <w:r w:rsidRPr="00C34259">
              <w:rPr>
                <w:rFonts w:asciiTheme="minorHAnsi" w:hAnsiTheme="minorHAnsi" w:cstheme="minorHAnsi"/>
                <w:sz w:val="21"/>
                <w:szCs w:val="21"/>
                <w:lang w:val="el-GR"/>
              </w:rPr>
              <w:t xml:space="preserve"> προστασία </w:t>
            </w:r>
          </w:p>
        </w:tc>
        <w:tc>
          <w:tcPr>
            <w:tcW w:w="1559" w:type="dxa"/>
            <w:tcBorders>
              <w:top w:val="single" w:sz="4" w:space="0" w:color="auto"/>
              <w:left w:val="nil"/>
              <w:bottom w:val="single" w:sz="4" w:space="0" w:color="auto"/>
              <w:right w:val="single" w:sz="4" w:space="0" w:color="auto"/>
            </w:tcBorders>
            <w:vAlign w:val="center"/>
          </w:tcPr>
          <w:p w:rsidR="00D45006" w:rsidRPr="00C34259" w:rsidRDefault="00D45006" w:rsidP="00D45006">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10,00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100-120</w:t>
            </w:r>
          </w:p>
        </w:tc>
        <w:tc>
          <w:tcPr>
            <w:tcW w:w="1611"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p>
        </w:tc>
      </w:tr>
      <w:tr w:rsidR="00D45006" w:rsidRPr="00C34259" w:rsidTr="00D45006">
        <w:trPr>
          <w:trHeight w:val="1174"/>
          <w:jc w:val="center"/>
        </w:trPr>
        <w:tc>
          <w:tcPr>
            <w:tcW w:w="65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D45006" w:rsidRPr="00C34259" w:rsidRDefault="00D45006" w:rsidP="009630FF">
            <w:pPr>
              <w:spacing w:after="0" w:line="276" w:lineRule="auto"/>
              <w:jc w:val="center"/>
              <w:rPr>
                <w:rFonts w:asciiTheme="minorHAnsi" w:hAnsiTheme="minorHAnsi" w:cstheme="minorHAnsi"/>
                <w:b/>
                <w:sz w:val="21"/>
                <w:szCs w:val="21"/>
              </w:rPr>
            </w:pPr>
            <w:r w:rsidRPr="00C34259">
              <w:rPr>
                <w:rFonts w:asciiTheme="minorHAnsi" w:hAnsiTheme="minorHAnsi" w:cstheme="minorHAnsi"/>
                <w:b/>
                <w:sz w:val="21"/>
                <w:szCs w:val="21"/>
              </w:rPr>
              <w:t>15</w:t>
            </w:r>
          </w:p>
        </w:tc>
        <w:tc>
          <w:tcPr>
            <w:tcW w:w="3686"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left"/>
              <w:rPr>
                <w:rFonts w:asciiTheme="minorHAnsi" w:hAnsiTheme="minorHAnsi" w:cstheme="minorHAnsi"/>
                <w:sz w:val="21"/>
                <w:szCs w:val="21"/>
                <w:lang w:val="el-GR"/>
              </w:rPr>
            </w:pPr>
            <w:r w:rsidRPr="00C34259">
              <w:rPr>
                <w:rFonts w:asciiTheme="minorHAnsi" w:hAnsiTheme="minorHAnsi" w:cstheme="minorHAnsi"/>
                <w:sz w:val="21"/>
                <w:szCs w:val="21"/>
                <w:lang w:val="el-GR"/>
              </w:rPr>
              <w:t>Εξυπηρέτηση μετά την πώληση- Τεχνική υποστήριξη- Χρόνος παράδοσης ζητούμενων ανταλλακτικών – Χρόνος ανταπόκρισης  συνεργείου – Χρόνος αποκατάστασης</w:t>
            </w:r>
          </w:p>
        </w:tc>
        <w:tc>
          <w:tcPr>
            <w:tcW w:w="1559" w:type="dxa"/>
            <w:tcBorders>
              <w:top w:val="single" w:sz="4" w:space="0" w:color="auto"/>
              <w:left w:val="nil"/>
              <w:bottom w:val="single" w:sz="4" w:space="0" w:color="auto"/>
              <w:right w:val="single" w:sz="4" w:space="0" w:color="auto"/>
            </w:tcBorders>
            <w:vAlign w:val="center"/>
          </w:tcPr>
          <w:p w:rsidR="00D45006" w:rsidRPr="00C34259" w:rsidRDefault="00D45006" w:rsidP="00D45006">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10,00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100-120</w:t>
            </w:r>
          </w:p>
        </w:tc>
        <w:tc>
          <w:tcPr>
            <w:tcW w:w="1611"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p>
        </w:tc>
      </w:tr>
      <w:tr w:rsidR="00D45006" w:rsidRPr="00C34259" w:rsidTr="00D45006">
        <w:trPr>
          <w:trHeight w:val="315"/>
          <w:jc w:val="center"/>
        </w:trPr>
        <w:tc>
          <w:tcPr>
            <w:tcW w:w="65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D45006" w:rsidRPr="00C34259" w:rsidRDefault="00D45006" w:rsidP="009630FF">
            <w:pPr>
              <w:spacing w:after="0" w:line="276" w:lineRule="auto"/>
              <w:jc w:val="center"/>
              <w:rPr>
                <w:rFonts w:asciiTheme="minorHAnsi" w:hAnsiTheme="minorHAnsi" w:cstheme="minorHAnsi"/>
                <w:b/>
                <w:sz w:val="21"/>
                <w:szCs w:val="21"/>
              </w:rPr>
            </w:pPr>
            <w:r w:rsidRPr="00C34259">
              <w:rPr>
                <w:rFonts w:asciiTheme="minorHAnsi" w:hAnsiTheme="minorHAnsi" w:cstheme="minorHAnsi"/>
                <w:b/>
                <w:sz w:val="21"/>
                <w:szCs w:val="21"/>
              </w:rPr>
              <w:t>16</w:t>
            </w:r>
          </w:p>
        </w:tc>
        <w:tc>
          <w:tcPr>
            <w:tcW w:w="3686"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left"/>
              <w:rPr>
                <w:rFonts w:asciiTheme="minorHAnsi" w:hAnsiTheme="minorHAnsi" w:cstheme="minorHAnsi"/>
                <w:sz w:val="21"/>
                <w:szCs w:val="21"/>
              </w:rPr>
            </w:pPr>
            <w:proofErr w:type="spellStart"/>
            <w:r w:rsidRPr="00C34259">
              <w:rPr>
                <w:rFonts w:asciiTheme="minorHAnsi" w:hAnsiTheme="minorHAnsi" w:cstheme="minorHAnsi"/>
                <w:sz w:val="21"/>
                <w:szCs w:val="21"/>
              </w:rPr>
              <w:t>Χρόνος</w:t>
            </w:r>
            <w:proofErr w:type="spellEnd"/>
            <w:r w:rsidRPr="00C34259">
              <w:rPr>
                <w:rFonts w:asciiTheme="minorHAnsi" w:hAnsiTheme="minorHAnsi" w:cstheme="minorHAnsi"/>
                <w:sz w:val="21"/>
                <w:szCs w:val="21"/>
              </w:rPr>
              <w:t xml:space="preserve"> </w:t>
            </w:r>
            <w:proofErr w:type="spellStart"/>
            <w:r w:rsidRPr="00C34259">
              <w:rPr>
                <w:rFonts w:asciiTheme="minorHAnsi" w:hAnsiTheme="minorHAnsi" w:cstheme="minorHAnsi"/>
                <w:sz w:val="21"/>
                <w:szCs w:val="21"/>
              </w:rPr>
              <w:t>παράδοσης</w:t>
            </w:r>
            <w:proofErr w:type="spellEnd"/>
            <w:r w:rsidRPr="00C34259">
              <w:rPr>
                <w:rFonts w:asciiTheme="minorHAnsi" w:hAnsiTheme="minorHAnsi" w:cstheme="minorHAnsi"/>
                <w:sz w:val="21"/>
                <w:szCs w:val="21"/>
              </w:rPr>
              <w:t xml:space="preserve"> </w:t>
            </w:r>
          </w:p>
        </w:tc>
        <w:tc>
          <w:tcPr>
            <w:tcW w:w="1559" w:type="dxa"/>
            <w:tcBorders>
              <w:top w:val="single" w:sz="4" w:space="0" w:color="auto"/>
              <w:left w:val="nil"/>
              <w:bottom w:val="single" w:sz="4" w:space="0" w:color="auto"/>
              <w:right w:val="single" w:sz="4" w:space="0" w:color="auto"/>
            </w:tcBorders>
            <w:vAlign w:val="center"/>
          </w:tcPr>
          <w:p w:rsidR="00D45006" w:rsidRPr="00C34259" w:rsidRDefault="00D45006" w:rsidP="00D45006">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5,00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r w:rsidRPr="00C34259">
              <w:rPr>
                <w:rFonts w:asciiTheme="minorHAnsi" w:hAnsiTheme="minorHAnsi" w:cstheme="minorHAnsi"/>
                <w:sz w:val="21"/>
                <w:szCs w:val="21"/>
              </w:rPr>
              <w:t>100-120</w:t>
            </w:r>
          </w:p>
        </w:tc>
        <w:tc>
          <w:tcPr>
            <w:tcW w:w="1611"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sz w:val="21"/>
                <w:szCs w:val="21"/>
              </w:rPr>
            </w:pPr>
          </w:p>
        </w:tc>
      </w:tr>
      <w:tr w:rsidR="00D45006" w:rsidRPr="00C34259" w:rsidTr="00D45006">
        <w:trPr>
          <w:trHeight w:val="300"/>
          <w:jc w:val="center"/>
        </w:trPr>
        <w:tc>
          <w:tcPr>
            <w:tcW w:w="4337" w:type="dxa"/>
            <w:gridSpan w:val="2"/>
            <w:tcBorders>
              <w:top w:val="single" w:sz="4" w:space="0" w:color="auto"/>
              <w:left w:val="single" w:sz="4" w:space="0" w:color="auto"/>
              <w:bottom w:val="single" w:sz="4" w:space="0" w:color="auto"/>
              <w:right w:val="nil"/>
            </w:tcBorders>
            <w:shd w:val="clear" w:color="auto" w:fill="BFBFBF" w:themeFill="background1" w:themeFillShade="BF"/>
            <w:vAlign w:val="center"/>
            <w:hideMark/>
          </w:tcPr>
          <w:p w:rsidR="00D45006" w:rsidRPr="00C34259" w:rsidRDefault="00D45006" w:rsidP="00D45006">
            <w:pPr>
              <w:spacing w:after="0" w:line="276" w:lineRule="auto"/>
              <w:jc w:val="right"/>
              <w:rPr>
                <w:rFonts w:asciiTheme="minorHAnsi" w:hAnsiTheme="minorHAnsi" w:cstheme="minorHAnsi"/>
                <w:b/>
                <w:sz w:val="21"/>
                <w:szCs w:val="21"/>
              </w:rPr>
            </w:pPr>
            <w:r w:rsidRPr="00C34259">
              <w:rPr>
                <w:rFonts w:asciiTheme="minorHAnsi" w:hAnsiTheme="minorHAnsi" w:cstheme="minorHAnsi"/>
                <w:b/>
                <w:bCs/>
                <w:sz w:val="21"/>
                <w:szCs w:val="21"/>
              </w:rPr>
              <w:t>ΣΥΝΟΛΟ</w:t>
            </w:r>
          </w:p>
        </w:tc>
        <w:tc>
          <w:tcPr>
            <w:tcW w:w="1559" w:type="dxa"/>
            <w:tcBorders>
              <w:top w:val="single" w:sz="4" w:space="0" w:color="auto"/>
              <w:left w:val="single" w:sz="4" w:space="0" w:color="auto"/>
              <w:bottom w:val="single" w:sz="4" w:space="0" w:color="auto"/>
              <w:right w:val="single" w:sz="4" w:space="0" w:color="auto"/>
            </w:tcBorders>
            <w:vAlign w:val="center"/>
          </w:tcPr>
          <w:p w:rsidR="00D45006" w:rsidRPr="00C34259" w:rsidRDefault="00D45006" w:rsidP="00D45006">
            <w:pPr>
              <w:spacing w:after="0" w:line="276" w:lineRule="auto"/>
              <w:jc w:val="center"/>
              <w:rPr>
                <w:rFonts w:asciiTheme="minorHAnsi" w:hAnsiTheme="minorHAnsi" w:cstheme="minorHAnsi"/>
                <w:b/>
                <w:bCs/>
                <w:sz w:val="21"/>
                <w:szCs w:val="21"/>
              </w:rPr>
            </w:pPr>
            <w:r w:rsidRPr="00C34259">
              <w:rPr>
                <w:rFonts w:asciiTheme="minorHAnsi" w:hAnsiTheme="minorHAnsi" w:cstheme="minorHAnsi"/>
                <w:b/>
                <w:bCs/>
                <w:sz w:val="21"/>
                <w:szCs w:val="21"/>
              </w:rPr>
              <w:t>100,00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b/>
                <w:bCs/>
                <w:sz w:val="21"/>
                <w:szCs w:val="21"/>
              </w:rPr>
            </w:pPr>
          </w:p>
        </w:tc>
        <w:tc>
          <w:tcPr>
            <w:tcW w:w="1611" w:type="dxa"/>
            <w:tcBorders>
              <w:top w:val="nil"/>
              <w:left w:val="nil"/>
              <w:bottom w:val="single" w:sz="4" w:space="0" w:color="auto"/>
              <w:right w:val="single" w:sz="4" w:space="0" w:color="auto"/>
            </w:tcBorders>
            <w:shd w:val="clear" w:color="auto" w:fill="auto"/>
            <w:vAlign w:val="center"/>
            <w:hideMark/>
          </w:tcPr>
          <w:p w:rsidR="00D45006" w:rsidRPr="00C34259" w:rsidRDefault="00D45006" w:rsidP="009630FF">
            <w:pPr>
              <w:spacing w:after="0" w:line="276" w:lineRule="auto"/>
              <w:jc w:val="center"/>
              <w:rPr>
                <w:rFonts w:asciiTheme="minorHAnsi" w:hAnsiTheme="minorHAnsi" w:cstheme="minorHAnsi"/>
                <w:b/>
                <w:bCs/>
                <w:sz w:val="21"/>
                <w:szCs w:val="21"/>
              </w:rPr>
            </w:pPr>
          </w:p>
        </w:tc>
      </w:tr>
    </w:tbl>
    <w:p w:rsidR="008F3D1F" w:rsidRPr="00C34259" w:rsidRDefault="008F3D1F" w:rsidP="00FE35B1">
      <w:pPr>
        <w:spacing w:after="0" w:line="276" w:lineRule="auto"/>
        <w:ind w:left="10"/>
        <w:rPr>
          <w:rFonts w:asciiTheme="minorHAnsi" w:hAnsiTheme="minorHAnsi" w:cstheme="minorHAnsi"/>
          <w:b/>
          <w:sz w:val="21"/>
          <w:szCs w:val="21"/>
          <w:u w:val="single"/>
          <w:lang w:val="el-GR"/>
        </w:rPr>
      </w:pPr>
    </w:p>
    <w:p w:rsidR="008F3D1F" w:rsidRPr="00C34259" w:rsidRDefault="008F3D1F" w:rsidP="00FE35B1">
      <w:pPr>
        <w:spacing w:before="240" w:after="0" w:line="276" w:lineRule="auto"/>
        <w:ind w:left="10"/>
        <w:rPr>
          <w:rFonts w:asciiTheme="minorHAnsi" w:hAnsiTheme="minorHAnsi" w:cstheme="minorHAnsi"/>
          <w:sz w:val="21"/>
          <w:szCs w:val="21"/>
          <w:lang w:val="el-GR"/>
        </w:rPr>
      </w:pPr>
      <w:r w:rsidRPr="00C34259">
        <w:rPr>
          <w:rFonts w:asciiTheme="minorHAnsi" w:hAnsiTheme="minorHAnsi" w:cstheme="minorHAnsi"/>
          <w:sz w:val="21"/>
          <w:szCs w:val="21"/>
          <w:lang w:val="el-GR"/>
        </w:rPr>
        <w:t>Η βαθμολογία κάθε κριτηρίου αξιολόγησης κυμαίνεται από 100 έως 120 βαθμούς. Η βαθμολογία είναι 100 βαθμοί για τις περιπτώσεις που ικανοποιούνται ακριβώς όλοι οι όροι των τεχνικών προδιαγραφών. Η βαθμολογία αυτή αυξάνεται έως 120 βαθμούς όταν υπερκαλύπτονται οι τεχνικές προδιαγραφές.</w:t>
      </w:r>
    </w:p>
    <w:p w:rsidR="008F3D1F" w:rsidRPr="00C34259" w:rsidRDefault="008F3D1F" w:rsidP="00FE35B1">
      <w:pPr>
        <w:spacing w:before="240" w:after="0" w:line="276" w:lineRule="auto"/>
        <w:ind w:left="10"/>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Η συνολική βαθμολογία κυμαίνεται από 100 έως 120 βαθμούς και  προκύπτει από τον  τύπο: </w:t>
      </w:r>
    </w:p>
    <w:p w:rsidR="00FE35B1" w:rsidRPr="00C34259" w:rsidRDefault="00FE35B1" w:rsidP="00FE35B1">
      <w:pPr>
        <w:spacing w:before="240" w:after="0" w:line="276" w:lineRule="auto"/>
        <w:ind w:left="10"/>
        <w:rPr>
          <w:rFonts w:asciiTheme="minorHAnsi" w:hAnsiTheme="minorHAnsi" w:cstheme="minorHAnsi"/>
          <w:sz w:val="21"/>
          <w:szCs w:val="21"/>
          <w:lang w:val="el-GR"/>
        </w:rPr>
      </w:pPr>
    </w:p>
    <w:p w:rsidR="008F3D1F" w:rsidRPr="00C34259" w:rsidRDefault="008F3D1F" w:rsidP="00FE35B1">
      <w:pPr>
        <w:spacing w:before="240" w:after="0" w:line="276" w:lineRule="auto"/>
        <w:ind w:left="1701" w:hanging="1701"/>
        <w:jc w:val="center"/>
        <w:rPr>
          <w:rFonts w:asciiTheme="minorHAnsi" w:hAnsiTheme="minorHAnsi" w:cstheme="minorHAnsi"/>
          <w:b/>
          <w:sz w:val="21"/>
          <w:szCs w:val="21"/>
          <w:lang w:val="el-GR"/>
        </w:rPr>
      </w:pPr>
      <w:r w:rsidRPr="00C34259">
        <w:rPr>
          <w:rFonts w:asciiTheme="minorHAnsi" w:hAnsiTheme="minorHAnsi" w:cstheme="minorHAnsi"/>
          <w:b/>
          <w:sz w:val="21"/>
          <w:szCs w:val="21"/>
        </w:rPr>
        <w:lastRenderedPageBreak/>
        <w:t>U</w:t>
      </w:r>
      <w:r w:rsidRPr="00C34259">
        <w:rPr>
          <w:rFonts w:asciiTheme="minorHAnsi" w:hAnsiTheme="minorHAnsi" w:cstheme="minorHAnsi"/>
          <w:b/>
          <w:sz w:val="21"/>
          <w:szCs w:val="21"/>
          <w:lang w:val="el-GR"/>
        </w:rPr>
        <w:t xml:space="preserve">=σ1.Κ1+σ2.Κ2+………..+σν.Κν  </w:t>
      </w:r>
      <w:r w:rsidRPr="00C34259">
        <w:rPr>
          <w:rFonts w:asciiTheme="minorHAnsi" w:hAnsiTheme="minorHAnsi" w:cstheme="minorHAnsi"/>
          <w:b/>
          <w:sz w:val="21"/>
          <w:szCs w:val="21"/>
          <w:lang w:val="el-GR"/>
        </w:rPr>
        <w:tab/>
        <w:t>(τύπος 1)</w:t>
      </w:r>
    </w:p>
    <w:p w:rsidR="00FE35B1" w:rsidRPr="00C34259" w:rsidRDefault="00FE35B1" w:rsidP="00FE35B1">
      <w:pPr>
        <w:spacing w:before="240" w:after="0" w:line="276" w:lineRule="auto"/>
        <w:ind w:left="1701" w:hanging="1701"/>
        <w:jc w:val="center"/>
        <w:rPr>
          <w:rFonts w:asciiTheme="minorHAnsi" w:hAnsiTheme="minorHAnsi" w:cstheme="minorHAnsi"/>
          <w:b/>
          <w:sz w:val="21"/>
          <w:szCs w:val="21"/>
          <w:lang w:val="el-GR"/>
        </w:rPr>
      </w:pPr>
    </w:p>
    <w:p w:rsidR="008F3D1F" w:rsidRPr="00C34259" w:rsidRDefault="008F3D1F" w:rsidP="00FE35B1">
      <w:pPr>
        <w:spacing w:before="240" w:after="0" w:line="276" w:lineRule="auto"/>
        <w:ind w:left="10"/>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όπου:  «σν» είναι ο συντελεστής βαρύτητας του κριτηρίου  ανάθεσης </w:t>
      </w:r>
      <w:proofErr w:type="spellStart"/>
      <w:r w:rsidRPr="00C34259">
        <w:rPr>
          <w:rFonts w:asciiTheme="minorHAnsi" w:hAnsiTheme="minorHAnsi" w:cstheme="minorHAnsi"/>
          <w:sz w:val="21"/>
          <w:szCs w:val="21"/>
          <w:lang w:val="el-GR"/>
        </w:rPr>
        <w:t>Κν</w:t>
      </w:r>
      <w:proofErr w:type="spellEnd"/>
      <w:r w:rsidRPr="00C34259">
        <w:rPr>
          <w:rFonts w:asciiTheme="minorHAnsi" w:hAnsiTheme="minorHAnsi" w:cstheme="minorHAnsi"/>
          <w:sz w:val="21"/>
          <w:szCs w:val="21"/>
          <w:lang w:val="el-GR"/>
        </w:rPr>
        <w:t xml:space="preserve"> και ισχύει </w:t>
      </w:r>
    </w:p>
    <w:p w:rsidR="008F3D1F" w:rsidRPr="00C34259" w:rsidRDefault="008F3D1F" w:rsidP="00FE35B1">
      <w:pPr>
        <w:spacing w:before="240" w:after="0" w:line="276" w:lineRule="auto"/>
        <w:ind w:left="10"/>
        <w:rPr>
          <w:rFonts w:asciiTheme="minorHAnsi" w:hAnsiTheme="minorHAnsi" w:cstheme="minorHAnsi"/>
          <w:sz w:val="21"/>
          <w:szCs w:val="21"/>
          <w:lang w:val="el-GR"/>
        </w:rPr>
      </w:pPr>
    </w:p>
    <w:p w:rsidR="008F3D1F" w:rsidRPr="00C34259" w:rsidRDefault="008F3D1F" w:rsidP="00FE35B1">
      <w:pPr>
        <w:spacing w:before="240" w:after="0" w:line="276" w:lineRule="auto"/>
        <w:ind w:left="10"/>
        <w:jc w:val="center"/>
        <w:rPr>
          <w:rFonts w:asciiTheme="minorHAnsi" w:hAnsiTheme="minorHAnsi" w:cstheme="minorHAnsi"/>
          <w:b/>
          <w:sz w:val="21"/>
          <w:szCs w:val="21"/>
          <w:lang w:val="el-GR"/>
        </w:rPr>
      </w:pPr>
      <w:r w:rsidRPr="00C34259">
        <w:rPr>
          <w:rFonts w:asciiTheme="minorHAnsi" w:hAnsiTheme="minorHAnsi" w:cstheme="minorHAnsi"/>
          <w:b/>
          <w:sz w:val="21"/>
          <w:szCs w:val="21"/>
          <w:lang w:val="el-GR"/>
        </w:rPr>
        <w:t>σ1+σ2+..σν=1 (100%)       (τύπος  2)</w:t>
      </w:r>
    </w:p>
    <w:p w:rsidR="008F3D1F" w:rsidRPr="00C34259" w:rsidRDefault="008F3D1F" w:rsidP="00FE35B1">
      <w:pPr>
        <w:spacing w:before="240" w:after="0" w:line="276" w:lineRule="auto"/>
        <w:ind w:left="10"/>
        <w:rPr>
          <w:rFonts w:asciiTheme="minorHAnsi" w:hAnsiTheme="minorHAnsi" w:cstheme="minorHAnsi"/>
          <w:sz w:val="21"/>
          <w:szCs w:val="21"/>
          <w:lang w:val="el-GR"/>
        </w:rPr>
      </w:pPr>
    </w:p>
    <w:p w:rsidR="008F3D1F" w:rsidRPr="00C34259" w:rsidRDefault="008F3D1F" w:rsidP="00FE35B1">
      <w:pPr>
        <w:spacing w:before="240" w:after="0" w:line="276" w:lineRule="auto"/>
        <w:ind w:left="10"/>
        <w:rPr>
          <w:rFonts w:asciiTheme="minorHAnsi" w:hAnsiTheme="minorHAnsi" w:cstheme="minorHAnsi"/>
          <w:sz w:val="21"/>
          <w:szCs w:val="21"/>
          <w:lang w:val="el-GR"/>
        </w:rPr>
      </w:pPr>
      <w:r w:rsidRPr="00C34259">
        <w:rPr>
          <w:rFonts w:asciiTheme="minorHAnsi" w:hAnsiTheme="minorHAnsi" w:cstheme="minorHAnsi"/>
          <w:sz w:val="21"/>
          <w:szCs w:val="21"/>
          <w:lang w:val="el-GR"/>
        </w:rPr>
        <w:t xml:space="preserve">Η οικονομική προσφορά (Ο.Π.) και η συνολική ως άνω βαθμολογία </w:t>
      </w:r>
      <w:r w:rsidRPr="00C34259">
        <w:rPr>
          <w:rFonts w:asciiTheme="minorHAnsi" w:hAnsiTheme="minorHAnsi" w:cstheme="minorHAnsi"/>
          <w:sz w:val="21"/>
          <w:szCs w:val="21"/>
          <w:lang w:val="en-US"/>
        </w:rPr>
        <w:t>U</w:t>
      </w:r>
      <w:r w:rsidRPr="00C34259">
        <w:rPr>
          <w:rFonts w:asciiTheme="minorHAnsi" w:hAnsiTheme="minorHAnsi" w:cstheme="minorHAnsi"/>
          <w:sz w:val="21"/>
          <w:szCs w:val="21"/>
          <w:lang w:val="el-GR"/>
        </w:rPr>
        <w:t xml:space="preserve"> προσδιορίζουν την </w:t>
      </w:r>
      <w:proofErr w:type="spellStart"/>
      <w:r w:rsidRPr="00C34259">
        <w:rPr>
          <w:rFonts w:asciiTheme="minorHAnsi" w:hAnsiTheme="minorHAnsi" w:cstheme="minorHAnsi"/>
          <w:sz w:val="21"/>
          <w:szCs w:val="21"/>
          <w:lang w:val="el-GR"/>
        </w:rPr>
        <w:t>ανηγμένη</w:t>
      </w:r>
      <w:proofErr w:type="spellEnd"/>
      <w:r w:rsidRPr="00C34259">
        <w:rPr>
          <w:rFonts w:asciiTheme="minorHAnsi" w:hAnsiTheme="minorHAnsi" w:cstheme="minorHAnsi"/>
          <w:sz w:val="21"/>
          <w:szCs w:val="21"/>
          <w:lang w:val="el-GR"/>
        </w:rPr>
        <w:t xml:space="preserve"> προσφορά, από τον τύπο:</w:t>
      </w:r>
    </w:p>
    <w:p w:rsidR="008F3D1F" w:rsidRPr="00C34259" w:rsidRDefault="008F3D1F" w:rsidP="00FE35B1">
      <w:pPr>
        <w:spacing w:before="240" w:after="0" w:line="276" w:lineRule="auto"/>
        <w:rPr>
          <w:rFonts w:asciiTheme="minorHAnsi" w:hAnsiTheme="minorHAnsi" w:cstheme="minorHAnsi"/>
          <w:sz w:val="21"/>
          <w:szCs w:val="21"/>
          <w:lang w:val="el-GR"/>
        </w:rPr>
      </w:pPr>
    </w:p>
    <w:p w:rsidR="008F3D1F" w:rsidRPr="00C34259" w:rsidRDefault="008F3D1F" w:rsidP="00D45006">
      <w:pPr>
        <w:spacing w:before="240" w:after="0" w:line="276" w:lineRule="auto"/>
        <w:ind w:left="10"/>
        <w:jc w:val="center"/>
        <w:rPr>
          <w:rFonts w:asciiTheme="minorHAnsi" w:hAnsiTheme="minorHAnsi" w:cstheme="minorHAnsi"/>
          <w:b/>
          <w:sz w:val="21"/>
          <w:szCs w:val="21"/>
          <w:lang w:val="el-GR"/>
        </w:rPr>
      </w:pPr>
      <w:r w:rsidRPr="00C34259">
        <w:rPr>
          <w:rFonts w:asciiTheme="minorHAnsi" w:hAnsiTheme="minorHAnsi" w:cstheme="minorHAnsi"/>
          <w:b/>
          <w:sz w:val="21"/>
          <w:szCs w:val="21"/>
          <w:lang w:val="el-GR"/>
        </w:rPr>
        <w:t>λ = Ο.Π.</w:t>
      </w:r>
      <w:r w:rsidR="00D45006" w:rsidRPr="00C34259">
        <w:rPr>
          <w:rFonts w:asciiTheme="minorHAnsi" w:hAnsiTheme="minorHAnsi" w:cstheme="minorHAnsi"/>
          <w:b/>
          <w:sz w:val="21"/>
          <w:szCs w:val="21"/>
          <w:lang w:val="el-GR"/>
        </w:rPr>
        <w:t>/</w:t>
      </w:r>
      <w:r w:rsidR="00FE35B1" w:rsidRPr="00C34259">
        <w:rPr>
          <w:rFonts w:asciiTheme="minorHAnsi" w:hAnsiTheme="minorHAnsi" w:cstheme="minorHAnsi"/>
          <w:b/>
          <w:sz w:val="21"/>
          <w:szCs w:val="21"/>
          <w:lang w:val="el-GR"/>
        </w:rPr>
        <w:t xml:space="preserve"> </w:t>
      </w:r>
      <w:r w:rsidRPr="00C34259">
        <w:rPr>
          <w:rFonts w:asciiTheme="minorHAnsi" w:hAnsiTheme="minorHAnsi" w:cstheme="minorHAnsi"/>
          <w:b/>
          <w:sz w:val="21"/>
          <w:szCs w:val="21"/>
          <w:lang w:val="en-US"/>
        </w:rPr>
        <w:t>U</w:t>
      </w:r>
    </w:p>
    <w:p w:rsidR="008F3D1F" w:rsidRPr="00C34259" w:rsidRDefault="008F3D1F" w:rsidP="00FE35B1">
      <w:pPr>
        <w:spacing w:before="240" w:after="0" w:line="276" w:lineRule="auto"/>
        <w:ind w:left="10"/>
        <w:rPr>
          <w:rFonts w:asciiTheme="minorHAnsi" w:hAnsiTheme="minorHAnsi" w:cstheme="minorHAnsi"/>
          <w:b/>
          <w:bCs/>
          <w:sz w:val="21"/>
          <w:szCs w:val="21"/>
          <w:lang w:val="el-GR"/>
        </w:rPr>
      </w:pPr>
    </w:p>
    <w:p w:rsidR="008F3D1F" w:rsidRPr="00C34259" w:rsidRDefault="008F3D1F" w:rsidP="00FE35B1">
      <w:pPr>
        <w:spacing w:before="240" w:after="0" w:line="276" w:lineRule="auto"/>
        <w:ind w:left="10"/>
        <w:rPr>
          <w:rFonts w:asciiTheme="minorHAnsi" w:hAnsiTheme="minorHAnsi" w:cstheme="minorHAnsi"/>
          <w:sz w:val="21"/>
          <w:szCs w:val="21"/>
          <w:lang w:val="el-GR"/>
        </w:rPr>
      </w:pPr>
      <w:proofErr w:type="spellStart"/>
      <w:r w:rsidRPr="00C34259">
        <w:rPr>
          <w:rFonts w:asciiTheme="minorHAnsi" w:hAnsiTheme="minorHAnsi" w:cstheme="minorHAnsi"/>
          <w:b/>
          <w:bCs/>
          <w:sz w:val="21"/>
          <w:szCs w:val="21"/>
          <w:lang w:val="el-GR"/>
        </w:rPr>
        <w:t>Συμφερότερη</w:t>
      </w:r>
      <w:proofErr w:type="spellEnd"/>
      <w:r w:rsidRPr="00C34259">
        <w:rPr>
          <w:rFonts w:asciiTheme="minorHAnsi" w:hAnsiTheme="minorHAnsi" w:cstheme="minorHAnsi"/>
          <w:b/>
          <w:bCs/>
          <w:sz w:val="21"/>
          <w:szCs w:val="21"/>
          <w:lang w:val="el-GR"/>
        </w:rPr>
        <w:t xml:space="preserve"> προσφορά είναι εκείνη που παρουσιάζει τον μικρότερο λόγο σύγκρισης λ.</w:t>
      </w:r>
    </w:p>
    <w:p w:rsidR="008F3D1F" w:rsidRPr="00C34259" w:rsidRDefault="008F3D1F" w:rsidP="00FE35B1">
      <w:pPr>
        <w:spacing w:before="240" w:after="0" w:line="276" w:lineRule="auto"/>
        <w:ind w:left="10"/>
        <w:rPr>
          <w:rFonts w:asciiTheme="minorHAnsi" w:hAnsiTheme="minorHAnsi" w:cstheme="minorHAnsi"/>
          <w:sz w:val="21"/>
          <w:szCs w:val="21"/>
          <w:lang w:val="el-GR"/>
        </w:rPr>
      </w:pPr>
    </w:p>
    <w:p w:rsidR="00FE35B1" w:rsidRPr="00C34259" w:rsidRDefault="00FE35B1" w:rsidP="00FE35B1">
      <w:pPr>
        <w:spacing w:before="240" w:after="0" w:line="276" w:lineRule="auto"/>
        <w:ind w:left="10"/>
        <w:rPr>
          <w:rFonts w:asciiTheme="minorHAnsi" w:hAnsiTheme="minorHAnsi" w:cstheme="minorHAnsi"/>
          <w:sz w:val="21"/>
          <w:szCs w:val="21"/>
          <w:lang w:val="el-GR"/>
        </w:rPr>
      </w:pPr>
    </w:p>
    <w:p w:rsidR="002B611A" w:rsidRPr="00C34259" w:rsidRDefault="002B611A" w:rsidP="00FE35B1">
      <w:pPr>
        <w:widowControl w:val="0"/>
        <w:suppressAutoHyphens w:val="0"/>
        <w:spacing w:before="240" w:after="0" w:line="276" w:lineRule="auto"/>
        <w:ind w:firstLine="426"/>
        <w:jc w:val="center"/>
        <w:rPr>
          <w:rFonts w:asciiTheme="minorHAnsi" w:eastAsia="Palatino Linotype" w:hAnsiTheme="minorHAnsi" w:cstheme="minorHAnsi"/>
          <w:b/>
          <w:sz w:val="20"/>
          <w:szCs w:val="20"/>
          <w:lang w:val="el-GR" w:eastAsia="en-US"/>
        </w:rPr>
      </w:pPr>
      <w:r w:rsidRPr="00C34259">
        <w:rPr>
          <w:rFonts w:asciiTheme="minorHAnsi" w:eastAsia="Palatino Linotype" w:hAnsiTheme="minorHAnsi" w:cstheme="minorHAnsi"/>
          <w:b/>
          <w:sz w:val="20"/>
          <w:szCs w:val="20"/>
          <w:lang w:val="el-GR" w:eastAsia="en-US"/>
        </w:rPr>
        <w:br w:type="page"/>
      </w:r>
    </w:p>
    <w:p w:rsidR="000A0ED0" w:rsidRPr="00C34259" w:rsidRDefault="000A0ED0" w:rsidP="000A0ED0">
      <w:pPr>
        <w:spacing w:line="276" w:lineRule="auto"/>
        <w:jc w:val="center"/>
        <w:rPr>
          <w:rFonts w:asciiTheme="minorHAnsi" w:hAnsiTheme="minorHAnsi" w:cstheme="minorHAnsi"/>
          <w:b/>
          <w:sz w:val="21"/>
          <w:szCs w:val="21"/>
          <w:u w:val="single"/>
          <w:lang w:val="el-GR"/>
        </w:rPr>
      </w:pPr>
      <w:r w:rsidRPr="00C34259">
        <w:rPr>
          <w:rFonts w:asciiTheme="minorHAnsi" w:hAnsiTheme="minorHAnsi" w:cstheme="minorHAnsi"/>
          <w:b/>
          <w:sz w:val="21"/>
          <w:szCs w:val="21"/>
          <w:u w:val="single"/>
          <w:lang w:val="el-GR"/>
        </w:rPr>
        <w:lastRenderedPageBreak/>
        <w:t>ΦΥΛΛΟ ΣΥΜΜΟΡΦΩΣΗΣ</w:t>
      </w:r>
    </w:p>
    <w:p w:rsidR="000A0ED0" w:rsidRPr="00C34259" w:rsidRDefault="000A0ED0" w:rsidP="000A0ED0">
      <w:pPr>
        <w:spacing w:line="276" w:lineRule="auto"/>
        <w:jc w:val="center"/>
        <w:rPr>
          <w:rFonts w:asciiTheme="minorHAnsi" w:hAnsiTheme="minorHAnsi" w:cstheme="minorHAnsi"/>
          <w:b/>
          <w:sz w:val="21"/>
          <w:szCs w:val="21"/>
          <w:lang w:val="el-GR"/>
        </w:rPr>
      </w:pPr>
      <w:r w:rsidRPr="00C34259">
        <w:rPr>
          <w:rFonts w:asciiTheme="minorHAnsi" w:hAnsiTheme="minorHAnsi" w:cstheme="minorHAnsi"/>
          <w:b/>
          <w:sz w:val="21"/>
          <w:szCs w:val="21"/>
          <w:lang w:val="el-GR"/>
        </w:rPr>
        <w:t>ΑΠΟΡΡΙΜΜΑΤΟΦΟΡΟ ΟΧΗΜΑ ΑΝΑΚΥΚΛΩΣΙΜΩΝ ΤΥΠΟΥ ΠΡΕΣΑΣ 16</w:t>
      </w:r>
      <w:r w:rsidRPr="00C34259">
        <w:rPr>
          <w:rFonts w:asciiTheme="minorHAnsi" w:hAnsiTheme="minorHAnsi" w:cstheme="minorHAnsi"/>
          <w:b/>
          <w:sz w:val="21"/>
          <w:szCs w:val="21"/>
          <w:lang w:val="en-US"/>
        </w:rPr>
        <w:t>m</w:t>
      </w:r>
      <w:r w:rsidRPr="00C34259">
        <w:rPr>
          <w:rFonts w:asciiTheme="minorHAnsi" w:hAnsiTheme="minorHAnsi" w:cstheme="minorHAnsi"/>
          <w:b/>
          <w:sz w:val="21"/>
          <w:szCs w:val="21"/>
          <w:vertAlign w:val="superscript"/>
          <w:lang w:val="el-GR"/>
        </w:rPr>
        <w:t>3</w:t>
      </w:r>
    </w:p>
    <w:tbl>
      <w:tblPr>
        <w:tblW w:w="921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67"/>
        <w:gridCol w:w="3686"/>
        <w:gridCol w:w="1134"/>
        <w:gridCol w:w="1134"/>
        <w:gridCol w:w="2693"/>
      </w:tblGrid>
      <w:tr w:rsidR="000A0ED0" w:rsidRPr="00C34259" w:rsidTr="00BB22B0">
        <w:trPr>
          <w:cantSplit/>
          <w:trHeight w:val="611"/>
          <w:tblHeader/>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A0ED0" w:rsidRPr="00C34259" w:rsidRDefault="000A0ED0" w:rsidP="00567ADD">
            <w:pPr>
              <w:spacing w:after="0"/>
              <w:ind w:left="115"/>
              <w:contextualSpacing/>
              <w:jc w:val="center"/>
              <w:rPr>
                <w:rFonts w:asciiTheme="minorHAnsi" w:hAnsiTheme="minorHAnsi" w:cstheme="minorHAnsi"/>
                <w:b/>
                <w:sz w:val="21"/>
                <w:szCs w:val="21"/>
              </w:rPr>
            </w:pPr>
            <w:r w:rsidRPr="00C34259">
              <w:rPr>
                <w:rFonts w:asciiTheme="minorHAnsi" w:hAnsiTheme="minorHAnsi" w:cstheme="minorHAnsi"/>
                <w:b/>
                <w:sz w:val="21"/>
                <w:szCs w:val="21"/>
              </w:rPr>
              <w:t>Α/Α</w:t>
            </w:r>
          </w:p>
        </w:tc>
        <w:tc>
          <w:tcPr>
            <w:tcW w:w="368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A0ED0" w:rsidRPr="00C34259" w:rsidRDefault="000A0ED0" w:rsidP="00BB22B0">
            <w:pPr>
              <w:spacing w:after="0"/>
              <w:jc w:val="center"/>
              <w:rPr>
                <w:rFonts w:asciiTheme="minorHAnsi" w:hAnsiTheme="minorHAnsi" w:cstheme="minorHAnsi"/>
                <w:b/>
                <w:sz w:val="21"/>
                <w:szCs w:val="21"/>
              </w:rPr>
            </w:pPr>
            <w:r w:rsidRPr="00C34259">
              <w:rPr>
                <w:rFonts w:asciiTheme="minorHAnsi" w:hAnsiTheme="minorHAnsi" w:cstheme="minorHAnsi"/>
                <w:b/>
                <w:sz w:val="21"/>
                <w:szCs w:val="21"/>
              </w:rPr>
              <w:t>ΠΕΡΙΓΡΑΦΗ</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A0ED0" w:rsidRPr="00C34259" w:rsidRDefault="000A0ED0" w:rsidP="00BB22B0">
            <w:pPr>
              <w:spacing w:after="0"/>
              <w:jc w:val="center"/>
              <w:rPr>
                <w:rFonts w:asciiTheme="minorHAnsi" w:hAnsiTheme="minorHAnsi" w:cstheme="minorHAnsi"/>
                <w:b/>
                <w:sz w:val="21"/>
                <w:szCs w:val="21"/>
              </w:rPr>
            </w:pPr>
            <w:r w:rsidRPr="00C34259">
              <w:rPr>
                <w:rFonts w:asciiTheme="minorHAnsi" w:hAnsiTheme="minorHAnsi" w:cstheme="minorHAnsi"/>
                <w:b/>
                <w:sz w:val="21"/>
                <w:szCs w:val="21"/>
              </w:rPr>
              <w:t>ΑΠΑΙΤΗΣΗ</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A0ED0" w:rsidRPr="00C34259" w:rsidRDefault="000A0ED0" w:rsidP="00BB22B0">
            <w:pPr>
              <w:spacing w:after="0"/>
              <w:jc w:val="center"/>
              <w:rPr>
                <w:rFonts w:asciiTheme="minorHAnsi" w:hAnsiTheme="minorHAnsi" w:cstheme="minorHAnsi"/>
                <w:b/>
                <w:sz w:val="21"/>
                <w:szCs w:val="21"/>
              </w:rPr>
            </w:pPr>
            <w:r w:rsidRPr="00C34259">
              <w:rPr>
                <w:rFonts w:asciiTheme="minorHAnsi" w:hAnsiTheme="minorHAnsi" w:cstheme="minorHAnsi"/>
                <w:b/>
                <w:sz w:val="21"/>
                <w:szCs w:val="21"/>
              </w:rPr>
              <w:t>ΑΠΑΝΤΗΣΗ</w:t>
            </w:r>
          </w:p>
        </w:tc>
        <w:tc>
          <w:tcPr>
            <w:tcW w:w="269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A0ED0" w:rsidRPr="00C34259" w:rsidRDefault="000A0ED0" w:rsidP="00BB22B0">
            <w:pPr>
              <w:spacing w:after="0"/>
              <w:jc w:val="center"/>
              <w:rPr>
                <w:rFonts w:asciiTheme="minorHAnsi" w:hAnsiTheme="minorHAnsi" w:cstheme="minorHAnsi"/>
                <w:b/>
                <w:sz w:val="21"/>
                <w:szCs w:val="21"/>
              </w:rPr>
            </w:pPr>
            <w:r w:rsidRPr="00C34259">
              <w:rPr>
                <w:rFonts w:asciiTheme="minorHAnsi" w:hAnsiTheme="minorHAnsi" w:cstheme="minorHAnsi"/>
                <w:b/>
                <w:sz w:val="21"/>
                <w:szCs w:val="21"/>
              </w:rPr>
              <w:t>ΠΑΡΑΤΗΡΗΣΕΙΣ</w:t>
            </w:r>
          </w:p>
        </w:tc>
      </w:tr>
      <w:tr w:rsidR="000A0ED0" w:rsidRPr="00C34259" w:rsidTr="00BB22B0">
        <w:trPr>
          <w:cantSplit/>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A0ED0" w:rsidRPr="00C34259" w:rsidRDefault="000A0ED0" w:rsidP="00F15677">
            <w:pPr>
              <w:keepNext/>
              <w:numPr>
                <w:ilvl w:val="0"/>
                <w:numId w:val="35"/>
              </w:numPr>
              <w:suppressAutoHyphens w:val="0"/>
              <w:autoSpaceDN w:val="0"/>
              <w:spacing w:after="0"/>
              <w:ind w:left="115" w:firstLine="0"/>
              <w:jc w:val="center"/>
              <w:outlineLvl w:val="8"/>
              <w:rPr>
                <w:rFonts w:asciiTheme="minorHAnsi" w:hAnsiTheme="minorHAnsi" w:cstheme="minorHAnsi"/>
                <w:bCs/>
                <w:sz w:val="21"/>
                <w:szCs w:val="21"/>
                <w:u w:val="single"/>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spacing w:after="0"/>
              <w:jc w:val="left"/>
              <w:rPr>
                <w:rFonts w:asciiTheme="minorHAnsi" w:hAnsiTheme="minorHAnsi" w:cstheme="minorHAnsi"/>
                <w:bCs/>
                <w:sz w:val="21"/>
                <w:szCs w:val="21"/>
              </w:rPr>
            </w:pPr>
            <w:proofErr w:type="spellStart"/>
            <w:r w:rsidRPr="00C34259">
              <w:rPr>
                <w:rFonts w:asciiTheme="minorHAnsi" w:hAnsiTheme="minorHAnsi" w:cstheme="minorHAnsi"/>
                <w:bCs/>
                <w:sz w:val="21"/>
                <w:szCs w:val="21"/>
              </w:rPr>
              <w:t>Εισαγωγή</w:t>
            </w:r>
            <w:proofErr w:type="spellEnd"/>
            <w:r w:rsidRPr="00C34259">
              <w:rPr>
                <w:rFonts w:asciiTheme="minorHAnsi" w:hAnsiTheme="minorHAnsi" w:cstheme="minorHAnsi"/>
                <w:bCs/>
                <w:sz w:val="21"/>
                <w:szCs w:val="21"/>
              </w:rPr>
              <w:t xml:space="preserve"> </w:t>
            </w:r>
          </w:p>
          <w:p w:rsidR="000A0ED0" w:rsidRPr="00C34259" w:rsidRDefault="000A0ED0" w:rsidP="00BB22B0">
            <w:pPr>
              <w:spacing w:after="0"/>
              <w:jc w:val="left"/>
              <w:rPr>
                <w:rFonts w:asciiTheme="minorHAnsi" w:hAnsiTheme="minorHAnsi" w:cstheme="minorHAnsi"/>
                <w:bCs/>
                <w:sz w:val="21"/>
                <w:szCs w:val="21"/>
                <w:lang w:val="el-GR"/>
              </w:rPr>
            </w:pPr>
            <w:r w:rsidRPr="00C34259">
              <w:rPr>
                <w:rFonts w:asciiTheme="minorHAnsi" w:hAnsiTheme="minorHAnsi" w:cstheme="minorHAnsi"/>
                <w:bCs/>
                <w:sz w:val="21"/>
                <w:szCs w:val="21"/>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spacing w:after="0"/>
              <w:jc w:val="center"/>
              <w:rPr>
                <w:rFonts w:asciiTheme="minorHAnsi" w:hAnsiTheme="minorHAnsi" w:cstheme="minorHAnsi"/>
                <w:sz w:val="21"/>
                <w:szCs w:val="21"/>
                <w:lang w:val="en-US" w:eastAsia="en-US"/>
              </w:rPr>
            </w:pPr>
            <w:r w:rsidRPr="00C34259">
              <w:rPr>
                <w:rFonts w:asciiTheme="minorHAnsi" w:hAnsiTheme="minorHAnsi" w:cstheme="minorHAnsi"/>
                <w:sz w:val="21"/>
                <w:szCs w:val="21"/>
              </w:rPr>
              <w:t>ΝΑΙ</w:t>
            </w:r>
          </w:p>
        </w:tc>
        <w:tc>
          <w:tcPr>
            <w:tcW w:w="1134"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r>
      <w:tr w:rsidR="000A0ED0" w:rsidRPr="00C34259" w:rsidTr="00BB22B0">
        <w:trPr>
          <w:cantSplit/>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A0ED0" w:rsidRPr="00C34259" w:rsidRDefault="000A0ED0" w:rsidP="00F15677">
            <w:pPr>
              <w:keepNext/>
              <w:numPr>
                <w:ilvl w:val="0"/>
                <w:numId w:val="35"/>
              </w:numPr>
              <w:suppressAutoHyphens w:val="0"/>
              <w:autoSpaceDN w:val="0"/>
              <w:spacing w:after="0"/>
              <w:ind w:left="115" w:firstLine="0"/>
              <w:jc w:val="center"/>
              <w:outlineLvl w:val="8"/>
              <w:rPr>
                <w:rFonts w:asciiTheme="minorHAnsi" w:hAnsiTheme="minorHAnsi" w:cstheme="minorHAnsi"/>
                <w:bCs/>
                <w:sz w:val="21"/>
                <w:szCs w:val="21"/>
                <w:u w:val="single"/>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spacing w:after="0"/>
              <w:jc w:val="left"/>
              <w:rPr>
                <w:rFonts w:asciiTheme="minorHAnsi" w:hAnsiTheme="minorHAnsi" w:cstheme="minorHAnsi"/>
                <w:bCs/>
                <w:sz w:val="21"/>
                <w:szCs w:val="21"/>
                <w:lang w:val="en-US"/>
              </w:rPr>
            </w:pPr>
            <w:proofErr w:type="spellStart"/>
            <w:r w:rsidRPr="00C34259">
              <w:rPr>
                <w:rFonts w:asciiTheme="minorHAnsi" w:hAnsiTheme="minorHAnsi" w:cstheme="minorHAnsi"/>
                <w:bCs/>
                <w:sz w:val="21"/>
                <w:szCs w:val="21"/>
              </w:rPr>
              <w:t>Γενικές</w:t>
            </w:r>
            <w:proofErr w:type="spellEnd"/>
            <w:r w:rsidRPr="00C34259">
              <w:rPr>
                <w:rFonts w:asciiTheme="minorHAnsi" w:hAnsiTheme="minorHAnsi" w:cstheme="minorHAnsi"/>
                <w:bCs/>
                <w:sz w:val="21"/>
                <w:szCs w:val="21"/>
              </w:rPr>
              <w:t xml:space="preserve"> </w:t>
            </w:r>
            <w:proofErr w:type="spellStart"/>
            <w:r w:rsidRPr="00C34259">
              <w:rPr>
                <w:rFonts w:asciiTheme="minorHAnsi" w:hAnsiTheme="minorHAnsi" w:cstheme="minorHAnsi"/>
                <w:bCs/>
                <w:sz w:val="21"/>
                <w:szCs w:val="21"/>
              </w:rPr>
              <w:t>Απαιτήσεις</w:t>
            </w:r>
            <w:proofErr w:type="spellEnd"/>
          </w:p>
          <w:p w:rsidR="000A0ED0" w:rsidRPr="00C34259" w:rsidRDefault="000A0ED0" w:rsidP="00BB22B0">
            <w:pPr>
              <w:spacing w:after="0"/>
              <w:jc w:val="left"/>
              <w:rPr>
                <w:rFonts w:asciiTheme="minorHAnsi" w:hAnsiTheme="minorHAnsi" w:cstheme="minorHAnsi"/>
                <w:bCs/>
                <w:sz w:val="21"/>
                <w:szCs w:val="21"/>
                <w:lang w:val="el-GR"/>
              </w:rPr>
            </w:pPr>
            <w:r w:rsidRPr="00C34259">
              <w:rPr>
                <w:rFonts w:asciiTheme="minorHAnsi" w:hAnsiTheme="minorHAnsi" w:cstheme="minorHAnsi"/>
                <w:bCs/>
                <w:sz w:val="21"/>
                <w:szCs w:val="21"/>
                <w:lang w:val="el-GR"/>
              </w:rPr>
              <w:t xml:space="preserve"> 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spacing w:after="0"/>
              <w:jc w:val="center"/>
              <w:rPr>
                <w:rFonts w:asciiTheme="minorHAnsi" w:hAnsiTheme="minorHAnsi" w:cstheme="minorHAnsi"/>
                <w:sz w:val="21"/>
                <w:szCs w:val="21"/>
              </w:rPr>
            </w:pPr>
            <w:r w:rsidRPr="00C34259">
              <w:rPr>
                <w:rFonts w:asciiTheme="minorHAnsi" w:hAnsiTheme="minorHAnsi" w:cstheme="minorHAnsi"/>
                <w:sz w:val="21"/>
                <w:szCs w:val="21"/>
              </w:rPr>
              <w:t>ΝΑΙ</w:t>
            </w:r>
          </w:p>
        </w:tc>
        <w:tc>
          <w:tcPr>
            <w:tcW w:w="1134"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r>
      <w:tr w:rsidR="000A0ED0" w:rsidRPr="00C34259" w:rsidTr="00BB22B0">
        <w:trPr>
          <w:cantSplit/>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A0ED0" w:rsidRPr="00C34259" w:rsidRDefault="000A0ED0" w:rsidP="00F15677">
            <w:pPr>
              <w:keepNext/>
              <w:numPr>
                <w:ilvl w:val="0"/>
                <w:numId w:val="35"/>
              </w:numPr>
              <w:suppressAutoHyphens w:val="0"/>
              <w:autoSpaceDN w:val="0"/>
              <w:spacing w:after="0"/>
              <w:ind w:left="115" w:firstLine="0"/>
              <w:jc w:val="center"/>
              <w:outlineLvl w:val="8"/>
              <w:rPr>
                <w:rFonts w:asciiTheme="minorHAnsi" w:hAnsiTheme="minorHAnsi" w:cstheme="minorHAnsi"/>
                <w:bCs/>
                <w:sz w:val="21"/>
                <w:szCs w:val="21"/>
                <w:u w:val="single"/>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spacing w:after="0"/>
              <w:jc w:val="left"/>
              <w:rPr>
                <w:rFonts w:asciiTheme="minorHAnsi" w:hAnsiTheme="minorHAnsi" w:cstheme="minorHAnsi"/>
                <w:bCs/>
                <w:sz w:val="21"/>
                <w:szCs w:val="21"/>
                <w:lang w:val="en-US"/>
              </w:rPr>
            </w:pPr>
            <w:proofErr w:type="spellStart"/>
            <w:r w:rsidRPr="00C34259">
              <w:rPr>
                <w:rFonts w:asciiTheme="minorHAnsi" w:hAnsiTheme="minorHAnsi" w:cstheme="minorHAnsi"/>
                <w:bCs/>
                <w:sz w:val="21"/>
                <w:szCs w:val="21"/>
              </w:rPr>
              <w:t>Πλαίσιο</w:t>
            </w:r>
            <w:proofErr w:type="spellEnd"/>
            <w:r w:rsidRPr="00C34259">
              <w:rPr>
                <w:rFonts w:asciiTheme="minorHAnsi" w:hAnsiTheme="minorHAnsi" w:cstheme="minorHAnsi"/>
                <w:bCs/>
                <w:sz w:val="21"/>
                <w:szCs w:val="21"/>
              </w:rPr>
              <w:t xml:space="preserve"> </w:t>
            </w:r>
            <w:proofErr w:type="spellStart"/>
            <w:r w:rsidRPr="00C34259">
              <w:rPr>
                <w:rFonts w:asciiTheme="minorHAnsi" w:hAnsiTheme="minorHAnsi" w:cstheme="minorHAnsi"/>
                <w:bCs/>
                <w:sz w:val="21"/>
                <w:szCs w:val="21"/>
              </w:rPr>
              <w:t>Οχήματος</w:t>
            </w:r>
            <w:proofErr w:type="spellEnd"/>
          </w:p>
          <w:p w:rsidR="000A0ED0" w:rsidRPr="00C34259" w:rsidRDefault="000A0ED0" w:rsidP="00BB22B0">
            <w:pPr>
              <w:spacing w:after="0"/>
              <w:jc w:val="left"/>
              <w:rPr>
                <w:rFonts w:asciiTheme="minorHAnsi" w:hAnsiTheme="minorHAnsi" w:cstheme="minorHAnsi"/>
                <w:bCs/>
                <w:sz w:val="21"/>
                <w:szCs w:val="21"/>
                <w:lang w:val="el-GR"/>
              </w:rPr>
            </w:pPr>
            <w:r w:rsidRPr="00C34259">
              <w:rPr>
                <w:rFonts w:asciiTheme="minorHAnsi" w:hAnsiTheme="minorHAnsi" w:cstheme="minorHAnsi"/>
                <w:bCs/>
                <w:sz w:val="21"/>
                <w:szCs w:val="21"/>
                <w:lang w:val="el-GR"/>
              </w:rPr>
              <w:t xml:space="preserve"> 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spacing w:after="0"/>
              <w:jc w:val="center"/>
              <w:rPr>
                <w:rFonts w:asciiTheme="minorHAnsi" w:hAnsiTheme="minorHAnsi" w:cstheme="minorHAnsi"/>
                <w:sz w:val="21"/>
                <w:szCs w:val="21"/>
                <w:lang w:val="en-US" w:eastAsia="en-US"/>
              </w:rPr>
            </w:pPr>
            <w:r w:rsidRPr="00C34259">
              <w:rPr>
                <w:rFonts w:asciiTheme="minorHAnsi" w:hAnsiTheme="minorHAnsi" w:cstheme="minorHAnsi"/>
                <w:sz w:val="21"/>
                <w:szCs w:val="21"/>
              </w:rPr>
              <w:t>ΝΑΙ</w:t>
            </w:r>
          </w:p>
        </w:tc>
        <w:tc>
          <w:tcPr>
            <w:tcW w:w="1134"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r>
      <w:tr w:rsidR="000A0ED0" w:rsidRPr="00C34259" w:rsidTr="00BB22B0">
        <w:trPr>
          <w:cantSplit/>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A0ED0" w:rsidRPr="00C34259" w:rsidRDefault="000A0ED0" w:rsidP="00F15677">
            <w:pPr>
              <w:keepNext/>
              <w:numPr>
                <w:ilvl w:val="0"/>
                <w:numId w:val="35"/>
              </w:numPr>
              <w:suppressAutoHyphens w:val="0"/>
              <w:autoSpaceDN w:val="0"/>
              <w:spacing w:after="0"/>
              <w:ind w:left="115" w:firstLine="0"/>
              <w:jc w:val="center"/>
              <w:outlineLvl w:val="8"/>
              <w:rPr>
                <w:rFonts w:asciiTheme="minorHAnsi" w:hAnsiTheme="minorHAnsi" w:cstheme="minorHAnsi"/>
                <w:bCs/>
                <w:sz w:val="21"/>
                <w:szCs w:val="21"/>
                <w:u w:val="single"/>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keepNext/>
              <w:spacing w:after="0"/>
              <w:jc w:val="left"/>
              <w:outlineLvl w:val="8"/>
              <w:rPr>
                <w:rFonts w:asciiTheme="minorHAnsi" w:hAnsiTheme="minorHAnsi" w:cstheme="minorHAnsi"/>
                <w:bCs/>
                <w:sz w:val="21"/>
                <w:szCs w:val="21"/>
                <w:lang w:val="en-US"/>
              </w:rPr>
            </w:pPr>
            <w:proofErr w:type="spellStart"/>
            <w:r w:rsidRPr="00C34259">
              <w:rPr>
                <w:rFonts w:asciiTheme="minorHAnsi" w:hAnsiTheme="minorHAnsi" w:cstheme="minorHAnsi"/>
                <w:bCs/>
                <w:sz w:val="21"/>
                <w:szCs w:val="21"/>
              </w:rPr>
              <w:t>Κινητήρας</w:t>
            </w:r>
            <w:proofErr w:type="spellEnd"/>
          </w:p>
          <w:p w:rsidR="000A0ED0" w:rsidRPr="00C34259" w:rsidRDefault="000A0ED0" w:rsidP="00BB22B0">
            <w:pPr>
              <w:keepNext/>
              <w:spacing w:after="0"/>
              <w:jc w:val="left"/>
              <w:outlineLvl w:val="8"/>
              <w:rPr>
                <w:rFonts w:asciiTheme="minorHAnsi" w:hAnsiTheme="minorHAnsi" w:cstheme="minorHAnsi"/>
                <w:bCs/>
                <w:sz w:val="21"/>
                <w:szCs w:val="21"/>
                <w:lang w:val="el-GR"/>
              </w:rPr>
            </w:pPr>
            <w:r w:rsidRPr="00C34259">
              <w:rPr>
                <w:rFonts w:asciiTheme="minorHAnsi" w:hAnsiTheme="minorHAnsi" w:cstheme="minorHAnsi"/>
                <w:bCs/>
                <w:sz w:val="21"/>
                <w:szCs w:val="21"/>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spacing w:after="0"/>
              <w:jc w:val="center"/>
              <w:rPr>
                <w:rFonts w:asciiTheme="minorHAnsi" w:hAnsiTheme="minorHAnsi" w:cstheme="minorHAnsi"/>
                <w:sz w:val="21"/>
                <w:szCs w:val="21"/>
                <w:lang w:val="en-US" w:eastAsia="en-US"/>
              </w:rPr>
            </w:pPr>
            <w:r w:rsidRPr="00C34259">
              <w:rPr>
                <w:rFonts w:asciiTheme="minorHAnsi" w:hAnsiTheme="minorHAnsi" w:cstheme="minorHAnsi"/>
                <w:sz w:val="21"/>
                <w:szCs w:val="21"/>
              </w:rPr>
              <w:t>ΝΑΙ</w:t>
            </w:r>
          </w:p>
        </w:tc>
        <w:tc>
          <w:tcPr>
            <w:tcW w:w="1134"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r>
      <w:tr w:rsidR="000A0ED0" w:rsidRPr="00C34259" w:rsidTr="00BB22B0">
        <w:trPr>
          <w:cantSplit/>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A0ED0" w:rsidRPr="00C34259" w:rsidRDefault="000A0ED0" w:rsidP="00F15677">
            <w:pPr>
              <w:keepNext/>
              <w:numPr>
                <w:ilvl w:val="0"/>
                <w:numId w:val="35"/>
              </w:numPr>
              <w:suppressAutoHyphens w:val="0"/>
              <w:autoSpaceDN w:val="0"/>
              <w:spacing w:after="0"/>
              <w:ind w:left="115" w:firstLine="0"/>
              <w:jc w:val="center"/>
              <w:outlineLvl w:val="8"/>
              <w:rPr>
                <w:rFonts w:asciiTheme="minorHAnsi" w:hAnsiTheme="minorHAnsi" w:cstheme="minorHAnsi"/>
                <w:bCs/>
                <w:sz w:val="21"/>
                <w:szCs w:val="21"/>
                <w:u w:val="single"/>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keepNext/>
              <w:spacing w:after="0"/>
              <w:jc w:val="left"/>
              <w:outlineLvl w:val="8"/>
              <w:rPr>
                <w:rFonts w:asciiTheme="minorHAnsi" w:hAnsiTheme="minorHAnsi" w:cstheme="minorHAnsi"/>
                <w:bCs/>
                <w:sz w:val="21"/>
                <w:szCs w:val="21"/>
                <w:lang w:val="en-US"/>
              </w:rPr>
            </w:pPr>
            <w:proofErr w:type="spellStart"/>
            <w:r w:rsidRPr="00C34259">
              <w:rPr>
                <w:rFonts w:asciiTheme="minorHAnsi" w:hAnsiTheme="minorHAnsi" w:cstheme="minorHAnsi"/>
                <w:bCs/>
                <w:sz w:val="21"/>
                <w:szCs w:val="21"/>
              </w:rPr>
              <w:t>Σύστημα</w:t>
            </w:r>
            <w:proofErr w:type="spellEnd"/>
            <w:r w:rsidRPr="00C34259">
              <w:rPr>
                <w:rFonts w:asciiTheme="minorHAnsi" w:hAnsiTheme="minorHAnsi" w:cstheme="minorHAnsi"/>
                <w:bCs/>
                <w:sz w:val="21"/>
                <w:szCs w:val="21"/>
              </w:rPr>
              <w:t xml:space="preserve"> </w:t>
            </w:r>
            <w:proofErr w:type="spellStart"/>
            <w:r w:rsidRPr="00C34259">
              <w:rPr>
                <w:rFonts w:asciiTheme="minorHAnsi" w:hAnsiTheme="minorHAnsi" w:cstheme="minorHAnsi"/>
                <w:bCs/>
                <w:sz w:val="21"/>
                <w:szCs w:val="21"/>
              </w:rPr>
              <w:t>Μετάδοσης</w:t>
            </w:r>
            <w:proofErr w:type="spellEnd"/>
          </w:p>
          <w:p w:rsidR="000A0ED0" w:rsidRPr="00C34259" w:rsidRDefault="000A0ED0" w:rsidP="00BB22B0">
            <w:pPr>
              <w:spacing w:after="0"/>
              <w:jc w:val="left"/>
              <w:rPr>
                <w:rFonts w:asciiTheme="minorHAnsi" w:hAnsiTheme="minorHAnsi" w:cstheme="minorHAnsi"/>
                <w:bCs/>
                <w:sz w:val="21"/>
                <w:szCs w:val="21"/>
                <w:lang w:val="el-GR"/>
              </w:rPr>
            </w:pPr>
            <w:r w:rsidRPr="00C34259">
              <w:rPr>
                <w:rFonts w:asciiTheme="minorHAnsi" w:hAnsiTheme="minorHAnsi" w:cstheme="minorHAnsi"/>
                <w:bCs/>
                <w:sz w:val="21"/>
                <w:szCs w:val="21"/>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spacing w:after="0"/>
              <w:jc w:val="center"/>
              <w:rPr>
                <w:rFonts w:asciiTheme="minorHAnsi" w:hAnsiTheme="minorHAnsi" w:cstheme="minorHAnsi"/>
                <w:sz w:val="21"/>
                <w:szCs w:val="21"/>
                <w:lang w:val="en-US" w:eastAsia="en-US"/>
              </w:rPr>
            </w:pPr>
            <w:r w:rsidRPr="00C34259">
              <w:rPr>
                <w:rFonts w:asciiTheme="minorHAnsi" w:hAnsiTheme="minorHAnsi" w:cstheme="minorHAnsi"/>
                <w:sz w:val="21"/>
                <w:szCs w:val="21"/>
              </w:rPr>
              <w:t>ΝΑΙ</w:t>
            </w:r>
          </w:p>
        </w:tc>
        <w:tc>
          <w:tcPr>
            <w:tcW w:w="1134"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r>
      <w:tr w:rsidR="000A0ED0" w:rsidRPr="00C34259" w:rsidTr="00BB22B0">
        <w:trPr>
          <w:cantSplit/>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A0ED0" w:rsidRPr="00C34259" w:rsidRDefault="000A0ED0" w:rsidP="00F15677">
            <w:pPr>
              <w:keepNext/>
              <w:numPr>
                <w:ilvl w:val="0"/>
                <w:numId w:val="35"/>
              </w:numPr>
              <w:suppressAutoHyphens w:val="0"/>
              <w:autoSpaceDN w:val="0"/>
              <w:spacing w:after="0"/>
              <w:ind w:left="115" w:firstLine="0"/>
              <w:jc w:val="center"/>
              <w:outlineLvl w:val="8"/>
              <w:rPr>
                <w:rFonts w:asciiTheme="minorHAnsi" w:hAnsiTheme="minorHAnsi" w:cstheme="minorHAnsi"/>
                <w:bCs/>
                <w:sz w:val="21"/>
                <w:szCs w:val="21"/>
                <w:u w:val="single"/>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keepNext/>
              <w:spacing w:after="0"/>
              <w:jc w:val="left"/>
              <w:outlineLvl w:val="8"/>
              <w:rPr>
                <w:rFonts w:asciiTheme="minorHAnsi" w:hAnsiTheme="minorHAnsi" w:cstheme="minorHAnsi"/>
                <w:bCs/>
                <w:sz w:val="21"/>
                <w:szCs w:val="21"/>
                <w:lang w:val="en-US"/>
              </w:rPr>
            </w:pPr>
            <w:proofErr w:type="spellStart"/>
            <w:r w:rsidRPr="00C34259">
              <w:rPr>
                <w:rFonts w:asciiTheme="minorHAnsi" w:hAnsiTheme="minorHAnsi" w:cstheme="minorHAnsi"/>
                <w:bCs/>
                <w:sz w:val="21"/>
                <w:szCs w:val="21"/>
              </w:rPr>
              <w:t>Σύστημα</w:t>
            </w:r>
            <w:proofErr w:type="spellEnd"/>
            <w:r w:rsidRPr="00C34259">
              <w:rPr>
                <w:rFonts w:asciiTheme="minorHAnsi" w:hAnsiTheme="minorHAnsi" w:cstheme="minorHAnsi"/>
                <w:bCs/>
                <w:sz w:val="21"/>
                <w:szCs w:val="21"/>
              </w:rPr>
              <w:t xml:space="preserve"> </w:t>
            </w:r>
            <w:proofErr w:type="spellStart"/>
            <w:r w:rsidRPr="00C34259">
              <w:rPr>
                <w:rFonts w:asciiTheme="minorHAnsi" w:hAnsiTheme="minorHAnsi" w:cstheme="minorHAnsi"/>
                <w:bCs/>
                <w:sz w:val="21"/>
                <w:szCs w:val="21"/>
              </w:rPr>
              <w:t>Πέδησης</w:t>
            </w:r>
            <w:proofErr w:type="spellEnd"/>
          </w:p>
          <w:p w:rsidR="000A0ED0" w:rsidRPr="00C34259" w:rsidRDefault="000A0ED0" w:rsidP="00BB22B0">
            <w:pPr>
              <w:spacing w:after="0"/>
              <w:jc w:val="left"/>
              <w:rPr>
                <w:rFonts w:asciiTheme="minorHAnsi" w:hAnsiTheme="minorHAnsi" w:cstheme="minorHAnsi"/>
                <w:bCs/>
                <w:sz w:val="21"/>
                <w:szCs w:val="21"/>
                <w:lang w:val="el-GR"/>
              </w:rPr>
            </w:pPr>
            <w:r w:rsidRPr="00C34259">
              <w:rPr>
                <w:rFonts w:asciiTheme="minorHAnsi" w:hAnsiTheme="minorHAnsi" w:cstheme="minorHAnsi"/>
                <w:bCs/>
                <w:sz w:val="21"/>
                <w:szCs w:val="21"/>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spacing w:after="0"/>
              <w:jc w:val="center"/>
              <w:rPr>
                <w:rFonts w:asciiTheme="minorHAnsi" w:hAnsiTheme="minorHAnsi" w:cstheme="minorHAnsi"/>
                <w:sz w:val="21"/>
                <w:szCs w:val="21"/>
                <w:lang w:val="en-US" w:eastAsia="en-US"/>
              </w:rPr>
            </w:pPr>
            <w:r w:rsidRPr="00C34259">
              <w:rPr>
                <w:rFonts w:asciiTheme="minorHAnsi" w:hAnsiTheme="minorHAnsi" w:cstheme="minorHAnsi"/>
                <w:sz w:val="21"/>
                <w:szCs w:val="21"/>
              </w:rPr>
              <w:t>ΝΑΙ</w:t>
            </w:r>
          </w:p>
        </w:tc>
        <w:tc>
          <w:tcPr>
            <w:tcW w:w="1134"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r>
      <w:tr w:rsidR="000A0ED0" w:rsidRPr="00C34259" w:rsidTr="00BB22B0">
        <w:trPr>
          <w:cantSplit/>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A0ED0" w:rsidRPr="00C34259" w:rsidRDefault="000A0ED0" w:rsidP="00F15677">
            <w:pPr>
              <w:keepNext/>
              <w:numPr>
                <w:ilvl w:val="0"/>
                <w:numId w:val="35"/>
              </w:numPr>
              <w:suppressAutoHyphens w:val="0"/>
              <w:autoSpaceDN w:val="0"/>
              <w:spacing w:after="0"/>
              <w:ind w:left="115" w:firstLine="0"/>
              <w:jc w:val="center"/>
              <w:outlineLvl w:val="8"/>
              <w:rPr>
                <w:rFonts w:asciiTheme="minorHAnsi" w:hAnsiTheme="minorHAnsi" w:cstheme="minorHAnsi"/>
                <w:bCs/>
                <w:sz w:val="21"/>
                <w:szCs w:val="21"/>
                <w:u w:val="single"/>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keepNext/>
              <w:spacing w:after="0"/>
              <w:jc w:val="left"/>
              <w:outlineLvl w:val="8"/>
              <w:rPr>
                <w:rFonts w:asciiTheme="minorHAnsi" w:hAnsiTheme="minorHAnsi" w:cstheme="minorHAnsi"/>
                <w:bCs/>
                <w:sz w:val="21"/>
                <w:szCs w:val="21"/>
                <w:lang w:val="en-US"/>
              </w:rPr>
            </w:pPr>
            <w:proofErr w:type="spellStart"/>
            <w:r w:rsidRPr="00C34259">
              <w:rPr>
                <w:rFonts w:asciiTheme="minorHAnsi" w:hAnsiTheme="minorHAnsi" w:cstheme="minorHAnsi"/>
                <w:bCs/>
                <w:sz w:val="21"/>
                <w:szCs w:val="21"/>
              </w:rPr>
              <w:t>Σύστημα</w:t>
            </w:r>
            <w:proofErr w:type="spellEnd"/>
            <w:r w:rsidRPr="00C34259">
              <w:rPr>
                <w:rFonts w:asciiTheme="minorHAnsi" w:hAnsiTheme="minorHAnsi" w:cstheme="minorHAnsi"/>
                <w:bCs/>
                <w:sz w:val="21"/>
                <w:szCs w:val="21"/>
              </w:rPr>
              <w:t xml:space="preserve"> </w:t>
            </w:r>
            <w:proofErr w:type="spellStart"/>
            <w:r w:rsidRPr="00C34259">
              <w:rPr>
                <w:rFonts w:asciiTheme="minorHAnsi" w:hAnsiTheme="minorHAnsi" w:cstheme="minorHAnsi"/>
                <w:bCs/>
                <w:sz w:val="21"/>
                <w:szCs w:val="21"/>
              </w:rPr>
              <w:t>Διεύθυνσης</w:t>
            </w:r>
            <w:proofErr w:type="spellEnd"/>
          </w:p>
          <w:p w:rsidR="000A0ED0" w:rsidRPr="00C34259" w:rsidRDefault="000A0ED0" w:rsidP="00BB22B0">
            <w:pPr>
              <w:spacing w:after="0"/>
              <w:jc w:val="left"/>
              <w:rPr>
                <w:rFonts w:asciiTheme="minorHAnsi" w:hAnsiTheme="minorHAnsi" w:cstheme="minorHAnsi"/>
                <w:bCs/>
                <w:sz w:val="21"/>
                <w:szCs w:val="21"/>
                <w:lang w:val="el-GR"/>
              </w:rPr>
            </w:pPr>
            <w:r w:rsidRPr="00C34259">
              <w:rPr>
                <w:rFonts w:asciiTheme="minorHAnsi" w:hAnsiTheme="minorHAnsi" w:cstheme="minorHAnsi"/>
                <w:bCs/>
                <w:sz w:val="21"/>
                <w:szCs w:val="21"/>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spacing w:after="0"/>
              <w:jc w:val="center"/>
              <w:rPr>
                <w:rFonts w:asciiTheme="minorHAnsi" w:hAnsiTheme="minorHAnsi" w:cstheme="minorHAnsi"/>
                <w:sz w:val="21"/>
                <w:szCs w:val="21"/>
                <w:lang w:val="en-US" w:eastAsia="en-US"/>
              </w:rPr>
            </w:pPr>
            <w:r w:rsidRPr="00C34259">
              <w:rPr>
                <w:rFonts w:asciiTheme="minorHAnsi" w:hAnsiTheme="minorHAnsi" w:cstheme="minorHAnsi"/>
                <w:sz w:val="21"/>
                <w:szCs w:val="21"/>
              </w:rPr>
              <w:t>ΝΑΙ</w:t>
            </w:r>
          </w:p>
        </w:tc>
        <w:tc>
          <w:tcPr>
            <w:tcW w:w="1134"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r>
      <w:tr w:rsidR="000A0ED0" w:rsidRPr="00C34259" w:rsidTr="00BB22B0">
        <w:trPr>
          <w:cantSplit/>
          <w:trHeight w:val="491"/>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A0ED0" w:rsidRPr="00C34259" w:rsidRDefault="000A0ED0" w:rsidP="00F15677">
            <w:pPr>
              <w:keepNext/>
              <w:numPr>
                <w:ilvl w:val="0"/>
                <w:numId w:val="35"/>
              </w:numPr>
              <w:suppressAutoHyphens w:val="0"/>
              <w:autoSpaceDN w:val="0"/>
              <w:spacing w:after="0"/>
              <w:ind w:left="115" w:firstLine="0"/>
              <w:jc w:val="center"/>
              <w:outlineLvl w:val="8"/>
              <w:rPr>
                <w:rFonts w:asciiTheme="minorHAnsi" w:hAnsiTheme="minorHAnsi" w:cstheme="minorHAnsi"/>
                <w:bCs/>
                <w:sz w:val="21"/>
                <w:szCs w:val="21"/>
                <w:u w:val="single"/>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keepNext/>
              <w:spacing w:after="0"/>
              <w:jc w:val="left"/>
              <w:outlineLvl w:val="8"/>
              <w:rPr>
                <w:rFonts w:asciiTheme="minorHAnsi" w:hAnsiTheme="minorHAnsi" w:cstheme="minorHAnsi"/>
                <w:bCs/>
                <w:sz w:val="21"/>
                <w:szCs w:val="21"/>
                <w:lang w:val="en-US"/>
              </w:rPr>
            </w:pPr>
            <w:proofErr w:type="spellStart"/>
            <w:r w:rsidRPr="00C34259">
              <w:rPr>
                <w:rFonts w:asciiTheme="minorHAnsi" w:hAnsiTheme="minorHAnsi" w:cstheme="minorHAnsi"/>
                <w:bCs/>
                <w:sz w:val="21"/>
                <w:szCs w:val="21"/>
              </w:rPr>
              <w:t>Άξονες</w:t>
            </w:r>
            <w:proofErr w:type="spellEnd"/>
            <w:r w:rsidRPr="00C34259">
              <w:rPr>
                <w:rFonts w:asciiTheme="minorHAnsi" w:hAnsiTheme="minorHAnsi" w:cstheme="minorHAnsi"/>
                <w:bCs/>
                <w:sz w:val="21"/>
                <w:szCs w:val="21"/>
              </w:rPr>
              <w:t xml:space="preserve"> – </w:t>
            </w:r>
            <w:proofErr w:type="spellStart"/>
            <w:r w:rsidRPr="00C34259">
              <w:rPr>
                <w:rFonts w:asciiTheme="minorHAnsi" w:hAnsiTheme="minorHAnsi" w:cstheme="minorHAnsi"/>
                <w:bCs/>
                <w:sz w:val="21"/>
                <w:szCs w:val="21"/>
              </w:rPr>
              <w:t>Αναρτήσεις</w:t>
            </w:r>
            <w:proofErr w:type="spellEnd"/>
          </w:p>
          <w:p w:rsidR="000A0ED0" w:rsidRPr="00C34259" w:rsidRDefault="000A0ED0" w:rsidP="00BB22B0">
            <w:pPr>
              <w:spacing w:after="0"/>
              <w:jc w:val="left"/>
              <w:rPr>
                <w:rFonts w:asciiTheme="minorHAnsi" w:hAnsiTheme="minorHAnsi" w:cstheme="minorHAnsi"/>
                <w:bCs/>
                <w:sz w:val="21"/>
                <w:szCs w:val="21"/>
                <w:lang w:val="el-GR"/>
              </w:rPr>
            </w:pPr>
            <w:r w:rsidRPr="00C34259">
              <w:rPr>
                <w:rFonts w:asciiTheme="minorHAnsi" w:hAnsiTheme="minorHAnsi" w:cstheme="minorHAnsi"/>
                <w:bCs/>
                <w:sz w:val="21"/>
                <w:szCs w:val="21"/>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spacing w:after="0"/>
              <w:jc w:val="center"/>
              <w:rPr>
                <w:rFonts w:asciiTheme="minorHAnsi" w:hAnsiTheme="minorHAnsi" w:cstheme="minorHAnsi"/>
                <w:sz w:val="21"/>
                <w:szCs w:val="21"/>
                <w:lang w:val="en-US" w:eastAsia="en-US"/>
              </w:rPr>
            </w:pPr>
            <w:r w:rsidRPr="00C34259">
              <w:rPr>
                <w:rFonts w:asciiTheme="minorHAnsi" w:hAnsiTheme="minorHAnsi" w:cstheme="minorHAnsi"/>
                <w:sz w:val="21"/>
                <w:szCs w:val="21"/>
              </w:rPr>
              <w:t>ΝΑΙ</w:t>
            </w:r>
          </w:p>
        </w:tc>
        <w:tc>
          <w:tcPr>
            <w:tcW w:w="1134"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r>
      <w:tr w:rsidR="000A0ED0" w:rsidRPr="00C34259" w:rsidTr="00BB22B0">
        <w:trPr>
          <w:cantSplit/>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A0ED0" w:rsidRPr="00C34259" w:rsidRDefault="000A0ED0" w:rsidP="00F15677">
            <w:pPr>
              <w:keepNext/>
              <w:numPr>
                <w:ilvl w:val="0"/>
                <w:numId w:val="35"/>
              </w:numPr>
              <w:suppressAutoHyphens w:val="0"/>
              <w:autoSpaceDN w:val="0"/>
              <w:spacing w:after="0"/>
              <w:ind w:left="115" w:firstLine="0"/>
              <w:jc w:val="center"/>
              <w:outlineLvl w:val="8"/>
              <w:rPr>
                <w:rFonts w:asciiTheme="minorHAnsi" w:hAnsiTheme="minorHAnsi" w:cstheme="minorHAnsi"/>
                <w:bCs/>
                <w:sz w:val="21"/>
                <w:szCs w:val="21"/>
                <w:u w:val="single"/>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keepNext/>
              <w:spacing w:after="0"/>
              <w:jc w:val="left"/>
              <w:outlineLvl w:val="8"/>
              <w:rPr>
                <w:rFonts w:asciiTheme="minorHAnsi" w:hAnsiTheme="minorHAnsi" w:cstheme="minorHAnsi"/>
                <w:bCs/>
                <w:sz w:val="21"/>
                <w:szCs w:val="21"/>
                <w:lang w:val="en-US"/>
              </w:rPr>
            </w:pPr>
            <w:proofErr w:type="spellStart"/>
            <w:r w:rsidRPr="00C34259">
              <w:rPr>
                <w:rFonts w:asciiTheme="minorHAnsi" w:hAnsiTheme="minorHAnsi" w:cstheme="minorHAnsi"/>
                <w:bCs/>
                <w:sz w:val="21"/>
                <w:szCs w:val="21"/>
              </w:rPr>
              <w:t>Καμπίνα</w:t>
            </w:r>
            <w:proofErr w:type="spellEnd"/>
            <w:r w:rsidRPr="00C34259">
              <w:rPr>
                <w:rFonts w:asciiTheme="minorHAnsi" w:hAnsiTheme="minorHAnsi" w:cstheme="minorHAnsi"/>
                <w:bCs/>
                <w:sz w:val="21"/>
                <w:szCs w:val="21"/>
              </w:rPr>
              <w:t xml:space="preserve"> </w:t>
            </w:r>
            <w:proofErr w:type="spellStart"/>
            <w:r w:rsidRPr="00C34259">
              <w:rPr>
                <w:rFonts w:asciiTheme="minorHAnsi" w:hAnsiTheme="minorHAnsi" w:cstheme="minorHAnsi"/>
                <w:bCs/>
                <w:sz w:val="21"/>
                <w:szCs w:val="21"/>
              </w:rPr>
              <w:t>Οδήγησης</w:t>
            </w:r>
            <w:proofErr w:type="spellEnd"/>
          </w:p>
          <w:p w:rsidR="000A0ED0" w:rsidRPr="00C34259" w:rsidRDefault="000A0ED0" w:rsidP="00BB22B0">
            <w:pPr>
              <w:spacing w:after="0"/>
              <w:jc w:val="left"/>
              <w:rPr>
                <w:rFonts w:asciiTheme="minorHAnsi" w:hAnsiTheme="minorHAnsi" w:cstheme="minorHAnsi"/>
                <w:bCs/>
                <w:sz w:val="21"/>
                <w:szCs w:val="21"/>
                <w:lang w:val="el-GR"/>
              </w:rPr>
            </w:pPr>
            <w:r w:rsidRPr="00C34259">
              <w:rPr>
                <w:rFonts w:asciiTheme="minorHAnsi" w:hAnsiTheme="minorHAnsi" w:cstheme="minorHAnsi"/>
                <w:bCs/>
                <w:sz w:val="21"/>
                <w:szCs w:val="21"/>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spacing w:after="0"/>
              <w:jc w:val="center"/>
              <w:rPr>
                <w:rFonts w:asciiTheme="minorHAnsi" w:hAnsiTheme="minorHAnsi" w:cstheme="minorHAnsi"/>
                <w:sz w:val="21"/>
                <w:szCs w:val="21"/>
                <w:lang w:val="en-US" w:eastAsia="en-US"/>
              </w:rPr>
            </w:pPr>
            <w:r w:rsidRPr="00C34259">
              <w:rPr>
                <w:rFonts w:asciiTheme="minorHAnsi" w:hAnsiTheme="minorHAnsi" w:cstheme="minorHAnsi"/>
                <w:sz w:val="21"/>
                <w:szCs w:val="21"/>
              </w:rPr>
              <w:t>ΝΑΙ</w:t>
            </w:r>
          </w:p>
        </w:tc>
        <w:tc>
          <w:tcPr>
            <w:tcW w:w="1134"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r>
      <w:tr w:rsidR="000A0ED0" w:rsidRPr="00C34259" w:rsidTr="00BB22B0">
        <w:trPr>
          <w:cantSplit/>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A0ED0" w:rsidRPr="00C34259" w:rsidRDefault="000A0ED0" w:rsidP="00F15677">
            <w:pPr>
              <w:keepNext/>
              <w:numPr>
                <w:ilvl w:val="0"/>
                <w:numId w:val="35"/>
              </w:numPr>
              <w:suppressAutoHyphens w:val="0"/>
              <w:autoSpaceDN w:val="0"/>
              <w:spacing w:after="0"/>
              <w:ind w:left="115" w:firstLine="0"/>
              <w:jc w:val="center"/>
              <w:outlineLvl w:val="8"/>
              <w:rPr>
                <w:rFonts w:asciiTheme="minorHAnsi" w:hAnsiTheme="minorHAnsi" w:cstheme="minorHAnsi"/>
                <w:bCs/>
                <w:sz w:val="21"/>
                <w:szCs w:val="21"/>
                <w:u w:val="single"/>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keepNext/>
              <w:spacing w:after="0"/>
              <w:jc w:val="left"/>
              <w:outlineLvl w:val="8"/>
              <w:rPr>
                <w:rFonts w:asciiTheme="minorHAnsi" w:hAnsiTheme="minorHAnsi" w:cstheme="minorHAnsi"/>
                <w:bCs/>
                <w:sz w:val="21"/>
                <w:szCs w:val="21"/>
                <w:lang w:val="en-US"/>
              </w:rPr>
            </w:pPr>
            <w:proofErr w:type="spellStart"/>
            <w:r w:rsidRPr="00C34259">
              <w:rPr>
                <w:rFonts w:asciiTheme="minorHAnsi" w:hAnsiTheme="minorHAnsi" w:cstheme="minorHAnsi"/>
                <w:bCs/>
                <w:sz w:val="21"/>
                <w:szCs w:val="21"/>
              </w:rPr>
              <w:t>Χρωματισμός</w:t>
            </w:r>
            <w:proofErr w:type="spellEnd"/>
          </w:p>
          <w:p w:rsidR="000A0ED0" w:rsidRPr="00C34259" w:rsidRDefault="000A0ED0" w:rsidP="00BB22B0">
            <w:pPr>
              <w:spacing w:after="0"/>
              <w:jc w:val="left"/>
              <w:rPr>
                <w:rFonts w:asciiTheme="minorHAnsi" w:hAnsiTheme="minorHAnsi" w:cstheme="minorHAnsi"/>
                <w:bCs/>
                <w:sz w:val="21"/>
                <w:szCs w:val="21"/>
                <w:lang w:val="el-GR"/>
              </w:rPr>
            </w:pPr>
            <w:r w:rsidRPr="00C34259">
              <w:rPr>
                <w:rFonts w:asciiTheme="minorHAnsi" w:hAnsiTheme="minorHAnsi" w:cstheme="minorHAnsi"/>
                <w:bCs/>
                <w:sz w:val="21"/>
                <w:szCs w:val="21"/>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spacing w:after="0"/>
              <w:jc w:val="center"/>
              <w:rPr>
                <w:rFonts w:asciiTheme="minorHAnsi" w:hAnsiTheme="minorHAnsi" w:cstheme="minorHAnsi"/>
                <w:sz w:val="21"/>
                <w:szCs w:val="21"/>
                <w:lang w:val="en-US" w:eastAsia="en-US"/>
              </w:rPr>
            </w:pPr>
            <w:r w:rsidRPr="00C34259">
              <w:rPr>
                <w:rFonts w:asciiTheme="minorHAnsi" w:hAnsiTheme="minorHAnsi" w:cstheme="minorHAnsi"/>
                <w:sz w:val="21"/>
                <w:szCs w:val="21"/>
              </w:rPr>
              <w:t>ΝΑΙ</w:t>
            </w:r>
          </w:p>
        </w:tc>
        <w:tc>
          <w:tcPr>
            <w:tcW w:w="1134"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r>
      <w:tr w:rsidR="000A0ED0" w:rsidRPr="00C34259" w:rsidTr="00BB22B0">
        <w:trPr>
          <w:cantSplit/>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A0ED0" w:rsidRPr="00C34259" w:rsidRDefault="000A0ED0" w:rsidP="00F15677">
            <w:pPr>
              <w:keepNext/>
              <w:numPr>
                <w:ilvl w:val="0"/>
                <w:numId w:val="35"/>
              </w:numPr>
              <w:suppressAutoHyphens w:val="0"/>
              <w:autoSpaceDN w:val="0"/>
              <w:spacing w:after="0"/>
              <w:ind w:left="115" w:firstLine="0"/>
              <w:jc w:val="center"/>
              <w:outlineLvl w:val="8"/>
              <w:rPr>
                <w:rFonts w:asciiTheme="minorHAnsi" w:hAnsiTheme="minorHAnsi" w:cstheme="minorHAnsi"/>
                <w:bCs/>
                <w:sz w:val="21"/>
                <w:szCs w:val="21"/>
                <w:u w:val="single"/>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keepNext/>
              <w:spacing w:after="0"/>
              <w:jc w:val="left"/>
              <w:outlineLvl w:val="8"/>
              <w:rPr>
                <w:rFonts w:asciiTheme="minorHAnsi" w:hAnsiTheme="minorHAnsi" w:cstheme="minorHAnsi"/>
                <w:bCs/>
                <w:sz w:val="21"/>
                <w:szCs w:val="21"/>
                <w:lang w:val="en-US"/>
              </w:rPr>
            </w:pPr>
            <w:proofErr w:type="spellStart"/>
            <w:r w:rsidRPr="00C34259">
              <w:rPr>
                <w:rFonts w:asciiTheme="minorHAnsi" w:hAnsiTheme="minorHAnsi" w:cstheme="minorHAnsi"/>
                <w:bCs/>
                <w:sz w:val="21"/>
                <w:szCs w:val="21"/>
              </w:rPr>
              <w:t>Υπερκατασκευή</w:t>
            </w:r>
            <w:proofErr w:type="spellEnd"/>
          </w:p>
          <w:p w:rsidR="000A0ED0" w:rsidRPr="00C34259" w:rsidRDefault="000A0ED0" w:rsidP="00BB22B0">
            <w:pPr>
              <w:spacing w:after="0"/>
              <w:jc w:val="left"/>
              <w:rPr>
                <w:rFonts w:asciiTheme="minorHAnsi" w:hAnsiTheme="minorHAnsi" w:cstheme="minorHAnsi"/>
                <w:bCs/>
                <w:sz w:val="21"/>
                <w:szCs w:val="21"/>
                <w:lang w:val="el-GR"/>
              </w:rPr>
            </w:pPr>
            <w:r w:rsidRPr="00C34259">
              <w:rPr>
                <w:rFonts w:asciiTheme="minorHAnsi" w:hAnsiTheme="minorHAnsi" w:cstheme="minorHAnsi"/>
                <w:bCs/>
                <w:sz w:val="21"/>
                <w:szCs w:val="21"/>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spacing w:after="0"/>
              <w:jc w:val="center"/>
              <w:rPr>
                <w:rFonts w:asciiTheme="minorHAnsi" w:hAnsiTheme="minorHAnsi" w:cstheme="minorHAnsi"/>
                <w:sz w:val="21"/>
                <w:szCs w:val="21"/>
                <w:lang w:val="en-US" w:eastAsia="en-US"/>
              </w:rPr>
            </w:pPr>
            <w:r w:rsidRPr="00C34259">
              <w:rPr>
                <w:rFonts w:asciiTheme="minorHAnsi" w:hAnsiTheme="minorHAnsi" w:cstheme="minorHAnsi"/>
                <w:sz w:val="21"/>
                <w:szCs w:val="21"/>
              </w:rPr>
              <w:t>ΝΑΙ</w:t>
            </w:r>
          </w:p>
        </w:tc>
        <w:tc>
          <w:tcPr>
            <w:tcW w:w="1134"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r>
      <w:tr w:rsidR="000A0ED0" w:rsidRPr="00C34259" w:rsidTr="00BB22B0">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A0ED0" w:rsidRPr="00C34259" w:rsidRDefault="000A0ED0" w:rsidP="00F15677">
            <w:pPr>
              <w:numPr>
                <w:ilvl w:val="0"/>
                <w:numId w:val="35"/>
              </w:numPr>
              <w:suppressAutoHyphens w:val="0"/>
              <w:autoSpaceDN w:val="0"/>
              <w:spacing w:after="0"/>
              <w:ind w:left="115" w:firstLine="0"/>
              <w:jc w:val="center"/>
              <w:rPr>
                <w:rFonts w:asciiTheme="minorHAnsi" w:hAnsiTheme="minorHAnsi" w:cstheme="minorHAnsi"/>
                <w:sz w:val="21"/>
                <w:szCs w:val="21"/>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keepNext/>
              <w:spacing w:after="0"/>
              <w:jc w:val="left"/>
              <w:outlineLvl w:val="8"/>
              <w:rPr>
                <w:rFonts w:asciiTheme="minorHAnsi" w:hAnsiTheme="minorHAnsi" w:cstheme="minorHAnsi"/>
                <w:bCs/>
                <w:sz w:val="21"/>
                <w:szCs w:val="21"/>
                <w:lang w:val="en-US"/>
              </w:rPr>
            </w:pPr>
            <w:proofErr w:type="spellStart"/>
            <w:r w:rsidRPr="00C34259">
              <w:rPr>
                <w:rFonts w:asciiTheme="minorHAnsi" w:hAnsiTheme="minorHAnsi" w:cstheme="minorHAnsi"/>
                <w:bCs/>
                <w:sz w:val="21"/>
                <w:szCs w:val="21"/>
              </w:rPr>
              <w:t>Γενικά</w:t>
            </w:r>
            <w:proofErr w:type="spellEnd"/>
          </w:p>
          <w:p w:rsidR="000A0ED0" w:rsidRPr="00C34259" w:rsidRDefault="000A0ED0" w:rsidP="00BB22B0">
            <w:pPr>
              <w:spacing w:after="0"/>
              <w:jc w:val="left"/>
              <w:rPr>
                <w:rFonts w:asciiTheme="minorHAnsi" w:hAnsiTheme="minorHAnsi" w:cstheme="minorHAnsi"/>
                <w:bCs/>
                <w:sz w:val="21"/>
                <w:szCs w:val="21"/>
                <w:lang w:val="el-GR"/>
              </w:rPr>
            </w:pPr>
            <w:r w:rsidRPr="00C34259">
              <w:rPr>
                <w:rFonts w:asciiTheme="minorHAnsi" w:hAnsiTheme="minorHAnsi" w:cstheme="minorHAnsi"/>
                <w:bCs/>
                <w:sz w:val="21"/>
                <w:szCs w:val="21"/>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spacing w:after="0"/>
              <w:jc w:val="center"/>
              <w:rPr>
                <w:rFonts w:asciiTheme="minorHAnsi" w:hAnsiTheme="minorHAnsi" w:cstheme="minorHAnsi"/>
                <w:sz w:val="21"/>
                <w:szCs w:val="21"/>
                <w:lang w:val="en-US" w:eastAsia="en-US"/>
              </w:rPr>
            </w:pPr>
            <w:r w:rsidRPr="00C34259">
              <w:rPr>
                <w:rFonts w:asciiTheme="minorHAnsi" w:hAnsiTheme="minorHAnsi" w:cstheme="minorHAnsi"/>
                <w:sz w:val="21"/>
                <w:szCs w:val="21"/>
              </w:rPr>
              <w:t>ΝΑΙ</w:t>
            </w:r>
          </w:p>
        </w:tc>
        <w:tc>
          <w:tcPr>
            <w:tcW w:w="1134"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r>
      <w:tr w:rsidR="000A0ED0" w:rsidRPr="00C34259" w:rsidTr="00BB22B0">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A0ED0" w:rsidRPr="00C34259" w:rsidRDefault="000A0ED0" w:rsidP="00F15677">
            <w:pPr>
              <w:numPr>
                <w:ilvl w:val="0"/>
                <w:numId w:val="35"/>
              </w:numPr>
              <w:suppressAutoHyphens w:val="0"/>
              <w:autoSpaceDN w:val="0"/>
              <w:spacing w:after="0"/>
              <w:ind w:left="115" w:firstLine="0"/>
              <w:jc w:val="center"/>
              <w:rPr>
                <w:rFonts w:asciiTheme="minorHAnsi" w:hAnsiTheme="minorHAnsi" w:cstheme="minorHAnsi"/>
                <w:bCs/>
                <w:sz w:val="21"/>
                <w:szCs w:val="21"/>
                <w:u w:val="single"/>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keepNext/>
              <w:spacing w:after="0"/>
              <w:jc w:val="left"/>
              <w:outlineLvl w:val="8"/>
              <w:rPr>
                <w:rFonts w:asciiTheme="minorHAnsi" w:hAnsiTheme="minorHAnsi" w:cstheme="minorHAnsi"/>
                <w:bCs/>
                <w:sz w:val="21"/>
                <w:szCs w:val="21"/>
                <w:lang w:val="en-US"/>
              </w:rPr>
            </w:pPr>
            <w:proofErr w:type="spellStart"/>
            <w:r w:rsidRPr="00C34259">
              <w:rPr>
                <w:rFonts w:asciiTheme="minorHAnsi" w:hAnsiTheme="minorHAnsi" w:cstheme="minorHAnsi"/>
                <w:bCs/>
                <w:sz w:val="21"/>
                <w:szCs w:val="21"/>
              </w:rPr>
              <w:t>Κυρίως</w:t>
            </w:r>
            <w:proofErr w:type="spellEnd"/>
            <w:r w:rsidRPr="00C34259">
              <w:rPr>
                <w:rFonts w:asciiTheme="minorHAnsi" w:hAnsiTheme="minorHAnsi" w:cstheme="minorHAnsi"/>
                <w:bCs/>
                <w:sz w:val="21"/>
                <w:szCs w:val="21"/>
              </w:rPr>
              <w:t xml:space="preserve"> </w:t>
            </w:r>
            <w:proofErr w:type="spellStart"/>
            <w:r w:rsidRPr="00C34259">
              <w:rPr>
                <w:rFonts w:asciiTheme="minorHAnsi" w:hAnsiTheme="minorHAnsi" w:cstheme="minorHAnsi"/>
                <w:bCs/>
                <w:sz w:val="21"/>
                <w:szCs w:val="21"/>
              </w:rPr>
              <w:t>σώμα</w:t>
            </w:r>
            <w:proofErr w:type="spellEnd"/>
            <w:r w:rsidRPr="00C34259">
              <w:rPr>
                <w:rFonts w:asciiTheme="minorHAnsi" w:hAnsiTheme="minorHAnsi" w:cstheme="minorHAnsi"/>
                <w:bCs/>
                <w:sz w:val="21"/>
                <w:szCs w:val="21"/>
              </w:rPr>
              <w:t xml:space="preserve"> </w:t>
            </w:r>
            <w:proofErr w:type="spellStart"/>
            <w:r w:rsidRPr="00C34259">
              <w:rPr>
                <w:rFonts w:asciiTheme="minorHAnsi" w:hAnsiTheme="minorHAnsi" w:cstheme="minorHAnsi"/>
                <w:bCs/>
                <w:sz w:val="21"/>
                <w:szCs w:val="21"/>
              </w:rPr>
              <w:t>υπερκατασκευής</w:t>
            </w:r>
            <w:proofErr w:type="spellEnd"/>
          </w:p>
          <w:p w:rsidR="000A0ED0" w:rsidRPr="00C34259" w:rsidRDefault="000A0ED0" w:rsidP="00BB22B0">
            <w:pPr>
              <w:spacing w:after="0"/>
              <w:jc w:val="left"/>
              <w:rPr>
                <w:rFonts w:asciiTheme="minorHAnsi" w:hAnsiTheme="minorHAnsi" w:cstheme="minorHAnsi"/>
                <w:bCs/>
                <w:sz w:val="21"/>
                <w:szCs w:val="21"/>
                <w:lang w:val="el-GR"/>
              </w:rPr>
            </w:pPr>
            <w:r w:rsidRPr="00C34259">
              <w:rPr>
                <w:rFonts w:asciiTheme="minorHAnsi" w:hAnsiTheme="minorHAnsi" w:cstheme="minorHAnsi"/>
                <w:bCs/>
                <w:sz w:val="21"/>
                <w:szCs w:val="21"/>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spacing w:after="0"/>
              <w:jc w:val="center"/>
              <w:rPr>
                <w:rFonts w:asciiTheme="minorHAnsi" w:hAnsiTheme="minorHAnsi" w:cstheme="minorHAnsi"/>
                <w:sz w:val="21"/>
                <w:szCs w:val="21"/>
                <w:lang w:val="en-US" w:eastAsia="en-US"/>
              </w:rPr>
            </w:pPr>
            <w:r w:rsidRPr="00C34259">
              <w:rPr>
                <w:rFonts w:asciiTheme="minorHAnsi" w:hAnsiTheme="minorHAnsi" w:cstheme="minorHAnsi"/>
                <w:sz w:val="21"/>
                <w:szCs w:val="21"/>
              </w:rPr>
              <w:t>ΝΑΙ</w:t>
            </w:r>
          </w:p>
        </w:tc>
        <w:tc>
          <w:tcPr>
            <w:tcW w:w="1134"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r>
      <w:tr w:rsidR="000A0ED0" w:rsidRPr="00C34259" w:rsidTr="00BB22B0">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A0ED0" w:rsidRPr="00C34259" w:rsidRDefault="000A0ED0" w:rsidP="00F15677">
            <w:pPr>
              <w:numPr>
                <w:ilvl w:val="0"/>
                <w:numId w:val="35"/>
              </w:numPr>
              <w:suppressAutoHyphens w:val="0"/>
              <w:autoSpaceDN w:val="0"/>
              <w:spacing w:after="0"/>
              <w:ind w:left="115" w:firstLine="0"/>
              <w:jc w:val="center"/>
              <w:rPr>
                <w:rFonts w:asciiTheme="minorHAnsi" w:hAnsiTheme="minorHAnsi" w:cstheme="minorHAnsi"/>
                <w:sz w:val="21"/>
                <w:szCs w:val="21"/>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keepNext/>
              <w:spacing w:after="0"/>
              <w:jc w:val="left"/>
              <w:outlineLvl w:val="8"/>
              <w:rPr>
                <w:rFonts w:asciiTheme="minorHAnsi" w:hAnsiTheme="minorHAnsi" w:cstheme="minorHAnsi"/>
                <w:bCs/>
                <w:sz w:val="21"/>
                <w:szCs w:val="21"/>
                <w:lang w:val="en-US"/>
              </w:rPr>
            </w:pPr>
            <w:proofErr w:type="spellStart"/>
            <w:r w:rsidRPr="00C34259">
              <w:rPr>
                <w:rFonts w:asciiTheme="minorHAnsi" w:hAnsiTheme="minorHAnsi" w:cstheme="minorHAnsi"/>
                <w:bCs/>
                <w:sz w:val="21"/>
                <w:szCs w:val="21"/>
              </w:rPr>
              <w:t>Σύστημα</w:t>
            </w:r>
            <w:proofErr w:type="spellEnd"/>
            <w:r w:rsidRPr="00C34259">
              <w:rPr>
                <w:rFonts w:asciiTheme="minorHAnsi" w:hAnsiTheme="minorHAnsi" w:cstheme="minorHAnsi"/>
                <w:bCs/>
                <w:sz w:val="21"/>
                <w:szCs w:val="21"/>
              </w:rPr>
              <w:t xml:space="preserve"> </w:t>
            </w:r>
            <w:proofErr w:type="spellStart"/>
            <w:r w:rsidRPr="00C34259">
              <w:rPr>
                <w:rFonts w:asciiTheme="minorHAnsi" w:hAnsiTheme="minorHAnsi" w:cstheme="minorHAnsi"/>
                <w:bCs/>
                <w:sz w:val="21"/>
                <w:szCs w:val="21"/>
              </w:rPr>
              <w:t>συμπίεσης</w:t>
            </w:r>
            <w:proofErr w:type="spellEnd"/>
          </w:p>
          <w:p w:rsidR="000A0ED0" w:rsidRPr="00C34259" w:rsidRDefault="000A0ED0" w:rsidP="00BB22B0">
            <w:pPr>
              <w:spacing w:after="0"/>
              <w:jc w:val="left"/>
              <w:rPr>
                <w:rFonts w:asciiTheme="minorHAnsi" w:hAnsiTheme="minorHAnsi" w:cstheme="minorHAnsi"/>
                <w:bCs/>
                <w:sz w:val="21"/>
                <w:szCs w:val="21"/>
                <w:lang w:val="el-GR"/>
              </w:rPr>
            </w:pPr>
            <w:r w:rsidRPr="00C34259">
              <w:rPr>
                <w:rFonts w:asciiTheme="minorHAnsi" w:hAnsiTheme="minorHAnsi" w:cstheme="minorHAnsi"/>
                <w:bCs/>
                <w:sz w:val="21"/>
                <w:szCs w:val="21"/>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spacing w:after="0"/>
              <w:jc w:val="center"/>
              <w:rPr>
                <w:rFonts w:asciiTheme="minorHAnsi" w:hAnsiTheme="minorHAnsi" w:cstheme="minorHAnsi"/>
                <w:sz w:val="21"/>
                <w:szCs w:val="21"/>
                <w:lang w:val="en-US" w:eastAsia="en-US"/>
              </w:rPr>
            </w:pPr>
            <w:r w:rsidRPr="00C34259">
              <w:rPr>
                <w:rFonts w:asciiTheme="minorHAnsi" w:hAnsiTheme="minorHAnsi" w:cstheme="minorHAnsi"/>
                <w:sz w:val="21"/>
                <w:szCs w:val="21"/>
              </w:rPr>
              <w:t>ΝΑΙ</w:t>
            </w:r>
          </w:p>
        </w:tc>
        <w:tc>
          <w:tcPr>
            <w:tcW w:w="1134"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r>
      <w:tr w:rsidR="000A0ED0" w:rsidRPr="00C34259" w:rsidTr="00BB22B0">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A0ED0" w:rsidRPr="00C34259" w:rsidRDefault="000A0ED0" w:rsidP="00F15677">
            <w:pPr>
              <w:numPr>
                <w:ilvl w:val="0"/>
                <w:numId w:val="35"/>
              </w:numPr>
              <w:suppressAutoHyphens w:val="0"/>
              <w:autoSpaceDN w:val="0"/>
              <w:spacing w:after="0"/>
              <w:ind w:left="115" w:firstLine="0"/>
              <w:jc w:val="center"/>
              <w:rPr>
                <w:rFonts w:asciiTheme="minorHAnsi" w:hAnsiTheme="minorHAnsi" w:cstheme="minorHAnsi"/>
                <w:sz w:val="21"/>
                <w:szCs w:val="21"/>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keepNext/>
              <w:spacing w:after="0"/>
              <w:jc w:val="left"/>
              <w:outlineLvl w:val="8"/>
              <w:rPr>
                <w:rFonts w:asciiTheme="minorHAnsi" w:hAnsiTheme="minorHAnsi" w:cstheme="minorHAnsi"/>
                <w:bCs/>
                <w:sz w:val="21"/>
                <w:szCs w:val="21"/>
                <w:lang w:val="en-US"/>
              </w:rPr>
            </w:pPr>
            <w:proofErr w:type="spellStart"/>
            <w:r w:rsidRPr="00C34259">
              <w:rPr>
                <w:rFonts w:asciiTheme="minorHAnsi" w:hAnsiTheme="minorHAnsi" w:cstheme="minorHAnsi"/>
                <w:bCs/>
                <w:sz w:val="21"/>
                <w:szCs w:val="21"/>
              </w:rPr>
              <w:t>Σύστημα</w:t>
            </w:r>
            <w:proofErr w:type="spellEnd"/>
            <w:r w:rsidRPr="00C34259">
              <w:rPr>
                <w:rFonts w:asciiTheme="minorHAnsi" w:hAnsiTheme="minorHAnsi" w:cstheme="minorHAnsi"/>
                <w:bCs/>
                <w:sz w:val="21"/>
                <w:szCs w:val="21"/>
              </w:rPr>
              <w:t xml:space="preserve"> </w:t>
            </w:r>
            <w:proofErr w:type="spellStart"/>
            <w:r w:rsidRPr="00C34259">
              <w:rPr>
                <w:rFonts w:asciiTheme="minorHAnsi" w:hAnsiTheme="minorHAnsi" w:cstheme="minorHAnsi"/>
                <w:bCs/>
                <w:sz w:val="21"/>
                <w:szCs w:val="21"/>
              </w:rPr>
              <w:t>ανύψωσης</w:t>
            </w:r>
            <w:proofErr w:type="spellEnd"/>
            <w:r w:rsidRPr="00C34259">
              <w:rPr>
                <w:rFonts w:asciiTheme="minorHAnsi" w:hAnsiTheme="minorHAnsi" w:cstheme="minorHAnsi"/>
                <w:bCs/>
                <w:sz w:val="21"/>
                <w:szCs w:val="21"/>
              </w:rPr>
              <w:t xml:space="preserve"> </w:t>
            </w:r>
            <w:proofErr w:type="spellStart"/>
            <w:r w:rsidRPr="00C34259">
              <w:rPr>
                <w:rFonts w:asciiTheme="minorHAnsi" w:hAnsiTheme="minorHAnsi" w:cstheme="minorHAnsi"/>
                <w:bCs/>
                <w:sz w:val="21"/>
                <w:szCs w:val="21"/>
              </w:rPr>
              <w:t>κάδων</w:t>
            </w:r>
            <w:proofErr w:type="spellEnd"/>
          </w:p>
          <w:p w:rsidR="000A0ED0" w:rsidRPr="00C34259" w:rsidRDefault="000A0ED0" w:rsidP="00BB22B0">
            <w:pPr>
              <w:spacing w:after="0"/>
              <w:jc w:val="left"/>
              <w:rPr>
                <w:rFonts w:asciiTheme="minorHAnsi" w:hAnsiTheme="minorHAnsi" w:cstheme="minorHAnsi"/>
                <w:bCs/>
                <w:sz w:val="21"/>
                <w:szCs w:val="21"/>
                <w:lang w:val="el-GR"/>
              </w:rPr>
            </w:pPr>
            <w:r w:rsidRPr="00C34259">
              <w:rPr>
                <w:rFonts w:asciiTheme="minorHAnsi" w:hAnsiTheme="minorHAnsi" w:cstheme="minorHAnsi"/>
                <w:bCs/>
                <w:sz w:val="21"/>
                <w:szCs w:val="21"/>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spacing w:after="0"/>
              <w:jc w:val="center"/>
              <w:rPr>
                <w:rFonts w:asciiTheme="minorHAnsi" w:hAnsiTheme="minorHAnsi" w:cstheme="minorHAnsi"/>
                <w:sz w:val="21"/>
                <w:szCs w:val="21"/>
                <w:lang w:val="en-US" w:eastAsia="en-US"/>
              </w:rPr>
            </w:pPr>
            <w:r w:rsidRPr="00C34259">
              <w:rPr>
                <w:rFonts w:asciiTheme="minorHAnsi" w:hAnsiTheme="minorHAnsi" w:cstheme="minorHAnsi"/>
                <w:sz w:val="21"/>
                <w:szCs w:val="21"/>
              </w:rPr>
              <w:t>ΝΑΙ</w:t>
            </w:r>
          </w:p>
        </w:tc>
        <w:tc>
          <w:tcPr>
            <w:tcW w:w="1134"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r>
      <w:tr w:rsidR="000A0ED0" w:rsidRPr="00C34259" w:rsidTr="00BB22B0">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A0ED0" w:rsidRPr="00C34259" w:rsidRDefault="000A0ED0" w:rsidP="00F15677">
            <w:pPr>
              <w:numPr>
                <w:ilvl w:val="0"/>
                <w:numId w:val="35"/>
              </w:numPr>
              <w:suppressAutoHyphens w:val="0"/>
              <w:autoSpaceDN w:val="0"/>
              <w:spacing w:after="0"/>
              <w:ind w:left="115" w:firstLine="0"/>
              <w:jc w:val="center"/>
              <w:rPr>
                <w:rFonts w:asciiTheme="minorHAnsi" w:hAnsiTheme="minorHAnsi" w:cstheme="minorHAnsi"/>
                <w:sz w:val="21"/>
                <w:szCs w:val="21"/>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keepNext/>
              <w:spacing w:after="0"/>
              <w:jc w:val="left"/>
              <w:outlineLvl w:val="8"/>
              <w:rPr>
                <w:rFonts w:asciiTheme="minorHAnsi" w:hAnsiTheme="minorHAnsi" w:cstheme="minorHAnsi"/>
                <w:bCs/>
                <w:sz w:val="21"/>
                <w:szCs w:val="21"/>
              </w:rPr>
            </w:pPr>
            <w:proofErr w:type="spellStart"/>
            <w:r w:rsidRPr="00C34259">
              <w:rPr>
                <w:rFonts w:asciiTheme="minorHAnsi" w:hAnsiTheme="minorHAnsi" w:cstheme="minorHAnsi"/>
                <w:bCs/>
                <w:sz w:val="21"/>
                <w:szCs w:val="21"/>
              </w:rPr>
              <w:t>Δυναμολήπτης</w:t>
            </w:r>
            <w:proofErr w:type="spellEnd"/>
            <w:r w:rsidRPr="00C34259">
              <w:rPr>
                <w:rFonts w:asciiTheme="minorHAnsi" w:hAnsiTheme="minorHAnsi" w:cstheme="minorHAnsi"/>
                <w:bCs/>
                <w:sz w:val="21"/>
                <w:szCs w:val="21"/>
              </w:rPr>
              <w:t xml:space="preserve"> (P.T.O.)</w:t>
            </w:r>
          </w:p>
          <w:p w:rsidR="000A0ED0" w:rsidRPr="00C34259" w:rsidRDefault="000A0ED0" w:rsidP="00BB22B0">
            <w:pPr>
              <w:spacing w:after="0"/>
              <w:jc w:val="left"/>
              <w:rPr>
                <w:rFonts w:asciiTheme="minorHAnsi" w:hAnsiTheme="minorHAnsi" w:cstheme="minorHAnsi"/>
                <w:bCs/>
                <w:sz w:val="21"/>
                <w:szCs w:val="21"/>
                <w:lang w:val="el-GR"/>
              </w:rPr>
            </w:pPr>
            <w:r w:rsidRPr="00C34259">
              <w:rPr>
                <w:rFonts w:asciiTheme="minorHAnsi" w:hAnsiTheme="minorHAnsi" w:cstheme="minorHAnsi"/>
                <w:bCs/>
                <w:sz w:val="21"/>
                <w:szCs w:val="21"/>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spacing w:after="0"/>
              <w:jc w:val="center"/>
              <w:rPr>
                <w:rFonts w:asciiTheme="minorHAnsi" w:hAnsiTheme="minorHAnsi" w:cstheme="minorHAnsi"/>
                <w:sz w:val="21"/>
                <w:szCs w:val="21"/>
                <w:lang w:val="en-US" w:eastAsia="en-US"/>
              </w:rPr>
            </w:pPr>
            <w:r w:rsidRPr="00C34259">
              <w:rPr>
                <w:rFonts w:asciiTheme="minorHAnsi" w:hAnsiTheme="minorHAnsi" w:cstheme="minorHAnsi"/>
                <w:sz w:val="21"/>
                <w:szCs w:val="21"/>
              </w:rPr>
              <w:t>ΝΑΙ</w:t>
            </w:r>
          </w:p>
        </w:tc>
        <w:tc>
          <w:tcPr>
            <w:tcW w:w="1134"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r>
      <w:tr w:rsidR="000A0ED0" w:rsidRPr="00C34259" w:rsidTr="00BB22B0">
        <w:trPr>
          <w:cantSplit/>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A0ED0" w:rsidRPr="00C34259" w:rsidRDefault="000A0ED0" w:rsidP="00F15677">
            <w:pPr>
              <w:keepNext/>
              <w:numPr>
                <w:ilvl w:val="0"/>
                <w:numId w:val="35"/>
              </w:numPr>
              <w:suppressAutoHyphens w:val="0"/>
              <w:autoSpaceDN w:val="0"/>
              <w:spacing w:after="0"/>
              <w:ind w:left="115" w:firstLine="0"/>
              <w:jc w:val="center"/>
              <w:outlineLvl w:val="8"/>
              <w:rPr>
                <w:rFonts w:asciiTheme="minorHAnsi" w:hAnsiTheme="minorHAnsi" w:cstheme="minorHAnsi"/>
                <w:bCs/>
                <w:sz w:val="21"/>
                <w:szCs w:val="21"/>
                <w:u w:val="single"/>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keepNext/>
              <w:spacing w:after="0"/>
              <w:jc w:val="left"/>
              <w:outlineLvl w:val="8"/>
              <w:rPr>
                <w:rFonts w:asciiTheme="minorHAnsi" w:hAnsiTheme="minorHAnsi" w:cstheme="minorHAnsi"/>
                <w:bCs/>
                <w:sz w:val="21"/>
                <w:szCs w:val="21"/>
                <w:lang w:val="el-GR"/>
              </w:rPr>
            </w:pPr>
            <w:r w:rsidRPr="00C34259">
              <w:rPr>
                <w:rFonts w:asciiTheme="minorHAnsi" w:hAnsiTheme="minorHAnsi" w:cstheme="minorHAnsi"/>
                <w:bCs/>
                <w:sz w:val="21"/>
                <w:szCs w:val="21"/>
                <w:lang w:val="el-GR"/>
              </w:rPr>
              <w:t xml:space="preserve">Λειτουργικότητα, Αποδοτικότητα και Ασφάλεια </w:t>
            </w:r>
          </w:p>
          <w:p w:rsidR="000A0ED0" w:rsidRPr="00C34259" w:rsidRDefault="000A0ED0" w:rsidP="00BB22B0">
            <w:pPr>
              <w:spacing w:after="0"/>
              <w:jc w:val="left"/>
              <w:rPr>
                <w:rFonts w:asciiTheme="minorHAnsi" w:hAnsiTheme="minorHAnsi" w:cstheme="minorHAnsi"/>
                <w:bCs/>
                <w:sz w:val="21"/>
                <w:szCs w:val="21"/>
                <w:lang w:val="el-GR"/>
              </w:rPr>
            </w:pPr>
            <w:r w:rsidRPr="00C34259">
              <w:rPr>
                <w:rFonts w:asciiTheme="minorHAnsi" w:hAnsiTheme="minorHAnsi" w:cstheme="minorHAnsi"/>
                <w:bCs/>
                <w:sz w:val="21"/>
                <w:szCs w:val="21"/>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spacing w:after="0"/>
              <w:jc w:val="center"/>
              <w:rPr>
                <w:rFonts w:asciiTheme="minorHAnsi" w:hAnsiTheme="minorHAnsi" w:cstheme="minorHAnsi"/>
                <w:sz w:val="21"/>
                <w:szCs w:val="21"/>
                <w:lang w:val="en-US" w:eastAsia="en-US"/>
              </w:rPr>
            </w:pPr>
            <w:r w:rsidRPr="00C34259">
              <w:rPr>
                <w:rFonts w:asciiTheme="minorHAnsi" w:hAnsiTheme="minorHAnsi" w:cstheme="minorHAnsi"/>
                <w:sz w:val="21"/>
                <w:szCs w:val="21"/>
              </w:rPr>
              <w:t>ΝΑΙ</w:t>
            </w:r>
          </w:p>
        </w:tc>
        <w:tc>
          <w:tcPr>
            <w:tcW w:w="1134"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hAnsiTheme="minorHAnsi" w:cstheme="minorHAnsi"/>
                <w:bCs/>
                <w:sz w:val="21"/>
                <w:szCs w:val="21"/>
              </w:rPr>
            </w:pPr>
          </w:p>
        </w:tc>
      </w:tr>
      <w:tr w:rsidR="000A0ED0" w:rsidRPr="00C34259" w:rsidTr="00BB22B0">
        <w:trPr>
          <w:cantSplit/>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A0ED0" w:rsidRPr="00C34259" w:rsidRDefault="000A0ED0" w:rsidP="00F15677">
            <w:pPr>
              <w:keepNext/>
              <w:numPr>
                <w:ilvl w:val="0"/>
                <w:numId w:val="35"/>
              </w:numPr>
              <w:suppressAutoHyphens w:val="0"/>
              <w:autoSpaceDN w:val="0"/>
              <w:spacing w:after="0"/>
              <w:ind w:left="115" w:firstLine="0"/>
              <w:jc w:val="center"/>
              <w:outlineLvl w:val="8"/>
              <w:rPr>
                <w:rFonts w:asciiTheme="minorHAnsi" w:eastAsia="Calibri" w:hAnsiTheme="minorHAnsi" w:cstheme="minorHAnsi"/>
                <w:bCs/>
                <w:sz w:val="21"/>
                <w:szCs w:val="21"/>
                <w:u w:val="single"/>
                <w:lang w:eastAsia="en-U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keepNext/>
              <w:spacing w:after="0"/>
              <w:jc w:val="left"/>
              <w:outlineLvl w:val="8"/>
              <w:rPr>
                <w:rFonts w:asciiTheme="minorHAnsi" w:eastAsia="Calibri" w:hAnsiTheme="minorHAnsi" w:cstheme="minorHAnsi"/>
                <w:bCs/>
                <w:sz w:val="21"/>
                <w:szCs w:val="21"/>
                <w:lang w:val="el-GR" w:eastAsia="en-US"/>
              </w:rPr>
            </w:pPr>
            <w:r w:rsidRPr="00C34259">
              <w:rPr>
                <w:rFonts w:asciiTheme="minorHAnsi" w:eastAsia="Calibri" w:hAnsiTheme="minorHAnsi" w:cstheme="minorHAnsi"/>
                <w:bCs/>
                <w:sz w:val="21"/>
                <w:szCs w:val="21"/>
                <w:lang w:val="el-GR" w:eastAsia="en-US"/>
              </w:rPr>
              <w:t xml:space="preserve">Ποιότητα, Καταλληλότητα και Αξιοπιστία </w:t>
            </w:r>
          </w:p>
          <w:p w:rsidR="000A0ED0" w:rsidRPr="00C34259" w:rsidRDefault="000A0ED0" w:rsidP="00BB22B0">
            <w:pPr>
              <w:spacing w:after="0"/>
              <w:jc w:val="left"/>
              <w:rPr>
                <w:rFonts w:asciiTheme="minorHAnsi" w:hAnsiTheme="minorHAnsi" w:cstheme="minorHAnsi"/>
                <w:bCs/>
                <w:sz w:val="21"/>
                <w:szCs w:val="21"/>
                <w:lang w:val="el-GR"/>
              </w:rPr>
            </w:pPr>
            <w:r w:rsidRPr="00C34259">
              <w:rPr>
                <w:rFonts w:asciiTheme="minorHAnsi" w:hAnsiTheme="minorHAnsi" w:cstheme="minorHAnsi"/>
                <w:bCs/>
                <w:sz w:val="21"/>
                <w:szCs w:val="21"/>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spacing w:after="0"/>
              <w:jc w:val="center"/>
              <w:rPr>
                <w:rFonts w:asciiTheme="minorHAnsi" w:hAnsiTheme="minorHAnsi" w:cstheme="minorHAnsi"/>
                <w:sz w:val="21"/>
                <w:szCs w:val="21"/>
                <w:lang w:val="en-US" w:eastAsia="en-US"/>
              </w:rPr>
            </w:pPr>
            <w:r w:rsidRPr="00C34259">
              <w:rPr>
                <w:rFonts w:asciiTheme="minorHAnsi" w:hAnsiTheme="minorHAnsi" w:cstheme="minorHAnsi"/>
                <w:sz w:val="21"/>
                <w:szCs w:val="21"/>
              </w:rPr>
              <w:t>ΝΑΙ</w:t>
            </w:r>
          </w:p>
        </w:tc>
        <w:tc>
          <w:tcPr>
            <w:tcW w:w="1134"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eastAsia="Calibri" w:hAnsiTheme="minorHAnsi" w:cstheme="minorHAnsi"/>
                <w:bCs/>
                <w:sz w:val="21"/>
                <w:szCs w:val="21"/>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eastAsia="Calibri" w:hAnsiTheme="minorHAnsi" w:cstheme="minorHAnsi"/>
                <w:bCs/>
                <w:sz w:val="21"/>
                <w:szCs w:val="21"/>
                <w:lang w:eastAsia="en-US"/>
              </w:rPr>
            </w:pPr>
          </w:p>
        </w:tc>
      </w:tr>
      <w:tr w:rsidR="000A0ED0" w:rsidRPr="00C34259" w:rsidTr="00BB22B0">
        <w:trPr>
          <w:cantSplit/>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A0ED0" w:rsidRPr="00C34259" w:rsidRDefault="000A0ED0" w:rsidP="00F15677">
            <w:pPr>
              <w:keepNext/>
              <w:numPr>
                <w:ilvl w:val="0"/>
                <w:numId w:val="35"/>
              </w:numPr>
              <w:suppressAutoHyphens w:val="0"/>
              <w:autoSpaceDN w:val="0"/>
              <w:spacing w:after="0"/>
              <w:ind w:left="115" w:firstLine="0"/>
              <w:jc w:val="center"/>
              <w:outlineLvl w:val="8"/>
              <w:rPr>
                <w:rFonts w:asciiTheme="minorHAnsi" w:eastAsia="Calibri" w:hAnsiTheme="minorHAnsi" w:cstheme="minorHAnsi"/>
                <w:bCs/>
                <w:sz w:val="21"/>
                <w:szCs w:val="21"/>
                <w:u w:val="single"/>
                <w:lang w:eastAsia="en-U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keepNext/>
              <w:spacing w:after="0"/>
              <w:jc w:val="left"/>
              <w:outlineLvl w:val="8"/>
              <w:rPr>
                <w:rFonts w:asciiTheme="minorHAnsi" w:eastAsia="Calibri" w:hAnsiTheme="minorHAnsi" w:cstheme="minorHAnsi"/>
                <w:bCs/>
                <w:sz w:val="21"/>
                <w:szCs w:val="21"/>
                <w:lang w:val="el-GR" w:eastAsia="en-US"/>
              </w:rPr>
            </w:pPr>
            <w:r w:rsidRPr="00C34259">
              <w:rPr>
                <w:rFonts w:asciiTheme="minorHAnsi" w:eastAsia="Calibri" w:hAnsiTheme="minorHAnsi" w:cstheme="minorHAnsi"/>
                <w:bCs/>
                <w:sz w:val="21"/>
                <w:szCs w:val="21"/>
                <w:lang w:val="el-GR" w:eastAsia="en-US"/>
              </w:rPr>
              <w:t>Τεχνική Υποστήριξη και Κάλυψη</w:t>
            </w:r>
          </w:p>
          <w:p w:rsidR="000A0ED0" w:rsidRPr="00C34259" w:rsidRDefault="000A0ED0" w:rsidP="00BB22B0">
            <w:pPr>
              <w:spacing w:after="0"/>
              <w:jc w:val="left"/>
              <w:rPr>
                <w:rFonts w:asciiTheme="minorHAnsi" w:hAnsiTheme="minorHAnsi" w:cstheme="minorHAnsi"/>
                <w:bCs/>
                <w:sz w:val="21"/>
                <w:szCs w:val="21"/>
                <w:lang w:val="el-GR"/>
              </w:rPr>
            </w:pPr>
            <w:r w:rsidRPr="00C34259">
              <w:rPr>
                <w:rFonts w:asciiTheme="minorHAnsi" w:hAnsiTheme="minorHAnsi" w:cstheme="minorHAnsi"/>
                <w:bCs/>
                <w:sz w:val="21"/>
                <w:szCs w:val="21"/>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spacing w:after="0"/>
              <w:jc w:val="center"/>
              <w:rPr>
                <w:rFonts w:asciiTheme="minorHAnsi" w:hAnsiTheme="minorHAnsi" w:cstheme="minorHAnsi"/>
                <w:sz w:val="21"/>
                <w:szCs w:val="21"/>
                <w:lang w:val="en-US" w:eastAsia="en-US"/>
              </w:rPr>
            </w:pPr>
            <w:r w:rsidRPr="00C34259">
              <w:rPr>
                <w:rFonts w:asciiTheme="minorHAnsi" w:hAnsiTheme="minorHAnsi" w:cstheme="minorHAnsi"/>
                <w:sz w:val="21"/>
                <w:szCs w:val="21"/>
              </w:rPr>
              <w:t>ΝΑΙ</w:t>
            </w:r>
          </w:p>
        </w:tc>
        <w:tc>
          <w:tcPr>
            <w:tcW w:w="1134"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eastAsia="Calibri" w:hAnsiTheme="minorHAnsi" w:cstheme="minorHAnsi"/>
                <w:bCs/>
                <w:sz w:val="21"/>
                <w:szCs w:val="21"/>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eastAsia="Calibri" w:hAnsiTheme="minorHAnsi" w:cstheme="minorHAnsi"/>
                <w:bCs/>
                <w:sz w:val="21"/>
                <w:szCs w:val="21"/>
                <w:lang w:eastAsia="en-US"/>
              </w:rPr>
            </w:pPr>
          </w:p>
        </w:tc>
      </w:tr>
      <w:tr w:rsidR="000A0ED0" w:rsidRPr="00C34259" w:rsidTr="00BB22B0">
        <w:trPr>
          <w:cantSplit/>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A0ED0" w:rsidRPr="00C34259" w:rsidRDefault="000A0ED0" w:rsidP="00F15677">
            <w:pPr>
              <w:keepNext/>
              <w:numPr>
                <w:ilvl w:val="0"/>
                <w:numId w:val="35"/>
              </w:numPr>
              <w:suppressAutoHyphens w:val="0"/>
              <w:autoSpaceDN w:val="0"/>
              <w:spacing w:after="0"/>
              <w:ind w:left="115" w:firstLine="0"/>
              <w:jc w:val="center"/>
              <w:outlineLvl w:val="8"/>
              <w:rPr>
                <w:rFonts w:asciiTheme="minorHAnsi" w:eastAsia="Calibri" w:hAnsiTheme="minorHAnsi" w:cstheme="minorHAnsi"/>
                <w:bCs/>
                <w:sz w:val="21"/>
                <w:szCs w:val="21"/>
                <w:u w:val="single"/>
                <w:lang w:eastAsia="en-U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keepNext/>
              <w:spacing w:after="0"/>
              <w:jc w:val="left"/>
              <w:outlineLvl w:val="8"/>
              <w:rPr>
                <w:rFonts w:asciiTheme="minorHAnsi" w:eastAsia="Calibri" w:hAnsiTheme="minorHAnsi" w:cstheme="minorHAnsi"/>
                <w:bCs/>
                <w:sz w:val="21"/>
                <w:szCs w:val="21"/>
                <w:lang w:val="el-GR" w:eastAsia="en-US"/>
              </w:rPr>
            </w:pPr>
            <w:r w:rsidRPr="00C34259">
              <w:rPr>
                <w:rFonts w:asciiTheme="minorHAnsi" w:eastAsia="Calibri" w:hAnsiTheme="minorHAnsi" w:cstheme="minorHAnsi"/>
                <w:bCs/>
                <w:sz w:val="21"/>
                <w:szCs w:val="21"/>
                <w:lang w:val="el-GR" w:eastAsia="en-US"/>
              </w:rPr>
              <w:t>Δείγμα</w:t>
            </w:r>
          </w:p>
          <w:p w:rsidR="000A0ED0" w:rsidRPr="00C34259" w:rsidRDefault="000A0ED0" w:rsidP="00BB22B0">
            <w:pPr>
              <w:spacing w:after="0"/>
              <w:jc w:val="left"/>
              <w:rPr>
                <w:rFonts w:asciiTheme="minorHAnsi" w:hAnsiTheme="minorHAnsi" w:cstheme="minorHAnsi"/>
                <w:bCs/>
                <w:sz w:val="21"/>
                <w:szCs w:val="21"/>
                <w:lang w:val="el-GR"/>
              </w:rPr>
            </w:pPr>
            <w:r w:rsidRPr="00C34259">
              <w:rPr>
                <w:rFonts w:asciiTheme="minorHAnsi" w:hAnsiTheme="minorHAnsi" w:cstheme="minorHAnsi"/>
                <w:bCs/>
                <w:sz w:val="21"/>
                <w:szCs w:val="21"/>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spacing w:after="0"/>
              <w:jc w:val="center"/>
              <w:rPr>
                <w:rFonts w:asciiTheme="minorHAnsi" w:hAnsiTheme="minorHAnsi" w:cstheme="minorHAnsi"/>
                <w:sz w:val="21"/>
                <w:szCs w:val="21"/>
                <w:lang w:val="en-US" w:eastAsia="en-US"/>
              </w:rPr>
            </w:pPr>
            <w:r w:rsidRPr="00C34259">
              <w:rPr>
                <w:rFonts w:asciiTheme="minorHAnsi" w:hAnsiTheme="minorHAnsi" w:cstheme="minorHAnsi"/>
                <w:sz w:val="21"/>
                <w:szCs w:val="21"/>
              </w:rPr>
              <w:t>ΝΑΙ</w:t>
            </w:r>
          </w:p>
        </w:tc>
        <w:tc>
          <w:tcPr>
            <w:tcW w:w="1134"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eastAsia="Calibri" w:hAnsiTheme="minorHAnsi" w:cstheme="minorHAnsi"/>
                <w:bCs/>
                <w:sz w:val="21"/>
                <w:szCs w:val="21"/>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eastAsia="Calibri" w:hAnsiTheme="minorHAnsi" w:cstheme="minorHAnsi"/>
                <w:bCs/>
                <w:sz w:val="21"/>
                <w:szCs w:val="21"/>
                <w:lang w:eastAsia="en-US"/>
              </w:rPr>
            </w:pPr>
          </w:p>
        </w:tc>
      </w:tr>
      <w:tr w:rsidR="000A0ED0" w:rsidRPr="00C34259" w:rsidTr="00BB22B0">
        <w:trPr>
          <w:cantSplit/>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A0ED0" w:rsidRPr="00C34259" w:rsidRDefault="000A0ED0" w:rsidP="00F15677">
            <w:pPr>
              <w:keepNext/>
              <w:numPr>
                <w:ilvl w:val="0"/>
                <w:numId w:val="35"/>
              </w:numPr>
              <w:suppressAutoHyphens w:val="0"/>
              <w:autoSpaceDN w:val="0"/>
              <w:spacing w:after="0"/>
              <w:ind w:left="115" w:firstLine="0"/>
              <w:jc w:val="center"/>
              <w:outlineLvl w:val="8"/>
              <w:rPr>
                <w:rFonts w:asciiTheme="minorHAnsi" w:eastAsia="Calibri" w:hAnsiTheme="minorHAnsi" w:cstheme="minorHAnsi"/>
                <w:bCs/>
                <w:sz w:val="21"/>
                <w:szCs w:val="21"/>
                <w:u w:val="single"/>
                <w:lang w:eastAsia="en-U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keepNext/>
              <w:spacing w:after="0"/>
              <w:jc w:val="left"/>
              <w:outlineLvl w:val="8"/>
              <w:rPr>
                <w:rFonts w:asciiTheme="minorHAnsi" w:eastAsia="Calibri" w:hAnsiTheme="minorHAnsi" w:cstheme="minorHAnsi"/>
                <w:bCs/>
                <w:sz w:val="21"/>
                <w:szCs w:val="21"/>
                <w:lang w:val="el-GR" w:eastAsia="en-US"/>
              </w:rPr>
            </w:pPr>
            <w:r w:rsidRPr="00C34259">
              <w:rPr>
                <w:rFonts w:asciiTheme="minorHAnsi" w:eastAsia="Calibri" w:hAnsiTheme="minorHAnsi" w:cstheme="minorHAnsi"/>
                <w:bCs/>
                <w:sz w:val="21"/>
                <w:szCs w:val="21"/>
                <w:lang w:val="el-GR" w:eastAsia="en-US"/>
              </w:rPr>
              <w:t>Εκπαίδευση Προσωπικού</w:t>
            </w:r>
          </w:p>
          <w:p w:rsidR="000A0ED0" w:rsidRPr="00C34259" w:rsidRDefault="000A0ED0" w:rsidP="00BB22B0">
            <w:pPr>
              <w:spacing w:after="0"/>
              <w:jc w:val="left"/>
              <w:rPr>
                <w:rFonts w:asciiTheme="minorHAnsi" w:hAnsiTheme="minorHAnsi" w:cstheme="minorHAnsi"/>
                <w:bCs/>
                <w:sz w:val="21"/>
                <w:szCs w:val="21"/>
                <w:lang w:val="el-GR"/>
              </w:rPr>
            </w:pPr>
            <w:r w:rsidRPr="00C34259">
              <w:rPr>
                <w:rFonts w:asciiTheme="minorHAnsi" w:hAnsiTheme="minorHAnsi" w:cstheme="minorHAnsi"/>
                <w:bCs/>
                <w:sz w:val="21"/>
                <w:szCs w:val="21"/>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spacing w:after="0"/>
              <w:jc w:val="center"/>
              <w:rPr>
                <w:rFonts w:asciiTheme="minorHAnsi" w:hAnsiTheme="minorHAnsi" w:cstheme="minorHAnsi"/>
                <w:sz w:val="21"/>
                <w:szCs w:val="21"/>
                <w:lang w:val="en-US" w:eastAsia="en-US"/>
              </w:rPr>
            </w:pPr>
            <w:r w:rsidRPr="00C34259">
              <w:rPr>
                <w:rFonts w:asciiTheme="minorHAnsi" w:hAnsiTheme="minorHAnsi" w:cstheme="minorHAnsi"/>
                <w:sz w:val="21"/>
                <w:szCs w:val="21"/>
              </w:rPr>
              <w:t>ΝΑΙ</w:t>
            </w:r>
          </w:p>
        </w:tc>
        <w:tc>
          <w:tcPr>
            <w:tcW w:w="1134"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eastAsia="Calibri" w:hAnsiTheme="minorHAnsi" w:cstheme="minorHAnsi"/>
                <w:bCs/>
                <w:sz w:val="21"/>
                <w:szCs w:val="21"/>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eastAsia="Calibri" w:hAnsiTheme="minorHAnsi" w:cstheme="minorHAnsi"/>
                <w:bCs/>
                <w:sz w:val="21"/>
                <w:szCs w:val="21"/>
                <w:lang w:eastAsia="en-US"/>
              </w:rPr>
            </w:pPr>
          </w:p>
        </w:tc>
      </w:tr>
      <w:tr w:rsidR="000A0ED0" w:rsidRPr="00C34259" w:rsidTr="00BB22B0">
        <w:trPr>
          <w:cantSplit/>
          <w:trHeight w:val="77"/>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A0ED0" w:rsidRPr="00C34259" w:rsidRDefault="000A0ED0" w:rsidP="00F15677">
            <w:pPr>
              <w:keepNext/>
              <w:numPr>
                <w:ilvl w:val="0"/>
                <w:numId w:val="35"/>
              </w:numPr>
              <w:suppressAutoHyphens w:val="0"/>
              <w:autoSpaceDN w:val="0"/>
              <w:spacing w:after="0"/>
              <w:ind w:left="115" w:firstLine="0"/>
              <w:jc w:val="center"/>
              <w:outlineLvl w:val="8"/>
              <w:rPr>
                <w:rFonts w:asciiTheme="minorHAnsi" w:eastAsia="Calibri" w:hAnsiTheme="minorHAnsi" w:cstheme="minorHAnsi"/>
                <w:bCs/>
                <w:sz w:val="21"/>
                <w:szCs w:val="21"/>
                <w:u w:val="single"/>
                <w:lang w:eastAsia="en-U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keepNext/>
              <w:spacing w:after="0"/>
              <w:jc w:val="left"/>
              <w:outlineLvl w:val="8"/>
              <w:rPr>
                <w:rFonts w:asciiTheme="minorHAnsi" w:eastAsia="Calibri" w:hAnsiTheme="minorHAnsi" w:cstheme="minorHAnsi"/>
                <w:bCs/>
                <w:sz w:val="21"/>
                <w:szCs w:val="21"/>
                <w:lang w:val="el-GR" w:eastAsia="en-US"/>
              </w:rPr>
            </w:pPr>
            <w:r w:rsidRPr="00C34259">
              <w:rPr>
                <w:rFonts w:asciiTheme="minorHAnsi" w:eastAsia="Calibri" w:hAnsiTheme="minorHAnsi" w:cstheme="minorHAnsi"/>
                <w:bCs/>
                <w:sz w:val="21"/>
                <w:szCs w:val="21"/>
                <w:lang w:val="el-GR" w:eastAsia="en-US"/>
              </w:rPr>
              <w:t>Παράδοση Οχημάτων</w:t>
            </w:r>
          </w:p>
          <w:p w:rsidR="000A0ED0" w:rsidRPr="00C34259" w:rsidRDefault="000A0ED0" w:rsidP="00BB22B0">
            <w:pPr>
              <w:keepNext/>
              <w:spacing w:after="0"/>
              <w:jc w:val="left"/>
              <w:outlineLvl w:val="8"/>
              <w:rPr>
                <w:rFonts w:asciiTheme="minorHAnsi" w:eastAsia="Calibri" w:hAnsiTheme="minorHAnsi" w:cstheme="minorHAnsi"/>
                <w:bCs/>
                <w:sz w:val="21"/>
                <w:szCs w:val="21"/>
                <w:lang w:val="el-GR" w:eastAsia="en-US"/>
              </w:rPr>
            </w:pPr>
            <w:r w:rsidRPr="00C34259">
              <w:rPr>
                <w:rFonts w:asciiTheme="minorHAnsi" w:hAnsiTheme="minorHAnsi" w:cstheme="minorHAnsi"/>
                <w:bCs/>
                <w:sz w:val="21"/>
                <w:szCs w:val="21"/>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spacing w:after="0"/>
              <w:jc w:val="center"/>
              <w:rPr>
                <w:rFonts w:asciiTheme="minorHAnsi" w:hAnsiTheme="minorHAnsi" w:cstheme="minorHAnsi"/>
                <w:sz w:val="21"/>
                <w:szCs w:val="21"/>
                <w:lang w:val="en-US" w:eastAsia="en-US"/>
              </w:rPr>
            </w:pPr>
            <w:r w:rsidRPr="00C34259">
              <w:rPr>
                <w:rFonts w:asciiTheme="minorHAnsi" w:hAnsiTheme="minorHAnsi" w:cstheme="minorHAnsi"/>
                <w:sz w:val="21"/>
                <w:szCs w:val="21"/>
              </w:rPr>
              <w:t>ΝΑΙ</w:t>
            </w:r>
          </w:p>
        </w:tc>
        <w:tc>
          <w:tcPr>
            <w:tcW w:w="1134"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eastAsia="Calibri" w:hAnsiTheme="minorHAnsi" w:cstheme="minorHAnsi"/>
                <w:bCs/>
                <w:sz w:val="21"/>
                <w:szCs w:val="21"/>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eastAsia="Calibri" w:hAnsiTheme="minorHAnsi" w:cstheme="minorHAnsi"/>
                <w:bCs/>
                <w:sz w:val="21"/>
                <w:szCs w:val="21"/>
                <w:lang w:eastAsia="en-US"/>
              </w:rPr>
            </w:pPr>
          </w:p>
        </w:tc>
      </w:tr>
      <w:tr w:rsidR="000A0ED0" w:rsidRPr="00C34259" w:rsidTr="00BB22B0">
        <w:trPr>
          <w:cantSplit/>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A0ED0" w:rsidRPr="00C34259" w:rsidRDefault="000A0ED0" w:rsidP="00F15677">
            <w:pPr>
              <w:keepNext/>
              <w:numPr>
                <w:ilvl w:val="0"/>
                <w:numId w:val="35"/>
              </w:numPr>
              <w:suppressAutoHyphens w:val="0"/>
              <w:autoSpaceDN w:val="0"/>
              <w:spacing w:after="0"/>
              <w:ind w:left="115" w:firstLine="0"/>
              <w:jc w:val="center"/>
              <w:outlineLvl w:val="8"/>
              <w:rPr>
                <w:rFonts w:asciiTheme="minorHAnsi" w:eastAsia="Calibri" w:hAnsiTheme="minorHAnsi" w:cstheme="minorHAnsi"/>
                <w:bCs/>
                <w:sz w:val="21"/>
                <w:szCs w:val="21"/>
                <w:u w:val="single"/>
                <w:lang w:eastAsia="en-U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keepNext/>
              <w:spacing w:after="0"/>
              <w:jc w:val="left"/>
              <w:outlineLvl w:val="8"/>
              <w:rPr>
                <w:rFonts w:asciiTheme="minorHAnsi" w:eastAsia="Calibri" w:hAnsiTheme="minorHAnsi" w:cstheme="minorHAnsi"/>
                <w:bCs/>
                <w:sz w:val="21"/>
                <w:szCs w:val="21"/>
                <w:lang w:val="el-GR" w:eastAsia="en-US"/>
              </w:rPr>
            </w:pPr>
            <w:r w:rsidRPr="00C34259">
              <w:rPr>
                <w:rFonts w:asciiTheme="minorHAnsi" w:eastAsia="Calibri" w:hAnsiTheme="minorHAnsi" w:cstheme="minorHAnsi"/>
                <w:bCs/>
                <w:sz w:val="21"/>
                <w:szCs w:val="21"/>
                <w:lang w:val="el-GR" w:eastAsia="en-US"/>
              </w:rPr>
              <w:t>Συμπληρωματικά Στοιχεία της Τεχνικής Προσφοράς</w:t>
            </w:r>
          </w:p>
          <w:p w:rsidR="000A0ED0" w:rsidRPr="00C34259" w:rsidRDefault="000A0ED0" w:rsidP="00BB22B0">
            <w:pPr>
              <w:spacing w:after="0"/>
              <w:jc w:val="left"/>
              <w:rPr>
                <w:rFonts w:asciiTheme="minorHAnsi" w:hAnsiTheme="minorHAnsi" w:cstheme="minorHAnsi"/>
                <w:bCs/>
                <w:sz w:val="21"/>
                <w:szCs w:val="21"/>
                <w:lang w:val="el-GR"/>
              </w:rPr>
            </w:pPr>
            <w:r w:rsidRPr="00C34259">
              <w:rPr>
                <w:rFonts w:asciiTheme="minorHAnsi" w:hAnsiTheme="minorHAnsi" w:cstheme="minorHAnsi"/>
                <w:bCs/>
                <w:sz w:val="21"/>
                <w:szCs w:val="21"/>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0ED0" w:rsidRPr="00C34259" w:rsidRDefault="000A0ED0" w:rsidP="00BB22B0">
            <w:pPr>
              <w:spacing w:after="0"/>
              <w:jc w:val="center"/>
              <w:rPr>
                <w:rFonts w:asciiTheme="minorHAnsi" w:hAnsiTheme="minorHAnsi" w:cstheme="minorHAnsi"/>
                <w:sz w:val="21"/>
                <w:szCs w:val="21"/>
                <w:lang w:val="en-US" w:eastAsia="en-US"/>
              </w:rPr>
            </w:pPr>
            <w:r w:rsidRPr="00C34259">
              <w:rPr>
                <w:rFonts w:asciiTheme="minorHAnsi" w:hAnsiTheme="minorHAnsi" w:cstheme="minorHAnsi"/>
                <w:sz w:val="21"/>
                <w:szCs w:val="21"/>
              </w:rPr>
              <w:t>ΝΑΙ</w:t>
            </w:r>
          </w:p>
        </w:tc>
        <w:tc>
          <w:tcPr>
            <w:tcW w:w="1134"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eastAsia="Calibri" w:hAnsiTheme="minorHAnsi" w:cstheme="minorHAnsi"/>
                <w:bCs/>
                <w:sz w:val="21"/>
                <w:szCs w:val="21"/>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A0ED0" w:rsidRPr="00C34259" w:rsidRDefault="000A0ED0" w:rsidP="00BB22B0">
            <w:pPr>
              <w:keepNext/>
              <w:spacing w:after="0"/>
              <w:jc w:val="center"/>
              <w:outlineLvl w:val="8"/>
              <w:rPr>
                <w:rFonts w:asciiTheme="minorHAnsi" w:eastAsia="Calibri" w:hAnsiTheme="minorHAnsi" w:cstheme="minorHAnsi"/>
                <w:bCs/>
                <w:sz w:val="21"/>
                <w:szCs w:val="21"/>
                <w:lang w:eastAsia="en-US"/>
              </w:rPr>
            </w:pPr>
          </w:p>
        </w:tc>
      </w:tr>
    </w:tbl>
    <w:p w:rsidR="000A0ED0" w:rsidRPr="00C34259" w:rsidRDefault="000A0ED0" w:rsidP="00567ADD">
      <w:pPr>
        <w:widowControl w:val="0"/>
        <w:suppressAutoHyphens w:val="0"/>
        <w:spacing w:before="240" w:after="0" w:line="276" w:lineRule="auto"/>
        <w:rPr>
          <w:rFonts w:asciiTheme="minorHAnsi" w:hAnsiTheme="minorHAnsi" w:cstheme="minorHAnsi"/>
          <w:bCs/>
          <w:sz w:val="21"/>
          <w:szCs w:val="21"/>
          <w:lang w:val="el-GR" w:eastAsia="en-US"/>
        </w:rPr>
      </w:pPr>
      <w:r w:rsidRPr="00C34259">
        <w:rPr>
          <w:rFonts w:asciiTheme="minorHAnsi" w:hAnsiTheme="minorHAnsi" w:cstheme="minorHAnsi"/>
          <w:bCs/>
          <w:sz w:val="21"/>
          <w:szCs w:val="21"/>
          <w:lang w:val="el-GR" w:eastAsia="en-US"/>
        </w:rPr>
        <w:t>ΟΙ ΑΠΑΝΤΗΣΕΙΣ ΣΤΙΣ ΑΝΩΤΕΡΩ ΤΕΧΝΙΚΕΣ ΑΠΑΙΤΗΣΕΙΣ ΝΑ ΕΙΝΑΙ ΚΑΤΑ ΠΡΟΤΙΜΗΣΗ ΑΝΑΛΥΤΙΚΕΣ ΚΑΙ ΕΠΕΞΗΓΗΜΑΤΙΚΕΣ</w:t>
      </w:r>
    </w:p>
    <w:p w:rsidR="002B611A" w:rsidRPr="00C34259" w:rsidRDefault="002B611A" w:rsidP="00252C7D">
      <w:pPr>
        <w:widowControl w:val="0"/>
        <w:suppressAutoHyphens w:val="0"/>
        <w:spacing w:after="0" w:line="276" w:lineRule="auto"/>
        <w:ind w:firstLine="426"/>
        <w:jc w:val="center"/>
        <w:rPr>
          <w:rFonts w:asciiTheme="minorHAnsi" w:eastAsia="Palatino Linotype" w:hAnsiTheme="minorHAnsi" w:cstheme="minorHAnsi"/>
          <w:b/>
          <w:sz w:val="20"/>
          <w:szCs w:val="20"/>
          <w:lang w:val="el-GR" w:eastAsia="en-US"/>
        </w:rPr>
      </w:pPr>
    </w:p>
    <w:p w:rsidR="002B611A" w:rsidRPr="00C34259" w:rsidRDefault="002B611A" w:rsidP="00252C7D">
      <w:pPr>
        <w:widowControl w:val="0"/>
        <w:suppressAutoHyphens w:val="0"/>
        <w:spacing w:after="0" w:line="276" w:lineRule="auto"/>
        <w:ind w:firstLine="426"/>
        <w:jc w:val="center"/>
        <w:rPr>
          <w:rFonts w:asciiTheme="minorHAnsi" w:eastAsia="Palatino Linotype" w:hAnsiTheme="minorHAnsi" w:cstheme="minorHAnsi"/>
          <w:b/>
          <w:sz w:val="20"/>
          <w:szCs w:val="20"/>
          <w:lang w:val="el-GR" w:eastAsia="en-US"/>
        </w:rPr>
      </w:pPr>
    </w:p>
    <w:p w:rsidR="00E955CD" w:rsidRPr="00C34259" w:rsidRDefault="00E955CD" w:rsidP="00E955CD">
      <w:pPr>
        <w:widowControl w:val="0"/>
        <w:suppressAutoHyphens w:val="0"/>
        <w:spacing w:after="0" w:line="276" w:lineRule="auto"/>
        <w:ind w:firstLine="426"/>
        <w:jc w:val="center"/>
        <w:rPr>
          <w:rFonts w:eastAsia="Palatino Linotype" w:cs="Palatino Linotype"/>
          <w:b/>
          <w:sz w:val="20"/>
          <w:szCs w:val="20"/>
          <w:lang w:val="el-GR" w:eastAsia="en-US"/>
        </w:rPr>
      </w:pPr>
      <w:r w:rsidRPr="00C34259">
        <w:rPr>
          <w:rFonts w:eastAsia="Palatino Linotype" w:cs="Palatino Linotype"/>
          <w:b/>
          <w:sz w:val="20"/>
          <w:szCs w:val="20"/>
          <w:lang w:val="el-GR" w:eastAsia="en-US"/>
        </w:rPr>
        <w:br w:type="page"/>
      </w:r>
    </w:p>
    <w:p w:rsidR="00DD6E2D" w:rsidRPr="00C34259" w:rsidRDefault="00DD6E2D" w:rsidP="003E3AF7">
      <w:pPr>
        <w:pBdr>
          <w:top w:val="single" w:sz="4" w:space="1" w:color="auto"/>
          <w:left w:val="single" w:sz="4" w:space="4" w:color="auto"/>
          <w:bottom w:val="single" w:sz="4" w:space="1" w:color="auto"/>
          <w:right w:val="single" w:sz="4" w:space="4" w:color="auto"/>
        </w:pBdr>
        <w:tabs>
          <w:tab w:val="left" w:pos="8820"/>
        </w:tabs>
        <w:suppressAutoHyphens w:val="0"/>
        <w:overflowPunct w:val="0"/>
        <w:autoSpaceDE w:val="0"/>
        <w:autoSpaceDN w:val="0"/>
        <w:adjustRightInd w:val="0"/>
        <w:spacing w:after="0" w:line="360" w:lineRule="auto"/>
        <w:jc w:val="center"/>
        <w:textAlignment w:val="baseline"/>
        <w:rPr>
          <w:rFonts w:asciiTheme="minorHAnsi" w:hAnsiTheme="minorHAnsi" w:cstheme="minorHAnsi"/>
          <w:b/>
          <w:sz w:val="21"/>
          <w:szCs w:val="21"/>
          <w:lang w:val="el-GR" w:eastAsia="el-GR"/>
        </w:rPr>
      </w:pPr>
      <w:r w:rsidRPr="00C34259">
        <w:rPr>
          <w:rFonts w:asciiTheme="minorHAnsi" w:hAnsiTheme="minorHAnsi" w:cstheme="minorHAnsi"/>
          <w:b/>
          <w:sz w:val="21"/>
          <w:szCs w:val="21"/>
          <w:lang w:val="el-GR" w:eastAsia="el-GR"/>
        </w:rPr>
        <w:lastRenderedPageBreak/>
        <w:t>ΚΡΙΤΗΡΙΑ ΕΠΙΛΟΓΗΣ</w:t>
      </w:r>
    </w:p>
    <w:p w:rsidR="00DD6E2D" w:rsidRPr="00C34259" w:rsidRDefault="00DD6E2D" w:rsidP="003E3AF7">
      <w:pPr>
        <w:pBdr>
          <w:top w:val="single" w:sz="4" w:space="1" w:color="auto"/>
          <w:left w:val="single" w:sz="4" w:space="4" w:color="auto"/>
          <w:bottom w:val="single" w:sz="4" w:space="1" w:color="auto"/>
          <w:right w:val="single" w:sz="4" w:space="4" w:color="auto"/>
        </w:pBdr>
        <w:tabs>
          <w:tab w:val="left" w:pos="8820"/>
        </w:tabs>
        <w:suppressAutoHyphens w:val="0"/>
        <w:overflowPunct w:val="0"/>
        <w:autoSpaceDE w:val="0"/>
        <w:autoSpaceDN w:val="0"/>
        <w:adjustRightInd w:val="0"/>
        <w:spacing w:after="0" w:line="360" w:lineRule="auto"/>
        <w:jc w:val="center"/>
        <w:textAlignment w:val="baseline"/>
        <w:rPr>
          <w:rFonts w:asciiTheme="minorHAnsi" w:hAnsiTheme="minorHAnsi" w:cstheme="minorHAnsi"/>
          <w:b/>
          <w:sz w:val="21"/>
          <w:szCs w:val="21"/>
          <w:lang w:val="el-GR" w:eastAsia="el-GR"/>
        </w:rPr>
      </w:pPr>
      <w:r w:rsidRPr="00C34259">
        <w:rPr>
          <w:rFonts w:asciiTheme="minorHAnsi" w:hAnsiTheme="minorHAnsi" w:cstheme="minorHAnsi"/>
          <w:b/>
          <w:sz w:val="21"/>
          <w:szCs w:val="21"/>
          <w:lang w:val="el-GR" w:eastAsia="el-GR"/>
        </w:rPr>
        <w:t xml:space="preserve"> (ΑΡΘΡΟ 75 ΤΟΥ Ν.4412/2016)</w:t>
      </w:r>
    </w:p>
    <w:p w:rsidR="00DD6E2D" w:rsidRPr="00C34259" w:rsidRDefault="00DD6E2D" w:rsidP="003E3AF7">
      <w:pPr>
        <w:suppressAutoHyphens w:val="0"/>
        <w:overflowPunct w:val="0"/>
        <w:autoSpaceDE w:val="0"/>
        <w:autoSpaceDN w:val="0"/>
        <w:adjustRightInd w:val="0"/>
        <w:spacing w:after="0" w:line="360" w:lineRule="auto"/>
        <w:jc w:val="center"/>
        <w:textAlignment w:val="baseline"/>
        <w:rPr>
          <w:rFonts w:asciiTheme="minorHAnsi" w:hAnsiTheme="minorHAnsi" w:cstheme="minorHAnsi"/>
          <w:sz w:val="21"/>
          <w:szCs w:val="21"/>
          <w:lang w:val="el-GR" w:eastAsia="el-GR"/>
        </w:rPr>
      </w:pPr>
    </w:p>
    <w:p w:rsidR="00DD6E2D" w:rsidRPr="00C34259" w:rsidRDefault="00DD6E2D" w:rsidP="003E3AF7">
      <w:pPr>
        <w:suppressAutoHyphens w:val="0"/>
        <w:overflowPunct w:val="0"/>
        <w:autoSpaceDE w:val="0"/>
        <w:autoSpaceDN w:val="0"/>
        <w:adjustRightInd w:val="0"/>
        <w:spacing w:after="0" w:line="360" w:lineRule="auto"/>
        <w:ind w:firstLine="284"/>
        <w:textAlignment w:val="baseline"/>
        <w:rPr>
          <w:rFonts w:asciiTheme="minorHAnsi" w:hAnsiTheme="minorHAnsi" w:cstheme="minorHAnsi"/>
          <w:sz w:val="21"/>
          <w:szCs w:val="21"/>
          <w:lang w:val="el-GR" w:eastAsia="el-GR"/>
        </w:rPr>
      </w:pPr>
      <w:r w:rsidRPr="00C34259">
        <w:rPr>
          <w:rFonts w:asciiTheme="minorHAnsi" w:hAnsiTheme="minorHAnsi" w:cstheme="minorHAnsi"/>
          <w:sz w:val="21"/>
          <w:szCs w:val="21"/>
          <w:lang w:val="el-GR" w:eastAsia="el-GR"/>
        </w:rPr>
        <w:t xml:space="preserve">Ο συμμετέχων οικονομικός φορέας θα πρέπει να πληροί, επί ποινή αποκλεισμού, τις κάτωθι ελάχιστες απαιτήσεις τις οποίες θα δηλώσει ρητά ότι διαθέτει στο </w:t>
      </w:r>
      <w:r w:rsidRPr="00C34259">
        <w:rPr>
          <w:rFonts w:asciiTheme="minorHAnsi" w:hAnsiTheme="minorHAnsi" w:cstheme="minorHAnsi"/>
          <w:b/>
          <w:sz w:val="21"/>
          <w:szCs w:val="21"/>
          <w:lang w:val="el-GR" w:eastAsia="el-GR"/>
        </w:rPr>
        <w:t>ΕΕΕΣ</w:t>
      </w:r>
      <w:r w:rsidRPr="00C34259">
        <w:rPr>
          <w:rFonts w:asciiTheme="minorHAnsi" w:hAnsiTheme="minorHAnsi" w:cstheme="minorHAnsi"/>
          <w:sz w:val="21"/>
          <w:szCs w:val="21"/>
          <w:lang w:val="el-GR" w:eastAsia="el-GR"/>
        </w:rPr>
        <w:t xml:space="preserve"> που θα υποβάλει στην προσφορά του: </w:t>
      </w:r>
    </w:p>
    <w:p w:rsidR="00DD6E2D" w:rsidRPr="00C34259" w:rsidRDefault="00DD6E2D" w:rsidP="003E3AF7">
      <w:pPr>
        <w:suppressAutoHyphens w:val="0"/>
        <w:overflowPunct w:val="0"/>
        <w:autoSpaceDE w:val="0"/>
        <w:autoSpaceDN w:val="0"/>
        <w:adjustRightInd w:val="0"/>
        <w:spacing w:after="0" w:line="360" w:lineRule="auto"/>
        <w:textAlignment w:val="baseline"/>
        <w:rPr>
          <w:rFonts w:asciiTheme="minorHAnsi" w:hAnsiTheme="minorHAnsi" w:cstheme="minorHAnsi"/>
          <w:sz w:val="21"/>
          <w:szCs w:val="21"/>
          <w:lang w:val="el-GR" w:eastAsia="el-GR"/>
        </w:rPr>
      </w:pPr>
    </w:p>
    <w:p w:rsidR="00DD6E2D" w:rsidRPr="00C34259" w:rsidRDefault="00DD6E2D" w:rsidP="003E3AF7">
      <w:pPr>
        <w:suppressAutoHyphens w:val="0"/>
        <w:overflowPunct w:val="0"/>
        <w:autoSpaceDE w:val="0"/>
        <w:autoSpaceDN w:val="0"/>
        <w:adjustRightInd w:val="0"/>
        <w:spacing w:after="0" w:line="360" w:lineRule="auto"/>
        <w:ind w:firstLine="284"/>
        <w:textAlignment w:val="baseline"/>
        <w:rPr>
          <w:rFonts w:asciiTheme="minorHAnsi" w:hAnsiTheme="minorHAnsi" w:cstheme="minorHAnsi"/>
          <w:b/>
          <w:sz w:val="21"/>
          <w:szCs w:val="21"/>
          <w:u w:val="single"/>
          <w:lang w:val="el-GR" w:eastAsia="el-GR"/>
        </w:rPr>
      </w:pPr>
      <w:r w:rsidRPr="00C34259">
        <w:rPr>
          <w:rFonts w:asciiTheme="minorHAnsi" w:hAnsiTheme="minorHAnsi" w:cstheme="minorHAnsi"/>
          <w:b/>
          <w:sz w:val="21"/>
          <w:szCs w:val="21"/>
          <w:u w:val="single"/>
          <w:lang w:val="el-GR" w:eastAsia="el-GR"/>
        </w:rPr>
        <w:t xml:space="preserve">1. Αναφορικά με την τεχνική και επαγγελματική ικανότητα  </w:t>
      </w:r>
    </w:p>
    <w:p w:rsidR="00DD6E2D" w:rsidRPr="00C34259" w:rsidRDefault="00DD6E2D" w:rsidP="003E3AF7">
      <w:pPr>
        <w:suppressAutoHyphens w:val="0"/>
        <w:overflowPunct w:val="0"/>
        <w:autoSpaceDE w:val="0"/>
        <w:autoSpaceDN w:val="0"/>
        <w:adjustRightInd w:val="0"/>
        <w:spacing w:after="0" w:line="360" w:lineRule="auto"/>
        <w:ind w:firstLine="142"/>
        <w:textAlignment w:val="baseline"/>
        <w:rPr>
          <w:rFonts w:asciiTheme="minorHAnsi" w:hAnsiTheme="minorHAnsi" w:cstheme="minorHAnsi"/>
          <w:sz w:val="21"/>
          <w:szCs w:val="21"/>
          <w:lang w:val="el-GR" w:eastAsia="el-GR"/>
        </w:rPr>
      </w:pPr>
      <w:r w:rsidRPr="00C34259">
        <w:rPr>
          <w:rFonts w:asciiTheme="minorHAnsi" w:hAnsiTheme="minorHAnsi" w:cstheme="minorHAnsi"/>
          <w:b/>
          <w:sz w:val="21"/>
          <w:szCs w:val="21"/>
          <w:lang w:val="el-GR" w:eastAsia="el-GR"/>
        </w:rPr>
        <w:t>1.1</w:t>
      </w:r>
      <w:r w:rsidRPr="00C34259">
        <w:rPr>
          <w:rFonts w:asciiTheme="minorHAnsi" w:hAnsiTheme="minorHAnsi" w:cstheme="minorHAnsi"/>
          <w:sz w:val="21"/>
          <w:szCs w:val="21"/>
          <w:lang w:val="el-GR" w:eastAsia="el-GR"/>
        </w:rPr>
        <w:t xml:space="preserve"> Ο οικονομικός φορέας θα δηλώσει στο ΕΕΕΣ ότι πληροί την ελάχιστη απαίτηση του κριτηρίου επιλογής που σχετίζεται με το επίπεδο εμπειρίας, ότι διαθέτει δηλαδή τον ελάχιστο ζητούμενο αριθμό παραδόσεων των τριών (3) προηγούμενων του έτους διενέργειας του διαγωνισμού οικονομικών χρήσεων ιδίων ή παρομοίων ειδών με το αντικείμενο της σύμβασης. </w:t>
      </w:r>
    </w:p>
    <w:p w:rsidR="00DD6E2D" w:rsidRPr="00C34259" w:rsidRDefault="00DD6E2D" w:rsidP="003E3AF7">
      <w:pPr>
        <w:suppressAutoHyphens w:val="0"/>
        <w:overflowPunct w:val="0"/>
        <w:autoSpaceDE w:val="0"/>
        <w:autoSpaceDN w:val="0"/>
        <w:adjustRightInd w:val="0"/>
        <w:spacing w:after="0" w:line="360" w:lineRule="auto"/>
        <w:ind w:firstLine="284"/>
        <w:textAlignment w:val="baseline"/>
        <w:rPr>
          <w:rFonts w:asciiTheme="minorHAnsi" w:hAnsiTheme="minorHAnsi" w:cstheme="minorHAnsi"/>
          <w:sz w:val="21"/>
          <w:szCs w:val="21"/>
          <w:lang w:val="el-GR" w:eastAsia="el-GR"/>
        </w:rPr>
      </w:pPr>
      <w:r w:rsidRPr="00C34259">
        <w:rPr>
          <w:rFonts w:asciiTheme="minorHAnsi" w:hAnsiTheme="minorHAnsi" w:cstheme="minorHAnsi"/>
          <w:sz w:val="21"/>
          <w:szCs w:val="21"/>
          <w:lang w:val="el-GR" w:eastAsia="el-GR"/>
        </w:rPr>
        <w:t>Ελάχιστη απαίτηση της παρούσας : Ο μέσος ετήσιος αριθμός παραδόσεων για το προσφερόμενο είδος - των τριών (3) προηγούμενων του έτους διενέργειας του διαγωνισμού οικονομικών χρήσεων - να είναι:</w:t>
      </w:r>
    </w:p>
    <w:p w:rsidR="00DD6E2D" w:rsidRPr="00C34259" w:rsidRDefault="00DD6E2D" w:rsidP="003E3AF7">
      <w:pPr>
        <w:suppressAutoHyphens w:val="0"/>
        <w:overflowPunct w:val="0"/>
        <w:autoSpaceDE w:val="0"/>
        <w:autoSpaceDN w:val="0"/>
        <w:adjustRightInd w:val="0"/>
        <w:spacing w:after="0" w:line="360" w:lineRule="auto"/>
        <w:textAlignment w:val="baseline"/>
        <w:rPr>
          <w:rFonts w:asciiTheme="minorHAnsi" w:hAnsiTheme="minorHAnsi" w:cstheme="minorHAnsi"/>
          <w:sz w:val="21"/>
          <w:szCs w:val="21"/>
          <w:lang w:val="el-GR" w:eastAsia="el-GR"/>
        </w:rPr>
      </w:pPr>
      <w:r w:rsidRPr="00C34259">
        <w:rPr>
          <w:rFonts w:asciiTheme="minorHAnsi" w:hAnsiTheme="minorHAnsi" w:cstheme="minorHAnsi"/>
          <w:sz w:val="21"/>
          <w:szCs w:val="21"/>
          <w:lang w:val="el-GR" w:eastAsia="el-GR"/>
        </w:rPr>
        <w:t xml:space="preserve">Για την ομάδα Β: </w:t>
      </w:r>
      <w:r w:rsidR="00C81EAA" w:rsidRPr="00C34259">
        <w:rPr>
          <w:rFonts w:asciiTheme="minorHAnsi" w:hAnsiTheme="minorHAnsi" w:cstheme="minorHAnsi"/>
          <w:sz w:val="21"/>
          <w:szCs w:val="21"/>
          <w:lang w:val="el-GR" w:eastAsia="el-GR"/>
        </w:rPr>
        <w:t>ένα</w:t>
      </w:r>
      <w:r w:rsidRPr="00C34259">
        <w:rPr>
          <w:rFonts w:asciiTheme="minorHAnsi" w:hAnsiTheme="minorHAnsi" w:cstheme="minorHAnsi"/>
          <w:sz w:val="21"/>
          <w:szCs w:val="21"/>
          <w:lang w:val="el-GR" w:eastAsia="el-GR"/>
        </w:rPr>
        <w:t xml:space="preserve"> (1) </w:t>
      </w:r>
      <w:r w:rsidR="00C81EAA" w:rsidRPr="00C34259">
        <w:rPr>
          <w:rFonts w:asciiTheme="minorHAnsi" w:hAnsiTheme="minorHAnsi" w:cstheme="minorHAnsi"/>
          <w:sz w:val="21"/>
          <w:szCs w:val="21"/>
          <w:lang w:val="el-GR" w:eastAsia="el-GR"/>
        </w:rPr>
        <w:t xml:space="preserve">φορτηγό μεταφοράς κοντέινερ τύπου </w:t>
      </w:r>
      <w:proofErr w:type="spellStart"/>
      <w:r w:rsidR="00C81EAA" w:rsidRPr="00C34259">
        <w:rPr>
          <w:rFonts w:asciiTheme="minorHAnsi" w:hAnsiTheme="minorHAnsi" w:cstheme="minorHAnsi"/>
          <w:sz w:val="21"/>
          <w:szCs w:val="21"/>
          <w:lang w:val="el-GR" w:eastAsia="el-GR"/>
        </w:rPr>
        <w:t>γάτζου</w:t>
      </w:r>
      <w:proofErr w:type="spellEnd"/>
      <w:r w:rsidR="00C81EAA" w:rsidRPr="00C34259">
        <w:rPr>
          <w:rFonts w:asciiTheme="minorHAnsi" w:hAnsiTheme="minorHAnsi" w:cstheme="minorHAnsi"/>
          <w:sz w:val="21"/>
          <w:szCs w:val="21"/>
          <w:lang w:val="el-GR" w:eastAsia="el-GR"/>
        </w:rPr>
        <w:t xml:space="preserve"> (</w:t>
      </w:r>
      <w:proofErr w:type="spellStart"/>
      <w:r w:rsidR="00C81EAA" w:rsidRPr="00C34259">
        <w:rPr>
          <w:rFonts w:asciiTheme="minorHAnsi" w:hAnsiTheme="minorHAnsi" w:cstheme="minorHAnsi"/>
          <w:sz w:val="21"/>
          <w:szCs w:val="21"/>
          <w:lang w:val="el-GR" w:eastAsia="el-GR"/>
        </w:rPr>
        <w:t>Hook</w:t>
      </w:r>
      <w:proofErr w:type="spellEnd"/>
      <w:r w:rsidR="00C81EAA" w:rsidRPr="00C34259">
        <w:rPr>
          <w:rFonts w:asciiTheme="minorHAnsi" w:hAnsiTheme="minorHAnsi" w:cstheme="minorHAnsi"/>
          <w:sz w:val="21"/>
          <w:szCs w:val="21"/>
          <w:lang w:val="el-GR" w:eastAsia="el-GR"/>
        </w:rPr>
        <w:t xml:space="preserve"> </w:t>
      </w:r>
      <w:proofErr w:type="spellStart"/>
      <w:r w:rsidR="00C81EAA" w:rsidRPr="00C34259">
        <w:rPr>
          <w:rFonts w:asciiTheme="minorHAnsi" w:hAnsiTheme="minorHAnsi" w:cstheme="minorHAnsi"/>
          <w:sz w:val="21"/>
          <w:szCs w:val="21"/>
          <w:lang w:val="el-GR" w:eastAsia="el-GR"/>
        </w:rPr>
        <w:t>Lift</w:t>
      </w:r>
      <w:proofErr w:type="spellEnd"/>
      <w:r w:rsidR="00C81EAA" w:rsidRPr="00C34259">
        <w:rPr>
          <w:rFonts w:asciiTheme="minorHAnsi" w:hAnsiTheme="minorHAnsi" w:cstheme="minorHAnsi"/>
          <w:sz w:val="21"/>
          <w:szCs w:val="21"/>
          <w:lang w:val="el-GR" w:eastAsia="el-GR"/>
        </w:rPr>
        <w:t>)</w:t>
      </w:r>
    </w:p>
    <w:p w:rsidR="00567ADD" w:rsidRPr="00C34259" w:rsidRDefault="00567ADD" w:rsidP="003E3AF7">
      <w:pPr>
        <w:suppressAutoHyphens w:val="0"/>
        <w:overflowPunct w:val="0"/>
        <w:autoSpaceDE w:val="0"/>
        <w:autoSpaceDN w:val="0"/>
        <w:adjustRightInd w:val="0"/>
        <w:spacing w:after="0" w:line="360" w:lineRule="auto"/>
        <w:textAlignment w:val="baseline"/>
        <w:rPr>
          <w:rFonts w:asciiTheme="minorHAnsi" w:hAnsiTheme="minorHAnsi" w:cstheme="minorHAnsi"/>
          <w:sz w:val="21"/>
          <w:szCs w:val="21"/>
          <w:lang w:val="el-GR" w:eastAsia="el-GR"/>
        </w:rPr>
      </w:pPr>
      <w:r w:rsidRPr="00C34259">
        <w:rPr>
          <w:rFonts w:asciiTheme="minorHAnsi" w:hAnsiTheme="minorHAnsi" w:cstheme="minorHAnsi"/>
          <w:sz w:val="21"/>
          <w:szCs w:val="21"/>
          <w:lang w:val="el-GR" w:eastAsia="el-GR"/>
        </w:rPr>
        <w:t xml:space="preserve">Για την ομάδα Γ: ένα (1) </w:t>
      </w:r>
      <w:r w:rsidR="00292E8F" w:rsidRPr="00C34259">
        <w:rPr>
          <w:rFonts w:asciiTheme="minorHAnsi" w:hAnsiTheme="minorHAnsi" w:cstheme="minorHAnsi"/>
          <w:sz w:val="21"/>
          <w:szCs w:val="21"/>
          <w:lang w:val="el-GR" w:eastAsia="el-GR"/>
        </w:rPr>
        <w:t xml:space="preserve">Ανυψωτικό </w:t>
      </w:r>
      <w:r w:rsidR="00292E8F" w:rsidRPr="00C34259">
        <w:rPr>
          <w:rFonts w:asciiTheme="minorHAnsi" w:hAnsiTheme="minorHAnsi" w:cstheme="minorHAnsi"/>
          <w:sz w:val="21"/>
          <w:szCs w:val="21"/>
          <w:lang w:val="en-US" w:eastAsia="el-GR"/>
        </w:rPr>
        <w:t>T</w:t>
      </w:r>
      <w:proofErr w:type="spellStart"/>
      <w:r w:rsidR="00292E8F" w:rsidRPr="00C34259">
        <w:rPr>
          <w:rFonts w:asciiTheme="minorHAnsi" w:hAnsiTheme="minorHAnsi" w:cstheme="minorHAnsi"/>
          <w:sz w:val="21"/>
          <w:szCs w:val="21"/>
          <w:lang w:val="el-GR" w:eastAsia="el-GR"/>
        </w:rPr>
        <w:t>ηλεσκοπικό</w:t>
      </w:r>
      <w:proofErr w:type="spellEnd"/>
      <w:r w:rsidR="00292E8F" w:rsidRPr="00C34259">
        <w:rPr>
          <w:rFonts w:asciiTheme="minorHAnsi" w:hAnsiTheme="minorHAnsi" w:cstheme="minorHAnsi"/>
          <w:sz w:val="21"/>
          <w:szCs w:val="21"/>
          <w:lang w:val="el-GR" w:eastAsia="el-GR"/>
        </w:rPr>
        <w:t xml:space="preserve"> Μηχάνημα με δυνατότητα ανύψωσης ≥ 1,5 </w:t>
      </w:r>
      <w:proofErr w:type="spellStart"/>
      <w:r w:rsidR="00292E8F" w:rsidRPr="00C34259">
        <w:rPr>
          <w:rFonts w:asciiTheme="minorHAnsi" w:hAnsiTheme="minorHAnsi" w:cstheme="minorHAnsi"/>
          <w:sz w:val="21"/>
          <w:szCs w:val="21"/>
          <w:lang w:val="en-US" w:eastAsia="el-GR"/>
        </w:rPr>
        <w:t>tn</w:t>
      </w:r>
      <w:proofErr w:type="spellEnd"/>
    </w:p>
    <w:p w:rsidR="00360852" w:rsidRPr="00C34259" w:rsidRDefault="00360852" w:rsidP="003E3AF7">
      <w:pPr>
        <w:suppressAutoHyphens w:val="0"/>
        <w:overflowPunct w:val="0"/>
        <w:autoSpaceDE w:val="0"/>
        <w:autoSpaceDN w:val="0"/>
        <w:adjustRightInd w:val="0"/>
        <w:spacing w:after="0" w:line="360" w:lineRule="auto"/>
        <w:textAlignment w:val="baseline"/>
        <w:rPr>
          <w:rFonts w:asciiTheme="minorHAnsi" w:hAnsiTheme="minorHAnsi" w:cstheme="minorHAnsi"/>
          <w:sz w:val="21"/>
          <w:szCs w:val="21"/>
          <w:lang w:val="el-GR" w:eastAsia="el-GR"/>
        </w:rPr>
      </w:pPr>
      <w:r w:rsidRPr="00C34259">
        <w:rPr>
          <w:rFonts w:asciiTheme="minorHAnsi" w:hAnsiTheme="minorHAnsi" w:cstheme="minorHAnsi"/>
          <w:sz w:val="21"/>
          <w:szCs w:val="21"/>
          <w:lang w:val="el-GR" w:eastAsia="el-GR"/>
        </w:rPr>
        <w:t>Για την ομάδα Θ: τουλάχιστον τρία (3) απορριμματοφόρα οχήματα τύπου πρέσας ≥ 8 m</w:t>
      </w:r>
      <w:r w:rsidRPr="00C34259">
        <w:rPr>
          <w:rFonts w:asciiTheme="minorHAnsi" w:hAnsiTheme="minorHAnsi" w:cstheme="minorHAnsi"/>
          <w:sz w:val="21"/>
          <w:szCs w:val="21"/>
          <w:vertAlign w:val="superscript"/>
          <w:lang w:val="el-GR" w:eastAsia="el-GR"/>
        </w:rPr>
        <w:t>3</w:t>
      </w:r>
      <w:r w:rsidRPr="00C34259">
        <w:rPr>
          <w:rFonts w:asciiTheme="minorHAnsi" w:hAnsiTheme="minorHAnsi" w:cstheme="minorHAnsi"/>
          <w:sz w:val="21"/>
          <w:szCs w:val="21"/>
          <w:lang w:val="el-GR" w:eastAsia="el-GR"/>
        </w:rPr>
        <w:t>.</w:t>
      </w:r>
    </w:p>
    <w:p w:rsidR="00DD6E2D" w:rsidRPr="00C34259" w:rsidRDefault="00DD6E2D" w:rsidP="003E3AF7">
      <w:pPr>
        <w:suppressAutoHyphens w:val="0"/>
        <w:overflowPunct w:val="0"/>
        <w:autoSpaceDE w:val="0"/>
        <w:autoSpaceDN w:val="0"/>
        <w:adjustRightInd w:val="0"/>
        <w:spacing w:after="0" w:line="360" w:lineRule="auto"/>
        <w:ind w:firstLine="284"/>
        <w:textAlignment w:val="baseline"/>
        <w:rPr>
          <w:rFonts w:asciiTheme="minorHAnsi" w:hAnsiTheme="minorHAnsi" w:cstheme="minorHAnsi"/>
          <w:sz w:val="21"/>
          <w:szCs w:val="21"/>
          <w:lang w:val="el-GR" w:eastAsia="el-GR"/>
        </w:rPr>
      </w:pPr>
      <w:r w:rsidRPr="00C34259">
        <w:rPr>
          <w:rFonts w:asciiTheme="minorHAnsi" w:hAnsiTheme="minorHAnsi" w:cstheme="minorHAnsi"/>
          <w:sz w:val="21"/>
          <w:szCs w:val="21"/>
          <w:lang w:val="el-GR" w:eastAsia="el-GR"/>
        </w:rPr>
        <w:t>Στο ΕΕΕΣ ο οικονομικός φορέας θα υποβάλει κατάλογο κυριότερων παραδόσεων των τριών (3) προηγούμενων του έτους διενέργειας του διαγωνισμού οικονομικών χρήσεων ιδίων ή παρομοίων ειδών με το αντικείμενο της σύμβασης για το οποίο υποβάλει προσφορά με αναφορά του αντιστοίχου ποσού, της ημερομηνίας και του δημόσιου ή ιδιωτικού παραλήπτη.</w:t>
      </w:r>
    </w:p>
    <w:p w:rsidR="00DD6E2D" w:rsidRPr="00C34259" w:rsidRDefault="00DD6E2D" w:rsidP="003E3AF7">
      <w:pPr>
        <w:suppressAutoHyphens w:val="0"/>
        <w:overflowPunct w:val="0"/>
        <w:autoSpaceDE w:val="0"/>
        <w:autoSpaceDN w:val="0"/>
        <w:adjustRightInd w:val="0"/>
        <w:spacing w:after="0" w:line="360" w:lineRule="auto"/>
        <w:ind w:firstLine="284"/>
        <w:textAlignment w:val="baseline"/>
        <w:rPr>
          <w:rFonts w:asciiTheme="minorHAnsi" w:hAnsiTheme="minorHAnsi" w:cstheme="minorHAnsi"/>
          <w:sz w:val="21"/>
          <w:szCs w:val="21"/>
          <w:lang w:val="el-GR" w:eastAsia="el-GR"/>
        </w:rPr>
      </w:pPr>
      <w:r w:rsidRPr="00C34259">
        <w:rPr>
          <w:rFonts w:asciiTheme="minorHAnsi" w:hAnsiTheme="minorHAnsi" w:cstheme="minorHAnsi"/>
          <w:sz w:val="21"/>
          <w:szCs w:val="21"/>
          <w:lang w:val="el-GR" w:eastAsia="el-GR"/>
        </w:rPr>
        <w:t>Οι παραδόσεις (εκτέλεση σύμφωνα με τους όρους της διακήρυξης ανάθεσης και εμπρόθεσμες) αποδεικνύονται εάν μεν ο αποδέκτης είναι αναθέτουσα αρχή, με πιστοποιητικά που έχουν εκδοθεί ή θεωρηθεί από την αρμόδια αρχή, εάν δε ο αποδέκτης είναι ιδιωτικός φορέας, με βεβαίωση του αγοραστή ή εφόσον τούτο δεν είναι δυνατόν, με απλή δήλωση του οικονομικού φορέα που θα συνοδεύεται από θεωρημένο αντίγραφο του τιμολογίου πώλησης, δικαιολογητικά που υποβάλλονται κατά την κατακύρωση (πριν την ανάθεση της σύμβασης).</w:t>
      </w:r>
    </w:p>
    <w:p w:rsidR="00DD6E2D" w:rsidRPr="00C34259" w:rsidRDefault="00DD6E2D" w:rsidP="003E3AF7">
      <w:pPr>
        <w:suppressAutoHyphens w:val="0"/>
        <w:overflowPunct w:val="0"/>
        <w:autoSpaceDE w:val="0"/>
        <w:autoSpaceDN w:val="0"/>
        <w:adjustRightInd w:val="0"/>
        <w:spacing w:after="0" w:line="360" w:lineRule="auto"/>
        <w:ind w:firstLine="284"/>
        <w:textAlignment w:val="baseline"/>
        <w:rPr>
          <w:rFonts w:asciiTheme="minorHAnsi" w:hAnsiTheme="minorHAnsi" w:cstheme="minorHAnsi"/>
          <w:sz w:val="21"/>
          <w:szCs w:val="21"/>
          <w:lang w:val="el-GR" w:eastAsia="el-GR"/>
        </w:rPr>
      </w:pPr>
      <w:r w:rsidRPr="00C34259">
        <w:rPr>
          <w:rFonts w:asciiTheme="minorHAnsi" w:hAnsiTheme="minorHAnsi" w:cstheme="minorHAnsi"/>
          <w:sz w:val="21"/>
          <w:szCs w:val="21"/>
          <w:lang w:val="el-GR" w:eastAsia="el-GR"/>
        </w:rPr>
        <w:t>Εάν ο οικονομικός φορέας λειτουργεί ή ασκεί επιχειρηματική δραστηριότητα, κατά χρονικό διάστημα μικρότερο του ως άνω καθοριζόμενου χρονικού ορίου, υποβάλλει, τα σχετικά επίσημα στοιχεία που υπάρχουν κατά το διάστημα αυτό.</w:t>
      </w:r>
    </w:p>
    <w:p w:rsidR="00DD6E2D" w:rsidRPr="00C34259" w:rsidRDefault="00DD6E2D" w:rsidP="003E3AF7">
      <w:pPr>
        <w:suppressAutoHyphens w:val="0"/>
        <w:overflowPunct w:val="0"/>
        <w:autoSpaceDE w:val="0"/>
        <w:autoSpaceDN w:val="0"/>
        <w:adjustRightInd w:val="0"/>
        <w:spacing w:after="0" w:line="360" w:lineRule="auto"/>
        <w:ind w:firstLine="284"/>
        <w:textAlignment w:val="baseline"/>
        <w:rPr>
          <w:rFonts w:asciiTheme="minorHAnsi" w:hAnsiTheme="minorHAnsi" w:cstheme="minorHAnsi"/>
          <w:sz w:val="21"/>
          <w:szCs w:val="21"/>
          <w:lang w:val="el-GR" w:eastAsia="el-GR"/>
        </w:rPr>
      </w:pPr>
      <w:r w:rsidRPr="00C34259">
        <w:rPr>
          <w:rFonts w:asciiTheme="minorHAnsi" w:hAnsiTheme="minorHAnsi" w:cstheme="minorHAnsi"/>
          <w:sz w:val="21"/>
          <w:szCs w:val="21"/>
          <w:lang w:val="el-GR" w:eastAsia="el-GR"/>
        </w:rPr>
        <w:t xml:space="preserve">Σε περίπτωση που ο υποψήφιος ανάδοχος αποτελεί Ένωση επιτρέπεται η μερική κάλυψη της απαίτησης από κάθε μέλος της Ένωσης, αρκεί όμως συνολικά αυτή να καλύπτεται από την Ένωση. </w:t>
      </w:r>
    </w:p>
    <w:p w:rsidR="00DD6E2D" w:rsidRPr="00C34259" w:rsidRDefault="00DD6E2D" w:rsidP="003E3AF7">
      <w:pPr>
        <w:suppressAutoHyphens w:val="0"/>
        <w:overflowPunct w:val="0"/>
        <w:autoSpaceDE w:val="0"/>
        <w:autoSpaceDN w:val="0"/>
        <w:adjustRightInd w:val="0"/>
        <w:spacing w:after="0" w:line="360" w:lineRule="auto"/>
        <w:jc w:val="left"/>
        <w:textAlignment w:val="baseline"/>
        <w:rPr>
          <w:rFonts w:asciiTheme="minorHAnsi" w:hAnsiTheme="minorHAnsi" w:cstheme="minorHAnsi"/>
          <w:sz w:val="21"/>
          <w:szCs w:val="21"/>
          <w:lang w:val="el-GR" w:eastAsia="el-GR"/>
        </w:rPr>
      </w:pPr>
    </w:p>
    <w:p w:rsidR="00DD6E2D" w:rsidRPr="00C34259" w:rsidRDefault="00DD6E2D" w:rsidP="003E3AF7">
      <w:pPr>
        <w:suppressAutoHyphens w:val="0"/>
        <w:overflowPunct w:val="0"/>
        <w:autoSpaceDE w:val="0"/>
        <w:autoSpaceDN w:val="0"/>
        <w:adjustRightInd w:val="0"/>
        <w:spacing w:after="0" w:line="360" w:lineRule="auto"/>
        <w:ind w:firstLine="284"/>
        <w:textAlignment w:val="baseline"/>
        <w:rPr>
          <w:rFonts w:asciiTheme="minorHAnsi" w:hAnsiTheme="minorHAnsi" w:cstheme="minorHAnsi"/>
          <w:sz w:val="21"/>
          <w:szCs w:val="21"/>
          <w:lang w:val="el-GR" w:eastAsia="el-GR"/>
        </w:rPr>
      </w:pPr>
      <w:r w:rsidRPr="00C34259">
        <w:rPr>
          <w:rFonts w:asciiTheme="minorHAnsi" w:hAnsiTheme="minorHAnsi" w:cstheme="minorHAnsi"/>
          <w:b/>
          <w:sz w:val="21"/>
          <w:szCs w:val="21"/>
          <w:lang w:val="el-GR" w:eastAsia="el-GR"/>
        </w:rPr>
        <w:lastRenderedPageBreak/>
        <w:t>1.2.</w:t>
      </w:r>
      <w:r w:rsidRPr="00C34259">
        <w:rPr>
          <w:rFonts w:asciiTheme="minorHAnsi" w:hAnsiTheme="minorHAnsi" w:cstheme="minorHAnsi"/>
          <w:sz w:val="21"/>
          <w:szCs w:val="21"/>
          <w:lang w:val="el-GR" w:eastAsia="el-GR"/>
        </w:rPr>
        <w:t xml:space="preserve"> </w:t>
      </w:r>
      <w:r w:rsidR="00C81EAA" w:rsidRPr="00C34259">
        <w:rPr>
          <w:rFonts w:asciiTheme="minorHAnsi" w:hAnsiTheme="minorHAnsi" w:cstheme="minorHAnsi"/>
          <w:sz w:val="21"/>
          <w:szCs w:val="21"/>
          <w:lang w:val="el-GR" w:eastAsia="el-GR"/>
        </w:rPr>
        <w:t xml:space="preserve">O </w:t>
      </w:r>
      <w:r w:rsidRPr="00C34259">
        <w:rPr>
          <w:rFonts w:asciiTheme="minorHAnsi" w:hAnsiTheme="minorHAnsi" w:cstheme="minorHAnsi"/>
          <w:sz w:val="21"/>
          <w:szCs w:val="21"/>
          <w:lang w:val="el-GR" w:eastAsia="el-GR"/>
        </w:rPr>
        <w:t>οικονομικός φορέας θα δηλώσει υπεύθυνα στο ΕΕΕΣ ότι πληροί την ελάχιστη απαίτηση του κριτηρίου επιλογής που σχετίζεται με διάθεση ικανών ανθρωπίνων πόρων και τεχνικής ικανότητας του προσωπικού το οποίο θα επιφορτισθεί την τεχνική υποστήριξη των προσφερομένων ειδών, ότι διαθέτει δηλαδή τον ελάχιστο αριθμό κατάλληλου εξειδικευμένου τεχνικού προσωπικού που σχετίζεται με το αντικείμενο της σύμβασης.</w:t>
      </w:r>
    </w:p>
    <w:p w:rsidR="00DD6E2D" w:rsidRPr="00C34259" w:rsidRDefault="00DD6E2D" w:rsidP="003E3AF7">
      <w:pPr>
        <w:suppressAutoHyphens w:val="0"/>
        <w:overflowPunct w:val="0"/>
        <w:autoSpaceDE w:val="0"/>
        <w:autoSpaceDN w:val="0"/>
        <w:adjustRightInd w:val="0"/>
        <w:spacing w:after="0" w:line="360" w:lineRule="auto"/>
        <w:ind w:firstLine="284"/>
        <w:textAlignment w:val="baseline"/>
        <w:rPr>
          <w:rFonts w:asciiTheme="minorHAnsi" w:hAnsiTheme="minorHAnsi" w:cstheme="minorHAnsi"/>
          <w:sz w:val="21"/>
          <w:szCs w:val="21"/>
          <w:lang w:val="el-GR" w:eastAsia="el-GR"/>
        </w:rPr>
      </w:pPr>
      <w:r w:rsidRPr="00C34259">
        <w:rPr>
          <w:rFonts w:asciiTheme="minorHAnsi" w:hAnsiTheme="minorHAnsi" w:cstheme="minorHAnsi"/>
          <w:sz w:val="21"/>
          <w:szCs w:val="21"/>
          <w:lang w:val="el-GR" w:eastAsia="el-GR"/>
        </w:rPr>
        <w:t xml:space="preserve">Ελάχιστη απαίτηση της παρούσας : </w:t>
      </w:r>
      <w:r w:rsidR="005607FE" w:rsidRPr="00C34259">
        <w:rPr>
          <w:rFonts w:asciiTheme="minorHAnsi" w:hAnsiTheme="minorHAnsi" w:cstheme="minorHAnsi"/>
          <w:sz w:val="21"/>
          <w:szCs w:val="21"/>
          <w:lang w:val="el-GR" w:eastAsia="el-GR"/>
        </w:rPr>
        <w:t>τρεις</w:t>
      </w:r>
      <w:r w:rsidRPr="00C34259">
        <w:rPr>
          <w:rFonts w:asciiTheme="minorHAnsi" w:hAnsiTheme="minorHAnsi" w:cstheme="minorHAnsi"/>
          <w:sz w:val="21"/>
          <w:szCs w:val="21"/>
          <w:lang w:val="el-GR" w:eastAsia="el-GR"/>
        </w:rPr>
        <w:t xml:space="preserve"> (</w:t>
      </w:r>
      <w:r w:rsidR="005607FE" w:rsidRPr="00C34259">
        <w:rPr>
          <w:rFonts w:asciiTheme="minorHAnsi" w:hAnsiTheme="minorHAnsi" w:cstheme="minorHAnsi"/>
          <w:sz w:val="21"/>
          <w:szCs w:val="21"/>
          <w:lang w:val="el-GR" w:eastAsia="el-GR"/>
        </w:rPr>
        <w:t>3</w:t>
      </w:r>
      <w:r w:rsidRPr="00C34259">
        <w:rPr>
          <w:rFonts w:asciiTheme="minorHAnsi" w:hAnsiTheme="minorHAnsi" w:cstheme="minorHAnsi"/>
          <w:sz w:val="21"/>
          <w:szCs w:val="21"/>
          <w:lang w:val="el-GR" w:eastAsia="el-GR"/>
        </w:rPr>
        <w:t>) ειδικευμένο</w:t>
      </w:r>
      <w:r w:rsidR="00DA76DA" w:rsidRPr="00C34259">
        <w:rPr>
          <w:rFonts w:asciiTheme="minorHAnsi" w:hAnsiTheme="minorHAnsi" w:cstheme="minorHAnsi"/>
          <w:sz w:val="21"/>
          <w:szCs w:val="21"/>
          <w:lang w:val="el-GR" w:eastAsia="el-GR"/>
        </w:rPr>
        <w:t>υ</w:t>
      </w:r>
      <w:r w:rsidRPr="00C34259">
        <w:rPr>
          <w:rFonts w:asciiTheme="minorHAnsi" w:hAnsiTheme="minorHAnsi" w:cstheme="minorHAnsi"/>
          <w:sz w:val="21"/>
          <w:szCs w:val="21"/>
          <w:lang w:val="el-GR" w:eastAsia="el-GR"/>
        </w:rPr>
        <w:t>ς τεχνικ</w:t>
      </w:r>
      <w:r w:rsidR="00DA76DA" w:rsidRPr="00C34259">
        <w:rPr>
          <w:rFonts w:asciiTheme="minorHAnsi" w:hAnsiTheme="minorHAnsi" w:cstheme="minorHAnsi"/>
          <w:sz w:val="21"/>
          <w:szCs w:val="21"/>
          <w:lang w:val="el-GR" w:eastAsia="el-GR"/>
        </w:rPr>
        <w:t>ούς</w:t>
      </w:r>
    </w:p>
    <w:p w:rsidR="00DD6E2D" w:rsidRPr="00C34259" w:rsidRDefault="00DD6E2D" w:rsidP="003E3AF7">
      <w:pPr>
        <w:suppressAutoHyphens w:val="0"/>
        <w:overflowPunct w:val="0"/>
        <w:autoSpaceDE w:val="0"/>
        <w:autoSpaceDN w:val="0"/>
        <w:adjustRightInd w:val="0"/>
        <w:spacing w:after="0" w:line="360" w:lineRule="auto"/>
        <w:ind w:firstLine="284"/>
        <w:textAlignment w:val="baseline"/>
        <w:rPr>
          <w:rFonts w:asciiTheme="minorHAnsi" w:hAnsiTheme="minorHAnsi" w:cstheme="minorHAnsi"/>
          <w:sz w:val="21"/>
          <w:szCs w:val="21"/>
          <w:lang w:val="el-GR" w:eastAsia="el-GR"/>
        </w:rPr>
      </w:pPr>
    </w:p>
    <w:p w:rsidR="00DD6E2D" w:rsidRPr="00C34259" w:rsidRDefault="00DD6E2D" w:rsidP="003E3AF7">
      <w:pPr>
        <w:suppressAutoHyphens w:val="0"/>
        <w:overflowPunct w:val="0"/>
        <w:autoSpaceDE w:val="0"/>
        <w:autoSpaceDN w:val="0"/>
        <w:adjustRightInd w:val="0"/>
        <w:spacing w:after="0" w:line="360" w:lineRule="auto"/>
        <w:ind w:firstLine="284"/>
        <w:textAlignment w:val="baseline"/>
        <w:rPr>
          <w:rFonts w:asciiTheme="minorHAnsi" w:hAnsiTheme="minorHAnsi" w:cstheme="minorHAnsi"/>
          <w:sz w:val="21"/>
          <w:szCs w:val="21"/>
          <w:lang w:val="el-GR" w:eastAsia="el-GR"/>
        </w:rPr>
      </w:pPr>
      <w:r w:rsidRPr="00C34259">
        <w:rPr>
          <w:rFonts w:asciiTheme="minorHAnsi" w:hAnsiTheme="minorHAnsi" w:cstheme="minorHAnsi"/>
          <w:b/>
          <w:sz w:val="21"/>
          <w:szCs w:val="21"/>
          <w:lang w:val="el-GR" w:eastAsia="el-GR"/>
        </w:rPr>
        <w:t>1.3.</w:t>
      </w:r>
      <w:r w:rsidRPr="00C34259">
        <w:rPr>
          <w:rFonts w:asciiTheme="minorHAnsi" w:hAnsiTheme="minorHAnsi" w:cstheme="minorHAnsi"/>
          <w:sz w:val="21"/>
          <w:szCs w:val="21"/>
          <w:lang w:val="el-GR" w:eastAsia="el-GR"/>
        </w:rPr>
        <w:t xml:space="preserve"> Ο οικονομικός φορέας θα δηλώσει στο ΕΕΕΣ ότι πληροί την ελάχιστη απαίτηση του κριτηρίου επιλογής που σχετίζεται με διάθεση από μέρους του ικανών τεχνικών πόρων, δηλαδή ότι διαθέτει τον ελάχιστο αριθμό τεχνικού εξοπλισμού που σχετίζεται με το αντικείμενο της σύμβασης: </w:t>
      </w:r>
    </w:p>
    <w:p w:rsidR="00DD6E2D" w:rsidRPr="00C34259" w:rsidRDefault="00DD6E2D" w:rsidP="003E3AF7">
      <w:pPr>
        <w:suppressAutoHyphens w:val="0"/>
        <w:overflowPunct w:val="0"/>
        <w:autoSpaceDE w:val="0"/>
        <w:autoSpaceDN w:val="0"/>
        <w:adjustRightInd w:val="0"/>
        <w:spacing w:after="0" w:line="360" w:lineRule="auto"/>
        <w:ind w:firstLine="284"/>
        <w:textAlignment w:val="baseline"/>
        <w:rPr>
          <w:rFonts w:asciiTheme="minorHAnsi" w:hAnsiTheme="minorHAnsi" w:cstheme="minorHAnsi"/>
          <w:sz w:val="21"/>
          <w:szCs w:val="21"/>
          <w:lang w:val="el-GR" w:eastAsia="el-GR"/>
        </w:rPr>
      </w:pPr>
      <w:r w:rsidRPr="00C34259">
        <w:rPr>
          <w:rFonts w:asciiTheme="minorHAnsi" w:hAnsiTheme="minorHAnsi" w:cstheme="minorHAnsi"/>
          <w:b/>
          <w:sz w:val="21"/>
          <w:szCs w:val="21"/>
          <w:lang w:val="el-GR" w:eastAsia="el-GR"/>
        </w:rPr>
        <w:t>1.3.1.</w:t>
      </w:r>
      <w:r w:rsidRPr="00C34259">
        <w:rPr>
          <w:rFonts w:asciiTheme="minorHAnsi" w:hAnsiTheme="minorHAnsi" w:cstheme="minorHAnsi"/>
          <w:sz w:val="21"/>
          <w:szCs w:val="21"/>
          <w:lang w:val="el-GR" w:eastAsia="el-GR"/>
        </w:rPr>
        <w:t xml:space="preserve"> </w:t>
      </w:r>
      <w:r w:rsidRPr="00C34259">
        <w:rPr>
          <w:rFonts w:asciiTheme="minorHAnsi" w:hAnsiTheme="minorHAnsi" w:cstheme="minorHAnsi"/>
          <w:sz w:val="21"/>
          <w:szCs w:val="21"/>
          <w:lang w:val="el-GR"/>
        </w:rPr>
        <w:t xml:space="preserve">Θα δηλωθεί από τον οικονομικό φορέα στο ΕΕΕΣ ότι </w:t>
      </w:r>
      <w:r w:rsidRPr="00C34259">
        <w:rPr>
          <w:rFonts w:asciiTheme="minorHAnsi" w:hAnsiTheme="minorHAnsi" w:cstheme="minorHAnsi"/>
          <w:sz w:val="21"/>
          <w:szCs w:val="21"/>
          <w:lang w:val="el-GR" w:eastAsia="el-GR"/>
        </w:rPr>
        <w:t xml:space="preserve">διαθέτει ένα (1) κινητό συνεργείο για την επί τόπου τεχνική υποστήριξη των ειδών του Δήμου για την πλήρη αποκατάσταση των </w:t>
      </w:r>
      <w:r w:rsidR="0015550D" w:rsidRPr="00C34259">
        <w:rPr>
          <w:rFonts w:asciiTheme="minorHAnsi" w:hAnsiTheme="minorHAnsi" w:cstheme="minorHAnsi"/>
          <w:sz w:val="21"/>
          <w:szCs w:val="21"/>
          <w:lang w:val="el-GR" w:eastAsia="el-GR"/>
        </w:rPr>
        <w:t xml:space="preserve">βλαβών (ισχύει για τις ομάδες </w:t>
      </w:r>
      <w:r w:rsidR="00C81EAA" w:rsidRPr="00C34259">
        <w:rPr>
          <w:rFonts w:asciiTheme="minorHAnsi" w:hAnsiTheme="minorHAnsi" w:cstheme="minorHAnsi"/>
          <w:sz w:val="21"/>
          <w:szCs w:val="21"/>
          <w:lang w:val="el-GR" w:eastAsia="el-GR"/>
        </w:rPr>
        <w:t>B</w:t>
      </w:r>
      <w:r w:rsidR="0015550D" w:rsidRPr="00C34259">
        <w:rPr>
          <w:rFonts w:asciiTheme="minorHAnsi" w:hAnsiTheme="minorHAnsi" w:cstheme="minorHAnsi"/>
          <w:sz w:val="21"/>
          <w:szCs w:val="21"/>
          <w:lang w:val="el-GR" w:eastAsia="el-GR"/>
        </w:rPr>
        <w:t>, Γ και Θ</w:t>
      </w:r>
      <w:r w:rsidRPr="00C34259">
        <w:rPr>
          <w:rFonts w:asciiTheme="minorHAnsi" w:hAnsiTheme="minorHAnsi" w:cstheme="minorHAnsi"/>
          <w:sz w:val="21"/>
          <w:szCs w:val="21"/>
          <w:lang w:val="el-GR" w:eastAsia="el-GR"/>
        </w:rPr>
        <w:t>).</w:t>
      </w:r>
    </w:p>
    <w:p w:rsidR="00DD6E2D" w:rsidRPr="00C34259" w:rsidRDefault="00DD6E2D" w:rsidP="003E3AF7">
      <w:pPr>
        <w:suppressAutoHyphens w:val="0"/>
        <w:overflowPunct w:val="0"/>
        <w:autoSpaceDE w:val="0"/>
        <w:autoSpaceDN w:val="0"/>
        <w:adjustRightInd w:val="0"/>
        <w:spacing w:after="0" w:line="360" w:lineRule="auto"/>
        <w:ind w:firstLine="284"/>
        <w:textAlignment w:val="baseline"/>
        <w:rPr>
          <w:rFonts w:asciiTheme="minorHAnsi" w:hAnsiTheme="minorHAnsi" w:cstheme="minorHAnsi"/>
          <w:sz w:val="21"/>
          <w:szCs w:val="21"/>
          <w:lang w:val="el-GR" w:eastAsia="el-GR"/>
        </w:rPr>
      </w:pPr>
      <w:r w:rsidRPr="00C34259">
        <w:rPr>
          <w:rFonts w:asciiTheme="minorHAnsi" w:hAnsiTheme="minorHAnsi" w:cstheme="minorHAnsi"/>
          <w:sz w:val="21"/>
          <w:szCs w:val="21"/>
          <w:lang w:val="el-GR" w:eastAsia="el-GR"/>
        </w:rPr>
        <w:t xml:space="preserve">Στα δικαιολογητικά κατακύρωσης (πριν την ανάθεση της σύμβασης) ο οικονομικός φορέας θα προσκομίσει υπεύθυνη δήλωση ότι διαθέτει κινητό συνεργείο. </w:t>
      </w:r>
    </w:p>
    <w:p w:rsidR="003E3AF7" w:rsidRPr="00C34259" w:rsidRDefault="003E3AF7" w:rsidP="003E3AF7">
      <w:pPr>
        <w:suppressAutoHyphens w:val="0"/>
        <w:overflowPunct w:val="0"/>
        <w:autoSpaceDE w:val="0"/>
        <w:autoSpaceDN w:val="0"/>
        <w:adjustRightInd w:val="0"/>
        <w:spacing w:after="0" w:line="360" w:lineRule="auto"/>
        <w:ind w:firstLine="284"/>
        <w:textAlignment w:val="baseline"/>
        <w:rPr>
          <w:rFonts w:asciiTheme="minorHAnsi" w:hAnsiTheme="minorHAnsi" w:cstheme="minorHAnsi"/>
          <w:b/>
          <w:sz w:val="21"/>
          <w:szCs w:val="21"/>
          <w:u w:val="single"/>
          <w:lang w:val="el-GR" w:eastAsia="el-GR"/>
        </w:rPr>
      </w:pPr>
    </w:p>
    <w:p w:rsidR="00DD6E2D" w:rsidRPr="00C34259" w:rsidRDefault="00DD6E2D" w:rsidP="003E3AF7">
      <w:pPr>
        <w:suppressAutoHyphens w:val="0"/>
        <w:overflowPunct w:val="0"/>
        <w:autoSpaceDE w:val="0"/>
        <w:autoSpaceDN w:val="0"/>
        <w:adjustRightInd w:val="0"/>
        <w:spacing w:after="0" w:line="360" w:lineRule="auto"/>
        <w:ind w:firstLine="284"/>
        <w:textAlignment w:val="baseline"/>
        <w:rPr>
          <w:rFonts w:asciiTheme="minorHAnsi" w:hAnsiTheme="minorHAnsi" w:cstheme="minorHAnsi"/>
          <w:b/>
          <w:sz w:val="21"/>
          <w:szCs w:val="21"/>
          <w:u w:val="single"/>
          <w:lang w:val="el-GR" w:eastAsia="el-GR"/>
        </w:rPr>
      </w:pPr>
      <w:r w:rsidRPr="00C34259">
        <w:rPr>
          <w:rFonts w:asciiTheme="minorHAnsi" w:hAnsiTheme="minorHAnsi" w:cstheme="minorHAnsi"/>
          <w:b/>
          <w:sz w:val="21"/>
          <w:szCs w:val="21"/>
          <w:u w:val="single"/>
          <w:lang w:val="el-GR" w:eastAsia="el-GR"/>
        </w:rPr>
        <w:t>2. Αναφορικά τα πρότυπα διασφάλισης ποιότητας και πρότυπα περιβαλλοντικής διαχείρισης</w:t>
      </w:r>
    </w:p>
    <w:p w:rsidR="00DD6E2D" w:rsidRPr="00C34259" w:rsidRDefault="00DD6E2D" w:rsidP="003E3AF7">
      <w:pPr>
        <w:suppressAutoHyphens w:val="0"/>
        <w:overflowPunct w:val="0"/>
        <w:autoSpaceDE w:val="0"/>
        <w:autoSpaceDN w:val="0"/>
        <w:adjustRightInd w:val="0"/>
        <w:spacing w:after="0" w:line="360" w:lineRule="auto"/>
        <w:ind w:firstLine="284"/>
        <w:textAlignment w:val="baseline"/>
        <w:rPr>
          <w:rFonts w:asciiTheme="minorHAnsi" w:hAnsiTheme="minorHAnsi" w:cstheme="minorHAnsi"/>
          <w:sz w:val="21"/>
          <w:szCs w:val="21"/>
          <w:lang w:val="el-GR" w:eastAsia="el-GR"/>
        </w:rPr>
      </w:pPr>
      <w:r w:rsidRPr="00C34259">
        <w:rPr>
          <w:rFonts w:asciiTheme="minorHAnsi" w:hAnsiTheme="minorHAnsi" w:cstheme="minorHAnsi"/>
          <w:b/>
          <w:sz w:val="21"/>
          <w:szCs w:val="21"/>
          <w:lang w:val="el-GR" w:eastAsia="el-GR"/>
        </w:rPr>
        <w:t xml:space="preserve">2.1. </w:t>
      </w:r>
      <w:r w:rsidRPr="00C34259">
        <w:rPr>
          <w:rFonts w:asciiTheme="minorHAnsi" w:hAnsiTheme="minorHAnsi" w:cstheme="minorHAnsi"/>
          <w:sz w:val="21"/>
          <w:szCs w:val="21"/>
          <w:lang w:val="el-GR" w:eastAsia="el-GR"/>
        </w:rPr>
        <w:t>Ο οικονομικός φορέας θα δηλώσει υπεύθυνα στα αντίστοιχα πεδία του ΕΕΕΣ ότι πληροί τις απαιτήσεις του κριτηρίου επιλογής που σχετίζεται με τα μέτρα που λαμβάνει για την διασφάλιση της ποιότητας και για την περιβαλλοντική διαχείριση κατά την εκτέλεση των υπηρεσιών τεχνικής υποστήριξης των προσφερομένων ειδών.</w:t>
      </w:r>
    </w:p>
    <w:p w:rsidR="00DD6E2D" w:rsidRPr="00C34259" w:rsidRDefault="00DD6E2D" w:rsidP="003E3AF7">
      <w:pPr>
        <w:suppressAutoHyphens w:val="0"/>
        <w:overflowPunct w:val="0"/>
        <w:autoSpaceDE w:val="0"/>
        <w:autoSpaceDN w:val="0"/>
        <w:adjustRightInd w:val="0"/>
        <w:spacing w:after="0" w:line="360" w:lineRule="auto"/>
        <w:ind w:firstLine="284"/>
        <w:textAlignment w:val="baseline"/>
        <w:rPr>
          <w:rFonts w:asciiTheme="minorHAnsi" w:hAnsiTheme="minorHAnsi" w:cstheme="minorHAnsi"/>
          <w:sz w:val="21"/>
          <w:szCs w:val="21"/>
          <w:lang w:val="el-GR" w:eastAsia="el-GR"/>
        </w:rPr>
      </w:pPr>
      <w:r w:rsidRPr="00C34259">
        <w:rPr>
          <w:rFonts w:asciiTheme="minorHAnsi" w:hAnsiTheme="minorHAnsi" w:cstheme="minorHAnsi"/>
          <w:sz w:val="21"/>
          <w:szCs w:val="21"/>
          <w:lang w:val="el-GR" w:eastAsia="el-GR"/>
        </w:rPr>
        <w:t>Στα δικαιολογητικά κατακύρωσης (πριν την ανάθεση της σύμβασης) ο οικονομικός φορέας θα προσκομίσει τα παρακάτω:</w:t>
      </w:r>
    </w:p>
    <w:p w:rsidR="00DD6E2D" w:rsidRPr="00C34259" w:rsidRDefault="00DD6E2D" w:rsidP="003E3AF7">
      <w:pPr>
        <w:suppressAutoHyphens w:val="0"/>
        <w:overflowPunct w:val="0"/>
        <w:autoSpaceDE w:val="0"/>
        <w:autoSpaceDN w:val="0"/>
        <w:adjustRightInd w:val="0"/>
        <w:spacing w:after="0" w:line="360" w:lineRule="auto"/>
        <w:ind w:firstLine="284"/>
        <w:textAlignment w:val="baseline"/>
        <w:rPr>
          <w:rFonts w:asciiTheme="minorHAnsi" w:hAnsiTheme="minorHAnsi" w:cstheme="minorHAnsi"/>
          <w:sz w:val="21"/>
          <w:szCs w:val="21"/>
          <w:lang w:val="el-GR" w:eastAsia="el-GR"/>
        </w:rPr>
      </w:pPr>
      <w:r w:rsidRPr="00C34259">
        <w:rPr>
          <w:rFonts w:asciiTheme="minorHAnsi" w:hAnsiTheme="minorHAnsi" w:cstheme="minorHAnsi"/>
          <w:sz w:val="21"/>
          <w:szCs w:val="21"/>
          <w:lang w:val="el-GR" w:eastAsia="el-GR"/>
        </w:rPr>
        <w:t>- Αντίγραφο πιστοποιητικού διασφάλισης ποιότητας της σειράς ISO 9001:2008 και  περιβαλλοντικής διαχείρισης ISO 14001:2004 ή ισοδύναμα αυτών που να αφορούν τη διαδικασία τεχνικής υποστήριξης του οικονομικού φορέα. Τα πιστοποιητικά αυτά θα πρέπει να έχουν εκδοθεί από διαπιστευμένους φορείς πιστοποίησης, διαπιστευμένους προς τούτο από το Εθνικό Σύστημα Διαπίστευσης Α.Ε. (Ε.Σ.Υ.Δ.) ή από φορέα διαπίστευσης μέλος της Ευρωπαϊκής συνεργασίας για τη διαπίστευση (</w:t>
      </w:r>
      <w:proofErr w:type="spellStart"/>
      <w:r w:rsidRPr="00C34259">
        <w:rPr>
          <w:rFonts w:asciiTheme="minorHAnsi" w:hAnsiTheme="minorHAnsi" w:cstheme="minorHAnsi"/>
          <w:sz w:val="21"/>
          <w:szCs w:val="21"/>
          <w:lang w:val="el-GR" w:eastAsia="el-GR"/>
        </w:rPr>
        <w:t>European</w:t>
      </w:r>
      <w:proofErr w:type="spellEnd"/>
      <w:r w:rsidRPr="00C34259">
        <w:rPr>
          <w:rFonts w:asciiTheme="minorHAnsi" w:hAnsiTheme="minorHAnsi" w:cstheme="minorHAnsi"/>
          <w:sz w:val="21"/>
          <w:szCs w:val="21"/>
          <w:lang w:val="el-GR" w:eastAsia="el-GR"/>
        </w:rPr>
        <w:t xml:space="preserve"> </w:t>
      </w:r>
      <w:proofErr w:type="spellStart"/>
      <w:r w:rsidRPr="00C34259">
        <w:rPr>
          <w:rFonts w:asciiTheme="minorHAnsi" w:hAnsiTheme="minorHAnsi" w:cstheme="minorHAnsi"/>
          <w:sz w:val="21"/>
          <w:szCs w:val="21"/>
          <w:lang w:val="el-GR" w:eastAsia="el-GR"/>
        </w:rPr>
        <w:t>Cooperation</w:t>
      </w:r>
      <w:proofErr w:type="spellEnd"/>
      <w:r w:rsidRPr="00C34259">
        <w:rPr>
          <w:rFonts w:asciiTheme="minorHAnsi" w:hAnsiTheme="minorHAnsi" w:cstheme="minorHAnsi"/>
          <w:sz w:val="21"/>
          <w:szCs w:val="21"/>
          <w:lang w:val="el-GR" w:eastAsia="el-GR"/>
        </w:rPr>
        <w:t xml:space="preserve"> </w:t>
      </w:r>
      <w:proofErr w:type="spellStart"/>
      <w:r w:rsidRPr="00C34259">
        <w:rPr>
          <w:rFonts w:asciiTheme="minorHAnsi" w:hAnsiTheme="minorHAnsi" w:cstheme="minorHAnsi"/>
          <w:sz w:val="21"/>
          <w:szCs w:val="21"/>
          <w:lang w:val="el-GR" w:eastAsia="el-GR"/>
        </w:rPr>
        <w:t>for</w:t>
      </w:r>
      <w:proofErr w:type="spellEnd"/>
      <w:r w:rsidRPr="00C34259">
        <w:rPr>
          <w:rFonts w:asciiTheme="minorHAnsi" w:hAnsiTheme="minorHAnsi" w:cstheme="minorHAnsi"/>
          <w:sz w:val="21"/>
          <w:szCs w:val="21"/>
          <w:lang w:val="el-GR" w:eastAsia="el-GR"/>
        </w:rPr>
        <w:t xml:space="preserve"> </w:t>
      </w:r>
      <w:proofErr w:type="spellStart"/>
      <w:r w:rsidRPr="00C34259">
        <w:rPr>
          <w:rFonts w:asciiTheme="minorHAnsi" w:hAnsiTheme="minorHAnsi" w:cstheme="minorHAnsi"/>
          <w:sz w:val="21"/>
          <w:szCs w:val="21"/>
          <w:lang w:val="el-GR" w:eastAsia="el-GR"/>
        </w:rPr>
        <w:t>Accreditation</w:t>
      </w:r>
      <w:proofErr w:type="spellEnd"/>
      <w:r w:rsidRPr="00C34259">
        <w:rPr>
          <w:rFonts w:asciiTheme="minorHAnsi" w:hAnsiTheme="minorHAnsi" w:cstheme="minorHAnsi"/>
          <w:sz w:val="21"/>
          <w:szCs w:val="21"/>
          <w:lang w:val="el-GR" w:eastAsia="el-GR"/>
        </w:rPr>
        <w:t xml:space="preserve">) και μέλος της </w:t>
      </w:r>
      <w:r w:rsidR="003E3AF7" w:rsidRPr="00C34259">
        <w:rPr>
          <w:rFonts w:asciiTheme="minorHAnsi" w:hAnsiTheme="minorHAnsi" w:cstheme="minorHAnsi"/>
          <w:sz w:val="21"/>
          <w:szCs w:val="21"/>
          <w:lang w:val="el-GR" w:eastAsia="el-GR"/>
        </w:rPr>
        <w:t>αντίστοιχης</w:t>
      </w:r>
      <w:r w:rsidRPr="00C34259">
        <w:rPr>
          <w:rFonts w:asciiTheme="minorHAnsi" w:hAnsiTheme="minorHAnsi" w:cstheme="minorHAnsi"/>
          <w:sz w:val="21"/>
          <w:szCs w:val="21"/>
          <w:lang w:val="el-GR" w:eastAsia="el-GR"/>
        </w:rPr>
        <w:t xml:space="preserve"> συμφωνίας αμοιβαίας αναγνώρισης (Μ.L.A.)</w:t>
      </w:r>
    </w:p>
    <w:p w:rsidR="00DD6E2D" w:rsidRPr="00C34259" w:rsidRDefault="00DD6E2D" w:rsidP="003E3AF7">
      <w:pPr>
        <w:suppressAutoHyphens w:val="0"/>
        <w:overflowPunct w:val="0"/>
        <w:autoSpaceDE w:val="0"/>
        <w:autoSpaceDN w:val="0"/>
        <w:adjustRightInd w:val="0"/>
        <w:spacing w:after="0" w:line="360" w:lineRule="auto"/>
        <w:textAlignment w:val="baseline"/>
        <w:rPr>
          <w:rFonts w:asciiTheme="minorHAnsi" w:hAnsiTheme="minorHAnsi" w:cstheme="minorHAnsi"/>
          <w:sz w:val="21"/>
          <w:szCs w:val="21"/>
          <w:lang w:val="el-GR" w:eastAsia="el-GR"/>
        </w:rPr>
      </w:pPr>
    </w:p>
    <w:p w:rsidR="00DD6E2D" w:rsidRPr="00C34259" w:rsidRDefault="00DD6E2D" w:rsidP="003E3AF7">
      <w:pPr>
        <w:suppressAutoHyphens w:val="0"/>
        <w:overflowPunct w:val="0"/>
        <w:autoSpaceDE w:val="0"/>
        <w:autoSpaceDN w:val="0"/>
        <w:adjustRightInd w:val="0"/>
        <w:spacing w:after="0" w:line="360" w:lineRule="auto"/>
        <w:ind w:firstLine="284"/>
        <w:textAlignment w:val="baseline"/>
        <w:rPr>
          <w:rFonts w:asciiTheme="minorHAnsi" w:hAnsiTheme="minorHAnsi" w:cstheme="minorHAnsi"/>
          <w:sz w:val="21"/>
          <w:szCs w:val="21"/>
          <w:lang w:val="el-GR" w:eastAsia="el-GR"/>
        </w:rPr>
      </w:pPr>
      <w:r w:rsidRPr="00C34259">
        <w:rPr>
          <w:rFonts w:asciiTheme="minorHAnsi" w:hAnsiTheme="minorHAnsi" w:cstheme="minorHAnsi"/>
          <w:b/>
          <w:sz w:val="21"/>
          <w:szCs w:val="21"/>
          <w:lang w:val="el-GR" w:eastAsia="el-GR"/>
        </w:rPr>
        <w:t>2.2.</w:t>
      </w:r>
      <w:r w:rsidRPr="00C34259">
        <w:rPr>
          <w:rFonts w:asciiTheme="minorHAnsi" w:hAnsiTheme="minorHAnsi" w:cstheme="minorHAnsi"/>
          <w:sz w:val="21"/>
          <w:szCs w:val="21"/>
          <w:lang w:val="el-GR" w:eastAsia="el-GR"/>
        </w:rPr>
        <w:t xml:space="preserve"> Ο οικονομικός φορέας θα δηλώσει υπεύθυνα στο αντίστοιχο πεδίο του ΕΕΕΣ ότι πληροί τις απαιτήσεις του κριτηρίου επιλογής που σχετίζεται με τα απαιτούμενα πιστοποιητικά που έχουν εκδοθεί από επίσημα ινστιτούτα ποιότητας ή υπηρεσίες αναγνωρισμένων ικανοτήτων, με </w:t>
      </w:r>
      <w:r w:rsidRPr="00C34259">
        <w:rPr>
          <w:rFonts w:asciiTheme="minorHAnsi" w:hAnsiTheme="minorHAnsi" w:cstheme="minorHAnsi"/>
          <w:sz w:val="21"/>
          <w:szCs w:val="21"/>
          <w:lang w:val="el-GR" w:eastAsia="el-GR"/>
        </w:rPr>
        <w:lastRenderedPageBreak/>
        <w:t xml:space="preserve">τα οποία βεβαιώνεται η καταλληλότητα των προσφερομένων προϊόντων, </w:t>
      </w:r>
      <w:proofErr w:type="spellStart"/>
      <w:r w:rsidRPr="00C34259">
        <w:rPr>
          <w:rFonts w:asciiTheme="minorHAnsi" w:hAnsiTheme="minorHAnsi" w:cstheme="minorHAnsi"/>
          <w:sz w:val="21"/>
          <w:szCs w:val="21"/>
          <w:lang w:val="el-GR" w:eastAsia="el-GR"/>
        </w:rPr>
        <w:t>επαληθευόμενη</w:t>
      </w:r>
      <w:proofErr w:type="spellEnd"/>
      <w:r w:rsidRPr="00C34259">
        <w:rPr>
          <w:rFonts w:asciiTheme="minorHAnsi" w:hAnsiTheme="minorHAnsi" w:cstheme="minorHAnsi"/>
          <w:sz w:val="21"/>
          <w:szCs w:val="21"/>
          <w:lang w:val="el-GR" w:eastAsia="el-GR"/>
        </w:rPr>
        <w:t xml:space="preserve"> ως εξής: </w:t>
      </w:r>
    </w:p>
    <w:p w:rsidR="00DD6E2D" w:rsidRPr="00C34259" w:rsidRDefault="00DD6E2D" w:rsidP="003E3AF7">
      <w:pPr>
        <w:suppressAutoHyphens w:val="0"/>
        <w:overflowPunct w:val="0"/>
        <w:autoSpaceDE w:val="0"/>
        <w:autoSpaceDN w:val="0"/>
        <w:adjustRightInd w:val="0"/>
        <w:spacing w:after="0" w:line="360" w:lineRule="auto"/>
        <w:ind w:firstLine="284"/>
        <w:textAlignment w:val="baseline"/>
        <w:rPr>
          <w:rFonts w:asciiTheme="minorHAnsi" w:hAnsiTheme="minorHAnsi" w:cstheme="minorHAnsi"/>
          <w:sz w:val="21"/>
          <w:szCs w:val="21"/>
          <w:lang w:val="el-GR" w:eastAsia="el-GR"/>
        </w:rPr>
      </w:pPr>
      <w:r w:rsidRPr="00C34259">
        <w:rPr>
          <w:rFonts w:asciiTheme="minorHAnsi" w:hAnsiTheme="minorHAnsi" w:cstheme="minorHAnsi"/>
          <w:sz w:val="21"/>
          <w:szCs w:val="21"/>
          <w:lang w:val="el-GR" w:eastAsia="el-GR"/>
        </w:rPr>
        <w:t>Στα δικαιολογητικά κατακύρωσης (πριν την ανάθεση της σύμβασης) ο οικονομικός φορέας θα προσκομίσει τα παρακάτω:</w:t>
      </w:r>
    </w:p>
    <w:p w:rsidR="00DD6E2D" w:rsidRPr="00C34259" w:rsidRDefault="00DD6E2D" w:rsidP="003E3AF7">
      <w:pPr>
        <w:suppressAutoHyphens w:val="0"/>
        <w:overflowPunct w:val="0"/>
        <w:autoSpaceDE w:val="0"/>
        <w:autoSpaceDN w:val="0"/>
        <w:adjustRightInd w:val="0"/>
        <w:spacing w:after="0" w:line="360" w:lineRule="auto"/>
        <w:ind w:firstLine="284"/>
        <w:textAlignment w:val="baseline"/>
        <w:rPr>
          <w:rFonts w:asciiTheme="minorHAnsi" w:hAnsiTheme="minorHAnsi" w:cstheme="minorHAnsi"/>
          <w:sz w:val="21"/>
          <w:szCs w:val="21"/>
          <w:lang w:val="el-GR" w:eastAsia="el-GR"/>
        </w:rPr>
      </w:pPr>
      <w:r w:rsidRPr="00C34259">
        <w:rPr>
          <w:rFonts w:asciiTheme="minorHAnsi" w:hAnsiTheme="minorHAnsi" w:cstheme="minorHAnsi"/>
          <w:sz w:val="21"/>
          <w:szCs w:val="21"/>
          <w:lang w:val="el-GR" w:eastAsia="el-GR"/>
        </w:rPr>
        <w:t xml:space="preserve"> </w:t>
      </w:r>
    </w:p>
    <w:p w:rsidR="00DD6E2D" w:rsidRPr="00C34259" w:rsidRDefault="00DD6E2D" w:rsidP="003E3AF7">
      <w:pPr>
        <w:suppressAutoHyphens w:val="0"/>
        <w:overflowPunct w:val="0"/>
        <w:autoSpaceDE w:val="0"/>
        <w:autoSpaceDN w:val="0"/>
        <w:adjustRightInd w:val="0"/>
        <w:spacing w:after="0" w:line="360" w:lineRule="auto"/>
        <w:textAlignment w:val="baseline"/>
        <w:rPr>
          <w:rFonts w:asciiTheme="minorHAnsi" w:hAnsiTheme="minorHAnsi" w:cstheme="minorHAnsi"/>
          <w:sz w:val="21"/>
          <w:szCs w:val="21"/>
          <w:lang w:val="el-GR" w:eastAsia="el-GR"/>
        </w:rPr>
      </w:pPr>
      <w:r w:rsidRPr="00C34259">
        <w:rPr>
          <w:rFonts w:asciiTheme="minorHAnsi" w:hAnsiTheme="minorHAnsi" w:cstheme="minorHAnsi"/>
          <w:sz w:val="21"/>
          <w:szCs w:val="21"/>
          <w:lang w:val="el-GR" w:eastAsia="el-GR"/>
        </w:rPr>
        <w:t xml:space="preserve">A) Αντίγραφο πιστοποιητικού </w:t>
      </w:r>
      <w:r w:rsidRPr="00C34259">
        <w:rPr>
          <w:rFonts w:asciiTheme="minorHAnsi" w:hAnsiTheme="minorHAnsi" w:cstheme="minorHAnsi"/>
          <w:sz w:val="21"/>
          <w:szCs w:val="21"/>
          <w:lang w:val="en-US" w:eastAsia="el-GR"/>
        </w:rPr>
        <w:t>CE</w:t>
      </w:r>
      <w:r w:rsidRPr="00C34259">
        <w:rPr>
          <w:rFonts w:asciiTheme="minorHAnsi" w:hAnsiTheme="minorHAnsi" w:cstheme="minorHAnsi"/>
          <w:sz w:val="21"/>
          <w:szCs w:val="21"/>
          <w:lang w:val="el-GR" w:eastAsia="el-GR"/>
        </w:rPr>
        <w:t xml:space="preserve"> του κατασκευαστή του προσφερόμενου είδους (για όποιο εξοπλισμό απαιτείται).  </w:t>
      </w:r>
    </w:p>
    <w:p w:rsidR="00DD6E2D" w:rsidRPr="00C34259" w:rsidRDefault="00DD6E2D" w:rsidP="003E3AF7">
      <w:pPr>
        <w:suppressAutoHyphens w:val="0"/>
        <w:overflowPunct w:val="0"/>
        <w:autoSpaceDE w:val="0"/>
        <w:autoSpaceDN w:val="0"/>
        <w:adjustRightInd w:val="0"/>
        <w:spacing w:after="0" w:line="360" w:lineRule="auto"/>
        <w:textAlignment w:val="baseline"/>
        <w:rPr>
          <w:rFonts w:asciiTheme="minorHAnsi" w:hAnsiTheme="minorHAnsi" w:cstheme="minorHAnsi"/>
          <w:bCs/>
          <w:sz w:val="21"/>
          <w:szCs w:val="21"/>
          <w:lang w:val="el-GR" w:eastAsia="el-GR"/>
        </w:rPr>
      </w:pPr>
    </w:p>
    <w:p w:rsidR="00537D2F" w:rsidRPr="00C34259" w:rsidRDefault="00537D2F" w:rsidP="003E3AF7">
      <w:pPr>
        <w:suppressAutoHyphens w:val="0"/>
        <w:overflowPunct w:val="0"/>
        <w:autoSpaceDE w:val="0"/>
        <w:autoSpaceDN w:val="0"/>
        <w:adjustRightInd w:val="0"/>
        <w:spacing w:after="0" w:line="360" w:lineRule="auto"/>
        <w:textAlignment w:val="baseline"/>
        <w:rPr>
          <w:rFonts w:asciiTheme="minorHAnsi" w:hAnsiTheme="minorHAnsi" w:cstheme="minorHAnsi"/>
          <w:bCs/>
          <w:sz w:val="21"/>
          <w:szCs w:val="21"/>
          <w:lang w:val="el-GR" w:eastAsia="el-GR"/>
        </w:rPr>
      </w:pPr>
    </w:p>
    <w:p w:rsidR="001E7CEB" w:rsidRPr="00C34259" w:rsidRDefault="001E7CEB" w:rsidP="003E3AF7">
      <w:pPr>
        <w:spacing w:line="360" w:lineRule="auto"/>
        <w:rPr>
          <w:rFonts w:asciiTheme="minorHAnsi" w:hAnsiTheme="minorHAnsi" w:cstheme="minorHAnsi"/>
          <w:sz w:val="21"/>
          <w:szCs w:val="21"/>
          <w:lang w:val="el-GR"/>
        </w:rPr>
      </w:pPr>
    </w:p>
    <w:p w:rsidR="003E1DBA" w:rsidRPr="00C34259" w:rsidRDefault="003E1DBA" w:rsidP="003E1DBA">
      <w:pPr>
        <w:pStyle w:val="3"/>
        <w:tabs>
          <w:tab w:val="clear" w:pos="284"/>
          <w:tab w:val="center" w:pos="1985"/>
          <w:tab w:val="center" w:pos="6521"/>
        </w:tabs>
        <w:spacing w:line="276" w:lineRule="auto"/>
        <w:ind w:firstLine="0"/>
        <w:jc w:val="left"/>
        <w:rPr>
          <w:rFonts w:asciiTheme="minorHAnsi" w:hAnsiTheme="minorHAnsi"/>
          <w:sz w:val="21"/>
          <w:szCs w:val="21"/>
        </w:rPr>
      </w:pPr>
      <w:r w:rsidRPr="00C34259">
        <w:rPr>
          <w:rFonts w:asciiTheme="minorHAnsi" w:hAnsiTheme="minorHAnsi"/>
          <w:sz w:val="21"/>
          <w:szCs w:val="21"/>
        </w:rPr>
        <w:tab/>
      </w:r>
      <w:r w:rsidRPr="00C34259">
        <w:rPr>
          <w:rFonts w:asciiTheme="minorHAnsi" w:hAnsiTheme="minorHAnsi"/>
          <w:sz w:val="21"/>
          <w:szCs w:val="21"/>
        </w:rPr>
        <w:tab/>
        <w:t>Μυτιλήνη, Μάιος 202</w:t>
      </w:r>
      <w:r w:rsidR="00D74528" w:rsidRPr="00C34259">
        <w:rPr>
          <w:rFonts w:asciiTheme="minorHAnsi" w:hAnsiTheme="minorHAnsi"/>
          <w:sz w:val="21"/>
          <w:szCs w:val="21"/>
        </w:rPr>
        <w:t>5</w:t>
      </w:r>
    </w:p>
    <w:p w:rsidR="003E1DBA" w:rsidRPr="00C34259" w:rsidRDefault="003E1DBA" w:rsidP="003E1DBA">
      <w:pPr>
        <w:tabs>
          <w:tab w:val="center" w:pos="1985"/>
          <w:tab w:val="center" w:pos="6521"/>
        </w:tabs>
        <w:spacing w:after="0"/>
        <w:rPr>
          <w:rFonts w:asciiTheme="minorHAnsi" w:hAnsiTheme="minorHAnsi"/>
          <w:sz w:val="21"/>
          <w:szCs w:val="21"/>
          <w:lang w:val="el-GR"/>
        </w:rPr>
      </w:pPr>
      <w:r w:rsidRPr="00C34259">
        <w:rPr>
          <w:rFonts w:asciiTheme="minorHAnsi" w:hAnsiTheme="minorHAnsi"/>
          <w:sz w:val="21"/>
          <w:szCs w:val="21"/>
          <w:lang w:val="el-GR"/>
        </w:rPr>
        <w:tab/>
        <w:t>ΣΥΝΤΑΧΘΗΚΕ</w:t>
      </w:r>
      <w:r w:rsidRPr="00C34259">
        <w:rPr>
          <w:rFonts w:asciiTheme="minorHAnsi" w:hAnsiTheme="minorHAnsi"/>
          <w:sz w:val="21"/>
          <w:szCs w:val="21"/>
          <w:lang w:val="el-GR"/>
        </w:rPr>
        <w:tab/>
        <w:t>ΘΕΩΡΗΘΗΚΕ</w:t>
      </w:r>
    </w:p>
    <w:p w:rsidR="003E1DBA" w:rsidRPr="00C34259" w:rsidRDefault="003E1DBA" w:rsidP="003E1DBA">
      <w:pPr>
        <w:tabs>
          <w:tab w:val="center" w:pos="1985"/>
          <w:tab w:val="center" w:pos="6521"/>
        </w:tabs>
        <w:spacing w:after="0"/>
        <w:rPr>
          <w:rFonts w:asciiTheme="minorHAnsi" w:hAnsiTheme="minorHAnsi"/>
          <w:sz w:val="21"/>
          <w:szCs w:val="21"/>
          <w:lang w:val="el-GR"/>
        </w:rPr>
      </w:pPr>
      <w:r w:rsidRPr="00C34259">
        <w:rPr>
          <w:rFonts w:asciiTheme="minorHAnsi" w:hAnsiTheme="minorHAnsi"/>
          <w:sz w:val="21"/>
          <w:szCs w:val="21"/>
          <w:lang w:val="el-GR"/>
        </w:rPr>
        <w:tab/>
      </w:r>
      <w:r w:rsidRPr="00C34259">
        <w:rPr>
          <w:rFonts w:asciiTheme="minorHAnsi" w:hAnsiTheme="minorHAnsi"/>
          <w:sz w:val="21"/>
          <w:szCs w:val="21"/>
          <w:lang w:val="el-GR"/>
        </w:rPr>
        <w:tab/>
        <w:t>Ο ΑΝΑΠΛΗΡΩΤΗΣ ΠΡΟΪΣΤΑΜΕΝΟΣ</w:t>
      </w:r>
    </w:p>
    <w:p w:rsidR="003E1DBA" w:rsidRPr="00C34259" w:rsidRDefault="003E1DBA" w:rsidP="003E1DBA">
      <w:pPr>
        <w:tabs>
          <w:tab w:val="center" w:pos="1985"/>
          <w:tab w:val="center" w:pos="6521"/>
        </w:tabs>
        <w:spacing w:after="0"/>
        <w:rPr>
          <w:rFonts w:asciiTheme="minorHAnsi" w:hAnsiTheme="minorHAnsi"/>
          <w:sz w:val="21"/>
          <w:szCs w:val="21"/>
          <w:lang w:val="el-GR"/>
        </w:rPr>
      </w:pPr>
      <w:r w:rsidRPr="00C34259">
        <w:rPr>
          <w:rFonts w:asciiTheme="minorHAnsi" w:hAnsiTheme="minorHAnsi"/>
          <w:sz w:val="21"/>
          <w:szCs w:val="21"/>
          <w:lang w:val="el-GR"/>
        </w:rPr>
        <w:tab/>
      </w:r>
      <w:r w:rsidRPr="00C34259">
        <w:rPr>
          <w:rFonts w:asciiTheme="minorHAnsi" w:hAnsiTheme="minorHAnsi"/>
          <w:sz w:val="21"/>
          <w:szCs w:val="21"/>
          <w:lang w:val="el-GR"/>
        </w:rPr>
        <w:tab/>
        <w:t xml:space="preserve"> Δ/ΝΣΗΣ ΤΕΧΝΙΚΩΝ ΥΠΗΡΕΣΙΩΝ</w:t>
      </w:r>
    </w:p>
    <w:p w:rsidR="003E1DBA" w:rsidRPr="00C34259" w:rsidRDefault="003E1DBA" w:rsidP="003E1DBA">
      <w:pPr>
        <w:tabs>
          <w:tab w:val="center" w:pos="1985"/>
          <w:tab w:val="center" w:pos="6521"/>
        </w:tabs>
        <w:spacing w:after="0"/>
        <w:rPr>
          <w:rFonts w:asciiTheme="minorHAnsi" w:hAnsiTheme="minorHAnsi"/>
          <w:sz w:val="21"/>
          <w:szCs w:val="21"/>
          <w:lang w:val="el-GR"/>
        </w:rPr>
      </w:pPr>
    </w:p>
    <w:p w:rsidR="003E1DBA" w:rsidRPr="00C34259" w:rsidRDefault="003E1DBA" w:rsidP="003E1DBA">
      <w:pPr>
        <w:tabs>
          <w:tab w:val="center" w:pos="1985"/>
          <w:tab w:val="center" w:pos="6521"/>
        </w:tabs>
        <w:spacing w:after="0"/>
        <w:rPr>
          <w:rFonts w:asciiTheme="minorHAnsi" w:hAnsiTheme="minorHAnsi"/>
          <w:sz w:val="21"/>
          <w:szCs w:val="21"/>
          <w:lang w:val="el-GR"/>
        </w:rPr>
      </w:pPr>
      <w:r w:rsidRPr="00C34259">
        <w:rPr>
          <w:rFonts w:asciiTheme="minorHAnsi" w:hAnsiTheme="minorHAnsi"/>
          <w:sz w:val="21"/>
          <w:szCs w:val="21"/>
          <w:lang w:val="el-GR"/>
        </w:rPr>
        <w:tab/>
      </w:r>
      <w:r w:rsidR="00D74528" w:rsidRPr="00C34259">
        <w:rPr>
          <w:rFonts w:asciiTheme="minorHAnsi" w:hAnsiTheme="minorHAnsi"/>
          <w:sz w:val="21"/>
          <w:szCs w:val="21"/>
          <w:lang w:val="el-GR"/>
        </w:rPr>
        <w:t>ΣΕΝΤΑΣ ΕΡΜΟΛΑΟΣ</w:t>
      </w:r>
    </w:p>
    <w:p w:rsidR="003E1DBA" w:rsidRPr="00C34259" w:rsidRDefault="003E1DBA" w:rsidP="003E1DBA">
      <w:pPr>
        <w:tabs>
          <w:tab w:val="center" w:pos="1985"/>
          <w:tab w:val="center" w:pos="6521"/>
        </w:tabs>
        <w:spacing w:after="0"/>
        <w:rPr>
          <w:rFonts w:asciiTheme="minorHAnsi" w:hAnsiTheme="minorHAnsi"/>
          <w:sz w:val="21"/>
          <w:szCs w:val="21"/>
          <w:lang w:val="el-GR"/>
        </w:rPr>
      </w:pPr>
      <w:r w:rsidRPr="00C34259">
        <w:rPr>
          <w:rFonts w:asciiTheme="minorHAnsi" w:hAnsiTheme="minorHAnsi"/>
          <w:sz w:val="21"/>
          <w:szCs w:val="21"/>
          <w:lang w:val="el-GR"/>
        </w:rPr>
        <w:tab/>
        <w:t>ΠΕ ΜΗΧ/ΓΟΣ ΜΗΧΑΝΙΚΟΣ</w:t>
      </w:r>
      <w:r w:rsidRPr="00C34259">
        <w:rPr>
          <w:rFonts w:asciiTheme="minorHAnsi" w:hAnsiTheme="minorHAnsi"/>
          <w:sz w:val="21"/>
          <w:szCs w:val="21"/>
          <w:lang w:val="el-GR"/>
        </w:rPr>
        <w:tab/>
        <w:t>ΑΝΔΡΕΑΣ ΠΑΠΑΧΡ</w:t>
      </w:r>
      <w:r w:rsidR="00707DC6">
        <w:rPr>
          <w:rFonts w:asciiTheme="minorHAnsi" w:hAnsiTheme="minorHAnsi"/>
          <w:sz w:val="21"/>
          <w:szCs w:val="21"/>
          <w:lang w:val="el-GR"/>
        </w:rPr>
        <w:t>Ι</w:t>
      </w:r>
      <w:r w:rsidRPr="00C34259">
        <w:rPr>
          <w:rFonts w:asciiTheme="minorHAnsi" w:hAnsiTheme="minorHAnsi"/>
          <w:sz w:val="21"/>
          <w:szCs w:val="21"/>
          <w:lang w:val="el-GR"/>
        </w:rPr>
        <w:t>ΣΤΟΦΟΡΟΥ</w:t>
      </w:r>
    </w:p>
    <w:p w:rsidR="003E1DBA" w:rsidRPr="00C34259" w:rsidRDefault="003E1DBA" w:rsidP="003E1DBA">
      <w:pPr>
        <w:tabs>
          <w:tab w:val="center" w:pos="1985"/>
          <w:tab w:val="center" w:pos="6521"/>
        </w:tabs>
        <w:spacing w:after="0"/>
        <w:rPr>
          <w:rFonts w:asciiTheme="minorHAnsi" w:hAnsiTheme="minorHAnsi"/>
          <w:sz w:val="21"/>
          <w:szCs w:val="21"/>
        </w:rPr>
      </w:pPr>
      <w:r w:rsidRPr="00C34259">
        <w:rPr>
          <w:rFonts w:asciiTheme="minorHAnsi" w:hAnsiTheme="minorHAnsi"/>
          <w:sz w:val="21"/>
          <w:szCs w:val="21"/>
          <w:lang w:val="el-GR"/>
        </w:rPr>
        <w:tab/>
      </w:r>
      <w:r w:rsidRPr="00C34259">
        <w:rPr>
          <w:rFonts w:asciiTheme="minorHAnsi" w:hAnsiTheme="minorHAnsi"/>
          <w:sz w:val="21"/>
          <w:szCs w:val="21"/>
          <w:lang w:val="el-GR"/>
        </w:rPr>
        <w:tab/>
      </w:r>
      <w:r w:rsidRPr="00C34259">
        <w:rPr>
          <w:rFonts w:asciiTheme="minorHAnsi" w:hAnsiTheme="minorHAnsi"/>
          <w:sz w:val="21"/>
          <w:szCs w:val="21"/>
        </w:rPr>
        <w:t>ΤΕ ΠΟΛ/ΚΟΣ ΜΗΧΑΝΙΚΟΣ</w:t>
      </w:r>
    </w:p>
    <w:p w:rsidR="003E1DBA" w:rsidRPr="00C34259" w:rsidRDefault="003E1DBA" w:rsidP="003E1DBA">
      <w:pPr>
        <w:spacing w:after="0"/>
      </w:pPr>
    </w:p>
    <w:p w:rsidR="001E7CEB" w:rsidRPr="00C34259" w:rsidRDefault="001E7CEB" w:rsidP="003E1DBA">
      <w:pPr>
        <w:pStyle w:val="3"/>
        <w:tabs>
          <w:tab w:val="clear" w:pos="284"/>
          <w:tab w:val="center" w:pos="1985"/>
          <w:tab w:val="center" w:pos="6521"/>
        </w:tabs>
        <w:spacing w:line="360" w:lineRule="auto"/>
        <w:ind w:firstLine="0"/>
        <w:jc w:val="left"/>
        <w:rPr>
          <w:rFonts w:asciiTheme="minorHAnsi" w:hAnsiTheme="minorHAnsi" w:cstheme="minorHAnsi"/>
          <w:sz w:val="21"/>
          <w:szCs w:val="21"/>
        </w:rPr>
      </w:pPr>
    </w:p>
    <w:sectPr w:rsidR="001E7CEB" w:rsidRPr="00C34259" w:rsidSect="008D2D7D">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64E" w:rsidRDefault="0053464E" w:rsidP="00EF0717">
      <w:pPr>
        <w:spacing w:after="0"/>
      </w:pPr>
      <w:r>
        <w:separator/>
      </w:r>
    </w:p>
  </w:endnote>
  <w:endnote w:type="continuationSeparator" w:id="0">
    <w:p w:rsidR="0053464E" w:rsidRDefault="0053464E" w:rsidP="00EF071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ngsana New">
    <w:altName w:val="Arial Unicode MS"/>
    <w:panose1 w:val="02020603050405020304"/>
    <w:charset w:val="DE"/>
    <w:family w:val="roman"/>
    <w:notTrueType/>
    <w:pitch w:val="variable"/>
    <w:sig w:usb0="01000000" w:usb1="00000000" w:usb2="00000000" w:usb3="00000000" w:csb0="00010000" w:csb1="00000000"/>
  </w:font>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Andale Sans UI">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 w:name="Wide Latin">
    <w:panose1 w:val="020A0A070505050204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reek Helv 11p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3524352"/>
      <w:docPartObj>
        <w:docPartGallery w:val="Page Numbers (Bottom of Page)"/>
        <w:docPartUnique/>
      </w:docPartObj>
    </w:sdtPr>
    <w:sdtContent>
      <w:sdt>
        <w:sdtPr>
          <w:id w:val="-1769616900"/>
          <w:docPartObj>
            <w:docPartGallery w:val="Page Numbers (Top of Page)"/>
            <w:docPartUnique/>
          </w:docPartObj>
        </w:sdtPr>
        <w:sdtContent>
          <w:p w:rsidR="00E44685" w:rsidRDefault="00E44685">
            <w:pPr>
              <w:pStyle w:val="a6"/>
              <w:jc w:val="right"/>
            </w:pPr>
            <w:r>
              <w:rPr>
                <w:lang w:val="el-GR"/>
              </w:rPr>
              <w:t xml:space="preserve">Σελίδα </w:t>
            </w:r>
            <w:r>
              <w:rPr>
                <w:b/>
                <w:bCs/>
                <w:sz w:val="24"/>
              </w:rPr>
              <w:fldChar w:fldCharType="begin"/>
            </w:r>
            <w:r>
              <w:rPr>
                <w:b/>
                <w:bCs/>
              </w:rPr>
              <w:instrText>PAGE</w:instrText>
            </w:r>
            <w:r>
              <w:rPr>
                <w:b/>
                <w:bCs/>
                <w:sz w:val="24"/>
              </w:rPr>
              <w:fldChar w:fldCharType="separate"/>
            </w:r>
            <w:r w:rsidR="00707DC6">
              <w:rPr>
                <w:b/>
                <w:bCs/>
                <w:noProof/>
              </w:rPr>
              <w:t>108</w:t>
            </w:r>
            <w:r>
              <w:rPr>
                <w:b/>
                <w:bCs/>
                <w:sz w:val="24"/>
              </w:rPr>
              <w:fldChar w:fldCharType="end"/>
            </w:r>
            <w:r>
              <w:rPr>
                <w:lang w:val="el-GR"/>
              </w:rPr>
              <w:t xml:space="preserve"> από </w:t>
            </w:r>
            <w:r>
              <w:rPr>
                <w:b/>
                <w:bCs/>
                <w:sz w:val="24"/>
              </w:rPr>
              <w:fldChar w:fldCharType="begin"/>
            </w:r>
            <w:r>
              <w:rPr>
                <w:b/>
                <w:bCs/>
              </w:rPr>
              <w:instrText>NUMPAGES</w:instrText>
            </w:r>
            <w:r>
              <w:rPr>
                <w:b/>
                <w:bCs/>
                <w:sz w:val="24"/>
              </w:rPr>
              <w:fldChar w:fldCharType="separate"/>
            </w:r>
            <w:r w:rsidR="00707DC6">
              <w:rPr>
                <w:b/>
                <w:bCs/>
                <w:noProof/>
              </w:rPr>
              <w:t>112</w:t>
            </w:r>
            <w:r>
              <w:rPr>
                <w:b/>
                <w:bCs/>
                <w:sz w:val="24"/>
              </w:rPr>
              <w:fldChar w:fldCharType="end"/>
            </w:r>
          </w:p>
        </w:sdtContent>
      </w:sdt>
    </w:sdtContent>
  </w:sdt>
  <w:p w:rsidR="00E44685" w:rsidRDefault="00E4468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64E" w:rsidRDefault="0053464E" w:rsidP="00EF0717">
      <w:pPr>
        <w:spacing w:after="0"/>
      </w:pPr>
      <w:r>
        <w:separator/>
      </w:r>
    </w:p>
  </w:footnote>
  <w:footnote w:type="continuationSeparator" w:id="0">
    <w:p w:rsidR="0053464E" w:rsidRDefault="0053464E" w:rsidP="00EF071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1">
    <w:nsid w:val="02593E27"/>
    <w:multiLevelType w:val="hybridMultilevel"/>
    <w:tmpl w:val="2D6841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3837AB3"/>
    <w:multiLevelType w:val="hybridMultilevel"/>
    <w:tmpl w:val="A412B1AC"/>
    <w:name w:val="WW8Num9"/>
    <w:lvl w:ilvl="0" w:tplc="5922D494">
      <w:numFmt w:val="bullet"/>
      <w:lvlText w:val="•"/>
      <w:lvlJc w:val="left"/>
      <w:pPr>
        <w:ind w:left="720" w:hanging="360"/>
      </w:pPr>
      <w:rPr>
        <w:rFonts w:ascii="Arial" w:eastAsia="Times New Roman" w:hAnsi="Arial" w:cs="Arial" w:hint="default"/>
      </w:rPr>
    </w:lvl>
    <w:lvl w:ilvl="1" w:tplc="ED22C214" w:tentative="1">
      <w:start w:val="1"/>
      <w:numFmt w:val="bullet"/>
      <w:lvlText w:val="o"/>
      <w:lvlJc w:val="left"/>
      <w:pPr>
        <w:ind w:left="1440" w:hanging="360"/>
      </w:pPr>
      <w:rPr>
        <w:rFonts w:ascii="Courier New" w:hAnsi="Courier New" w:cs="Courier New" w:hint="default"/>
      </w:rPr>
    </w:lvl>
    <w:lvl w:ilvl="2" w:tplc="12CC61F8" w:tentative="1">
      <w:start w:val="1"/>
      <w:numFmt w:val="bullet"/>
      <w:lvlText w:val=""/>
      <w:lvlJc w:val="left"/>
      <w:pPr>
        <w:ind w:left="2160" w:hanging="360"/>
      </w:pPr>
      <w:rPr>
        <w:rFonts w:ascii="Wingdings" w:hAnsi="Wingdings" w:hint="default"/>
      </w:rPr>
    </w:lvl>
    <w:lvl w:ilvl="3" w:tplc="EB20DF78" w:tentative="1">
      <w:start w:val="1"/>
      <w:numFmt w:val="bullet"/>
      <w:lvlText w:val=""/>
      <w:lvlJc w:val="left"/>
      <w:pPr>
        <w:ind w:left="2880" w:hanging="360"/>
      </w:pPr>
      <w:rPr>
        <w:rFonts w:ascii="Symbol" w:hAnsi="Symbol" w:hint="default"/>
      </w:rPr>
    </w:lvl>
    <w:lvl w:ilvl="4" w:tplc="916658AE" w:tentative="1">
      <w:start w:val="1"/>
      <w:numFmt w:val="bullet"/>
      <w:lvlText w:val="o"/>
      <w:lvlJc w:val="left"/>
      <w:pPr>
        <w:ind w:left="3600" w:hanging="360"/>
      </w:pPr>
      <w:rPr>
        <w:rFonts w:ascii="Courier New" w:hAnsi="Courier New" w:cs="Courier New" w:hint="default"/>
      </w:rPr>
    </w:lvl>
    <w:lvl w:ilvl="5" w:tplc="8A46241A" w:tentative="1">
      <w:start w:val="1"/>
      <w:numFmt w:val="bullet"/>
      <w:lvlText w:val=""/>
      <w:lvlJc w:val="left"/>
      <w:pPr>
        <w:ind w:left="4320" w:hanging="360"/>
      </w:pPr>
      <w:rPr>
        <w:rFonts w:ascii="Wingdings" w:hAnsi="Wingdings" w:hint="default"/>
      </w:rPr>
    </w:lvl>
    <w:lvl w:ilvl="6" w:tplc="74986C18" w:tentative="1">
      <w:start w:val="1"/>
      <w:numFmt w:val="bullet"/>
      <w:lvlText w:val=""/>
      <w:lvlJc w:val="left"/>
      <w:pPr>
        <w:ind w:left="5040" w:hanging="360"/>
      </w:pPr>
      <w:rPr>
        <w:rFonts w:ascii="Symbol" w:hAnsi="Symbol" w:hint="default"/>
      </w:rPr>
    </w:lvl>
    <w:lvl w:ilvl="7" w:tplc="2E0CD0F2" w:tentative="1">
      <w:start w:val="1"/>
      <w:numFmt w:val="bullet"/>
      <w:lvlText w:val="o"/>
      <w:lvlJc w:val="left"/>
      <w:pPr>
        <w:ind w:left="5760" w:hanging="360"/>
      </w:pPr>
      <w:rPr>
        <w:rFonts w:ascii="Courier New" w:hAnsi="Courier New" w:cs="Courier New" w:hint="default"/>
      </w:rPr>
    </w:lvl>
    <w:lvl w:ilvl="8" w:tplc="641627F8" w:tentative="1">
      <w:start w:val="1"/>
      <w:numFmt w:val="bullet"/>
      <w:lvlText w:val=""/>
      <w:lvlJc w:val="left"/>
      <w:pPr>
        <w:ind w:left="6480" w:hanging="360"/>
      </w:pPr>
      <w:rPr>
        <w:rFonts w:ascii="Wingdings" w:hAnsi="Wingdings" w:hint="default"/>
      </w:rPr>
    </w:lvl>
  </w:abstractNum>
  <w:abstractNum w:abstractNumId="3">
    <w:nsid w:val="08670508"/>
    <w:multiLevelType w:val="hybridMultilevel"/>
    <w:tmpl w:val="27FC69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9F36BAE"/>
    <w:multiLevelType w:val="hybridMultilevel"/>
    <w:tmpl w:val="8790344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0A4B0593"/>
    <w:multiLevelType w:val="hybridMultilevel"/>
    <w:tmpl w:val="2F2877E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A5456B5"/>
    <w:multiLevelType w:val="hybridMultilevel"/>
    <w:tmpl w:val="4ADEAB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D872ACA"/>
    <w:multiLevelType w:val="hybridMultilevel"/>
    <w:tmpl w:val="3656D274"/>
    <w:lvl w:ilvl="0" w:tplc="0408000F">
      <w:start w:val="1"/>
      <w:numFmt w:val="bullet"/>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8">
    <w:nsid w:val="0D911573"/>
    <w:multiLevelType w:val="hybridMultilevel"/>
    <w:tmpl w:val="77E62E20"/>
    <w:lvl w:ilvl="0" w:tplc="EDFC8CD6">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9">
    <w:nsid w:val="0F8930BE"/>
    <w:multiLevelType w:val="hybridMultilevel"/>
    <w:tmpl w:val="4386BC0C"/>
    <w:lvl w:ilvl="0" w:tplc="0408000D">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0897FD6"/>
    <w:multiLevelType w:val="hybridMultilevel"/>
    <w:tmpl w:val="003EB42E"/>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43C73C7"/>
    <w:multiLevelType w:val="hybridMultilevel"/>
    <w:tmpl w:val="D94E3470"/>
    <w:lvl w:ilvl="0" w:tplc="AAC0034C">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2">
    <w:nsid w:val="1738742F"/>
    <w:multiLevelType w:val="hybridMultilevel"/>
    <w:tmpl w:val="233C07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813463C"/>
    <w:multiLevelType w:val="hybridMultilevel"/>
    <w:tmpl w:val="81AAF6E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89A12BE"/>
    <w:multiLevelType w:val="hybridMultilevel"/>
    <w:tmpl w:val="5170BF34"/>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196E4CA9"/>
    <w:multiLevelType w:val="hybridMultilevel"/>
    <w:tmpl w:val="CF1AAB06"/>
    <w:lvl w:ilvl="0" w:tplc="0408000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1D643B21"/>
    <w:multiLevelType w:val="hybridMultilevel"/>
    <w:tmpl w:val="2BBC37DA"/>
    <w:lvl w:ilvl="0" w:tplc="0408000D">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1E5D06BA"/>
    <w:multiLevelType w:val="hybridMultilevel"/>
    <w:tmpl w:val="6A64F04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1ECE6AB9"/>
    <w:multiLevelType w:val="hybridMultilevel"/>
    <w:tmpl w:val="383E203E"/>
    <w:lvl w:ilvl="0" w:tplc="5922D494">
      <w:numFmt w:val="bullet"/>
      <w:lvlText w:val="•"/>
      <w:lvlJc w:val="left"/>
      <w:pPr>
        <w:ind w:left="1080" w:hanging="360"/>
      </w:pPr>
      <w:rPr>
        <w:rFonts w:ascii="Arial" w:eastAsia="Times New Roman"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1EEA389C"/>
    <w:multiLevelType w:val="hybridMultilevel"/>
    <w:tmpl w:val="D6588A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22292D81"/>
    <w:multiLevelType w:val="hybridMultilevel"/>
    <w:tmpl w:val="B86A5EC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237E4C2D"/>
    <w:multiLevelType w:val="hybridMultilevel"/>
    <w:tmpl w:val="1EEA76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2A786B05"/>
    <w:multiLevelType w:val="hybridMultilevel"/>
    <w:tmpl w:val="E892E1DC"/>
    <w:lvl w:ilvl="0" w:tplc="3E909560">
      <w:start w:val="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nsid w:val="2B4128D5"/>
    <w:multiLevelType w:val="hybridMultilevel"/>
    <w:tmpl w:val="7AE2A13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2D0B39D5"/>
    <w:multiLevelType w:val="hybridMultilevel"/>
    <w:tmpl w:val="A20670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2EE36ED6"/>
    <w:multiLevelType w:val="hybridMultilevel"/>
    <w:tmpl w:val="B6B84A0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34F31DA3"/>
    <w:multiLevelType w:val="hybridMultilevel"/>
    <w:tmpl w:val="C90EA2BA"/>
    <w:lvl w:ilvl="0" w:tplc="C0EA6D20">
      <w:start w:val="1"/>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372952D9"/>
    <w:multiLevelType w:val="multilevel"/>
    <w:tmpl w:val="0F5E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9D26A8E"/>
    <w:multiLevelType w:val="hybridMultilevel"/>
    <w:tmpl w:val="132E2E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3CF36B96"/>
    <w:multiLevelType w:val="hybridMultilevel"/>
    <w:tmpl w:val="519EA67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3E592A9D"/>
    <w:multiLevelType w:val="hybridMultilevel"/>
    <w:tmpl w:val="F8380040"/>
    <w:lvl w:ilvl="0" w:tplc="C862FB58">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1">
    <w:nsid w:val="451E4669"/>
    <w:multiLevelType w:val="hybridMultilevel"/>
    <w:tmpl w:val="F8380040"/>
    <w:lvl w:ilvl="0" w:tplc="C862FB58">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2">
    <w:nsid w:val="474601A1"/>
    <w:multiLevelType w:val="hybridMultilevel"/>
    <w:tmpl w:val="EFA06300"/>
    <w:lvl w:ilvl="0" w:tplc="04080011">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485D6801"/>
    <w:multiLevelType w:val="hybridMultilevel"/>
    <w:tmpl w:val="908A9E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4BB365CE"/>
    <w:multiLevelType w:val="hybridMultilevel"/>
    <w:tmpl w:val="C5F26F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4E57260C"/>
    <w:multiLevelType w:val="hybridMultilevel"/>
    <w:tmpl w:val="BE1A95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4ED76674"/>
    <w:multiLevelType w:val="hybridMultilevel"/>
    <w:tmpl w:val="74DA5566"/>
    <w:lvl w:ilvl="0" w:tplc="5922D494">
      <w:numFmt w:val="bullet"/>
      <w:lvlText w:val="•"/>
      <w:lvlJc w:val="left"/>
      <w:pPr>
        <w:tabs>
          <w:tab w:val="num" w:pos="1080"/>
        </w:tabs>
        <w:ind w:left="1080" w:hanging="360"/>
      </w:pPr>
      <w:rPr>
        <w:rFonts w:ascii="Arial" w:eastAsia="Times New Roman" w:hAnsi="Arial" w:cs="Aria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4EDF74D3"/>
    <w:multiLevelType w:val="hybridMultilevel"/>
    <w:tmpl w:val="289C5DD4"/>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4F362323"/>
    <w:multiLevelType w:val="hybridMultilevel"/>
    <w:tmpl w:val="7EF02CC6"/>
    <w:lvl w:ilvl="0" w:tplc="0408000D">
      <w:start w:val="1"/>
      <w:numFmt w:val="bullet"/>
      <w:lvlText w:val=""/>
      <w:lvlJc w:val="left"/>
      <w:pPr>
        <w:ind w:left="720" w:hanging="360"/>
      </w:pPr>
      <w:rPr>
        <w:rFonts w:ascii="Wingdings" w:hAnsi="Wingdings" w:hint="default"/>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39">
    <w:nsid w:val="4F512E2C"/>
    <w:multiLevelType w:val="hybridMultilevel"/>
    <w:tmpl w:val="BF2C70F4"/>
    <w:lvl w:ilvl="0" w:tplc="2A764EEA">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40">
    <w:nsid w:val="50593872"/>
    <w:multiLevelType w:val="hybridMultilevel"/>
    <w:tmpl w:val="56766818"/>
    <w:lvl w:ilvl="0" w:tplc="04080013">
      <w:start w:val="1"/>
      <w:numFmt w:val="upperRoman"/>
      <w:lvlText w:val="%1."/>
      <w:lvlJc w:val="righ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41">
    <w:nsid w:val="52123E48"/>
    <w:multiLevelType w:val="hybridMultilevel"/>
    <w:tmpl w:val="19E00B6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53D14314"/>
    <w:multiLevelType w:val="hybridMultilevel"/>
    <w:tmpl w:val="F8380040"/>
    <w:lvl w:ilvl="0" w:tplc="C862FB58">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43">
    <w:nsid w:val="589E7843"/>
    <w:multiLevelType w:val="hybridMultilevel"/>
    <w:tmpl w:val="04080D48"/>
    <w:lvl w:ilvl="0" w:tplc="5922D49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5A677985"/>
    <w:multiLevelType w:val="multilevel"/>
    <w:tmpl w:val="83B66930"/>
    <w:lvl w:ilvl="0">
      <w:start w:val="1"/>
      <w:numFmt w:val="decimal"/>
      <w:pStyle w:val="1"/>
      <w:lvlText w:val="%1."/>
      <w:lvlJc w:val="left"/>
      <w:pPr>
        <w:tabs>
          <w:tab w:val="num" w:pos="465"/>
        </w:tabs>
        <w:ind w:left="465" w:hanging="465"/>
      </w:pPr>
      <w:rPr>
        <w:rFonts w:hint="default"/>
        <w:b/>
      </w:rPr>
    </w:lvl>
    <w:lvl w:ilvl="1">
      <w:start w:val="1"/>
      <w:numFmt w:val="decimal"/>
      <w:lvlText w:val="%1.%2."/>
      <w:lvlJc w:val="left"/>
      <w:pPr>
        <w:tabs>
          <w:tab w:val="num" w:pos="1146"/>
        </w:tabs>
        <w:ind w:left="1146" w:hanging="720"/>
      </w:pPr>
      <w:rPr>
        <w:rFonts w:hint="default"/>
        <w:b/>
      </w:rPr>
    </w:lvl>
    <w:lvl w:ilvl="2">
      <w:start w:val="1"/>
      <w:numFmt w:val="decimal"/>
      <w:lvlText w:val="%1.%2.%3."/>
      <w:lvlJc w:val="left"/>
      <w:pPr>
        <w:tabs>
          <w:tab w:val="num" w:pos="1572"/>
        </w:tabs>
        <w:ind w:left="1572" w:hanging="720"/>
      </w:pPr>
      <w:rPr>
        <w:rFonts w:hint="default"/>
        <w:b/>
      </w:rPr>
    </w:lvl>
    <w:lvl w:ilvl="3">
      <w:start w:val="1"/>
      <w:numFmt w:val="decimal"/>
      <w:lvlText w:val="%1.%2.%3.%4."/>
      <w:lvlJc w:val="left"/>
      <w:pPr>
        <w:tabs>
          <w:tab w:val="num" w:pos="2358"/>
        </w:tabs>
        <w:ind w:left="2358" w:hanging="1080"/>
      </w:pPr>
      <w:rPr>
        <w:rFonts w:hint="default"/>
        <w:b/>
      </w:rPr>
    </w:lvl>
    <w:lvl w:ilvl="4">
      <w:start w:val="1"/>
      <w:numFmt w:val="decimal"/>
      <w:lvlText w:val="%1.%2.%3.%4.%5."/>
      <w:lvlJc w:val="left"/>
      <w:pPr>
        <w:tabs>
          <w:tab w:val="num" w:pos="2784"/>
        </w:tabs>
        <w:ind w:left="2784" w:hanging="1080"/>
      </w:pPr>
      <w:rPr>
        <w:rFonts w:hint="default"/>
        <w:b/>
      </w:rPr>
    </w:lvl>
    <w:lvl w:ilvl="5">
      <w:start w:val="1"/>
      <w:numFmt w:val="decimal"/>
      <w:lvlText w:val="%1.%2.%3.%4.%5.%6."/>
      <w:lvlJc w:val="left"/>
      <w:pPr>
        <w:tabs>
          <w:tab w:val="num" w:pos="3570"/>
        </w:tabs>
        <w:ind w:left="3570" w:hanging="1440"/>
      </w:pPr>
      <w:rPr>
        <w:rFonts w:hint="default"/>
        <w:b/>
      </w:rPr>
    </w:lvl>
    <w:lvl w:ilvl="6">
      <w:start w:val="1"/>
      <w:numFmt w:val="decimal"/>
      <w:lvlText w:val="%1.%2.%3.%4.%5.%6.%7."/>
      <w:lvlJc w:val="left"/>
      <w:pPr>
        <w:tabs>
          <w:tab w:val="num" w:pos="3996"/>
        </w:tabs>
        <w:ind w:left="3996" w:hanging="1440"/>
      </w:pPr>
      <w:rPr>
        <w:rFonts w:hint="default"/>
        <w:b/>
      </w:rPr>
    </w:lvl>
    <w:lvl w:ilvl="7">
      <w:start w:val="1"/>
      <w:numFmt w:val="decimal"/>
      <w:lvlText w:val="%1.%2.%3.%4.%5.%6.%7.%8."/>
      <w:lvlJc w:val="left"/>
      <w:pPr>
        <w:tabs>
          <w:tab w:val="num" w:pos="4782"/>
        </w:tabs>
        <w:ind w:left="4782" w:hanging="1800"/>
      </w:pPr>
      <w:rPr>
        <w:rFonts w:hint="default"/>
        <w:b/>
      </w:rPr>
    </w:lvl>
    <w:lvl w:ilvl="8">
      <w:start w:val="1"/>
      <w:numFmt w:val="decimal"/>
      <w:lvlText w:val="%1.%2.%3.%4.%5.%6.%7.%8.%9."/>
      <w:lvlJc w:val="left"/>
      <w:pPr>
        <w:tabs>
          <w:tab w:val="num" w:pos="5568"/>
        </w:tabs>
        <w:ind w:left="5568" w:hanging="2160"/>
      </w:pPr>
      <w:rPr>
        <w:rFonts w:hint="default"/>
        <w:b/>
      </w:rPr>
    </w:lvl>
  </w:abstractNum>
  <w:abstractNum w:abstractNumId="45">
    <w:nsid w:val="5BF9291E"/>
    <w:multiLevelType w:val="hybridMultilevel"/>
    <w:tmpl w:val="B86A5EC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5C9E6306"/>
    <w:multiLevelType w:val="hybridMultilevel"/>
    <w:tmpl w:val="6B169F6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5FA46422"/>
    <w:multiLevelType w:val="hybridMultilevel"/>
    <w:tmpl w:val="5F36169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nsid w:val="61D27E0B"/>
    <w:multiLevelType w:val="hybridMultilevel"/>
    <w:tmpl w:val="5E78C0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nsid w:val="61D8673D"/>
    <w:multiLevelType w:val="hybridMultilevel"/>
    <w:tmpl w:val="4A306306"/>
    <w:lvl w:ilvl="0" w:tplc="04080003">
      <w:start w:val="1"/>
      <w:numFmt w:val="decimal"/>
      <w:lvlText w:val="%1."/>
      <w:lvlJc w:val="left"/>
      <w:pPr>
        <w:ind w:left="720" w:hanging="360"/>
      </w:p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50">
    <w:nsid w:val="62E9412F"/>
    <w:multiLevelType w:val="hybridMultilevel"/>
    <w:tmpl w:val="4A306306"/>
    <w:lvl w:ilvl="0" w:tplc="04080001">
      <w:start w:val="1"/>
      <w:numFmt w:val="decimal"/>
      <w:lvlText w:val="%1."/>
      <w:lvlJc w:val="left"/>
      <w:pPr>
        <w:ind w:left="720" w:hanging="360"/>
      </w:p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51">
    <w:nsid w:val="64E73C80"/>
    <w:multiLevelType w:val="hybridMultilevel"/>
    <w:tmpl w:val="90800E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nsid w:val="66E17FC6"/>
    <w:multiLevelType w:val="hybridMultilevel"/>
    <w:tmpl w:val="5CC67FDC"/>
    <w:lvl w:ilvl="0" w:tplc="B67C22E0">
      <w:start w:val="1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nsid w:val="69570F00"/>
    <w:multiLevelType w:val="hybridMultilevel"/>
    <w:tmpl w:val="4A306306"/>
    <w:lvl w:ilvl="0" w:tplc="04080001">
      <w:start w:val="1"/>
      <w:numFmt w:val="decimal"/>
      <w:lvlText w:val="%1."/>
      <w:lvlJc w:val="left"/>
      <w:pPr>
        <w:ind w:left="720" w:hanging="360"/>
      </w:p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54">
    <w:nsid w:val="6F2A7C6B"/>
    <w:multiLevelType w:val="hybridMultilevel"/>
    <w:tmpl w:val="BDF27AF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5">
    <w:nsid w:val="714B1D18"/>
    <w:multiLevelType w:val="hybridMultilevel"/>
    <w:tmpl w:val="B2EA4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24D3183"/>
    <w:multiLevelType w:val="hybridMultilevel"/>
    <w:tmpl w:val="4F5AA4F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nsid w:val="734F7DFE"/>
    <w:multiLevelType w:val="hybridMultilevel"/>
    <w:tmpl w:val="A336BD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nsid w:val="73EC62EC"/>
    <w:multiLevelType w:val="hybridMultilevel"/>
    <w:tmpl w:val="DBDADC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nsid w:val="73FD7C43"/>
    <w:multiLevelType w:val="hybridMultilevel"/>
    <w:tmpl w:val="D6FE7C92"/>
    <w:lvl w:ilvl="0" w:tplc="AAC0034C">
      <w:start w:val="1"/>
      <w:numFmt w:val="decimal"/>
      <w:lvlText w:val="%1."/>
      <w:lvlJc w:val="left"/>
      <w:pPr>
        <w:ind w:left="710"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60">
    <w:nsid w:val="740B1E14"/>
    <w:multiLevelType w:val="hybridMultilevel"/>
    <w:tmpl w:val="F8380040"/>
    <w:lvl w:ilvl="0" w:tplc="C862FB58">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61">
    <w:nsid w:val="7B454E7D"/>
    <w:multiLevelType w:val="hybridMultilevel"/>
    <w:tmpl w:val="9BC8F28E"/>
    <w:lvl w:ilvl="0" w:tplc="04080001">
      <w:start w:val="1"/>
      <w:numFmt w:val="bullet"/>
      <w:lvlText w:val=""/>
      <w:lvlJc w:val="left"/>
      <w:pPr>
        <w:ind w:left="720" w:hanging="360"/>
      </w:pPr>
      <w:rPr>
        <w:rFonts w:ascii="Symbol" w:hAnsi="Symbol" w:hint="default"/>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62">
    <w:nsid w:val="7D6A2F78"/>
    <w:multiLevelType w:val="hybridMultilevel"/>
    <w:tmpl w:val="78468B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44"/>
  </w:num>
  <w:num w:numId="3">
    <w:abstractNumId w:val="53"/>
  </w:num>
  <w:num w:numId="4">
    <w:abstractNumId w:val="50"/>
  </w:num>
  <w:num w:numId="5">
    <w:abstractNumId w:val="49"/>
  </w:num>
  <w:num w:numId="6">
    <w:abstractNumId w:val="7"/>
  </w:num>
  <w:num w:numId="7">
    <w:abstractNumId w:val="15"/>
  </w:num>
  <w:num w:numId="8">
    <w:abstractNumId w:val="2"/>
  </w:num>
  <w:num w:numId="9">
    <w:abstractNumId w:val="34"/>
  </w:num>
  <w:num w:numId="10">
    <w:abstractNumId w:val="24"/>
  </w:num>
  <w:num w:numId="11">
    <w:abstractNumId w:val="61"/>
  </w:num>
  <w:num w:numId="12">
    <w:abstractNumId w:val="29"/>
  </w:num>
  <w:num w:numId="13">
    <w:abstractNumId w:val="55"/>
  </w:num>
  <w:num w:numId="14">
    <w:abstractNumId w:val="28"/>
  </w:num>
  <w:num w:numId="15">
    <w:abstractNumId w:val="1"/>
  </w:num>
  <w:num w:numId="16">
    <w:abstractNumId w:val="62"/>
  </w:num>
  <w:num w:numId="17">
    <w:abstractNumId w:val="58"/>
  </w:num>
  <w:num w:numId="18">
    <w:abstractNumId w:val="40"/>
  </w:num>
  <w:num w:numId="19">
    <w:abstractNumId w:val="26"/>
  </w:num>
  <w:num w:numId="20">
    <w:abstractNumId w:val="39"/>
  </w:num>
  <w:num w:numId="21">
    <w:abstractNumId w:val="46"/>
  </w:num>
  <w:num w:numId="22">
    <w:abstractNumId w:val="11"/>
  </w:num>
  <w:num w:numId="23">
    <w:abstractNumId w:val="59"/>
  </w:num>
  <w:num w:numId="24">
    <w:abstractNumId w:val="60"/>
  </w:num>
  <w:num w:numId="25">
    <w:abstractNumId w:val="9"/>
  </w:num>
  <w:num w:numId="26">
    <w:abstractNumId w:val="27"/>
  </w:num>
  <w:num w:numId="27">
    <w:abstractNumId w:val="31"/>
  </w:num>
  <w:num w:numId="28">
    <w:abstractNumId w:val="48"/>
  </w:num>
  <w:num w:numId="29">
    <w:abstractNumId w:val="42"/>
  </w:num>
  <w:num w:numId="30">
    <w:abstractNumId w:val="30"/>
  </w:num>
  <w:num w:numId="31">
    <w:abstractNumId w:val="51"/>
  </w:num>
  <w:num w:numId="32">
    <w:abstractNumId w:val="52"/>
  </w:num>
  <w:num w:numId="33">
    <w:abstractNumId w:val="4"/>
  </w:num>
  <w:num w:numId="34">
    <w:abstractNumId w:val="17"/>
  </w:num>
  <w:num w:numId="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32"/>
  </w:num>
  <w:num w:numId="38">
    <w:abstractNumId w:val="10"/>
  </w:num>
  <w:num w:numId="39">
    <w:abstractNumId w:val="12"/>
  </w:num>
  <w:num w:numId="40">
    <w:abstractNumId w:val="56"/>
  </w:num>
  <w:num w:numId="41">
    <w:abstractNumId w:val="13"/>
  </w:num>
  <w:num w:numId="42">
    <w:abstractNumId w:val="25"/>
  </w:num>
  <w:num w:numId="43">
    <w:abstractNumId w:val="21"/>
  </w:num>
  <w:num w:numId="44">
    <w:abstractNumId w:val="35"/>
  </w:num>
  <w:num w:numId="45">
    <w:abstractNumId w:val="19"/>
  </w:num>
  <w:num w:numId="46">
    <w:abstractNumId w:val="33"/>
  </w:num>
  <w:num w:numId="47">
    <w:abstractNumId w:val="6"/>
  </w:num>
  <w:num w:numId="48">
    <w:abstractNumId w:val="54"/>
  </w:num>
  <w:num w:numId="49">
    <w:abstractNumId w:val="41"/>
  </w:num>
  <w:num w:numId="50">
    <w:abstractNumId w:val="47"/>
  </w:num>
  <w:num w:numId="51">
    <w:abstractNumId w:val="5"/>
  </w:num>
  <w:num w:numId="52">
    <w:abstractNumId w:val="23"/>
  </w:num>
  <w:num w:numId="53">
    <w:abstractNumId w:val="37"/>
  </w:num>
  <w:num w:numId="54">
    <w:abstractNumId w:val="16"/>
  </w:num>
  <w:num w:numId="55">
    <w:abstractNumId w:val="14"/>
  </w:num>
  <w:num w:numId="56">
    <w:abstractNumId w:val="38"/>
  </w:num>
  <w:num w:numId="57">
    <w:abstractNumId w:val="8"/>
  </w:num>
  <w:num w:numId="58">
    <w:abstractNumId w:val="20"/>
  </w:num>
  <w:num w:numId="59">
    <w:abstractNumId w:val="36"/>
  </w:num>
  <w:num w:numId="60">
    <w:abstractNumId w:val="18"/>
  </w:num>
  <w:num w:numId="61">
    <w:abstractNumId w:val="43"/>
  </w:num>
  <w:num w:numId="62">
    <w:abstractNumId w:val="22"/>
  </w:num>
  <w:num w:numId="63">
    <w:abstractNumId w:val="45"/>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hideGrammaticalErrors/>
  <w:proofState w:spelling="clean"/>
  <w:defaultTabStop w:val="720"/>
  <w:characterSpacingControl w:val="doNotCompress"/>
  <w:footnotePr>
    <w:footnote w:id="-1"/>
    <w:footnote w:id="0"/>
  </w:footnotePr>
  <w:endnotePr>
    <w:endnote w:id="-1"/>
    <w:endnote w:id="0"/>
  </w:endnotePr>
  <w:compat/>
  <w:rsids>
    <w:rsidRoot w:val="006502B5"/>
    <w:rsid w:val="0000145A"/>
    <w:rsid w:val="00001881"/>
    <w:rsid w:val="00002265"/>
    <w:rsid w:val="00005D1D"/>
    <w:rsid w:val="00014B87"/>
    <w:rsid w:val="00016D13"/>
    <w:rsid w:val="00023B9E"/>
    <w:rsid w:val="00026503"/>
    <w:rsid w:val="0002768A"/>
    <w:rsid w:val="000300F2"/>
    <w:rsid w:val="00031372"/>
    <w:rsid w:val="00033F7A"/>
    <w:rsid w:val="00034710"/>
    <w:rsid w:val="00040596"/>
    <w:rsid w:val="000411D3"/>
    <w:rsid w:val="000445D1"/>
    <w:rsid w:val="00045881"/>
    <w:rsid w:val="00047A12"/>
    <w:rsid w:val="00050694"/>
    <w:rsid w:val="00050D12"/>
    <w:rsid w:val="00051796"/>
    <w:rsid w:val="00055A6A"/>
    <w:rsid w:val="000573CA"/>
    <w:rsid w:val="0006310C"/>
    <w:rsid w:val="000675BE"/>
    <w:rsid w:val="000676BD"/>
    <w:rsid w:val="00073624"/>
    <w:rsid w:val="0008475C"/>
    <w:rsid w:val="00085979"/>
    <w:rsid w:val="00086094"/>
    <w:rsid w:val="000874C2"/>
    <w:rsid w:val="000905A1"/>
    <w:rsid w:val="0009097B"/>
    <w:rsid w:val="00095000"/>
    <w:rsid w:val="0009578A"/>
    <w:rsid w:val="00095D9F"/>
    <w:rsid w:val="000966E3"/>
    <w:rsid w:val="000A05A4"/>
    <w:rsid w:val="000A0ED0"/>
    <w:rsid w:val="000A51DF"/>
    <w:rsid w:val="000A5CE9"/>
    <w:rsid w:val="000B0208"/>
    <w:rsid w:val="000B3B97"/>
    <w:rsid w:val="000B40C2"/>
    <w:rsid w:val="000B5875"/>
    <w:rsid w:val="000B5BE7"/>
    <w:rsid w:val="000B7EE2"/>
    <w:rsid w:val="000B7FC9"/>
    <w:rsid w:val="000C43E0"/>
    <w:rsid w:val="000C4A02"/>
    <w:rsid w:val="000C6A13"/>
    <w:rsid w:val="000C764C"/>
    <w:rsid w:val="000D43CF"/>
    <w:rsid w:val="000D45F6"/>
    <w:rsid w:val="000D46ED"/>
    <w:rsid w:val="000D7F73"/>
    <w:rsid w:val="000E0B59"/>
    <w:rsid w:val="000E76E2"/>
    <w:rsid w:val="000F04BB"/>
    <w:rsid w:val="000F09F2"/>
    <w:rsid w:val="000F30D3"/>
    <w:rsid w:val="000F3215"/>
    <w:rsid w:val="000F3454"/>
    <w:rsid w:val="000F50BE"/>
    <w:rsid w:val="000F5151"/>
    <w:rsid w:val="000F5AEA"/>
    <w:rsid w:val="00103B83"/>
    <w:rsid w:val="001058AF"/>
    <w:rsid w:val="00111C24"/>
    <w:rsid w:val="00112DB4"/>
    <w:rsid w:val="00113D5B"/>
    <w:rsid w:val="001169CE"/>
    <w:rsid w:val="00121563"/>
    <w:rsid w:val="00123731"/>
    <w:rsid w:val="00123780"/>
    <w:rsid w:val="001244B4"/>
    <w:rsid w:val="00124D0F"/>
    <w:rsid w:val="001258D5"/>
    <w:rsid w:val="001266A5"/>
    <w:rsid w:val="00127251"/>
    <w:rsid w:val="00130A08"/>
    <w:rsid w:val="0013214B"/>
    <w:rsid w:val="00132C7F"/>
    <w:rsid w:val="001354B9"/>
    <w:rsid w:val="00140388"/>
    <w:rsid w:val="001411C6"/>
    <w:rsid w:val="00141BF2"/>
    <w:rsid w:val="00141E70"/>
    <w:rsid w:val="001448A7"/>
    <w:rsid w:val="001457D1"/>
    <w:rsid w:val="00145FE5"/>
    <w:rsid w:val="00150060"/>
    <w:rsid w:val="001523AA"/>
    <w:rsid w:val="0015324B"/>
    <w:rsid w:val="0015483D"/>
    <w:rsid w:val="00154853"/>
    <w:rsid w:val="0015550D"/>
    <w:rsid w:val="00155ABB"/>
    <w:rsid w:val="001560C8"/>
    <w:rsid w:val="001574B0"/>
    <w:rsid w:val="00161681"/>
    <w:rsid w:val="00166E02"/>
    <w:rsid w:val="001672E0"/>
    <w:rsid w:val="001712C5"/>
    <w:rsid w:val="00171A23"/>
    <w:rsid w:val="00172986"/>
    <w:rsid w:val="00176598"/>
    <w:rsid w:val="00181491"/>
    <w:rsid w:val="00183D5D"/>
    <w:rsid w:val="00184525"/>
    <w:rsid w:val="00184788"/>
    <w:rsid w:val="001909F6"/>
    <w:rsid w:val="00197381"/>
    <w:rsid w:val="001A0DB2"/>
    <w:rsid w:val="001A237E"/>
    <w:rsid w:val="001A290E"/>
    <w:rsid w:val="001A34CF"/>
    <w:rsid w:val="001A4F68"/>
    <w:rsid w:val="001A5951"/>
    <w:rsid w:val="001A5FEB"/>
    <w:rsid w:val="001A7219"/>
    <w:rsid w:val="001A7A57"/>
    <w:rsid w:val="001B0B2E"/>
    <w:rsid w:val="001B0E0F"/>
    <w:rsid w:val="001B1DCF"/>
    <w:rsid w:val="001C3C62"/>
    <w:rsid w:val="001D0759"/>
    <w:rsid w:val="001D07E4"/>
    <w:rsid w:val="001D1CD2"/>
    <w:rsid w:val="001D70CA"/>
    <w:rsid w:val="001D7BF9"/>
    <w:rsid w:val="001E3893"/>
    <w:rsid w:val="001E5351"/>
    <w:rsid w:val="001E7529"/>
    <w:rsid w:val="001E79A3"/>
    <w:rsid w:val="001E7CEB"/>
    <w:rsid w:val="001F0E35"/>
    <w:rsid w:val="001F13AE"/>
    <w:rsid w:val="001F30E4"/>
    <w:rsid w:val="001F4ECA"/>
    <w:rsid w:val="001F5E65"/>
    <w:rsid w:val="00201587"/>
    <w:rsid w:val="002048F5"/>
    <w:rsid w:val="00207056"/>
    <w:rsid w:val="002075E6"/>
    <w:rsid w:val="00207910"/>
    <w:rsid w:val="002101C7"/>
    <w:rsid w:val="002104E3"/>
    <w:rsid w:val="00215528"/>
    <w:rsid w:val="00220E9C"/>
    <w:rsid w:val="00221207"/>
    <w:rsid w:val="002224D0"/>
    <w:rsid w:val="0022425C"/>
    <w:rsid w:val="002264B5"/>
    <w:rsid w:val="00227A78"/>
    <w:rsid w:val="00230F37"/>
    <w:rsid w:val="0023113C"/>
    <w:rsid w:val="002363B9"/>
    <w:rsid w:val="00241195"/>
    <w:rsid w:val="00241EAA"/>
    <w:rsid w:val="00242279"/>
    <w:rsid w:val="00243332"/>
    <w:rsid w:val="0024479F"/>
    <w:rsid w:val="002454B6"/>
    <w:rsid w:val="00250D42"/>
    <w:rsid w:val="00251826"/>
    <w:rsid w:val="00252C7D"/>
    <w:rsid w:val="00253F02"/>
    <w:rsid w:val="002546EB"/>
    <w:rsid w:val="002564CA"/>
    <w:rsid w:val="00265A38"/>
    <w:rsid w:val="00267FE4"/>
    <w:rsid w:val="00272171"/>
    <w:rsid w:val="00274611"/>
    <w:rsid w:val="00274FFC"/>
    <w:rsid w:val="00276EA5"/>
    <w:rsid w:val="00292E8F"/>
    <w:rsid w:val="00296C01"/>
    <w:rsid w:val="002A1423"/>
    <w:rsid w:val="002A1608"/>
    <w:rsid w:val="002A54D8"/>
    <w:rsid w:val="002B0AE9"/>
    <w:rsid w:val="002B2A6C"/>
    <w:rsid w:val="002B3B3D"/>
    <w:rsid w:val="002B611A"/>
    <w:rsid w:val="002B780E"/>
    <w:rsid w:val="002C62BE"/>
    <w:rsid w:val="002C7CFC"/>
    <w:rsid w:val="002D385B"/>
    <w:rsid w:val="002D4A0F"/>
    <w:rsid w:val="002D4D19"/>
    <w:rsid w:val="002D4DAF"/>
    <w:rsid w:val="002D5A14"/>
    <w:rsid w:val="002D61A7"/>
    <w:rsid w:val="002D6ECD"/>
    <w:rsid w:val="002E132A"/>
    <w:rsid w:val="002E2D0A"/>
    <w:rsid w:val="002E5461"/>
    <w:rsid w:val="002F03FF"/>
    <w:rsid w:val="002F1D9B"/>
    <w:rsid w:val="002F5AAE"/>
    <w:rsid w:val="002F6ACC"/>
    <w:rsid w:val="002F7175"/>
    <w:rsid w:val="0030083E"/>
    <w:rsid w:val="00301FA3"/>
    <w:rsid w:val="0030311D"/>
    <w:rsid w:val="00304027"/>
    <w:rsid w:val="00305305"/>
    <w:rsid w:val="003062F1"/>
    <w:rsid w:val="00312B43"/>
    <w:rsid w:val="00313C16"/>
    <w:rsid w:val="00314A53"/>
    <w:rsid w:val="00314CEC"/>
    <w:rsid w:val="003150FB"/>
    <w:rsid w:val="0031679E"/>
    <w:rsid w:val="0032079A"/>
    <w:rsid w:val="003272D5"/>
    <w:rsid w:val="00327480"/>
    <w:rsid w:val="00327B50"/>
    <w:rsid w:val="00330BEA"/>
    <w:rsid w:val="00331136"/>
    <w:rsid w:val="00334EC1"/>
    <w:rsid w:val="0033568A"/>
    <w:rsid w:val="0033615D"/>
    <w:rsid w:val="00342F74"/>
    <w:rsid w:val="00343BAE"/>
    <w:rsid w:val="00345BC9"/>
    <w:rsid w:val="00345BD3"/>
    <w:rsid w:val="003475E2"/>
    <w:rsid w:val="00352D87"/>
    <w:rsid w:val="003538C2"/>
    <w:rsid w:val="003552E8"/>
    <w:rsid w:val="00356410"/>
    <w:rsid w:val="00356D88"/>
    <w:rsid w:val="00360852"/>
    <w:rsid w:val="00365515"/>
    <w:rsid w:val="00366617"/>
    <w:rsid w:val="003667EC"/>
    <w:rsid w:val="003672A4"/>
    <w:rsid w:val="003676F8"/>
    <w:rsid w:val="003737F7"/>
    <w:rsid w:val="00374DBB"/>
    <w:rsid w:val="00377A1F"/>
    <w:rsid w:val="00380EED"/>
    <w:rsid w:val="0038108F"/>
    <w:rsid w:val="0038295E"/>
    <w:rsid w:val="00383A19"/>
    <w:rsid w:val="00384391"/>
    <w:rsid w:val="003849E3"/>
    <w:rsid w:val="00385EAB"/>
    <w:rsid w:val="00386AA6"/>
    <w:rsid w:val="00386E1C"/>
    <w:rsid w:val="00393140"/>
    <w:rsid w:val="00396327"/>
    <w:rsid w:val="003A049D"/>
    <w:rsid w:val="003A0D3C"/>
    <w:rsid w:val="003B0120"/>
    <w:rsid w:val="003B08CC"/>
    <w:rsid w:val="003B2987"/>
    <w:rsid w:val="003B6B73"/>
    <w:rsid w:val="003C42AB"/>
    <w:rsid w:val="003C457B"/>
    <w:rsid w:val="003C4E41"/>
    <w:rsid w:val="003C5870"/>
    <w:rsid w:val="003C5939"/>
    <w:rsid w:val="003C5AEF"/>
    <w:rsid w:val="003D2FEB"/>
    <w:rsid w:val="003D58C5"/>
    <w:rsid w:val="003D7E06"/>
    <w:rsid w:val="003E010D"/>
    <w:rsid w:val="003E090B"/>
    <w:rsid w:val="003E1DBA"/>
    <w:rsid w:val="003E3AF7"/>
    <w:rsid w:val="003E4EF3"/>
    <w:rsid w:val="003F0130"/>
    <w:rsid w:val="003F0759"/>
    <w:rsid w:val="003F14E8"/>
    <w:rsid w:val="003F2927"/>
    <w:rsid w:val="003F3BCB"/>
    <w:rsid w:val="003F3DC9"/>
    <w:rsid w:val="003F44BD"/>
    <w:rsid w:val="003F5FC4"/>
    <w:rsid w:val="003F60BD"/>
    <w:rsid w:val="003F6D30"/>
    <w:rsid w:val="00400D82"/>
    <w:rsid w:val="004017B3"/>
    <w:rsid w:val="00403415"/>
    <w:rsid w:val="00405F19"/>
    <w:rsid w:val="004078BF"/>
    <w:rsid w:val="00407EA5"/>
    <w:rsid w:val="004115D1"/>
    <w:rsid w:val="004120B0"/>
    <w:rsid w:val="0041576C"/>
    <w:rsid w:val="00417131"/>
    <w:rsid w:val="004207C2"/>
    <w:rsid w:val="004208F9"/>
    <w:rsid w:val="0042266B"/>
    <w:rsid w:val="00423B70"/>
    <w:rsid w:val="00424D1C"/>
    <w:rsid w:val="00430033"/>
    <w:rsid w:val="0043118C"/>
    <w:rsid w:val="00431D4A"/>
    <w:rsid w:val="00433D61"/>
    <w:rsid w:val="00433F58"/>
    <w:rsid w:val="00442A04"/>
    <w:rsid w:val="00445017"/>
    <w:rsid w:val="004513E4"/>
    <w:rsid w:val="004514D1"/>
    <w:rsid w:val="0045261D"/>
    <w:rsid w:val="00453922"/>
    <w:rsid w:val="00453B67"/>
    <w:rsid w:val="004552DB"/>
    <w:rsid w:val="00460F10"/>
    <w:rsid w:val="004618E3"/>
    <w:rsid w:val="00463362"/>
    <w:rsid w:val="0046575A"/>
    <w:rsid w:val="004659EA"/>
    <w:rsid w:val="004671A5"/>
    <w:rsid w:val="00467B5D"/>
    <w:rsid w:val="004704B1"/>
    <w:rsid w:val="0047176A"/>
    <w:rsid w:val="00474074"/>
    <w:rsid w:val="00474FD3"/>
    <w:rsid w:val="00475988"/>
    <w:rsid w:val="00476EB2"/>
    <w:rsid w:val="004809E1"/>
    <w:rsid w:val="004818E7"/>
    <w:rsid w:val="00485C48"/>
    <w:rsid w:val="00486463"/>
    <w:rsid w:val="00487EB9"/>
    <w:rsid w:val="00490F37"/>
    <w:rsid w:val="0049333A"/>
    <w:rsid w:val="00493574"/>
    <w:rsid w:val="004A1E70"/>
    <w:rsid w:val="004A3976"/>
    <w:rsid w:val="004B0146"/>
    <w:rsid w:val="004B0FEF"/>
    <w:rsid w:val="004B10D8"/>
    <w:rsid w:val="004B2D81"/>
    <w:rsid w:val="004B5B5C"/>
    <w:rsid w:val="004B6C06"/>
    <w:rsid w:val="004C0016"/>
    <w:rsid w:val="004C11D5"/>
    <w:rsid w:val="004C1809"/>
    <w:rsid w:val="004C1B52"/>
    <w:rsid w:val="004C3973"/>
    <w:rsid w:val="004D1427"/>
    <w:rsid w:val="004D4292"/>
    <w:rsid w:val="004D526D"/>
    <w:rsid w:val="004D54C4"/>
    <w:rsid w:val="004D5DF0"/>
    <w:rsid w:val="004D6D96"/>
    <w:rsid w:val="004E2272"/>
    <w:rsid w:val="004E3CDE"/>
    <w:rsid w:val="004E45B7"/>
    <w:rsid w:val="004E4F10"/>
    <w:rsid w:val="004E7246"/>
    <w:rsid w:val="004E7CC7"/>
    <w:rsid w:val="004F28D5"/>
    <w:rsid w:val="004F3C51"/>
    <w:rsid w:val="004F4F11"/>
    <w:rsid w:val="004F4FBD"/>
    <w:rsid w:val="004F6C6D"/>
    <w:rsid w:val="00501F5D"/>
    <w:rsid w:val="005064FD"/>
    <w:rsid w:val="00506606"/>
    <w:rsid w:val="00507963"/>
    <w:rsid w:val="00511965"/>
    <w:rsid w:val="005126F7"/>
    <w:rsid w:val="00516FBA"/>
    <w:rsid w:val="0052032C"/>
    <w:rsid w:val="00521603"/>
    <w:rsid w:val="005229E7"/>
    <w:rsid w:val="00523878"/>
    <w:rsid w:val="00523B46"/>
    <w:rsid w:val="00527F98"/>
    <w:rsid w:val="005311E1"/>
    <w:rsid w:val="0053150D"/>
    <w:rsid w:val="0053464E"/>
    <w:rsid w:val="00534973"/>
    <w:rsid w:val="0053714B"/>
    <w:rsid w:val="00537D2F"/>
    <w:rsid w:val="00537EF6"/>
    <w:rsid w:val="00540345"/>
    <w:rsid w:val="00541561"/>
    <w:rsid w:val="00541987"/>
    <w:rsid w:val="00542CEC"/>
    <w:rsid w:val="0054369B"/>
    <w:rsid w:val="00543935"/>
    <w:rsid w:val="00545034"/>
    <w:rsid w:val="005454D7"/>
    <w:rsid w:val="00546CFB"/>
    <w:rsid w:val="00552A4A"/>
    <w:rsid w:val="00554035"/>
    <w:rsid w:val="0055666D"/>
    <w:rsid w:val="005607FE"/>
    <w:rsid w:val="00561A14"/>
    <w:rsid w:val="0056218E"/>
    <w:rsid w:val="00565335"/>
    <w:rsid w:val="00567ADD"/>
    <w:rsid w:val="00570DF1"/>
    <w:rsid w:val="0057407D"/>
    <w:rsid w:val="0057460B"/>
    <w:rsid w:val="00575E87"/>
    <w:rsid w:val="00580994"/>
    <w:rsid w:val="00584211"/>
    <w:rsid w:val="0058607D"/>
    <w:rsid w:val="00586A7F"/>
    <w:rsid w:val="00586FF2"/>
    <w:rsid w:val="005870D5"/>
    <w:rsid w:val="00593ADE"/>
    <w:rsid w:val="0059415A"/>
    <w:rsid w:val="00595C6C"/>
    <w:rsid w:val="00597F11"/>
    <w:rsid w:val="005A38BE"/>
    <w:rsid w:val="005B0D58"/>
    <w:rsid w:val="005B3DCC"/>
    <w:rsid w:val="005B6DE9"/>
    <w:rsid w:val="005C0F44"/>
    <w:rsid w:val="005C4919"/>
    <w:rsid w:val="005C5374"/>
    <w:rsid w:val="005C5519"/>
    <w:rsid w:val="005C646B"/>
    <w:rsid w:val="005C6E48"/>
    <w:rsid w:val="005D013B"/>
    <w:rsid w:val="005D1D32"/>
    <w:rsid w:val="005E039A"/>
    <w:rsid w:val="005E0984"/>
    <w:rsid w:val="005E139B"/>
    <w:rsid w:val="005E1DBC"/>
    <w:rsid w:val="005E224C"/>
    <w:rsid w:val="005E62EA"/>
    <w:rsid w:val="005F0B66"/>
    <w:rsid w:val="005F0F42"/>
    <w:rsid w:val="005F1A79"/>
    <w:rsid w:val="005F1B44"/>
    <w:rsid w:val="005F41D3"/>
    <w:rsid w:val="005F6BC2"/>
    <w:rsid w:val="00604B37"/>
    <w:rsid w:val="00605170"/>
    <w:rsid w:val="00606A29"/>
    <w:rsid w:val="006119AC"/>
    <w:rsid w:val="00614B78"/>
    <w:rsid w:val="00615A13"/>
    <w:rsid w:val="0061619A"/>
    <w:rsid w:val="00620563"/>
    <w:rsid w:val="00620D8A"/>
    <w:rsid w:val="0062270D"/>
    <w:rsid w:val="0062538D"/>
    <w:rsid w:val="006263BF"/>
    <w:rsid w:val="006304AF"/>
    <w:rsid w:val="0063270A"/>
    <w:rsid w:val="00632D1D"/>
    <w:rsid w:val="00635D1C"/>
    <w:rsid w:val="00635F62"/>
    <w:rsid w:val="00637A79"/>
    <w:rsid w:val="00642252"/>
    <w:rsid w:val="006426E3"/>
    <w:rsid w:val="00642900"/>
    <w:rsid w:val="0064345B"/>
    <w:rsid w:val="0064698E"/>
    <w:rsid w:val="00646C85"/>
    <w:rsid w:val="00646E82"/>
    <w:rsid w:val="006473EA"/>
    <w:rsid w:val="00650262"/>
    <w:rsid w:val="006502B5"/>
    <w:rsid w:val="00654196"/>
    <w:rsid w:val="00657DF4"/>
    <w:rsid w:val="006604B8"/>
    <w:rsid w:val="006609D9"/>
    <w:rsid w:val="0066195B"/>
    <w:rsid w:val="006679A2"/>
    <w:rsid w:val="00673299"/>
    <w:rsid w:val="006736BE"/>
    <w:rsid w:val="00673760"/>
    <w:rsid w:val="00674B2E"/>
    <w:rsid w:val="00677C73"/>
    <w:rsid w:val="006806B7"/>
    <w:rsid w:val="00683829"/>
    <w:rsid w:val="00685788"/>
    <w:rsid w:val="0069043E"/>
    <w:rsid w:val="00690525"/>
    <w:rsid w:val="00690DB5"/>
    <w:rsid w:val="00692713"/>
    <w:rsid w:val="00694DFE"/>
    <w:rsid w:val="00694F9A"/>
    <w:rsid w:val="006969CB"/>
    <w:rsid w:val="006A1556"/>
    <w:rsid w:val="006A17F4"/>
    <w:rsid w:val="006A1D9C"/>
    <w:rsid w:val="006A1F4A"/>
    <w:rsid w:val="006A676F"/>
    <w:rsid w:val="006A7E24"/>
    <w:rsid w:val="006B1C31"/>
    <w:rsid w:val="006B2028"/>
    <w:rsid w:val="006B5372"/>
    <w:rsid w:val="006B55CE"/>
    <w:rsid w:val="006B6FE5"/>
    <w:rsid w:val="006B7B4D"/>
    <w:rsid w:val="006B7EE6"/>
    <w:rsid w:val="006C0200"/>
    <w:rsid w:val="006C1359"/>
    <w:rsid w:val="006C222D"/>
    <w:rsid w:val="006C28AB"/>
    <w:rsid w:val="006C4A0A"/>
    <w:rsid w:val="006D591E"/>
    <w:rsid w:val="006D680F"/>
    <w:rsid w:val="006E2B93"/>
    <w:rsid w:val="006E308E"/>
    <w:rsid w:val="006E6593"/>
    <w:rsid w:val="006F2133"/>
    <w:rsid w:val="006F2DA5"/>
    <w:rsid w:val="006F6D8A"/>
    <w:rsid w:val="00700821"/>
    <w:rsid w:val="00703B6A"/>
    <w:rsid w:val="00707DC6"/>
    <w:rsid w:val="00710554"/>
    <w:rsid w:val="0071145F"/>
    <w:rsid w:val="00712B41"/>
    <w:rsid w:val="00714130"/>
    <w:rsid w:val="0071566A"/>
    <w:rsid w:val="00720651"/>
    <w:rsid w:val="00720E44"/>
    <w:rsid w:val="00721EFF"/>
    <w:rsid w:val="00722753"/>
    <w:rsid w:val="00732248"/>
    <w:rsid w:val="00733A5C"/>
    <w:rsid w:val="00734EC2"/>
    <w:rsid w:val="00735268"/>
    <w:rsid w:val="00740AA0"/>
    <w:rsid w:val="0074540A"/>
    <w:rsid w:val="0074645F"/>
    <w:rsid w:val="00751531"/>
    <w:rsid w:val="00751A34"/>
    <w:rsid w:val="00751AED"/>
    <w:rsid w:val="00754504"/>
    <w:rsid w:val="007546DA"/>
    <w:rsid w:val="007564A9"/>
    <w:rsid w:val="0075735E"/>
    <w:rsid w:val="00761554"/>
    <w:rsid w:val="007633DC"/>
    <w:rsid w:val="007635F8"/>
    <w:rsid w:val="00764EBF"/>
    <w:rsid w:val="00765B62"/>
    <w:rsid w:val="00767CD0"/>
    <w:rsid w:val="007803CE"/>
    <w:rsid w:val="007804D8"/>
    <w:rsid w:val="00782A4D"/>
    <w:rsid w:val="007928E4"/>
    <w:rsid w:val="00792F36"/>
    <w:rsid w:val="00793770"/>
    <w:rsid w:val="007948D8"/>
    <w:rsid w:val="00794D18"/>
    <w:rsid w:val="007962B0"/>
    <w:rsid w:val="007A018B"/>
    <w:rsid w:val="007A0425"/>
    <w:rsid w:val="007B2085"/>
    <w:rsid w:val="007B2FA9"/>
    <w:rsid w:val="007B3DCB"/>
    <w:rsid w:val="007B4E82"/>
    <w:rsid w:val="007C0A70"/>
    <w:rsid w:val="007C2D6F"/>
    <w:rsid w:val="007C4A72"/>
    <w:rsid w:val="007C75A5"/>
    <w:rsid w:val="007D0D70"/>
    <w:rsid w:val="007D194A"/>
    <w:rsid w:val="007D3250"/>
    <w:rsid w:val="007D5B2E"/>
    <w:rsid w:val="007E1E68"/>
    <w:rsid w:val="007E6691"/>
    <w:rsid w:val="007E76C2"/>
    <w:rsid w:val="007F29B4"/>
    <w:rsid w:val="007F2A88"/>
    <w:rsid w:val="007F3BDA"/>
    <w:rsid w:val="007F5448"/>
    <w:rsid w:val="007F5B6B"/>
    <w:rsid w:val="007F6D8D"/>
    <w:rsid w:val="007F70C6"/>
    <w:rsid w:val="007F780A"/>
    <w:rsid w:val="007F7DFE"/>
    <w:rsid w:val="0080195D"/>
    <w:rsid w:val="00803D98"/>
    <w:rsid w:val="00804A9B"/>
    <w:rsid w:val="00805B0A"/>
    <w:rsid w:val="00812CAF"/>
    <w:rsid w:val="0081661C"/>
    <w:rsid w:val="008206EB"/>
    <w:rsid w:val="0082749F"/>
    <w:rsid w:val="00831F73"/>
    <w:rsid w:val="008335AD"/>
    <w:rsid w:val="0083568A"/>
    <w:rsid w:val="00835731"/>
    <w:rsid w:val="00836124"/>
    <w:rsid w:val="00836A30"/>
    <w:rsid w:val="00841387"/>
    <w:rsid w:val="00843EBC"/>
    <w:rsid w:val="00844927"/>
    <w:rsid w:val="008459D8"/>
    <w:rsid w:val="00846D08"/>
    <w:rsid w:val="00847C52"/>
    <w:rsid w:val="00850F49"/>
    <w:rsid w:val="0085223E"/>
    <w:rsid w:val="00852C8D"/>
    <w:rsid w:val="008555A3"/>
    <w:rsid w:val="00855FDA"/>
    <w:rsid w:val="00856388"/>
    <w:rsid w:val="00856456"/>
    <w:rsid w:val="0085754C"/>
    <w:rsid w:val="008610C4"/>
    <w:rsid w:val="0086182E"/>
    <w:rsid w:val="00863739"/>
    <w:rsid w:val="0086379F"/>
    <w:rsid w:val="00863FC9"/>
    <w:rsid w:val="0087044F"/>
    <w:rsid w:val="008765E8"/>
    <w:rsid w:val="00877C6F"/>
    <w:rsid w:val="00897ED4"/>
    <w:rsid w:val="008A0631"/>
    <w:rsid w:val="008A2E7F"/>
    <w:rsid w:val="008A38D1"/>
    <w:rsid w:val="008A3AD6"/>
    <w:rsid w:val="008A43C4"/>
    <w:rsid w:val="008B00E8"/>
    <w:rsid w:val="008B5173"/>
    <w:rsid w:val="008B7457"/>
    <w:rsid w:val="008C0374"/>
    <w:rsid w:val="008D2836"/>
    <w:rsid w:val="008D2D7D"/>
    <w:rsid w:val="008D4532"/>
    <w:rsid w:val="008E0254"/>
    <w:rsid w:val="008E4387"/>
    <w:rsid w:val="008E45F2"/>
    <w:rsid w:val="008E56F2"/>
    <w:rsid w:val="008F063D"/>
    <w:rsid w:val="008F2920"/>
    <w:rsid w:val="008F3D1F"/>
    <w:rsid w:val="008F45A1"/>
    <w:rsid w:val="008F4DE2"/>
    <w:rsid w:val="008F4F2C"/>
    <w:rsid w:val="008F502E"/>
    <w:rsid w:val="008F6A6B"/>
    <w:rsid w:val="009007C8"/>
    <w:rsid w:val="00901314"/>
    <w:rsid w:val="009025F6"/>
    <w:rsid w:val="00905B5F"/>
    <w:rsid w:val="009104B0"/>
    <w:rsid w:val="009109F9"/>
    <w:rsid w:val="009156A0"/>
    <w:rsid w:val="0091575B"/>
    <w:rsid w:val="009210AA"/>
    <w:rsid w:val="00921977"/>
    <w:rsid w:val="0092287D"/>
    <w:rsid w:val="00923784"/>
    <w:rsid w:val="009242A8"/>
    <w:rsid w:val="00933849"/>
    <w:rsid w:val="00934C6C"/>
    <w:rsid w:val="0093569D"/>
    <w:rsid w:val="00937084"/>
    <w:rsid w:val="009374E8"/>
    <w:rsid w:val="00940B77"/>
    <w:rsid w:val="009419E2"/>
    <w:rsid w:val="009437D0"/>
    <w:rsid w:val="00944FBC"/>
    <w:rsid w:val="00946477"/>
    <w:rsid w:val="00946736"/>
    <w:rsid w:val="0095114F"/>
    <w:rsid w:val="00952B65"/>
    <w:rsid w:val="00953752"/>
    <w:rsid w:val="009554CA"/>
    <w:rsid w:val="00955E53"/>
    <w:rsid w:val="0095715F"/>
    <w:rsid w:val="009610FB"/>
    <w:rsid w:val="00961C06"/>
    <w:rsid w:val="009630FF"/>
    <w:rsid w:val="009639F2"/>
    <w:rsid w:val="00966D66"/>
    <w:rsid w:val="009749A3"/>
    <w:rsid w:val="00975ACF"/>
    <w:rsid w:val="00977E33"/>
    <w:rsid w:val="00980453"/>
    <w:rsid w:val="00980B0E"/>
    <w:rsid w:val="00981192"/>
    <w:rsid w:val="00983FAD"/>
    <w:rsid w:val="00986E24"/>
    <w:rsid w:val="009901BD"/>
    <w:rsid w:val="00990F44"/>
    <w:rsid w:val="00995A61"/>
    <w:rsid w:val="00996719"/>
    <w:rsid w:val="009A0A50"/>
    <w:rsid w:val="009A277E"/>
    <w:rsid w:val="009A2DAB"/>
    <w:rsid w:val="009A6DEE"/>
    <w:rsid w:val="009B10B6"/>
    <w:rsid w:val="009B1594"/>
    <w:rsid w:val="009B4DE5"/>
    <w:rsid w:val="009B6BFC"/>
    <w:rsid w:val="009C1999"/>
    <w:rsid w:val="009C1A89"/>
    <w:rsid w:val="009C2E85"/>
    <w:rsid w:val="009C4128"/>
    <w:rsid w:val="009C5598"/>
    <w:rsid w:val="009D0498"/>
    <w:rsid w:val="009D4ED7"/>
    <w:rsid w:val="009F0F83"/>
    <w:rsid w:val="009F10FB"/>
    <w:rsid w:val="009F1392"/>
    <w:rsid w:val="009F23F6"/>
    <w:rsid w:val="009F3A4E"/>
    <w:rsid w:val="009F4B24"/>
    <w:rsid w:val="009F4F85"/>
    <w:rsid w:val="00A01CD7"/>
    <w:rsid w:val="00A0260E"/>
    <w:rsid w:val="00A04AFE"/>
    <w:rsid w:val="00A05BD9"/>
    <w:rsid w:val="00A1021C"/>
    <w:rsid w:val="00A11069"/>
    <w:rsid w:val="00A13892"/>
    <w:rsid w:val="00A13E79"/>
    <w:rsid w:val="00A14CE8"/>
    <w:rsid w:val="00A17E0E"/>
    <w:rsid w:val="00A234C6"/>
    <w:rsid w:val="00A245FF"/>
    <w:rsid w:val="00A2478A"/>
    <w:rsid w:val="00A251D8"/>
    <w:rsid w:val="00A32A87"/>
    <w:rsid w:val="00A34124"/>
    <w:rsid w:val="00A34C18"/>
    <w:rsid w:val="00A34E87"/>
    <w:rsid w:val="00A416E5"/>
    <w:rsid w:val="00A4487D"/>
    <w:rsid w:val="00A50FD3"/>
    <w:rsid w:val="00A6050D"/>
    <w:rsid w:val="00A607C3"/>
    <w:rsid w:val="00A61442"/>
    <w:rsid w:val="00A623E9"/>
    <w:rsid w:val="00A62739"/>
    <w:rsid w:val="00A62CF4"/>
    <w:rsid w:val="00A64A2B"/>
    <w:rsid w:val="00A6608E"/>
    <w:rsid w:val="00A673A9"/>
    <w:rsid w:val="00A717AB"/>
    <w:rsid w:val="00A7332B"/>
    <w:rsid w:val="00A74ED5"/>
    <w:rsid w:val="00A76545"/>
    <w:rsid w:val="00A77BA9"/>
    <w:rsid w:val="00A82BDA"/>
    <w:rsid w:val="00A92ED3"/>
    <w:rsid w:val="00A93574"/>
    <w:rsid w:val="00A95817"/>
    <w:rsid w:val="00AA0CBB"/>
    <w:rsid w:val="00AA2163"/>
    <w:rsid w:val="00AA55E7"/>
    <w:rsid w:val="00AA7538"/>
    <w:rsid w:val="00AA776D"/>
    <w:rsid w:val="00AB1B6F"/>
    <w:rsid w:val="00AB24BD"/>
    <w:rsid w:val="00AB3570"/>
    <w:rsid w:val="00AB75BD"/>
    <w:rsid w:val="00AC1343"/>
    <w:rsid w:val="00AC7536"/>
    <w:rsid w:val="00AC7EC9"/>
    <w:rsid w:val="00AD40D0"/>
    <w:rsid w:val="00AD563B"/>
    <w:rsid w:val="00AD63BA"/>
    <w:rsid w:val="00AD747D"/>
    <w:rsid w:val="00AE0EFD"/>
    <w:rsid w:val="00AE2C43"/>
    <w:rsid w:val="00AE378F"/>
    <w:rsid w:val="00AF1470"/>
    <w:rsid w:val="00AF35C3"/>
    <w:rsid w:val="00AF6B74"/>
    <w:rsid w:val="00AF6C1C"/>
    <w:rsid w:val="00B01636"/>
    <w:rsid w:val="00B01956"/>
    <w:rsid w:val="00B059DB"/>
    <w:rsid w:val="00B10F92"/>
    <w:rsid w:val="00B15552"/>
    <w:rsid w:val="00B22BB9"/>
    <w:rsid w:val="00B246DF"/>
    <w:rsid w:val="00B25687"/>
    <w:rsid w:val="00B25B70"/>
    <w:rsid w:val="00B27E3D"/>
    <w:rsid w:val="00B31AD1"/>
    <w:rsid w:val="00B35990"/>
    <w:rsid w:val="00B42B53"/>
    <w:rsid w:val="00B44191"/>
    <w:rsid w:val="00B45EDA"/>
    <w:rsid w:val="00B46736"/>
    <w:rsid w:val="00B5094F"/>
    <w:rsid w:val="00B51655"/>
    <w:rsid w:val="00B5389B"/>
    <w:rsid w:val="00B53EF6"/>
    <w:rsid w:val="00B620F5"/>
    <w:rsid w:val="00B65B2C"/>
    <w:rsid w:val="00B66393"/>
    <w:rsid w:val="00B6675C"/>
    <w:rsid w:val="00B67DD9"/>
    <w:rsid w:val="00B7170F"/>
    <w:rsid w:val="00B73749"/>
    <w:rsid w:val="00B74DF1"/>
    <w:rsid w:val="00B75897"/>
    <w:rsid w:val="00B80678"/>
    <w:rsid w:val="00B8426A"/>
    <w:rsid w:val="00B84B53"/>
    <w:rsid w:val="00B85D94"/>
    <w:rsid w:val="00B85F77"/>
    <w:rsid w:val="00B87B7D"/>
    <w:rsid w:val="00B90096"/>
    <w:rsid w:val="00B92D81"/>
    <w:rsid w:val="00B94C11"/>
    <w:rsid w:val="00B95146"/>
    <w:rsid w:val="00B9765C"/>
    <w:rsid w:val="00BA24C9"/>
    <w:rsid w:val="00BA2591"/>
    <w:rsid w:val="00BA3C9A"/>
    <w:rsid w:val="00BA7A99"/>
    <w:rsid w:val="00BB0164"/>
    <w:rsid w:val="00BB1376"/>
    <w:rsid w:val="00BB22B0"/>
    <w:rsid w:val="00BB4A85"/>
    <w:rsid w:val="00BB51CE"/>
    <w:rsid w:val="00BB5B31"/>
    <w:rsid w:val="00BB5D60"/>
    <w:rsid w:val="00BC146C"/>
    <w:rsid w:val="00BC29DA"/>
    <w:rsid w:val="00BC2CC7"/>
    <w:rsid w:val="00BC612A"/>
    <w:rsid w:val="00BC76DE"/>
    <w:rsid w:val="00BC77B3"/>
    <w:rsid w:val="00BD1CB8"/>
    <w:rsid w:val="00BD4599"/>
    <w:rsid w:val="00BE03E3"/>
    <w:rsid w:val="00BE03EE"/>
    <w:rsid w:val="00BE0E16"/>
    <w:rsid w:val="00BE2967"/>
    <w:rsid w:val="00BE3A54"/>
    <w:rsid w:val="00BE5294"/>
    <w:rsid w:val="00BE6047"/>
    <w:rsid w:val="00BF0A84"/>
    <w:rsid w:val="00BF1860"/>
    <w:rsid w:val="00BF25E6"/>
    <w:rsid w:val="00BF3A91"/>
    <w:rsid w:val="00BF4870"/>
    <w:rsid w:val="00BF4D68"/>
    <w:rsid w:val="00BF5B2F"/>
    <w:rsid w:val="00C00053"/>
    <w:rsid w:val="00C033A1"/>
    <w:rsid w:val="00C05025"/>
    <w:rsid w:val="00C10A1D"/>
    <w:rsid w:val="00C11B2C"/>
    <w:rsid w:val="00C135AF"/>
    <w:rsid w:val="00C163CE"/>
    <w:rsid w:val="00C16A6A"/>
    <w:rsid w:val="00C223EC"/>
    <w:rsid w:val="00C22D29"/>
    <w:rsid w:val="00C24FFA"/>
    <w:rsid w:val="00C26E57"/>
    <w:rsid w:val="00C2729B"/>
    <w:rsid w:val="00C313E7"/>
    <w:rsid w:val="00C31A40"/>
    <w:rsid w:val="00C32317"/>
    <w:rsid w:val="00C3366C"/>
    <w:rsid w:val="00C34259"/>
    <w:rsid w:val="00C34F28"/>
    <w:rsid w:val="00C365B1"/>
    <w:rsid w:val="00C40346"/>
    <w:rsid w:val="00C4482F"/>
    <w:rsid w:val="00C4526C"/>
    <w:rsid w:val="00C45433"/>
    <w:rsid w:val="00C46E54"/>
    <w:rsid w:val="00C472D1"/>
    <w:rsid w:val="00C52E29"/>
    <w:rsid w:val="00C556B9"/>
    <w:rsid w:val="00C604F7"/>
    <w:rsid w:val="00C61790"/>
    <w:rsid w:val="00C626A8"/>
    <w:rsid w:val="00C759EA"/>
    <w:rsid w:val="00C75B68"/>
    <w:rsid w:val="00C770D4"/>
    <w:rsid w:val="00C7736E"/>
    <w:rsid w:val="00C80A96"/>
    <w:rsid w:val="00C81EAA"/>
    <w:rsid w:val="00C821E0"/>
    <w:rsid w:val="00C82840"/>
    <w:rsid w:val="00C83B6E"/>
    <w:rsid w:val="00C84878"/>
    <w:rsid w:val="00C86B2C"/>
    <w:rsid w:val="00C86B95"/>
    <w:rsid w:val="00C92EF1"/>
    <w:rsid w:val="00C95DD6"/>
    <w:rsid w:val="00CA0184"/>
    <w:rsid w:val="00CA0E02"/>
    <w:rsid w:val="00CA3185"/>
    <w:rsid w:val="00CA587D"/>
    <w:rsid w:val="00CA70D7"/>
    <w:rsid w:val="00CA7ADB"/>
    <w:rsid w:val="00CA7FD7"/>
    <w:rsid w:val="00CB1B1C"/>
    <w:rsid w:val="00CB4F59"/>
    <w:rsid w:val="00CC162B"/>
    <w:rsid w:val="00CC3646"/>
    <w:rsid w:val="00CC3BF8"/>
    <w:rsid w:val="00CC5768"/>
    <w:rsid w:val="00CC6D80"/>
    <w:rsid w:val="00CC78DD"/>
    <w:rsid w:val="00CC7BB8"/>
    <w:rsid w:val="00CD02EA"/>
    <w:rsid w:val="00CD1C4A"/>
    <w:rsid w:val="00CD3C92"/>
    <w:rsid w:val="00CD5919"/>
    <w:rsid w:val="00CE2EC2"/>
    <w:rsid w:val="00CF0018"/>
    <w:rsid w:val="00CF0F87"/>
    <w:rsid w:val="00CF2AAF"/>
    <w:rsid w:val="00CF2DF3"/>
    <w:rsid w:val="00CF2E69"/>
    <w:rsid w:val="00CF5D18"/>
    <w:rsid w:val="00CF600D"/>
    <w:rsid w:val="00D0256E"/>
    <w:rsid w:val="00D02B0E"/>
    <w:rsid w:val="00D1076C"/>
    <w:rsid w:val="00D12986"/>
    <w:rsid w:val="00D1299B"/>
    <w:rsid w:val="00D14716"/>
    <w:rsid w:val="00D15208"/>
    <w:rsid w:val="00D1766E"/>
    <w:rsid w:val="00D22B2E"/>
    <w:rsid w:val="00D23FC2"/>
    <w:rsid w:val="00D32E8C"/>
    <w:rsid w:val="00D33096"/>
    <w:rsid w:val="00D351A9"/>
    <w:rsid w:val="00D36B86"/>
    <w:rsid w:val="00D41668"/>
    <w:rsid w:val="00D4333C"/>
    <w:rsid w:val="00D43905"/>
    <w:rsid w:val="00D45006"/>
    <w:rsid w:val="00D45A2B"/>
    <w:rsid w:val="00D46BFF"/>
    <w:rsid w:val="00D5017D"/>
    <w:rsid w:val="00D517CF"/>
    <w:rsid w:val="00D52DE8"/>
    <w:rsid w:val="00D53C1A"/>
    <w:rsid w:val="00D57BB2"/>
    <w:rsid w:val="00D6469E"/>
    <w:rsid w:val="00D66B8D"/>
    <w:rsid w:val="00D72641"/>
    <w:rsid w:val="00D73FDB"/>
    <w:rsid w:val="00D73FEB"/>
    <w:rsid w:val="00D74528"/>
    <w:rsid w:val="00D807D5"/>
    <w:rsid w:val="00D82E64"/>
    <w:rsid w:val="00D83135"/>
    <w:rsid w:val="00D86187"/>
    <w:rsid w:val="00D868DD"/>
    <w:rsid w:val="00D86ABE"/>
    <w:rsid w:val="00D9022A"/>
    <w:rsid w:val="00D95A0E"/>
    <w:rsid w:val="00D96EEC"/>
    <w:rsid w:val="00DA1DC8"/>
    <w:rsid w:val="00DA264D"/>
    <w:rsid w:val="00DA357C"/>
    <w:rsid w:val="00DA5E42"/>
    <w:rsid w:val="00DA76DA"/>
    <w:rsid w:val="00DB0A8C"/>
    <w:rsid w:val="00DB1061"/>
    <w:rsid w:val="00DB169E"/>
    <w:rsid w:val="00DB388D"/>
    <w:rsid w:val="00DB451C"/>
    <w:rsid w:val="00DC10E7"/>
    <w:rsid w:val="00DC297D"/>
    <w:rsid w:val="00DC2E1F"/>
    <w:rsid w:val="00DC3D26"/>
    <w:rsid w:val="00DC5139"/>
    <w:rsid w:val="00DD0F90"/>
    <w:rsid w:val="00DD4F17"/>
    <w:rsid w:val="00DD68AD"/>
    <w:rsid w:val="00DD6E2D"/>
    <w:rsid w:val="00DE03B8"/>
    <w:rsid w:val="00DE0F6C"/>
    <w:rsid w:val="00DE54E0"/>
    <w:rsid w:val="00DE5D0A"/>
    <w:rsid w:val="00DF1C36"/>
    <w:rsid w:val="00DF5A78"/>
    <w:rsid w:val="00DF6FBA"/>
    <w:rsid w:val="00E02470"/>
    <w:rsid w:val="00E04567"/>
    <w:rsid w:val="00E1387A"/>
    <w:rsid w:val="00E14A29"/>
    <w:rsid w:val="00E14A74"/>
    <w:rsid w:val="00E16AFE"/>
    <w:rsid w:val="00E225B2"/>
    <w:rsid w:val="00E25102"/>
    <w:rsid w:val="00E32DBA"/>
    <w:rsid w:val="00E3349E"/>
    <w:rsid w:val="00E35261"/>
    <w:rsid w:val="00E354F9"/>
    <w:rsid w:val="00E37ACB"/>
    <w:rsid w:val="00E4039D"/>
    <w:rsid w:val="00E40EB2"/>
    <w:rsid w:val="00E42515"/>
    <w:rsid w:val="00E44685"/>
    <w:rsid w:val="00E516F7"/>
    <w:rsid w:val="00E54A2C"/>
    <w:rsid w:val="00E56F8C"/>
    <w:rsid w:val="00E62E2A"/>
    <w:rsid w:val="00E64F21"/>
    <w:rsid w:val="00E665E1"/>
    <w:rsid w:val="00E67755"/>
    <w:rsid w:val="00E7087A"/>
    <w:rsid w:val="00E71A63"/>
    <w:rsid w:val="00E71D6D"/>
    <w:rsid w:val="00E72286"/>
    <w:rsid w:val="00E72B77"/>
    <w:rsid w:val="00E73540"/>
    <w:rsid w:val="00E750AB"/>
    <w:rsid w:val="00E828BD"/>
    <w:rsid w:val="00E844AD"/>
    <w:rsid w:val="00E852A3"/>
    <w:rsid w:val="00E8598B"/>
    <w:rsid w:val="00E868F0"/>
    <w:rsid w:val="00E90B6A"/>
    <w:rsid w:val="00E91F01"/>
    <w:rsid w:val="00E9522A"/>
    <w:rsid w:val="00E953A1"/>
    <w:rsid w:val="00E955CD"/>
    <w:rsid w:val="00E96E5F"/>
    <w:rsid w:val="00E9753E"/>
    <w:rsid w:val="00EA318E"/>
    <w:rsid w:val="00EA4689"/>
    <w:rsid w:val="00EA6D34"/>
    <w:rsid w:val="00EB0F34"/>
    <w:rsid w:val="00EB3A44"/>
    <w:rsid w:val="00EB6159"/>
    <w:rsid w:val="00EB6230"/>
    <w:rsid w:val="00EB6281"/>
    <w:rsid w:val="00EC04F3"/>
    <w:rsid w:val="00EC3A74"/>
    <w:rsid w:val="00EC4A18"/>
    <w:rsid w:val="00EC7381"/>
    <w:rsid w:val="00ED1591"/>
    <w:rsid w:val="00ED195C"/>
    <w:rsid w:val="00ED4031"/>
    <w:rsid w:val="00ED59E5"/>
    <w:rsid w:val="00EE03C9"/>
    <w:rsid w:val="00EE47DA"/>
    <w:rsid w:val="00EE7830"/>
    <w:rsid w:val="00EE7976"/>
    <w:rsid w:val="00EF0717"/>
    <w:rsid w:val="00EF2B59"/>
    <w:rsid w:val="00EF59BC"/>
    <w:rsid w:val="00EF61C1"/>
    <w:rsid w:val="00EF75C5"/>
    <w:rsid w:val="00EF793D"/>
    <w:rsid w:val="00F00BBD"/>
    <w:rsid w:val="00F0578A"/>
    <w:rsid w:val="00F10A10"/>
    <w:rsid w:val="00F125A5"/>
    <w:rsid w:val="00F127BB"/>
    <w:rsid w:val="00F133C7"/>
    <w:rsid w:val="00F13AB1"/>
    <w:rsid w:val="00F13CD2"/>
    <w:rsid w:val="00F145D3"/>
    <w:rsid w:val="00F152DA"/>
    <w:rsid w:val="00F15677"/>
    <w:rsid w:val="00F164EE"/>
    <w:rsid w:val="00F16A5D"/>
    <w:rsid w:val="00F176DC"/>
    <w:rsid w:val="00F227B8"/>
    <w:rsid w:val="00F26D65"/>
    <w:rsid w:val="00F27D2F"/>
    <w:rsid w:val="00F321CE"/>
    <w:rsid w:val="00F321E3"/>
    <w:rsid w:val="00F329D4"/>
    <w:rsid w:val="00F33464"/>
    <w:rsid w:val="00F37FE9"/>
    <w:rsid w:val="00F40F03"/>
    <w:rsid w:val="00F410BC"/>
    <w:rsid w:val="00F45A98"/>
    <w:rsid w:val="00F45C2A"/>
    <w:rsid w:val="00F45CB2"/>
    <w:rsid w:val="00F532ED"/>
    <w:rsid w:val="00F54D29"/>
    <w:rsid w:val="00F54E15"/>
    <w:rsid w:val="00F555AC"/>
    <w:rsid w:val="00F56745"/>
    <w:rsid w:val="00F57030"/>
    <w:rsid w:val="00F6341A"/>
    <w:rsid w:val="00F65426"/>
    <w:rsid w:val="00F66194"/>
    <w:rsid w:val="00F66750"/>
    <w:rsid w:val="00F66BEC"/>
    <w:rsid w:val="00F7209E"/>
    <w:rsid w:val="00F7471F"/>
    <w:rsid w:val="00F82B52"/>
    <w:rsid w:val="00F90823"/>
    <w:rsid w:val="00F92CD6"/>
    <w:rsid w:val="00F97D50"/>
    <w:rsid w:val="00FA2280"/>
    <w:rsid w:val="00FA397F"/>
    <w:rsid w:val="00FA71EA"/>
    <w:rsid w:val="00FB4785"/>
    <w:rsid w:val="00FC1596"/>
    <w:rsid w:val="00FC177F"/>
    <w:rsid w:val="00FC4D3A"/>
    <w:rsid w:val="00FC58BE"/>
    <w:rsid w:val="00FC706A"/>
    <w:rsid w:val="00FD1E1D"/>
    <w:rsid w:val="00FD1E76"/>
    <w:rsid w:val="00FD46FE"/>
    <w:rsid w:val="00FD4807"/>
    <w:rsid w:val="00FD4CFA"/>
    <w:rsid w:val="00FD6FFD"/>
    <w:rsid w:val="00FD721A"/>
    <w:rsid w:val="00FE0243"/>
    <w:rsid w:val="00FE0D1B"/>
    <w:rsid w:val="00FE35B1"/>
    <w:rsid w:val="00FE4674"/>
    <w:rsid w:val="00FE468C"/>
    <w:rsid w:val="00FF0AF0"/>
    <w:rsid w:val="00FF576D"/>
    <w:rsid w:val="00FF640D"/>
    <w:rsid w:val="00FF693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oa heading"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591"/>
    <w:pPr>
      <w:suppressAutoHyphens/>
      <w:spacing w:after="120" w:line="240" w:lineRule="auto"/>
      <w:jc w:val="both"/>
    </w:pPr>
    <w:rPr>
      <w:rFonts w:ascii="Calibri" w:eastAsia="Times New Roman" w:hAnsi="Calibri" w:cs="Calibri"/>
      <w:szCs w:val="24"/>
      <w:lang w:val="en-GB" w:eastAsia="zh-CN"/>
    </w:rPr>
  </w:style>
  <w:style w:type="paragraph" w:styleId="10">
    <w:name w:val="heading 1"/>
    <w:basedOn w:val="a"/>
    <w:next w:val="a"/>
    <w:link w:val="1Char"/>
    <w:uiPriority w:val="9"/>
    <w:qFormat/>
    <w:rsid w:val="00E024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qFormat/>
    <w:rsid w:val="00E02470"/>
    <w:pPr>
      <w:keepNext/>
      <w:suppressAutoHyphens w:val="0"/>
      <w:spacing w:after="0"/>
      <w:jc w:val="left"/>
      <w:outlineLvl w:val="1"/>
    </w:pPr>
    <w:rPr>
      <w:rFonts w:ascii="Arial" w:hAnsi="Arial" w:cs="Times New Roman"/>
      <w:b/>
      <w:sz w:val="24"/>
      <w:szCs w:val="20"/>
      <w:lang w:val="el-GR" w:eastAsia="en-US"/>
    </w:rPr>
  </w:style>
  <w:style w:type="paragraph" w:styleId="3">
    <w:name w:val="heading 3"/>
    <w:basedOn w:val="a"/>
    <w:next w:val="a"/>
    <w:link w:val="3Char"/>
    <w:uiPriority w:val="9"/>
    <w:qFormat/>
    <w:rsid w:val="00E02470"/>
    <w:pPr>
      <w:keepNext/>
      <w:tabs>
        <w:tab w:val="left" w:pos="-2268"/>
        <w:tab w:val="left" w:pos="284"/>
      </w:tabs>
      <w:suppressAutoHyphens w:val="0"/>
      <w:spacing w:after="0"/>
      <w:ind w:firstLine="284"/>
      <w:jc w:val="right"/>
      <w:outlineLvl w:val="2"/>
    </w:pPr>
    <w:rPr>
      <w:rFonts w:ascii="Arial" w:hAnsi="Arial" w:cs="Times New Roman"/>
      <w:sz w:val="24"/>
      <w:szCs w:val="20"/>
      <w:lang w:val="el-GR" w:eastAsia="el-GR"/>
    </w:rPr>
  </w:style>
  <w:style w:type="paragraph" w:styleId="4">
    <w:name w:val="heading 4"/>
    <w:basedOn w:val="a"/>
    <w:next w:val="a"/>
    <w:link w:val="4Char"/>
    <w:uiPriority w:val="9"/>
    <w:qFormat/>
    <w:rsid w:val="00E02470"/>
    <w:pPr>
      <w:keepNext/>
      <w:tabs>
        <w:tab w:val="left" w:pos="709"/>
      </w:tabs>
      <w:suppressAutoHyphens w:val="0"/>
      <w:spacing w:after="0"/>
      <w:ind w:firstLine="709"/>
      <w:jc w:val="left"/>
      <w:outlineLvl w:val="3"/>
    </w:pPr>
    <w:rPr>
      <w:rFonts w:ascii="Arial" w:hAnsi="Arial" w:cs="Times New Roman"/>
      <w:sz w:val="24"/>
      <w:szCs w:val="20"/>
      <w:lang w:val="el-GR" w:eastAsia="el-GR"/>
    </w:rPr>
  </w:style>
  <w:style w:type="paragraph" w:styleId="5">
    <w:name w:val="heading 5"/>
    <w:basedOn w:val="a"/>
    <w:next w:val="a"/>
    <w:link w:val="5Char"/>
    <w:uiPriority w:val="9"/>
    <w:unhideWhenUsed/>
    <w:qFormat/>
    <w:rsid w:val="00E02470"/>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qFormat/>
    <w:rsid w:val="00E02470"/>
    <w:pPr>
      <w:suppressAutoHyphens w:val="0"/>
      <w:spacing w:before="240" w:after="60"/>
      <w:jc w:val="left"/>
      <w:outlineLvl w:val="5"/>
    </w:pPr>
    <w:rPr>
      <w:rFonts w:ascii="Times New Roman" w:hAnsi="Times New Roman" w:cs="Times New Roman"/>
      <w:b/>
      <w:bCs/>
      <w:szCs w:val="22"/>
      <w:lang w:val="el-GR" w:eastAsia="el-GR"/>
    </w:rPr>
  </w:style>
  <w:style w:type="paragraph" w:styleId="7">
    <w:name w:val="heading 7"/>
    <w:basedOn w:val="a"/>
    <w:next w:val="a"/>
    <w:link w:val="7Char"/>
    <w:uiPriority w:val="9"/>
    <w:qFormat/>
    <w:rsid w:val="00E02470"/>
    <w:pPr>
      <w:suppressAutoHyphens w:val="0"/>
      <w:spacing w:before="240" w:after="60"/>
      <w:jc w:val="left"/>
      <w:outlineLvl w:val="6"/>
    </w:pPr>
    <w:rPr>
      <w:rFonts w:ascii="Times New Roman" w:hAnsi="Times New Roman" w:cs="Times New Roman"/>
      <w:sz w:val="24"/>
      <w:lang w:val="el-GR" w:eastAsia="el-GR"/>
    </w:rPr>
  </w:style>
  <w:style w:type="paragraph" w:styleId="8">
    <w:name w:val="heading 8"/>
    <w:basedOn w:val="a"/>
    <w:next w:val="a"/>
    <w:link w:val="8Char"/>
    <w:uiPriority w:val="9"/>
    <w:unhideWhenUsed/>
    <w:qFormat/>
    <w:rsid w:val="00E02470"/>
    <w:pPr>
      <w:suppressAutoHyphens w:val="0"/>
      <w:spacing w:before="240" w:after="60"/>
      <w:jc w:val="left"/>
      <w:outlineLvl w:val="7"/>
    </w:pPr>
    <w:rPr>
      <w:rFonts w:cs="Times New Roman"/>
      <w:i/>
      <w:iCs/>
      <w:sz w:val="24"/>
      <w:lang w:val="el-GR" w:eastAsia="en-US"/>
    </w:rPr>
  </w:style>
  <w:style w:type="paragraph" w:styleId="9">
    <w:name w:val="heading 9"/>
    <w:basedOn w:val="a"/>
    <w:next w:val="a"/>
    <w:link w:val="9Char"/>
    <w:uiPriority w:val="9"/>
    <w:unhideWhenUsed/>
    <w:qFormat/>
    <w:rsid w:val="00E02470"/>
    <w:pPr>
      <w:tabs>
        <w:tab w:val="num" w:pos="6480"/>
      </w:tabs>
      <w:suppressAutoHyphens w:val="0"/>
      <w:spacing w:before="240" w:after="60"/>
      <w:ind w:left="6480" w:hanging="720"/>
      <w:jc w:val="left"/>
      <w:outlineLvl w:val="8"/>
    </w:pPr>
    <w:rPr>
      <w:rFonts w:ascii="Cambria" w:hAnsi="Cambria" w:cs="Times New Roman"/>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Reference2">
    <w:name w:val="Footnote Reference2"/>
    <w:rsid w:val="00BA2591"/>
    <w:rPr>
      <w:vertAlign w:val="superscript"/>
    </w:rPr>
  </w:style>
  <w:style w:type="character" w:styleId="a3">
    <w:name w:val="Strong"/>
    <w:uiPriority w:val="22"/>
    <w:qFormat/>
    <w:rsid w:val="00BA2591"/>
    <w:rPr>
      <w:b/>
      <w:bCs/>
    </w:rPr>
  </w:style>
  <w:style w:type="paragraph" w:styleId="a4">
    <w:name w:val="Body Text"/>
    <w:basedOn w:val="a"/>
    <w:link w:val="Char"/>
    <w:qFormat/>
    <w:rsid w:val="00BA2591"/>
    <w:pPr>
      <w:spacing w:after="240"/>
    </w:pPr>
  </w:style>
  <w:style w:type="character" w:customStyle="1" w:styleId="Char">
    <w:name w:val="Σώμα κειμένου Char"/>
    <w:basedOn w:val="a0"/>
    <w:link w:val="a4"/>
    <w:rsid w:val="00BA2591"/>
    <w:rPr>
      <w:rFonts w:ascii="Calibri" w:eastAsia="Times New Roman" w:hAnsi="Calibri" w:cs="Calibri"/>
      <w:szCs w:val="24"/>
      <w:lang w:val="en-GB" w:eastAsia="zh-CN"/>
    </w:rPr>
  </w:style>
  <w:style w:type="paragraph" w:customStyle="1" w:styleId="normalwithoutspacing">
    <w:name w:val="normal_without_spacing"/>
    <w:basedOn w:val="a"/>
    <w:rsid w:val="00BA2591"/>
    <w:pPr>
      <w:spacing w:after="60"/>
    </w:pPr>
    <w:rPr>
      <w:lang w:val="el-GR"/>
    </w:rPr>
  </w:style>
  <w:style w:type="paragraph" w:customStyle="1" w:styleId="TableParagraph">
    <w:name w:val="Table Paragraph"/>
    <w:basedOn w:val="a"/>
    <w:uiPriority w:val="1"/>
    <w:qFormat/>
    <w:rsid w:val="00BA2591"/>
    <w:pPr>
      <w:widowControl w:val="0"/>
      <w:suppressAutoHyphens w:val="0"/>
      <w:autoSpaceDE w:val="0"/>
      <w:autoSpaceDN w:val="0"/>
      <w:spacing w:after="0"/>
      <w:jc w:val="left"/>
    </w:pPr>
    <w:rPr>
      <w:rFonts w:ascii="Arial" w:eastAsia="Arial" w:hAnsi="Arial" w:cs="Arial"/>
      <w:szCs w:val="22"/>
      <w:lang w:val="en-US" w:eastAsia="en-US"/>
    </w:rPr>
  </w:style>
  <w:style w:type="paragraph" w:styleId="a5">
    <w:name w:val="header"/>
    <w:basedOn w:val="a"/>
    <w:link w:val="Char0"/>
    <w:unhideWhenUsed/>
    <w:rsid w:val="00EF0717"/>
    <w:pPr>
      <w:tabs>
        <w:tab w:val="center" w:pos="4153"/>
        <w:tab w:val="right" w:pos="8306"/>
      </w:tabs>
      <w:spacing w:after="0"/>
    </w:pPr>
  </w:style>
  <w:style w:type="character" w:customStyle="1" w:styleId="Char0">
    <w:name w:val="Κεφαλίδα Char"/>
    <w:basedOn w:val="a0"/>
    <w:link w:val="a5"/>
    <w:rsid w:val="00EF0717"/>
    <w:rPr>
      <w:rFonts w:ascii="Calibri" w:eastAsia="Times New Roman" w:hAnsi="Calibri" w:cs="Calibri"/>
      <w:szCs w:val="24"/>
      <w:lang w:val="en-GB" w:eastAsia="zh-CN"/>
    </w:rPr>
  </w:style>
  <w:style w:type="paragraph" w:styleId="a6">
    <w:name w:val="footer"/>
    <w:basedOn w:val="a"/>
    <w:link w:val="Char1"/>
    <w:uiPriority w:val="99"/>
    <w:unhideWhenUsed/>
    <w:rsid w:val="00EF0717"/>
    <w:pPr>
      <w:tabs>
        <w:tab w:val="center" w:pos="4153"/>
        <w:tab w:val="right" w:pos="8306"/>
      </w:tabs>
      <w:spacing w:after="0"/>
    </w:pPr>
  </w:style>
  <w:style w:type="character" w:customStyle="1" w:styleId="Char1">
    <w:name w:val="Υποσέλιδο Char"/>
    <w:basedOn w:val="a0"/>
    <w:link w:val="a6"/>
    <w:uiPriority w:val="99"/>
    <w:rsid w:val="00EF0717"/>
    <w:rPr>
      <w:rFonts w:ascii="Calibri" w:eastAsia="Times New Roman" w:hAnsi="Calibri" w:cs="Calibri"/>
      <w:szCs w:val="24"/>
      <w:lang w:val="en-GB" w:eastAsia="zh-CN"/>
    </w:rPr>
  </w:style>
  <w:style w:type="table" w:styleId="3-3">
    <w:name w:val="Medium Grid 3 Accent 3"/>
    <w:basedOn w:val="a1"/>
    <w:uiPriority w:val="69"/>
    <w:rsid w:val="00E0456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character" w:customStyle="1" w:styleId="3Char">
    <w:name w:val="Επικεφαλίδα 3 Char"/>
    <w:basedOn w:val="a0"/>
    <w:link w:val="3"/>
    <w:uiPriority w:val="9"/>
    <w:rsid w:val="00E02470"/>
    <w:rPr>
      <w:rFonts w:ascii="Arial" w:eastAsia="Times New Roman" w:hAnsi="Arial" w:cs="Times New Roman"/>
      <w:sz w:val="24"/>
      <w:szCs w:val="20"/>
      <w:lang w:eastAsia="el-GR"/>
    </w:rPr>
  </w:style>
  <w:style w:type="character" w:customStyle="1" w:styleId="1Char">
    <w:name w:val="Επικεφαλίδα 1 Char"/>
    <w:basedOn w:val="a0"/>
    <w:link w:val="10"/>
    <w:uiPriority w:val="9"/>
    <w:rsid w:val="00E02470"/>
    <w:rPr>
      <w:rFonts w:asciiTheme="majorHAnsi" w:eastAsiaTheme="majorEastAsia" w:hAnsiTheme="majorHAnsi" w:cstheme="majorBidi"/>
      <w:color w:val="2E74B5" w:themeColor="accent1" w:themeShade="BF"/>
      <w:sz w:val="32"/>
      <w:szCs w:val="32"/>
      <w:lang w:val="en-GB" w:eastAsia="zh-CN"/>
    </w:rPr>
  </w:style>
  <w:style w:type="character" w:customStyle="1" w:styleId="5Char">
    <w:name w:val="Επικεφαλίδα 5 Char"/>
    <w:basedOn w:val="a0"/>
    <w:link w:val="5"/>
    <w:uiPriority w:val="9"/>
    <w:rsid w:val="00E02470"/>
    <w:rPr>
      <w:rFonts w:asciiTheme="majorHAnsi" w:eastAsiaTheme="majorEastAsia" w:hAnsiTheme="majorHAnsi" w:cstheme="majorBidi"/>
      <w:color w:val="2E74B5" w:themeColor="accent1" w:themeShade="BF"/>
      <w:szCs w:val="24"/>
      <w:lang w:val="en-GB" w:eastAsia="zh-CN"/>
    </w:rPr>
  </w:style>
  <w:style w:type="paragraph" w:styleId="20">
    <w:name w:val="Body Text 2"/>
    <w:basedOn w:val="a"/>
    <w:link w:val="2Char0"/>
    <w:unhideWhenUsed/>
    <w:rsid w:val="00E02470"/>
    <w:pPr>
      <w:spacing w:line="480" w:lineRule="auto"/>
    </w:pPr>
  </w:style>
  <w:style w:type="character" w:customStyle="1" w:styleId="2Char0">
    <w:name w:val="Σώμα κείμενου 2 Char"/>
    <w:basedOn w:val="a0"/>
    <w:link w:val="20"/>
    <w:rsid w:val="00E02470"/>
    <w:rPr>
      <w:rFonts w:ascii="Calibri" w:eastAsia="Times New Roman" w:hAnsi="Calibri" w:cs="Calibri"/>
      <w:szCs w:val="24"/>
      <w:lang w:val="en-GB" w:eastAsia="zh-CN"/>
    </w:rPr>
  </w:style>
  <w:style w:type="character" w:customStyle="1" w:styleId="2Char">
    <w:name w:val="Επικεφαλίδα 2 Char"/>
    <w:basedOn w:val="a0"/>
    <w:link w:val="2"/>
    <w:uiPriority w:val="9"/>
    <w:rsid w:val="00E02470"/>
    <w:rPr>
      <w:rFonts w:ascii="Arial" w:eastAsia="Times New Roman" w:hAnsi="Arial" w:cs="Times New Roman"/>
      <w:b/>
      <w:sz w:val="24"/>
      <w:szCs w:val="20"/>
    </w:rPr>
  </w:style>
  <w:style w:type="character" w:customStyle="1" w:styleId="4Char">
    <w:name w:val="Επικεφαλίδα 4 Char"/>
    <w:basedOn w:val="a0"/>
    <w:link w:val="4"/>
    <w:uiPriority w:val="9"/>
    <w:rsid w:val="00E02470"/>
    <w:rPr>
      <w:rFonts w:ascii="Arial" w:eastAsia="Times New Roman" w:hAnsi="Arial" w:cs="Times New Roman"/>
      <w:sz w:val="24"/>
      <w:szCs w:val="20"/>
      <w:lang w:eastAsia="el-GR"/>
    </w:rPr>
  </w:style>
  <w:style w:type="character" w:customStyle="1" w:styleId="6Char">
    <w:name w:val="Επικεφαλίδα 6 Char"/>
    <w:basedOn w:val="a0"/>
    <w:link w:val="6"/>
    <w:rsid w:val="00E02470"/>
    <w:rPr>
      <w:rFonts w:ascii="Times New Roman" w:eastAsia="Times New Roman" w:hAnsi="Times New Roman" w:cs="Times New Roman"/>
      <w:b/>
      <w:bCs/>
      <w:lang w:eastAsia="el-GR"/>
    </w:rPr>
  </w:style>
  <w:style w:type="character" w:customStyle="1" w:styleId="7Char">
    <w:name w:val="Επικεφαλίδα 7 Char"/>
    <w:basedOn w:val="a0"/>
    <w:link w:val="7"/>
    <w:uiPriority w:val="9"/>
    <w:rsid w:val="00E02470"/>
    <w:rPr>
      <w:rFonts w:ascii="Times New Roman" w:eastAsia="Times New Roman" w:hAnsi="Times New Roman" w:cs="Times New Roman"/>
      <w:sz w:val="24"/>
      <w:szCs w:val="24"/>
      <w:lang w:eastAsia="el-GR"/>
    </w:rPr>
  </w:style>
  <w:style w:type="character" w:customStyle="1" w:styleId="8Char">
    <w:name w:val="Επικεφαλίδα 8 Char"/>
    <w:basedOn w:val="a0"/>
    <w:link w:val="8"/>
    <w:uiPriority w:val="9"/>
    <w:rsid w:val="00E02470"/>
    <w:rPr>
      <w:rFonts w:ascii="Calibri" w:eastAsia="Times New Roman" w:hAnsi="Calibri" w:cs="Times New Roman"/>
      <w:i/>
      <w:iCs/>
      <w:sz w:val="24"/>
      <w:szCs w:val="24"/>
    </w:rPr>
  </w:style>
  <w:style w:type="character" w:customStyle="1" w:styleId="9Char">
    <w:name w:val="Επικεφαλίδα 9 Char"/>
    <w:basedOn w:val="a0"/>
    <w:link w:val="9"/>
    <w:uiPriority w:val="9"/>
    <w:rsid w:val="00E02470"/>
    <w:rPr>
      <w:rFonts w:ascii="Cambria" w:eastAsia="Times New Roman" w:hAnsi="Cambria" w:cs="Times New Roman"/>
      <w:lang w:val="en-US"/>
    </w:rPr>
  </w:style>
  <w:style w:type="numbering" w:customStyle="1" w:styleId="11">
    <w:name w:val="Χωρίς λίστα1"/>
    <w:next w:val="a2"/>
    <w:uiPriority w:val="99"/>
    <w:semiHidden/>
    <w:unhideWhenUsed/>
    <w:rsid w:val="00E02470"/>
  </w:style>
  <w:style w:type="table" w:styleId="a7">
    <w:name w:val="Table Grid"/>
    <w:basedOn w:val="a1"/>
    <w:uiPriority w:val="59"/>
    <w:rsid w:val="00E02470"/>
    <w:pPr>
      <w:spacing w:after="0" w:line="240" w:lineRule="auto"/>
    </w:pPr>
    <w:rPr>
      <w:rFonts w:ascii="Calibri" w:eastAsia="Calibri" w:hAnsi="Calibri" w:cs="Times New Roman"/>
      <w:sz w:val="20"/>
      <w:szCs w:val="20"/>
      <w:lang w:eastAsia="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link w:val="Char2"/>
    <w:uiPriority w:val="34"/>
    <w:qFormat/>
    <w:rsid w:val="00E02470"/>
    <w:pPr>
      <w:suppressAutoHyphens w:val="0"/>
      <w:spacing w:after="200" w:line="276" w:lineRule="auto"/>
      <w:ind w:left="720"/>
      <w:contextualSpacing/>
      <w:jc w:val="left"/>
    </w:pPr>
    <w:rPr>
      <w:rFonts w:eastAsia="Calibri" w:cs="Times New Roman"/>
      <w:szCs w:val="22"/>
      <w:lang w:val="el-GR" w:eastAsia="en-US"/>
    </w:rPr>
  </w:style>
  <w:style w:type="character" w:styleId="-">
    <w:name w:val="Hyperlink"/>
    <w:unhideWhenUsed/>
    <w:rsid w:val="00E02470"/>
    <w:rPr>
      <w:color w:val="0000FF"/>
      <w:u w:val="single"/>
    </w:rPr>
  </w:style>
  <w:style w:type="paragraph" w:styleId="a9">
    <w:name w:val="Body Text Indent"/>
    <w:basedOn w:val="a"/>
    <w:link w:val="Char3"/>
    <w:rsid w:val="00E02470"/>
    <w:pPr>
      <w:suppressAutoHyphens w:val="0"/>
      <w:ind w:left="283"/>
      <w:jc w:val="left"/>
    </w:pPr>
    <w:rPr>
      <w:rFonts w:ascii="Arial" w:hAnsi="Arial" w:cs="Times New Roman"/>
      <w:sz w:val="20"/>
      <w:szCs w:val="20"/>
      <w:lang w:val="el-GR" w:eastAsia="el-GR"/>
    </w:rPr>
  </w:style>
  <w:style w:type="character" w:customStyle="1" w:styleId="Char3">
    <w:name w:val="Σώμα κείμενου με εσοχή Char"/>
    <w:basedOn w:val="a0"/>
    <w:link w:val="a9"/>
    <w:rsid w:val="00E02470"/>
    <w:rPr>
      <w:rFonts w:ascii="Arial" w:eastAsia="Times New Roman" w:hAnsi="Arial" w:cs="Times New Roman"/>
      <w:sz w:val="20"/>
      <w:szCs w:val="20"/>
      <w:lang w:eastAsia="el-GR"/>
    </w:rPr>
  </w:style>
  <w:style w:type="character" w:styleId="aa">
    <w:name w:val="annotation reference"/>
    <w:uiPriority w:val="99"/>
    <w:semiHidden/>
    <w:unhideWhenUsed/>
    <w:rsid w:val="00E02470"/>
    <w:rPr>
      <w:sz w:val="16"/>
      <w:szCs w:val="16"/>
    </w:rPr>
  </w:style>
  <w:style w:type="paragraph" w:styleId="ab">
    <w:name w:val="annotation text"/>
    <w:basedOn w:val="a"/>
    <w:link w:val="Char4"/>
    <w:uiPriority w:val="99"/>
    <w:semiHidden/>
    <w:unhideWhenUsed/>
    <w:rsid w:val="00E02470"/>
    <w:pPr>
      <w:suppressAutoHyphens w:val="0"/>
      <w:spacing w:after="200" w:line="276" w:lineRule="auto"/>
      <w:jc w:val="left"/>
    </w:pPr>
    <w:rPr>
      <w:rFonts w:eastAsia="Calibri" w:cs="Times New Roman"/>
      <w:sz w:val="20"/>
      <w:szCs w:val="20"/>
      <w:lang w:val="el-GR" w:eastAsia="en-US"/>
    </w:rPr>
  </w:style>
  <w:style w:type="character" w:customStyle="1" w:styleId="Char4">
    <w:name w:val="Κείμενο σχολίου Char"/>
    <w:basedOn w:val="a0"/>
    <w:link w:val="ab"/>
    <w:uiPriority w:val="99"/>
    <w:semiHidden/>
    <w:rsid w:val="00E02470"/>
    <w:rPr>
      <w:rFonts w:ascii="Calibri" w:eastAsia="Calibri" w:hAnsi="Calibri" w:cs="Times New Roman"/>
      <w:sz w:val="20"/>
      <w:szCs w:val="20"/>
    </w:rPr>
  </w:style>
  <w:style w:type="paragraph" w:styleId="ac">
    <w:name w:val="annotation subject"/>
    <w:basedOn w:val="ab"/>
    <w:next w:val="ab"/>
    <w:link w:val="Char5"/>
    <w:uiPriority w:val="99"/>
    <w:semiHidden/>
    <w:unhideWhenUsed/>
    <w:rsid w:val="00E02470"/>
    <w:rPr>
      <w:b/>
      <w:bCs/>
    </w:rPr>
  </w:style>
  <w:style w:type="character" w:customStyle="1" w:styleId="Char5">
    <w:name w:val="Θέμα σχολίου Char"/>
    <w:basedOn w:val="Char4"/>
    <w:link w:val="ac"/>
    <w:uiPriority w:val="99"/>
    <w:semiHidden/>
    <w:rsid w:val="00E02470"/>
    <w:rPr>
      <w:rFonts w:ascii="Calibri" w:eastAsia="Calibri" w:hAnsi="Calibri" w:cs="Times New Roman"/>
      <w:b/>
      <w:bCs/>
      <w:sz w:val="20"/>
      <w:szCs w:val="20"/>
    </w:rPr>
  </w:style>
  <w:style w:type="paragraph" w:styleId="ad">
    <w:name w:val="Balloon Text"/>
    <w:basedOn w:val="a"/>
    <w:link w:val="Char6"/>
    <w:semiHidden/>
    <w:unhideWhenUsed/>
    <w:rsid w:val="00E02470"/>
    <w:pPr>
      <w:suppressAutoHyphens w:val="0"/>
      <w:spacing w:after="0"/>
      <w:jc w:val="left"/>
    </w:pPr>
    <w:rPr>
      <w:rFonts w:ascii="Tahoma" w:eastAsia="Calibri" w:hAnsi="Tahoma" w:cs="Times New Roman"/>
      <w:sz w:val="16"/>
      <w:szCs w:val="16"/>
      <w:lang w:val="el-GR" w:eastAsia="en-US"/>
    </w:rPr>
  </w:style>
  <w:style w:type="character" w:customStyle="1" w:styleId="Char6">
    <w:name w:val="Κείμενο πλαισίου Char"/>
    <w:basedOn w:val="a0"/>
    <w:link w:val="ad"/>
    <w:semiHidden/>
    <w:rsid w:val="00E02470"/>
    <w:rPr>
      <w:rFonts w:ascii="Tahoma" w:eastAsia="Calibri" w:hAnsi="Tahoma" w:cs="Times New Roman"/>
      <w:sz w:val="16"/>
      <w:szCs w:val="16"/>
    </w:rPr>
  </w:style>
  <w:style w:type="character" w:customStyle="1" w:styleId="Calibri85">
    <w:name w:val="Σώμα κειμένου + Calibri;8;5 στ."/>
    <w:basedOn w:val="a0"/>
    <w:rsid w:val="00E02470"/>
    <w:rPr>
      <w:rFonts w:ascii="Calibri" w:eastAsia="Calibri" w:hAnsi="Calibri" w:cs="Calibri"/>
      <w:b w:val="0"/>
      <w:bCs w:val="0"/>
      <w:i w:val="0"/>
      <w:iCs w:val="0"/>
      <w:smallCaps w:val="0"/>
      <w:strike w:val="0"/>
      <w:color w:val="000000"/>
      <w:spacing w:val="0"/>
      <w:w w:val="100"/>
      <w:position w:val="0"/>
      <w:sz w:val="17"/>
      <w:szCs w:val="17"/>
      <w:shd w:val="clear" w:color="auto" w:fill="FFFFFF"/>
      <w:lang w:val="el-GR"/>
    </w:rPr>
  </w:style>
  <w:style w:type="paragraph" w:styleId="21">
    <w:name w:val="Body Text Indent 2"/>
    <w:basedOn w:val="a"/>
    <w:link w:val="2Char1"/>
    <w:rsid w:val="00E02470"/>
    <w:pPr>
      <w:tabs>
        <w:tab w:val="left" w:pos="284"/>
        <w:tab w:val="left" w:pos="426"/>
      </w:tabs>
      <w:suppressAutoHyphens w:val="0"/>
      <w:spacing w:after="0"/>
      <w:ind w:firstLine="284"/>
      <w:jc w:val="left"/>
    </w:pPr>
    <w:rPr>
      <w:rFonts w:ascii="Arial" w:hAnsi="Arial" w:cs="Times New Roman"/>
      <w:sz w:val="24"/>
      <w:szCs w:val="20"/>
      <w:lang w:val="el-GR" w:eastAsia="el-GR"/>
    </w:rPr>
  </w:style>
  <w:style w:type="character" w:customStyle="1" w:styleId="2Char1">
    <w:name w:val="Σώμα κείμενου με εσοχή 2 Char"/>
    <w:basedOn w:val="a0"/>
    <w:link w:val="21"/>
    <w:rsid w:val="00E02470"/>
    <w:rPr>
      <w:rFonts w:ascii="Arial" w:eastAsia="Times New Roman" w:hAnsi="Arial" w:cs="Times New Roman"/>
      <w:sz w:val="24"/>
      <w:szCs w:val="20"/>
      <w:lang w:eastAsia="el-GR"/>
    </w:rPr>
  </w:style>
  <w:style w:type="paragraph" w:styleId="30">
    <w:name w:val="Body Text Indent 3"/>
    <w:basedOn w:val="a"/>
    <w:link w:val="3Char0"/>
    <w:rsid w:val="00E02470"/>
    <w:pPr>
      <w:tabs>
        <w:tab w:val="left" w:pos="709"/>
      </w:tabs>
      <w:suppressAutoHyphens w:val="0"/>
      <w:spacing w:after="0"/>
      <w:ind w:firstLine="709"/>
      <w:jc w:val="left"/>
    </w:pPr>
    <w:rPr>
      <w:rFonts w:ascii="Arial" w:hAnsi="Arial" w:cs="Times New Roman"/>
      <w:sz w:val="24"/>
      <w:szCs w:val="20"/>
      <w:lang w:val="el-GR" w:eastAsia="el-GR"/>
    </w:rPr>
  </w:style>
  <w:style w:type="character" w:customStyle="1" w:styleId="3Char0">
    <w:name w:val="Σώμα κείμενου με εσοχή 3 Char"/>
    <w:basedOn w:val="a0"/>
    <w:link w:val="30"/>
    <w:rsid w:val="00E02470"/>
    <w:rPr>
      <w:rFonts w:ascii="Arial" w:eastAsia="Times New Roman" w:hAnsi="Arial" w:cs="Times New Roman"/>
      <w:sz w:val="24"/>
      <w:szCs w:val="20"/>
      <w:lang w:eastAsia="el-GR"/>
    </w:rPr>
  </w:style>
  <w:style w:type="paragraph" w:styleId="ae">
    <w:name w:val="Title"/>
    <w:basedOn w:val="a"/>
    <w:link w:val="Char7"/>
    <w:qFormat/>
    <w:rsid w:val="00E02470"/>
    <w:pPr>
      <w:suppressAutoHyphens w:val="0"/>
      <w:spacing w:after="0"/>
      <w:jc w:val="center"/>
    </w:pPr>
    <w:rPr>
      <w:rFonts w:ascii="Arial" w:hAnsi="Arial" w:cs="Times New Roman"/>
      <w:sz w:val="28"/>
      <w:szCs w:val="20"/>
      <w:lang w:val="el-GR" w:eastAsia="el-GR"/>
    </w:rPr>
  </w:style>
  <w:style w:type="character" w:customStyle="1" w:styleId="Char7">
    <w:name w:val="Τίτλος Char"/>
    <w:basedOn w:val="a0"/>
    <w:link w:val="ae"/>
    <w:rsid w:val="00E02470"/>
    <w:rPr>
      <w:rFonts w:ascii="Arial" w:eastAsia="Times New Roman" w:hAnsi="Arial" w:cs="Times New Roman"/>
      <w:sz w:val="28"/>
      <w:szCs w:val="20"/>
      <w:lang w:eastAsia="el-GR"/>
    </w:rPr>
  </w:style>
  <w:style w:type="paragraph" w:customStyle="1" w:styleId="1">
    <w:name w:val="Λίστα με αριθμούς1"/>
    <w:basedOn w:val="a"/>
    <w:rsid w:val="00E02470"/>
    <w:pPr>
      <w:numPr>
        <w:numId w:val="2"/>
      </w:numPr>
      <w:spacing w:before="120" w:line="360" w:lineRule="auto"/>
    </w:pPr>
    <w:rPr>
      <w:rFonts w:ascii="Arial" w:hAnsi="Arial" w:cs="Times New Roman"/>
      <w:sz w:val="24"/>
      <w:lang w:val="el-GR" w:eastAsia="ar-SA"/>
    </w:rPr>
  </w:style>
  <w:style w:type="table" w:customStyle="1" w:styleId="TableGrid">
    <w:name w:val="TableGrid"/>
    <w:rsid w:val="00E02470"/>
    <w:pPr>
      <w:spacing w:after="0" w:line="240" w:lineRule="auto"/>
    </w:pPr>
    <w:rPr>
      <w:rFonts w:ascii="Calibri" w:eastAsia="Times New Roman" w:hAnsi="Calibri" w:cs="Times New Roman"/>
      <w:lang w:eastAsia="el-GR"/>
    </w:rPr>
    <w:tblPr>
      <w:tblCellMar>
        <w:top w:w="0" w:type="dxa"/>
        <w:left w:w="0" w:type="dxa"/>
        <w:bottom w:w="0" w:type="dxa"/>
        <w:right w:w="0" w:type="dxa"/>
      </w:tblCellMar>
    </w:tblPr>
  </w:style>
  <w:style w:type="character" w:customStyle="1" w:styleId="af">
    <w:name w:val="Σώμα κειμένου_"/>
    <w:basedOn w:val="a0"/>
    <w:link w:val="31"/>
    <w:rsid w:val="00E02470"/>
    <w:rPr>
      <w:rFonts w:ascii="Palatino Linotype" w:eastAsia="Palatino Linotype" w:hAnsi="Palatino Linotype" w:cs="Palatino Linotype"/>
      <w:sz w:val="18"/>
      <w:szCs w:val="18"/>
      <w:shd w:val="clear" w:color="auto" w:fill="FFFFFF"/>
    </w:rPr>
  </w:style>
  <w:style w:type="character" w:customStyle="1" w:styleId="40">
    <w:name w:val="Σώμα κειμένου (4)_"/>
    <w:basedOn w:val="a0"/>
    <w:link w:val="41"/>
    <w:rsid w:val="00E02470"/>
    <w:rPr>
      <w:rFonts w:cs="Calibri"/>
      <w:sz w:val="19"/>
      <w:szCs w:val="19"/>
      <w:shd w:val="clear" w:color="auto" w:fill="FFFFFF"/>
    </w:rPr>
  </w:style>
  <w:style w:type="character" w:customStyle="1" w:styleId="Calibri105">
    <w:name w:val="Σώμα κειμένου + Calibri;10;5 στ.;Έντονη γραφή"/>
    <w:basedOn w:val="af"/>
    <w:rsid w:val="00E02470"/>
    <w:rPr>
      <w:rFonts w:ascii="Calibri" w:eastAsia="Calibri" w:hAnsi="Calibri" w:cs="Calibri"/>
      <w:b/>
      <w:bCs/>
      <w:color w:val="000000"/>
      <w:spacing w:val="0"/>
      <w:w w:val="100"/>
      <w:position w:val="0"/>
      <w:sz w:val="21"/>
      <w:szCs w:val="21"/>
      <w:shd w:val="clear" w:color="auto" w:fill="FFFFFF"/>
      <w:lang w:val="el-GR"/>
    </w:rPr>
  </w:style>
  <w:style w:type="character" w:customStyle="1" w:styleId="LucidaSansUnicode8">
    <w:name w:val="Σώμα κειμένου + Lucida Sans Unicode;8 στ."/>
    <w:basedOn w:val="af"/>
    <w:rsid w:val="00E02470"/>
    <w:rPr>
      <w:rFonts w:ascii="Lucida Sans Unicode" w:eastAsia="Lucida Sans Unicode" w:hAnsi="Lucida Sans Unicode" w:cs="Lucida Sans Unicode"/>
      <w:color w:val="000000"/>
      <w:spacing w:val="0"/>
      <w:w w:val="100"/>
      <w:position w:val="0"/>
      <w:sz w:val="16"/>
      <w:szCs w:val="16"/>
      <w:shd w:val="clear" w:color="auto" w:fill="FFFFFF"/>
      <w:lang w:val="el-GR"/>
    </w:rPr>
  </w:style>
  <w:style w:type="character" w:customStyle="1" w:styleId="Calibri850">
    <w:name w:val="Σώμα κειμένου + Calibri;8;5 στ.;Πλάγια γραφή"/>
    <w:basedOn w:val="af"/>
    <w:rsid w:val="00E02470"/>
    <w:rPr>
      <w:rFonts w:ascii="Calibri" w:eastAsia="Calibri" w:hAnsi="Calibri" w:cs="Calibri"/>
      <w:i/>
      <w:iCs/>
      <w:color w:val="000000"/>
      <w:spacing w:val="0"/>
      <w:w w:val="100"/>
      <w:position w:val="0"/>
      <w:sz w:val="17"/>
      <w:szCs w:val="17"/>
      <w:shd w:val="clear" w:color="auto" w:fill="FFFFFF"/>
      <w:lang w:val="el-GR"/>
    </w:rPr>
  </w:style>
  <w:style w:type="character" w:customStyle="1" w:styleId="Arial105">
    <w:name w:val="Σώμα κειμένου + Arial;10;5 στ.;Έντονη γραφή"/>
    <w:basedOn w:val="af"/>
    <w:rsid w:val="00E02470"/>
    <w:rPr>
      <w:rFonts w:ascii="Arial" w:eastAsia="Arial" w:hAnsi="Arial" w:cs="Arial"/>
      <w:b/>
      <w:bCs/>
      <w:color w:val="000000"/>
      <w:spacing w:val="0"/>
      <w:w w:val="100"/>
      <w:position w:val="0"/>
      <w:sz w:val="21"/>
      <w:szCs w:val="21"/>
      <w:shd w:val="clear" w:color="auto" w:fill="FFFFFF"/>
      <w:lang w:val="el-GR"/>
    </w:rPr>
  </w:style>
  <w:style w:type="character" w:customStyle="1" w:styleId="22">
    <w:name w:val="Επικεφαλίδα #2 (2)_"/>
    <w:basedOn w:val="a0"/>
    <w:link w:val="220"/>
    <w:rsid w:val="00E02470"/>
    <w:rPr>
      <w:rFonts w:cs="Calibri"/>
      <w:sz w:val="19"/>
      <w:szCs w:val="19"/>
      <w:shd w:val="clear" w:color="auto" w:fill="FFFFFF"/>
    </w:rPr>
  </w:style>
  <w:style w:type="paragraph" w:customStyle="1" w:styleId="31">
    <w:name w:val="Σώμα κειμένου3"/>
    <w:basedOn w:val="a"/>
    <w:link w:val="af"/>
    <w:rsid w:val="00E02470"/>
    <w:pPr>
      <w:widowControl w:val="0"/>
      <w:shd w:val="clear" w:color="auto" w:fill="FFFFFF"/>
      <w:suppressAutoHyphens w:val="0"/>
      <w:spacing w:after="0" w:line="0" w:lineRule="atLeast"/>
      <w:ind w:hanging="1260"/>
      <w:jc w:val="left"/>
    </w:pPr>
    <w:rPr>
      <w:rFonts w:ascii="Palatino Linotype" w:eastAsia="Palatino Linotype" w:hAnsi="Palatino Linotype" w:cs="Palatino Linotype"/>
      <w:sz w:val="18"/>
      <w:szCs w:val="18"/>
      <w:lang w:val="el-GR" w:eastAsia="en-US"/>
    </w:rPr>
  </w:style>
  <w:style w:type="paragraph" w:customStyle="1" w:styleId="41">
    <w:name w:val="Σώμα κειμένου (4)"/>
    <w:basedOn w:val="a"/>
    <w:link w:val="40"/>
    <w:rsid w:val="00E02470"/>
    <w:pPr>
      <w:widowControl w:val="0"/>
      <w:shd w:val="clear" w:color="auto" w:fill="FFFFFF"/>
      <w:suppressAutoHyphens w:val="0"/>
      <w:spacing w:before="420" w:after="420" w:line="0" w:lineRule="atLeast"/>
      <w:jc w:val="left"/>
    </w:pPr>
    <w:rPr>
      <w:rFonts w:asciiTheme="minorHAnsi" w:eastAsiaTheme="minorHAnsi" w:hAnsiTheme="minorHAnsi"/>
      <w:sz w:val="19"/>
      <w:szCs w:val="19"/>
      <w:lang w:val="el-GR" w:eastAsia="en-US"/>
    </w:rPr>
  </w:style>
  <w:style w:type="paragraph" w:customStyle="1" w:styleId="220">
    <w:name w:val="Επικεφαλίδα #2 (2)"/>
    <w:basedOn w:val="a"/>
    <w:link w:val="22"/>
    <w:rsid w:val="00E02470"/>
    <w:pPr>
      <w:widowControl w:val="0"/>
      <w:shd w:val="clear" w:color="auto" w:fill="FFFFFF"/>
      <w:suppressAutoHyphens w:val="0"/>
      <w:spacing w:before="180" w:after="1740" w:line="254" w:lineRule="exact"/>
      <w:outlineLvl w:val="1"/>
    </w:pPr>
    <w:rPr>
      <w:rFonts w:asciiTheme="minorHAnsi" w:eastAsiaTheme="minorHAnsi" w:hAnsiTheme="minorHAnsi"/>
      <w:sz w:val="19"/>
      <w:szCs w:val="19"/>
      <w:lang w:val="el-GR" w:eastAsia="en-US"/>
    </w:rPr>
  </w:style>
  <w:style w:type="character" w:customStyle="1" w:styleId="23">
    <w:name w:val="Σώμα κειμένου2"/>
    <w:basedOn w:val="af"/>
    <w:rsid w:val="00E02470"/>
    <w:rPr>
      <w:rFonts w:ascii="Palatino Linotype" w:eastAsia="Palatino Linotype" w:hAnsi="Palatino Linotype" w:cs="Palatino Linotype"/>
      <w:b w:val="0"/>
      <w:bCs w:val="0"/>
      <w:i w:val="0"/>
      <w:iCs w:val="0"/>
      <w:smallCaps w:val="0"/>
      <w:strike w:val="0"/>
      <w:color w:val="000000"/>
      <w:spacing w:val="0"/>
      <w:w w:val="100"/>
      <w:position w:val="0"/>
      <w:sz w:val="18"/>
      <w:szCs w:val="18"/>
      <w:u w:val="single"/>
      <w:shd w:val="clear" w:color="auto" w:fill="FFFFFF"/>
      <w:lang w:val="el-GR"/>
    </w:rPr>
  </w:style>
  <w:style w:type="character" w:customStyle="1" w:styleId="24">
    <w:name w:val="Επικεφαλίδα #2"/>
    <w:basedOn w:val="a0"/>
    <w:rsid w:val="00E02470"/>
    <w:rPr>
      <w:rFonts w:ascii="Palatino Linotype" w:eastAsia="Palatino Linotype" w:hAnsi="Palatino Linotype" w:cs="Palatino Linotype"/>
      <w:b w:val="0"/>
      <w:bCs w:val="0"/>
      <w:i w:val="0"/>
      <w:iCs w:val="0"/>
      <w:smallCaps w:val="0"/>
      <w:strike w:val="0"/>
      <w:color w:val="000000"/>
      <w:spacing w:val="0"/>
      <w:w w:val="100"/>
      <w:position w:val="0"/>
      <w:sz w:val="18"/>
      <w:szCs w:val="18"/>
      <w:u w:val="single"/>
      <w:lang w:val="el-GR"/>
    </w:rPr>
  </w:style>
  <w:style w:type="paragraph" w:styleId="af0">
    <w:name w:val="No Spacing"/>
    <w:uiPriority w:val="1"/>
    <w:qFormat/>
    <w:rsid w:val="00E02470"/>
    <w:pPr>
      <w:spacing w:after="0" w:line="240" w:lineRule="auto"/>
    </w:pPr>
    <w:rPr>
      <w:rFonts w:ascii="Calibri" w:eastAsia="Calibri" w:hAnsi="Calibri" w:cs="Times New Roman"/>
    </w:rPr>
  </w:style>
  <w:style w:type="character" w:customStyle="1" w:styleId="12">
    <w:name w:val="Σώμα κειμένου1"/>
    <w:basedOn w:val="af"/>
    <w:rsid w:val="00E02470"/>
    <w:rPr>
      <w:rFonts w:ascii="Palatino Linotype" w:eastAsia="Palatino Linotype" w:hAnsi="Palatino Linotype" w:cs="Palatino Linotype"/>
      <w:b w:val="0"/>
      <w:bCs w:val="0"/>
      <w:i w:val="0"/>
      <w:iCs w:val="0"/>
      <w:smallCaps w:val="0"/>
      <w:strike w:val="0"/>
      <w:color w:val="000000"/>
      <w:spacing w:val="0"/>
      <w:w w:val="100"/>
      <w:position w:val="0"/>
      <w:sz w:val="18"/>
      <w:szCs w:val="18"/>
      <w:u w:val="single"/>
      <w:shd w:val="clear" w:color="auto" w:fill="FFFFFF"/>
      <w:lang w:val="el-GR"/>
    </w:rPr>
  </w:style>
  <w:style w:type="character" w:customStyle="1" w:styleId="42">
    <w:name w:val="Επικεφαλίδα #4_"/>
    <w:basedOn w:val="a0"/>
    <w:rsid w:val="00E02470"/>
    <w:rPr>
      <w:rFonts w:ascii="Palatino Linotype" w:eastAsia="Palatino Linotype" w:hAnsi="Palatino Linotype" w:cs="Palatino Linotype"/>
      <w:b w:val="0"/>
      <w:bCs w:val="0"/>
      <w:i w:val="0"/>
      <w:iCs w:val="0"/>
      <w:smallCaps w:val="0"/>
      <w:strike w:val="0"/>
      <w:sz w:val="18"/>
      <w:szCs w:val="18"/>
      <w:u w:val="none"/>
    </w:rPr>
  </w:style>
  <w:style w:type="character" w:customStyle="1" w:styleId="43">
    <w:name w:val="Επικεφαλίδα #4"/>
    <w:basedOn w:val="42"/>
    <w:rsid w:val="00E02470"/>
    <w:rPr>
      <w:rFonts w:ascii="Palatino Linotype" w:eastAsia="Palatino Linotype" w:hAnsi="Palatino Linotype" w:cs="Palatino Linotype"/>
      <w:b w:val="0"/>
      <w:bCs w:val="0"/>
      <w:i w:val="0"/>
      <w:iCs w:val="0"/>
      <w:smallCaps w:val="0"/>
      <w:strike w:val="0"/>
      <w:color w:val="000000"/>
      <w:spacing w:val="0"/>
      <w:w w:val="100"/>
      <w:position w:val="0"/>
      <w:sz w:val="18"/>
      <w:szCs w:val="18"/>
      <w:u w:val="single"/>
      <w:lang w:val="el-GR"/>
    </w:rPr>
  </w:style>
  <w:style w:type="character" w:customStyle="1" w:styleId="32">
    <w:name w:val="Επικεφαλίδα #32"/>
    <w:basedOn w:val="a0"/>
    <w:rsid w:val="00E02470"/>
    <w:rPr>
      <w:rFonts w:ascii="Times New Roman" w:hAnsi="Times New Roman" w:cs="Times New Roman"/>
      <w:spacing w:val="0"/>
      <w:sz w:val="23"/>
      <w:szCs w:val="23"/>
      <w:u w:val="single"/>
      <w:lang w:eastAsia="ar-SA" w:bidi="ar-SA"/>
    </w:rPr>
  </w:style>
  <w:style w:type="paragraph" w:customStyle="1" w:styleId="310">
    <w:name w:val="Επικεφαλίδα #31"/>
    <w:basedOn w:val="a"/>
    <w:rsid w:val="00E02470"/>
    <w:pPr>
      <w:shd w:val="clear" w:color="auto" w:fill="FFFFFF"/>
      <w:spacing w:after="600" w:line="240" w:lineRule="atLeast"/>
      <w:jc w:val="left"/>
    </w:pPr>
    <w:rPr>
      <w:rFonts w:ascii="Times New Roman" w:hAnsi="Times New Roman" w:cs="Times New Roman"/>
      <w:b/>
      <w:bCs/>
      <w:sz w:val="23"/>
      <w:szCs w:val="23"/>
      <w:lang w:val="el-GR" w:eastAsia="ar-SA"/>
    </w:rPr>
  </w:style>
  <w:style w:type="paragraph" w:customStyle="1" w:styleId="Default">
    <w:name w:val="Default"/>
    <w:rsid w:val="00E02470"/>
    <w:pPr>
      <w:autoSpaceDE w:val="0"/>
      <w:autoSpaceDN w:val="0"/>
      <w:adjustRightInd w:val="0"/>
      <w:spacing w:after="0" w:line="240" w:lineRule="auto"/>
    </w:pPr>
    <w:rPr>
      <w:rFonts w:ascii="Calibri" w:eastAsia="Times New Roman" w:hAnsi="Calibri" w:cs="Calibri"/>
      <w:color w:val="000000"/>
      <w:sz w:val="24"/>
      <w:szCs w:val="24"/>
      <w:lang w:eastAsia="el-GR"/>
    </w:rPr>
  </w:style>
  <w:style w:type="character" w:customStyle="1" w:styleId="-1">
    <w:name w:val="Υπερ-σύνδεση που ακολουθήθηκε1"/>
    <w:basedOn w:val="a0"/>
    <w:uiPriority w:val="99"/>
    <w:semiHidden/>
    <w:unhideWhenUsed/>
    <w:rsid w:val="00E02470"/>
    <w:rPr>
      <w:color w:val="800080"/>
      <w:u w:val="single"/>
    </w:rPr>
  </w:style>
  <w:style w:type="paragraph" w:styleId="af1">
    <w:name w:val="footnote text"/>
    <w:basedOn w:val="a"/>
    <w:link w:val="Char8"/>
    <w:unhideWhenUsed/>
    <w:rsid w:val="00E02470"/>
    <w:pPr>
      <w:spacing w:after="0"/>
      <w:ind w:left="425" w:hanging="425"/>
    </w:pPr>
    <w:rPr>
      <w:rFonts w:cs="Times New Roman"/>
      <w:sz w:val="18"/>
      <w:szCs w:val="20"/>
      <w:lang w:val="en-IE"/>
    </w:rPr>
  </w:style>
  <w:style w:type="character" w:customStyle="1" w:styleId="Char8">
    <w:name w:val="Κείμενο υποσημείωσης Char"/>
    <w:basedOn w:val="a0"/>
    <w:link w:val="af1"/>
    <w:rsid w:val="00E02470"/>
    <w:rPr>
      <w:rFonts w:ascii="Calibri" w:eastAsia="Times New Roman" w:hAnsi="Calibri" w:cs="Times New Roman"/>
      <w:sz w:val="18"/>
      <w:szCs w:val="20"/>
      <w:lang w:val="en-IE" w:eastAsia="zh-CN"/>
    </w:rPr>
  </w:style>
  <w:style w:type="paragraph" w:customStyle="1" w:styleId="para-2">
    <w:name w:val="para-2"/>
    <w:basedOn w:val="a"/>
    <w:rsid w:val="00E02470"/>
    <w:pPr>
      <w:widowControl w:val="0"/>
      <w:tabs>
        <w:tab w:val="left" w:pos="1021"/>
        <w:tab w:val="left" w:pos="1588"/>
        <w:tab w:val="left" w:pos="2155"/>
        <w:tab w:val="left" w:pos="2722"/>
        <w:tab w:val="left" w:pos="3289"/>
      </w:tabs>
      <w:spacing w:after="0"/>
      <w:ind w:left="1588" w:hanging="1588"/>
    </w:pPr>
    <w:rPr>
      <w:rFonts w:ascii="Arial" w:eastAsia="Andale Sans UI" w:hAnsi="Arial" w:cs="Arial"/>
      <w:spacing w:val="5"/>
      <w:kern w:val="2"/>
      <w:lang w:val="el-GR"/>
    </w:rPr>
  </w:style>
  <w:style w:type="paragraph" w:customStyle="1" w:styleId="Standard">
    <w:name w:val="Standard"/>
    <w:rsid w:val="00E02470"/>
    <w:pPr>
      <w:widowControl w:val="0"/>
      <w:suppressAutoHyphens/>
      <w:spacing w:after="0" w:line="240" w:lineRule="auto"/>
    </w:pPr>
    <w:rPr>
      <w:rFonts w:ascii="Times New Roman" w:eastAsia="SimSun" w:hAnsi="Times New Roman" w:cs="Lucida Sans"/>
      <w:kern w:val="2"/>
      <w:sz w:val="24"/>
      <w:szCs w:val="24"/>
      <w:lang w:eastAsia="zh-CN" w:bidi="hi-IN"/>
    </w:rPr>
  </w:style>
  <w:style w:type="character" w:customStyle="1" w:styleId="Calibri">
    <w:name w:val="Σώμα κειμένου + Calibri"/>
    <w:aliases w:val="8,5 στ."/>
    <w:rsid w:val="00E02470"/>
    <w:rPr>
      <w:rFonts w:ascii="Arial" w:eastAsia="Arial" w:hAnsi="Arial" w:cs="Arial" w:hint="default"/>
      <w:b/>
      <w:bCs/>
      <w:color w:val="000000"/>
      <w:spacing w:val="0"/>
      <w:w w:val="100"/>
      <w:position w:val="0"/>
      <w:sz w:val="21"/>
      <w:szCs w:val="21"/>
      <w:shd w:val="clear" w:color="auto" w:fill="FFFFFF"/>
      <w:lang w:val="el-GR"/>
    </w:rPr>
  </w:style>
  <w:style w:type="character" w:customStyle="1" w:styleId="LucidaSansUnicode">
    <w:name w:val="Σώμα κειμένου + Lucida Sans Unicode"/>
    <w:aliases w:val="8 στ."/>
    <w:rsid w:val="00E02470"/>
    <w:rPr>
      <w:rFonts w:ascii="Lucida Sans Unicode" w:eastAsia="Lucida Sans Unicode" w:hAnsi="Lucida Sans Unicode" w:cs="Lucida Sans Unicode" w:hint="default"/>
      <w:color w:val="000000"/>
      <w:spacing w:val="0"/>
      <w:w w:val="100"/>
      <w:position w:val="0"/>
      <w:sz w:val="16"/>
      <w:szCs w:val="16"/>
      <w:shd w:val="clear" w:color="auto" w:fill="FFFFFF"/>
      <w:lang w:val="el-GR"/>
    </w:rPr>
  </w:style>
  <w:style w:type="character" w:customStyle="1" w:styleId="af2">
    <w:name w:val="Χαρακτήρες υποσημείωσης"/>
    <w:rsid w:val="00E02470"/>
    <w:rPr>
      <w:rFonts w:ascii="Times New Roman" w:hAnsi="Times New Roman" w:cs="Times New Roman" w:hint="default"/>
      <w:vertAlign w:val="superscript"/>
    </w:rPr>
  </w:style>
  <w:style w:type="character" w:customStyle="1" w:styleId="WW-FootnoteReference14">
    <w:name w:val="WW-Footnote Reference14"/>
    <w:rsid w:val="00E02470"/>
    <w:rPr>
      <w:vertAlign w:val="superscript"/>
    </w:rPr>
  </w:style>
  <w:style w:type="character" w:customStyle="1" w:styleId="af3">
    <w:name w:val="Λεζάντα πίνακα_"/>
    <w:basedOn w:val="a0"/>
    <w:link w:val="af4"/>
    <w:rsid w:val="00E02470"/>
    <w:rPr>
      <w:rFonts w:ascii="Times New Roman" w:eastAsia="Times New Roman" w:hAnsi="Times New Roman" w:cs="Times New Roman"/>
      <w:sz w:val="11"/>
      <w:szCs w:val="11"/>
      <w:shd w:val="clear" w:color="auto" w:fill="FFFFFF"/>
    </w:rPr>
  </w:style>
  <w:style w:type="paragraph" w:customStyle="1" w:styleId="af4">
    <w:name w:val="Λεζάντα πίνακα"/>
    <w:basedOn w:val="a"/>
    <w:link w:val="af3"/>
    <w:rsid w:val="00E02470"/>
    <w:pPr>
      <w:shd w:val="clear" w:color="auto" w:fill="FFFFFF"/>
      <w:suppressAutoHyphens w:val="0"/>
      <w:spacing w:after="0" w:line="0" w:lineRule="atLeast"/>
      <w:jc w:val="left"/>
    </w:pPr>
    <w:rPr>
      <w:rFonts w:ascii="Times New Roman" w:hAnsi="Times New Roman" w:cs="Times New Roman"/>
      <w:sz w:val="11"/>
      <w:szCs w:val="11"/>
      <w:lang w:val="el-GR" w:eastAsia="en-US"/>
    </w:rPr>
  </w:style>
  <w:style w:type="table" w:customStyle="1" w:styleId="3-31">
    <w:name w:val="Μεσαίο πλέγμα 3 - ΄Εμφαση 31"/>
    <w:basedOn w:val="a1"/>
    <w:next w:val="3-3"/>
    <w:uiPriority w:val="69"/>
    <w:rsid w:val="00E02470"/>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ody">
    <w:name w:val="νΜελέτη_Body"/>
    <w:basedOn w:val="a"/>
    <w:link w:val="BodyChar"/>
    <w:qFormat/>
    <w:rsid w:val="00E02470"/>
    <w:pPr>
      <w:suppressAutoHyphens w:val="0"/>
      <w:spacing w:before="120" w:line="276" w:lineRule="auto"/>
      <w:ind w:firstLine="425"/>
    </w:pPr>
    <w:rPr>
      <w:rFonts w:eastAsia="Calibri" w:cs="Times New Roman"/>
      <w:szCs w:val="22"/>
      <w:lang w:val="el-GR" w:eastAsia="en-US"/>
    </w:rPr>
  </w:style>
  <w:style w:type="paragraph" w:customStyle="1" w:styleId="1-1">
    <w:name w:val="νΜελέτη_1-1"/>
    <w:basedOn w:val="a4"/>
    <w:next w:val="Body"/>
    <w:link w:val="1-1Char"/>
    <w:qFormat/>
    <w:rsid w:val="00E02470"/>
    <w:pPr>
      <w:keepNext/>
      <w:tabs>
        <w:tab w:val="left" w:pos="454"/>
      </w:tabs>
      <w:suppressAutoHyphens w:val="0"/>
      <w:spacing w:before="120" w:after="120" w:line="276" w:lineRule="auto"/>
      <w:ind w:left="454" w:hanging="454"/>
    </w:pPr>
    <w:rPr>
      <w:u w:val="single"/>
      <w:lang w:eastAsia="el-GR"/>
    </w:rPr>
  </w:style>
  <w:style w:type="character" w:customStyle="1" w:styleId="BodyChar">
    <w:name w:val="νΜελέτη_Body Char"/>
    <w:basedOn w:val="a0"/>
    <w:link w:val="Body"/>
    <w:rsid w:val="00E02470"/>
    <w:rPr>
      <w:rFonts w:ascii="Calibri" w:eastAsia="Calibri" w:hAnsi="Calibri" w:cs="Times New Roman"/>
    </w:rPr>
  </w:style>
  <w:style w:type="character" w:customStyle="1" w:styleId="Char2">
    <w:name w:val="Παράγραφος λίστας Char"/>
    <w:basedOn w:val="a0"/>
    <w:link w:val="a8"/>
    <w:uiPriority w:val="34"/>
    <w:rsid w:val="00E02470"/>
    <w:rPr>
      <w:rFonts w:ascii="Calibri" w:eastAsia="Calibri" w:hAnsi="Calibri" w:cs="Times New Roman"/>
    </w:rPr>
  </w:style>
  <w:style w:type="character" w:customStyle="1" w:styleId="1-1Char">
    <w:name w:val="νΜελέτη_1-1 Char"/>
    <w:basedOn w:val="Char"/>
    <w:link w:val="1-1"/>
    <w:rsid w:val="00E02470"/>
    <w:rPr>
      <w:rFonts w:ascii="Calibri" w:eastAsia="Times New Roman" w:hAnsi="Calibri" w:cs="Calibri"/>
      <w:szCs w:val="24"/>
      <w:u w:val="single"/>
      <w:lang w:val="en-GB" w:eastAsia="el-GR"/>
    </w:rPr>
  </w:style>
  <w:style w:type="character" w:styleId="af5">
    <w:name w:val="footnote reference"/>
    <w:basedOn w:val="a0"/>
    <w:uiPriority w:val="99"/>
    <w:semiHidden/>
    <w:unhideWhenUsed/>
    <w:rsid w:val="00E02470"/>
    <w:rPr>
      <w:vertAlign w:val="superscript"/>
    </w:rPr>
  </w:style>
  <w:style w:type="character" w:styleId="-0">
    <w:name w:val="FollowedHyperlink"/>
    <w:basedOn w:val="a0"/>
    <w:uiPriority w:val="99"/>
    <w:semiHidden/>
    <w:unhideWhenUsed/>
    <w:rsid w:val="00E02470"/>
    <w:rPr>
      <w:color w:val="954F72" w:themeColor="followedHyperlink"/>
      <w:u w:val="single"/>
    </w:rPr>
  </w:style>
  <w:style w:type="paragraph" w:styleId="af6">
    <w:name w:val="TOC Heading"/>
    <w:basedOn w:val="10"/>
    <w:next w:val="a"/>
    <w:uiPriority w:val="39"/>
    <w:unhideWhenUsed/>
    <w:qFormat/>
    <w:rsid w:val="00207056"/>
    <w:pPr>
      <w:suppressAutoHyphens w:val="0"/>
      <w:spacing w:line="259" w:lineRule="auto"/>
      <w:jc w:val="left"/>
      <w:outlineLvl w:val="9"/>
    </w:pPr>
    <w:rPr>
      <w:rFonts w:ascii="Calibri Light" w:eastAsia="Times New Roman" w:hAnsi="Calibri Light" w:cs="Times New Roman"/>
      <w:color w:val="2E74B5"/>
      <w:lang w:val="el-GR" w:eastAsia="el-GR"/>
    </w:rPr>
  </w:style>
  <w:style w:type="numbering" w:customStyle="1" w:styleId="25">
    <w:name w:val="Χωρίς λίστα2"/>
    <w:next w:val="a2"/>
    <w:uiPriority w:val="99"/>
    <w:semiHidden/>
    <w:unhideWhenUsed/>
    <w:rsid w:val="006426E3"/>
  </w:style>
  <w:style w:type="character" w:styleId="af7">
    <w:name w:val="page number"/>
    <w:basedOn w:val="a0"/>
    <w:semiHidden/>
    <w:rsid w:val="006426E3"/>
  </w:style>
  <w:style w:type="paragraph" w:styleId="af8">
    <w:name w:val="Document Map"/>
    <w:basedOn w:val="a"/>
    <w:link w:val="Char9"/>
    <w:uiPriority w:val="99"/>
    <w:semiHidden/>
    <w:unhideWhenUsed/>
    <w:rsid w:val="006426E3"/>
    <w:pPr>
      <w:suppressAutoHyphens w:val="0"/>
      <w:overflowPunct w:val="0"/>
      <w:autoSpaceDE w:val="0"/>
      <w:autoSpaceDN w:val="0"/>
      <w:adjustRightInd w:val="0"/>
      <w:spacing w:after="0"/>
      <w:jc w:val="left"/>
      <w:textAlignment w:val="baseline"/>
    </w:pPr>
    <w:rPr>
      <w:rFonts w:ascii="Tahoma" w:hAnsi="Tahoma" w:cs="Tahoma"/>
      <w:sz w:val="16"/>
      <w:szCs w:val="16"/>
      <w:lang w:val="el-GR" w:eastAsia="el-GR"/>
    </w:rPr>
  </w:style>
  <w:style w:type="character" w:customStyle="1" w:styleId="Char9">
    <w:name w:val="Χάρτης εγγράφου Char"/>
    <w:basedOn w:val="a0"/>
    <w:link w:val="af8"/>
    <w:uiPriority w:val="99"/>
    <w:semiHidden/>
    <w:rsid w:val="006426E3"/>
    <w:rPr>
      <w:rFonts w:ascii="Tahoma" w:eastAsia="Times New Roman" w:hAnsi="Tahoma" w:cs="Tahoma"/>
      <w:sz w:val="16"/>
      <w:szCs w:val="16"/>
      <w:lang w:eastAsia="el-GR"/>
    </w:rPr>
  </w:style>
  <w:style w:type="character" w:styleId="af9">
    <w:name w:val="Placeholder Text"/>
    <w:uiPriority w:val="99"/>
    <w:semiHidden/>
    <w:rsid w:val="006426E3"/>
    <w:rPr>
      <w:color w:val="808080"/>
    </w:rPr>
  </w:style>
  <w:style w:type="character" w:customStyle="1" w:styleId="Chara">
    <w:name w:val="Απλό κείμενο Char"/>
    <w:link w:val="afa"/>
    <w:rsid w:val="006426E3"/>
    <w:rPr>
      <w:rFonts w:ascii="Courier New" w:hAnsi="Courier New" w:cs="Courier New"/>
    </w:rPr>
  </w:style>
  <w:style w:type="paragraph" w:styleId="afa">
    <w:name w:val="Plain Text"/>
    <w:basedOn w:val="a"/>
    <w:link w:val="Chara"/>
    <w:rsid w:val="006426E3"/>
    <w:pPr>
      <w:suppressAutoHyphens w:val="0"/>
      <w:spacing w:after="0"/>
      <w:jc w:val="left"/>
    </w:pPr>
    <w:rPr>
      <w:rFonts w:ascii="Courier New" w:eastAsiaTheme="minorHAnsi" w:hAnsi="Courier New" w:cs="Courier New"/>
      <w:szCs w:val="22"/>
      <w:lang w:val="el-GR" w:eastAsia="en-US"/>
    </w:rPr>
  </w:style>
  <w:style w:type="character" w:customStyle="1" w:styleId="Char10">
    <w:name w:val="Απλό κείμενο Char1"/>
    <w:basedOn w:val="a0"/>
    <w:uiPriority w:val="99"/>
    <w:semiHidden/>
    <w:rsid w:val="006426E3"/>
    <w:rPr>
      <w:rFonts w:ascii="Consolas" w:eastAsia="Times New Roman" w:hAnsi="Consolas" w:cs="Consolas"/>
      <w:sz w:val="21"/>
      <w:szCs w:val="21"/>
      <w:lang w:val="en-GB" w:eastAsia="zh-CN"/>
    </w:rPr>
  </w:style>
  <w:style w:type="character" w:customStyle="1" w:styleId="3Char1">
    <w:name w:val="Σώμα κείμενου 3 Char"/>
    <w:link w:val="33"/>
    <w:semiHidden/>
    <w:rsid w:val="006426E3"/>
    <w:rPr>
      <w:rFonts w:ascii="Arial" w:hAnsi="Arial" w:cs="Arial"/>
      <w:sz w:val="21"/>
      <w:szCs w:val="21"/>
    </w:rPr>
  </w:style>
  <w:style w:type="paragraph" w:styleId="33">
    <w:name w:val="Body Text 3"/>
    <w:basedOn w:val="a"/>
    <w:link w:val="3Char1"/>
    <w:semiHidden/>
    <w:rsid w:val="006426E3"/>
    <w:pPr>
      <w:suppressAutoHyphens w:val="0"/>
      <w:overflowPunct w:val="0"/>
      <w:autoSpaceDE w:val="0"/>
      <w:autoSpaceDN w:val="0"/>
      <w:adjustRightInd w:val="0"/>
      <w:spacing w:after="60"/>
      <w:textAlignment w:val="baseline"/>
    </w:pPr>
    <w:rPr>
      <w:rFonts w:ascii="Arial" w:eastAsiaTheme="minorHAnsi" w:hAnsi="Arial" w:cs="Arial"/>
      <w:sz w:val="21"/>
      <w:szCs w:val="21"/>
      <w:lang w:val="el-GR" w:eastAsia="en-US"/>
    </w:rPr>
  </w:style>
  <w:style w:type="character" w:customStyle="1" w:styleId="3Char10">
    <w:name w:val="Σώμα κείμενου 3 Char1"/>
    <w:basedOn w:val="a0"/>
    <w:uiPriority w:val="99"/>
    <w:semiHidden/>
    <w:rsid w:val="006426E3"/>
    <w:rPr>
      <w:rFonts w:ascii="Calibri" w:eastAsia="Times New Roman" w:hAnsi="Calibri" w:cs="Calibri"/>
      <w:sz w:val="16"/>
      <w:szCs w:val="16"/>
      <w:lang w:val="en-GB" w:eastAsia="zh-CN"/>
    </w:rPr>
  </w:style>
  <w:style w:type="character" w:customStyle="1" w:styleId="apple-converted-space">
    <w:name w:val="apple-converted-space"/>
    <w:rsid w:val="006426E3"/>
  </w:style>
  <w:style w:type="paragraph" w:styleId="Web">
    <w:name w:val="Normal (Web)"/>
    <w:basedOn w:val="a"/>
    <w:uiPriority w:val="99"/>
    <w:unhideWhenUsed/>
    <w:rsid w:val="006426E3"/>
    <w:pPr>
      <w:suppressAutoHyphens w:val="0"/>
      <w:spacing w:before="100" w:beforeAutospacing="1" w:after="100" w:afterAutospacing="1"/>
      <w:jc w:val="left"/>
    </w:pPr>
    <w:rPr>
      <w:rFonts w:ascii="Times New Roman" w:hAnsi="Times New Roman" w:cs="Times New Roman"/>
      <w:sz w:val="24"/>
      <w:lang w:val="el-GR" w:eastAsia="el-GR"/>
    </w:rPr>
  </w:style>
  <w:style w:type="numbering" w:customStyle="1" w:styleId="34">
    <w:name w:val="Χωρίς λίστα3"/>
    <w:next w:val="a2"/>
    <w:uiPriority w:val="99"/>
    <w:semiHidden/>
    <w:unhideWhenUsed/>
    <w:rsid w:val="009639F2"/>
  </w:style>
  <w:style w:type="table" w:customStyle="1" w:styleId="13">
    <w:name w:val="Πλέγμα πίνακα1"/>
    <w:basedOn w:val="a1"/>
    <w:next w:val="a7"/>
    <w:uiPriority w:val="59"/>
    <w:rsid w:val="009639F2"/>
    <w:pPr>
      <w:spacing w:after="0" w:line="240" w:lineRule="auto"/>
    </w:pPr>
    <w:rPr>
      <w:rFonts w:ascii="Calibri" w:eastAsia="Calibri" w:hAnsi="Calibri" w:cs="Times New Roman"/>
      <w:sz w:val="20"/>
      <w:szCs w:val="20"/>
      <w:lang w:eastAsia="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Grid1"/>
    <w:rsid w:val="009639F2"/>
    <w:pPr>
      <w:spacing w:after="0" w:line="240" w:lineRule="auto"/>
    </w:pPr>
    <w:rPr>
      <w:rFonts w:ascii="Calibri" w:eastAsia="Times New Roman" w:hAnsi="Calibri" w:cs="Times New Roman"/>
      <w:lang w:eastAsia="el-GR"/>
    </w:rPr>
    <w:tblPr>
      <w:tblCellMar>
        <w:top w:w="0" w:type="dxa"/>
        <w:left w:w="0" w:type="dxa"/>
        <w:bottom w:w="0" w:type="dxa"/>
        <w:right w:w="0" w:type="dxa"/>
      </w:tblCellMar>
    </w:tblPr>
  </w:style>
  <w:style w:type="table" w:customStyle="1" w:styleId="3-32">
    <w:name w:val="Μεσαίο πλέγμα 3 - ΄Εμφαση 32"/>
    <w:basedOn w:val="a1"/>
    <w:next w:val="3-3"/>
    <w:uiPriority w:val="69"/>
    <w:rsid w:val="009639F2"/>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foothanging">
    <w:name w:val="foot_hanging"/>
    <w:basedOn w:val="af1"/>
    <w:rsid w:val="003C457B"/>
    <w:pPr>
      <w:ind w:left="426" w:hanging="426"/>
    </w:pPr>
    <w:rPr>
      <w:rFonts w:cs="Calibri"/>
      <w:szCs w:val="18"/>
    </w:rPr>
  </w:style>
  <w:style w:type="table" w:styleId="-2">
    <w:name w:val="Light Shading Accent 2"/>
    <w:basedOn w:val="a1"/>
    <w:uiPriority w:val="60"/>
    <w:rsid w:val="003C457B"/>
    <w:pPr>
      <w:spacing w:after="0" w:line="240" w:lineRule="auto"/>
    </w:pPr>
    <w:rPr>
      <w:rFonts w:ascii="Wide Latin" w:eastAsia="Times New Roman" w:hAnsi="Wide Latin" w:cs="Times New Roman"/>
      <w:color w:val="943634"/>
      <w:sz w:val="20"/>
      <w:szCs w:val="20"/>
      <w:lang w:eastAsia="el-G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0">
    <w:name w:val="Χωρίς λίστα11"/>
    <w:next w:val="a2"/>
    <w:uiPriority w:val="99"/>
    <w:semiHidden/>
    <w:unhideWhenUsed/>
    <w:rsid w:val="003C457B"/>
  </w:style>
  <w:style w:type="numbering" w:customStyle="1" w:styleId="111">
    <w:name w:val="Χωρίς λίστα111"/>
    <w:next w:val="a2"/>
    <w:uiPriority w:val="99"/>
    <w:semiHidden/>
    <w:unhideWhenUsed/>
    <w:rsid w:val="003C457B"/>
  </w:style>
  <w:style w:type="character" w:customStyle="1" w:styleId="3Char11">
    <w:name w:val="Σώμα κείμενου με εσοχή 3 Char1"/>
    <w:basedOn w:val="a0"/>
    <w:uiPriority w:val="99"/>
    <w:semiHidden/>
    <w:rsid w:val="003C457B"/>
    <w:rPr>
      <w:rFonts w:ascii="Calibri" w:eastAsia="Times New Roman" w:hAnsi="Calibri" w:cs="Calibri"/>
      <w:sz w:val="16"/>
      <w:szCs w:val="16"/>
      <w:lang w:val="en-GB" w:eastAsia="zh-CN"/>
    </w:rPr>
  </w:style>
  <w:style w:type="numbering" w:customStyle="1" w:styleId="44">
    <w:name w:val="Χωρίς λίστα4"/>
    <w:next w:val="a2"/>
    <w:uiPriority w:val="99"/>
    <w:semiHidden/>
    <w:unhideWhenUsed/>
    <w:rsid w:val="003C457B"/>
  </w:style>
  <w:style w:type="numbering" w:customStyle="1" w:styleId="120">
    <w:name w:val="Χωρίς λίστα12"/>
    <w:next w:val="a2"/>
    <w:uiPriority w:val="99"/>
    <w:semiHidden/>
    <w:unhideWhenUsed/>
    <w:rsid w:val="003C457B"/>
  </w:style>
  <w:style w:type="numbering" w:customStyle="1" w:styleId="210">
    <w:name w:val="Χωρίς λίστα21"/>
    <w:next w:val="a2"/>
    <w:uiPriority w:val="99"/>
    <w:semiHidden/>
    <w:unhideWhenUsed/>
    <w:rsid w:val="003C457B"/>
  </w:style>
  <w:style w:type="numbering" w:customStyle="1" w:styleId="311">
    <w:name w:val="Χωρίς λίστα31"/>
    <w:next w:val="a2"/>
    <w:uiPriority w:val="99"/>
    <w:semiHidden/>
    <w:unhideWhenUsed/>
    <w:rsid w:val="003C457B"/>
  </w:style>
  <w:style w:type="numbering" w:customStyle="1" w:styleId="50">
    <w:name w:val="Χωρίς λίστα5"/>
    <w:next w:val="a2"/>
    <w:uiPriority w:val="99"/>
    <w:semiHidden/>
    <w:unhideWhenUsed/>
    <w:rsid w:val="003C457B"/>
  </w:style>
  <w:style w:type="numbering" w:customStyle="1" w:styleId="130">
    <w:name w:val="Χωρίς λίστα13"/>
    <w:next w:val="a2"/>
    <w:uiPriority w:val="99"/>
    <w:semiHidden/>
    <w:unhideWhenUsed/>
    <w:rsid w:val="003C457B"/>
  </w:style>
  <w:style w:type="numbering" w:customStyle="1" w:styleId="221">
    <w:name w:val="Χωρίς λίστα22"/>
    <w:next w:val="a2"/>
    <w:uiPriority w:val="99"/>
    <w:semiHidden/>
    <w:unhideWhenUsed/>
    <w:rsid w:val="003C457B"/>
  </w:style>
  <w:style w:type="numbering" w:customStyle="1" w:styleId="320">
    <w:name w:val="Χωρίς λίστα32"/>
    <w:next w:val="a2"/>
    <w:uiPriority w:val="99"/>
    <w:semiHidden/>
    <w:unhideWhenUsed/>
    <w:rsid w:val="003C457B"/>
  </w:style>
  <w:style w:type="numbering" w:customStyle="1" w:styleId="60">
    <w:name w:val="Χωρίς λίστα6"/>
    <w:next w:val="a2"/>
    <w:uiPriority w:val="99"/>
    <w:semiHidden/>
    <w:unhideWhenUsed/>
    <w:rsid w:val="003C457B"/>
  </w:style>
  <w:style w:type="numbering" w:customStyle="1" w:styleId="14">
    <w:name w:val="Χωρίς λίστα14"/>
    <w:next w:val="a2"/>
    <w:uiPriority w:val="99"/>
    <w:semiHidden/>
    <w:unhideWhenUsed/>
    <w:rsid w:val="003C457B"/>
  </w:style>
  <w:style w:type="numbering" w:customStyle="1" w:styleId="112">
    <w:name w:val="Χωρίς λίστα112"/>
    <w:next w:val="a2"/>
    <w:uiPriority w:val="99"/>
    <w:semiHidden/>
    <w:unhideWhenUsed/>
    <w:rsid w:val="003C457B"/>
  </w:style>
  <w:style w:type="numbering" w:customStyle="1" w:styleId="230">
    <w:name w:val="Χωρίς λίστα23"/>
    <w:next w:val="a2"/>
    <w:uiPriority w:val="99"/>
    <w:semiHidden/>
    <w:unhideWhenUsed/>
    <w:rsid w:val="003C457B"/>
  </w:style>
  <w:style w:type="numbering" w:customStyle="1" w:styleId="70">
    <w:name w:val="Χωρίς λίστα7"/>
    <w:next w:val="a2"/>
    <w:uiPriority w:val="99"/>
    <w:semiHidden/>
    <w:unhideWhenUsed/>
    <w:rsid w:val="003C457B"/>
  </w:style>
  <w:style w:type="numbering" w:customStyle="1" w:styleId="15">
    <w:name w:val="Χωρίς λίστα15"/>
    <w:next w:val="a2"/>
    <w:uiPriority w:val="99"/>
    <w:semiHidden/>
    <w:unhideWhenUsed/>
    <w:rsid w:val="003C457B"/>
  </w:style>
  <w:style w:type="paragraph" w:styleId="afb">
    <w:name w:val="Revision"/>
    <w:hidden/>
    <w:uiPriority w:val="99"/>
    <w:semiHidden/>
    <w:rsid w:val="003C457B"/>
    <w:pPr>
      <w:spacing w:after="0" w:line="240" w:lineRule="auto"/>
    </w:pPr>
    <w:rPr>
      <w:rFonts w:ascii="Times New Roman" w:eastAsia="Times New Roman" w:hAnsi="Times New Roman" w:cs="Times New Roman"/>
      <w:sz w:val="20"/>
      <w:szCs w:val="20"/>
      <w:lang w:eastAsia="el-GR"/>
    </w:rPr>
  </w:style>
  <w:style w:type="paragraph" w:customStyle="1" w:styleId="45">
    <w:name w:val="Σώμα κειμένου4"/>
    <w:basedOn w:val="a"/>
    <w:uiPriority w:val="99"/>
    <w:qFormat/>
    <w:rsid w:val="00657DF4"/>
    <w:pPr>
      <w:shd w:val="clear" w:color="auto" w:fill="FFFFFF"/>
      <w:suppressAutoHyphens w:val="0"/>
      <w:spacing w:after="480" w:line="240" w:lineRule="atLeast"/>
      <w:ind w:hanging="580"/>
      <w:jc w:val="left"/>
    </w:pPr>
    <w:rPr>
      <w:rFonts w:ascii="Arial Unicode MS" w:eastAsia="Arial Unicode MS" w:hAnsi="Arial Unicode MS" w:cs="Arial Unicode MS"/>
      <w:color w:val="000000"/>
      <w:sz w:val="21"/>
      <w:szCs w:val="21"/>
      <w:lang w:val="el-GR" w:eastAsia="el-GR"/>
    </w:rPr>
  </w:style>
  <w:style w:type="paragraph" w:styleId="afc">
    <w:name w:val="toa heading"/>
    <w:basedOn w:val="a"/>
    <w:next w:val="a"/>
    <w:semiHidden/>
    <w:rsid w:val="008A0631"/>
    <w:pPr>
      <w:tabs>
        <w:tab w:val="left" w:pos="9000"/>
        <w:tab w:val="right" w:pos="9360"/>
      </w:tabs>
      <w:spacing w:after="0"/>
      <w:jc w:val="left"/>
    </w:pPr>
    <w:rPr>
      <w:rFonts w:ascii="Greek Helv 11pt" w:hAnsi="Greek Helv 11pt" w:cs="Times New Roman"/>
      <w:sz w:val="24"/>
      <w:szCs w:val="20"/>
      <w:lang w:val="en-US" w:eastAsia="el-GR"/>
    </w:rPr>
  </w:style>
</w:styles>
</file>

<file path=word/webSettings.xml><?xml version="1.0" encoding="utf-8"?>
<w:webSettings xmlns:r="http://schemas.openxmlformats.org/officeDocument/2006/relationships" xmlns:w="http://schemas.openxmlformats.org/wordprocessingml/2006/main">
  <w:divs>
    <w:div w:id="314846919">
      <w:bodyDiv w:val="1"/>
      <w:marLeft w:val="0"/>
      <w:marRight w:val="0"/>
      <w:marTop w:val="0"/>
      <w:marBottom w:val="0"/>
      <w:divBdr>
        <w:top w:val="none" w:sz="0" w:space="0" w:color="auto"/>
        <w:left w:val="none" w:sz="0" w:space="0" w:color="auto"/>
        <w:bottom w:val="none" w:sz="0" w:space="0" w:color="auto"/>
        <w:right w:val="none" w:sz="0" w:space="0" w:color="auto"/>
      </w:divBdr>
    </w:div>
    <w:div w:id="1142189746">
      <w:bodyDiv w:val="1"/>
      <w:marLeft w:val="0"/>
      <w:marRight w:val="0"/>
      <w:marTop w:val="0"/>
      <w:marBottom w:val="0"/>
      <w:divBdr>
        <w:top w:val="none" w:sz="0" w:space="0" w:color="auto"/>
        <w:left w:val="none" w:sz="0" w:space="0" w:color="auto"/>
        <w:bottom w:val="none" w:sz="0" w:space="0" w:color="auto"/>
        <w:right w:val="none" w:sz="0" w:space="0" w:color="auto"/>
      </w:divBdr>
    </w:div>
    <w:div w:id="1565986964">
      <w:bodyDiv w:val="1"/>
      <w:marLeft w:val="0"/>
      <w:marRight w:val="0"/>
      <w:marTop w:val="0"/>
      <w:marBottom w:val="0"/>
      <w:divBdr>
        <w:top w:val="none" w:sz="0" w:space="0" w:color="auto"/>
        <w:left w:val="none" w:sz="0" w:space="0" w:color="auto"/>
        <w:bottom w:val="none" w:sz="0" w:space="0" w:color="auto"/>
        <w:right w:val="none" w:sz="0" w:space="0" w:color="auto"/>
      </w:divBdr>
    </w:div>
    <w:div w:id="183063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DE359C-674B-493B-8234-FEAB61DD6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112</Pages>
  <Words>34180</Words>
  <Characters>184572</Characters>
  <Application>Microsoft Office Word</Application>
  <DocSecurity>0</DocSecurity>
  <Lines>1538</Lines>
  <Paragraphs>436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218316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evaggelia</cp:lastModifiedBy>
  <cp:revision>9</cp:revision>
  <cp:lastPrinted>2025-05-27T08:42:00Z</cp:lastPrinted>
  <dcterms:created xsi:type="dcterms:W3CDTF">2025-06-23T05:48:00Z</dcterms:created>
  <dcterms:modified xsi:type="dcterms:W3CDTF">2025-09-19T10:26:00Z</dcterms:modified>
</cp:coreProperties>
</file>