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AE" w:rsidRPr="00BE11CD" w:rsidRDefault="008E3650" w:rsidP="0045474C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BE11CD">
        <w:rPr>
          <w:rFonts w:asciiTheme="minorHAnsi" w:hAnsiTheme="minorHAnsi" w:cstheme="minorHAnsi"/>
          <w:b/>
          <w:u w:val="single"/>
        </w:rPr>
        <w:t>ΕΝΤΥΠΟ</w:t>
      </w:r>
      <w:r w:rsidR="00676AB1" w:rsidRPr="00BE11CD">
        <w:rPr>
          <w:rFonts w:asciiTheme="minorHAnsi" w:hAnsiTheme="minorHAnsi" w:cstheme="minorHAnsi"/>
          <w:b/>
          <w:u w:val="single"/>
        </w:rPr>
        <w:t xml:space="preserve"> </w:t>
      </w:r>
      <w:r w:rsidR="0045474C" w:rsidRPr="00BE11CD">
        <w:rPr>
          <w:rFonts w:asciiTheme="minorHAnsi" w:hAnsiTheme="minorHAnsi" w:cstheme="minorHAnsi"/>
          <w:b/>
          <w:u w:val="single"/>
        </w:rPr>
        <w:t>ΤΕΧΝΙΚΗΣ</w:t>
      </w:r>
      <w:r w:rsidR="00676AB1" w:rsidRPr="00BE11CD">
        <w:rPr>
          <w:rFonts w:asciiTheme="minorHAnsi" w:hAnsiTheme="minorHAnsi" w:cstheme="minorHAnsi"/>
          <w:b/>
          <w:u w:val="single"/>
        </w:rPr>
        <w:t xml:space="preserve"> ΠΡΟΣΦΟΡΑΣ</w:t>
      </w:r>
      <w:r w:rsidR="00BE11CD" w:rsidRPr="00BE11CD">
        <w:rPr>
          <w:rFonts w:asciiTheme="minorHAnsi" w:hAnsiTheme="minorHAnsi" w:cstheme="minorHAnsi"/>
          <w:b/>
          <w:u w:val="single"/>
        </w:rPr>
        <w:t>- ΦΥΛΛΟ ΣΥΜΜΟΡΦΩΣΗΣ</w:t>
      </w:r>
    </w:p>
    <w:p w:rsidR="0045474C" w:rsidRPr="00BE11CD" w:rsidRDefault="00676AB1" w:rsidP="0045474C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  <w:r w:rsidRPr="00BE11CD">
        <w:rPr>
          <w:rFonts w:asciiTheme="minorHAnsi" w:hAnsiTheme="minorHAnsi" w:cstheme="minorHAnsi"/>
          <w:b/>
        </w:rPr>
        <w:t xml:space="preserve"> </w:t>
      </w:r>
      <w:r w:rsidRPr="00BE11CD">
        <w:rPr>
          <w:rFonts w:asciiTheme="minorHAnsi" w:hAnsiTheme="minorHAnsi" w:cstheme="minorHAnsi"/>
          <w:b/>
          <w:bdr w:val="single" w:sz="12" w:space="0" w:color="auto" w:shadow="1"/>
        </w:rPr>
        <w:t xml:space="preserve"> </w:t>
      </w:r>
    </w:p>
    <w:p w:rsidR="00EE4FAE" w:rsidRPr="00BE11CD" w:rsidRDefault="00EE4FAE" w:rsidP="00EE4FAE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Ο……………………………………………………………………………………………………………………………………………</w:t>
      </w:r>
    </w:p>
    <w:p w:rsidR="00EE4FAE" w:rsidRPr="00BE11CD" w:rsidRDefault="00EE4FAE" w:rsidP="00EE4FAE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νόμιμος   εκπρόσωπος της ……………………………………………………………………………………….,</w:t>
      </w:r>
    </w:p>
    <w:p w:rsidR="00EE4FAE" w:rsidRPr="00BE11CD" w:rsidRDefault="00EE4FAE" w:rsidP="00EE4FAE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με έδρα: ……………………………………………………………………………..………………………………………………..,</w:t>
      </w:r>
    </w:p>
    <w:p w:rsidR="00EE4FAE" w:rsidRPr="00BE11CD" w:rsidRDefault="00EE4FAE" w:rsidP="00EE4FAE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:rsidR="00EE4FAE" w:rsidRPr="00BE11CD" w:rsidRDefault="00EE4FAE" w:rsidP="00EE4FAE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</w:rPr>
      </w:pPr>
      <w:proofErr w:type="gramStart"/>
      <w:r w:rsidRPr="00BE11CD">
        <w:rPr>
          <w:rFonts w:asciiTheme="minorHAnsi" w:hAnsiTheme="minorHAnsi" w:cstheme="minorHAnsi"/>
          <w:lang w:val="en-US"/>
        </w:rPr>
        <w:t>email</w:t>
      </w:r>
      <w:proofErr w:type="gramEnd"/>
      <w:r w:rsidRPr="00BE11CD">
        <w:rPr>
          <w:rFonts w:asciiTheme="minorHAnsi" w:hAnsiTheme="minorHAnsi" w:cstheme="minorHAnsi"/>
        </w:rPr>
        <w:t>: ……………………………………………………………………………. υποβάλει την ακόλουθη προσφορά:</w:t>
      </w:r>
    </w:p>
    <w:p w:rsidR="00EE4FAE" w:rsidRPr="00BE11CD" w:rsidRDefault="00EE4FAE" w:rsidP="0045474C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</w:p>
    <w:p w:rsidR="0045474C" w:rsidRPr="00BE11CD" w:rsidRDefault="0045474C" w:rsidP="0045474C">
      <w:pPr>
        <w:shd w:val="clear" w:color="auto" w:fill="F2F2F2" w:themeFill="background1" w:themeFillShade="F2"/>
        <w:jc w:val="both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Παροχή Υπηρεσιών «Ηχητική κάλυψη διαφόρων εκδηλώσεων του Δήμου Μυτιλήνης                                (Εθνικών, τοπικών εορτών ,επετείων »</w:t>
      </w:r>
      <w:r w:rsidR="008E3650" w:rsidRPr="00BE11CD">
        <w:rPr>
          <w:rFonts w:asciiTheme="minorHAnsi" w:hAnsiTheme="minorHAnsi" w:cstheme="minorHAnsi"/>
        </w:rPr>
        <w:t xml:space="preserve"> </w:t>
      </w:r>
      <w:r w:rsidRPr="00BE11CD">
        <w:rPr>
          <w:rFonts w:asciiTheme="minorHAnsi" w:hAnsiTheme="minorHAnsi" w:cstheme="minorHAnsi"/>
        </w:rPr>
        <w:t>για τα έτη 202</w:t>
      </w:r>
      <w:r w:rsidR="00FF3D62" w:rsidRPr="00BE11CD">
        <w:rPr>
          <w:rFonts w:asciiTheme="minorHAnsi" w:hAnsiTheme="minorHAnsi" w:cstheme="minorHAnsi"/>
        </w:rPr>
        <w:t>6</w:t>
      </w:r>
      <w:r w:rsidRPr="00BE11CD">
        <w:rPr>
          <w:rFonts w:asciiTheme="minorHAnsi" w:hAnsiTheme="minorHAnsi" w:cstheme="minorHAnsi"/>
        </w:rPr>
        <w:t>,</w:t>
      </w:r>
      <w:r w:rsidR="008E3650" w:rsidRPr="00BE11CD">
        <w:rPr>
          <w:rFonts w:asciiTheme="minorHAnsi" w:hAnsiTheme="minorHAnsi" w:cstheme="minorHAnsi"/>
        </w:rPr>
        <w:t xml:space="preserve"> </w:t>
      </w:r>
      <w:r w:rsidRPr="00BE11CD">
        <w:rPr>
          <w:rFonts w:asciiTheme="minorHAnsi" w:hAnsiTheme="minorHAnsi" w:cstheme="minorHAnsi"/>
        </w:rPr>
        <w:t>202</w:t>
      </w:r>
      <w:r w:rsidR="00FF3D62" w:rsidRPr="00BE11CD">
        <w:rPr>
          <w:rFonts w:asciiTheme="minorHAnsi" w:hAnsiTheme="minorHAnsi" w:cstheme="minorHAnsi"/>
        </w:rPr>
        <w:t>7</w:t>
      </w:r>
      <w:r w:rsidRPr="00BE11CD">
        <w:rPr>
          <w:rFonts w:asciiTheme="minorHAnsi" w:hAnsiTheme="minorHAnsi" w:cstheme="minorHAnsi"/>
        </w:rPr>
        <w:t xml:space="preserve"> και 202</w:t>
      </w:r>
      <w:r w:rsidR="00FF3D62" w:rsidRPr="00BE11CD">
        <w:rPr>
          <w:rFonts w:asciiTheme="minorHAnsi" w:hAnsiTheme="minorHAnsi" w:cstheme="minorHAnsi"/>
        </w:rPr>
        <w:t>8</w:t>
      </w:r>
      <w:r w:rsidRPr="00BE11CD">
        <w:rPr>
          <w:rFonts w:asciiTheme="minorHAnsi" w:hAnsiTheme="minorHAnsi" w:cstheme="minorHAnsi"/>
        </w:rPr>
        <w:t xml:space="preserve"> σύμφωνα με την αναλυτική</w:t>
      </w:r>
      <w:r w:rsidR="008E3650" w:rsidRPr="00BE11CD">
        <w:rPr>
          <w:rFonts w:asciiTheme="minorHAnsi" w:hAnsiTheme="minorHAnsi" w:cstheme="minorHAnsi"/>
        </w:rPr>
        <w:t xml:space="preserve"> Τεχνική Περιγραφή της Μελέτης.</w:t>
      </w:r>
    </w:p>
    <w:p w:rsidR="008E3650" w:rsidRPr="00BE11CD" w:rsidRDefault="008E3650" w:rsidP="0045474C">
      <w:pPr>
        <w:shd w:val="clear" w:color="auto" w:fill="F2F2F2" w:themeFill="background1" w:themeFillShade="F2"/>
        <w:jc w:val="both"/>
        <w:rPr>
          <w:rFonts w:asciiTheme="minorHAnsi" w:hAnsiTheme="minorHAnsi" w:cstheme="minorHAnsi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"/>
        <w:gridCol w:w="1671"/>
        <w:gridCol w:w="3993"/>
        <w:gridCol w:w="1341"/>
        <w:gridCol w:w="1505"/>
        <w:gridCol w:w="1574"/>
      </w:tblGrid>
      <w:tr w:rsidR="00A23777" w:rsidRPr="00BE11CD" w:rsidTr="00A23777">
        <w:trPr>
          <w:gridBefore w:val="1"/>
          <w:wBefore w:w="15" w:type="pct"/>
          <w:trHeight w:val="423"/>
        </w:trPr>
        <w:tc>
          <w:tcPr>
            <w:tcW w:w="826" w:type="pct"/>
            <w:shd w:val="clear" w:color="auto" w:fill="DDD9C3" w:themeFill="background2" w:themeFillShade="E6"/>
          </w:tcPr>
          <w:p w:rsidR="00A23777" w:rsidRPr="00BE11CD" w:rsidRDefault="00A23777" w:rsidP="002B1528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bookmarkStart w:id="0" w:name="_Hlk203641259"/>
            <w:r w:rsidRPr="00BE11C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974" w:type="pct"/>
            <w:shd w:val="clear" w:color="auto" w:fill="DDD9C3" w:themeFill="background2" w:themeFillShade="E6"/>
          </w:tcPr>
          <w:p w:rsidR="00A23777" w:rsidRPr="00BE11CD" w:rsidRDefault="00A23777" w:rsidP="00CC3F8F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ΠΡΟΔΙΑΓΡΑΦΗ</w:t>
            </w:r>
          </w:p>
        </w:tc>
        <w:tc>
          <w:tcPr>
            <w:tcW w:w="663" w:type="pct"/>
            <w:shd w:val="clear" w:color="auto" w:fill="DDD9C3" w:themeFill="background2" w:themeFillShade="E6"/>
          </w:tcPr>
          <w:p w:rsidR="00A23777" w:rsidRPr="00BE11CD" w:rsidRDefault="00A23777" w:rsidP="002B1528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4" w:type="pct"/>
            <w:shd w:val="clear" w:color="auto" w:fill="DDD9C3" w:themeFill="background2" w:themeFillShade="E6"/>
          </w:tcPr>
          <w:p w:rsidR="00A23777" w:rsidRPr="00BE11CD" w:rsidRDefault="00A23777" w:rsidP="002B1528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778" w:type="pct"/>
            <w:shd w:val="clear" w:color="auto" w:fill="DDD9C3" w:themeFill="background2" w:themeFillShade="E6"/>
          </w:tcPr>
          <w:p w:rsidR="00A23777" w:rsidRPr="00BE11CD" w:rsidRDefault="00A23777" w:rsidP="002B1528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ΑΠΑΝΤΗΣΗ</w:t>
            </w:r>
          </w:p>
        </w:tc>
      </w:tr>
      <w:tr w:rsidR="00A23777" w:rsidRPr="00BE11CD" w:rsidTr="00A23777">
        <w:trPr>
          <w:gridBefore w:val="1"/>
          <w:wBefore w:w="15" w:type="pct"/>
          <w:trHeight w:val="423"/>
        </w:trPr>
        <w:tc>
          <w:tcPr>
            <w:tcW w:w="826" w:type="pct"/>
            <w:shd w:val="clear" w:color="auto" w:fill="auto"/>
          </w:tcPr>
          <w:p w:rsidR="00A23777" w:rsidRPr="00BE11CD" w:rsidRDefault="00A23777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37" w:type="pct"/>
            <w:gridSpan w:val="2"/>
            <w:shd w:val="clear" w:color="auto" w:fill="auto"/>
          </w:tcPr>
          <w:p w:rsidR="00A23777" w:rsidRPr="00BE11CD" w:rsidRDefault="00A23777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</w:rPr>
              <w:t>Ο προσφέρων λαμβάνει γνώση όλων των όρων της Διακήρυξης , τους οποίους αποδέχεται πλήρως και ανεπιφύλακτα, και δεσμεύεται ότι θα συμμορφώνεται με τις Τεχνικές Προδιαγραφές - Ειδικούς Όρους του/των Τμήματος/Τμημάτων για το/τα όποιο/α υποβάλει προσφορά.</w:t>
            </w:r>
          </w:p>
        </w:tc>
        <w:tc>
          <w:tcPr>
            <w:tcW w:w="744" w:type="pct"/>
            <w:shd w:val="clear" w:color="auto" w:fill="auto"/>
          </w:tcPr>
          <w:p w:rsidR="00A23777" w:rsidRPr="00BE11CD" w:rsidRDefault="00A23777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shd w:val="clear" w:color="auto" w:fill="auto"/>
          </w:tcPr>
          <w:p w:rsidR="00A23777" w:rsidRPr="00BE11CD" w:rsidRDefault="00A23777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</w:tr>
      <w:bookmarkEnd w:id="0"/>
      <w:tr w:rsidR="008E3650" w:rsidRPr="00BE11CD" w:rsidTr="008E3650">
        <w:trPr>
          <w:gridBefore w:val="1"/>
          <w:wBefore w:w="15" w:type="pct"/>
          <w:trHeight w:val="644"/>
        </w:trPr>
        <w:tc>
          <w:tcPr>
            <w:tcW w:w="826" w:type="pct"/>
            <w:vMerge w:val="restart"/>
            <w:shd w:val="clear" w:color="auto" w:fill="auto"/>
          </w:tcPr>
          <w:p w:rsidR="008E3650" w:rsidRPr="00BE11CD" w:rsidRDefault="008E3650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37" w:type="pct"/>
            <w:gridSpan w:val="2"/>
            <w:shd w:val="clear" w:color="auto" w:fill="EEECE1" w:themeFill="background2"/>
          </w:tcPr>
          <w:p w:rsidR="008E3650" w:rsidRPr="00BE11CD" w:rsidRDefault="008E3650" w:rsidP="008E3650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ΤΜΗΜΑ 1’</w:t>
            </w:r>
          </w:p>
        </w:tc>
        <w:tc>
          <w:tcPr>
            <w:tcW w:w="744" w:type="pct"/>
            <w:vMerge w:val="restart"/>
            <w:shd w:val="clear" w:color="auto" w:fill="auto"/>
          </w:tcPr>
          <w:p w:rsidR="008E3650" w:rsidRPr="00BE11CD" w:rsidRDefault="008E3650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Merge w:val="restart"/>
            <w:shd w:val="clear" w:color="auto" w:fill="auto"/>
          </w:tcPr>
          <w:p w:rsidR="008E3650" w:rsidRPr="00BE11CD" w:rsidRDefault="008E3650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8E3650" w:rsidRPr="00BE11CD" w:rsidTr="008E3650">
        <w:trPr>
          <w:gridBefore w:val="1"/>
          <w:wBefore w:w="15" w:type="pct"/>
          <w:trHeight w:val="643"/>
        </w:trPr>
        <w:tc>
          <w:tcPr>
            <w:tcW w:w="826" w:type="pct"/>
            <w:vMerge/>
            <w:shd w:val="clear" w:color="auto" w:fill="auto"/>
          </w:tcPr>
          <w:p w:rsidR="008E3650" w:rsidRPr="00BE11CD" w:rsidRDefault="008E3650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37" w:type="pct"/>
            <w:gridSpan w:val="2"/>
            <w:shd w:val="clear" w:color="auto" w:fill="EEECE1" w:themeFill="background2"/>
          </w:tcPr>
          <w:p w:rsidR="008E3650" w:rsidRPr="00BE11CD" w:rsidRDefault="008E3650" w:rsidP="008E3650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ΟΜΑΔΑ 1</w:t>
            </w:r>
            <w:r w:rsidRPr="00BE11CD">
              <w:rPr>
                <w:rFonts w:asciiTheme="minorHAnsi" w:hAnsiTheme="minorHAnsi" w:cstheme="minorHAnsi"/>
                <w:b/>
                <w:vertAlign w:val="superscript"/>
              </w:rPr>
              <w:t xml:space="preserve"> </w:t>
            </w:r>
            <w:r w:rsidRPr="00BE11CD">
              <w:rPr>
                <w:rFonts w:asciiTheme="minorHAnsi" w:hAnsiTheme="minorHAnsi" w:cstheme="minorHAnsi"/>
                <w:b/>
              </w:rPr>
              <w:t>Α’ :</w:t>
            </w:r>
          </w:p>
          <w:p w:rsidR="008E3650" w:rsidRPr="00BE11CD" w:rsidRDefault="008E3650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ΗΧΗΤΙΚΗ ΚΑΛΥΨΗ ΔΙΑΦΟΡΩΝ ΕΚΔΗΛΩΣΕΩΝ ΤΟΥ ΔΗΜΟΥ ΜΥΤΙΛΗΝΗΣ (ΕΘΝΙΚΩΝ,ΤΟΠΙΚΩΝ ΕΟΡΤΩΝ,ΕΠΕΤΕΙΩΝ )</w:t>
            </w:r>
          </w:p>
        </w:tc>
        <w:tc>
          <w:tcPr>
            <w:tcW w:w="744" w:type="pct"/>
            <w:vMerge/>
            <w:shd w:val="clear" w:color="auto" w:fill="auto"/>
          </w:tcPr>
          <w:p w:rsidR="008E3650" w:rsidRPr="00BE11CD" w:rsidRDefault="008E3650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8" w:type="pct"/>
            <w:vMerge/>
            <w:shd w:val="clear" w:color="auto" w:fill="auto"/>
          </w:tcPr>
          <w:p w:rsidR="008E3650" w:rsidRPr="00BE11CD" w:rsidRDefault="008E3650" w:rsidP="00CC3F8F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A23777" w:rsidRPr="00BE11CD" w:rsidTr="00A23777"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23777" w:rsidRPr="00BE11CD" w:rsidRDefault="00A23777" w:rsidP="00BE11CD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  <w:b/>
              </w:rPr>
              <w:t>ΠΕΡΙΓΡΑΦΗ ΕΙΔΟΥΣ ΥΠΗΡΕΣΙΑΣ ΓΙΑ ΟΙΚ.ΕΤΟΣ 2026</w:t>
            </w:r>
          </w:p>
        </w:tc>
      </w:tr>
      <w:tr w:rsidR="00A23777" w:rsidRPr="00BE11CD" w:rsidTr="00A23777">
        <w:tc>
          <w:tcPr>
            <w:tcW w:w="841" w:type="pct"/>
            <w:gridSpan w:val="2"/>
            <w:vMerge w:val="restart"/>
            <w:vAlign w:val="center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lang w:val="en-US"/>
              </w:rPr>
            </w:pPr>
            <w:r w:rsidRPr="00BE11CD">
              <w:rPr>
                <w:rFonts w:asciiTheme="minorHAnsi" w:hAnsiTheme="minorHAnsi" w:cstheme="minorHAnsi"/>
              </w:rPr>
              <w:t>Εορτασμός 25ης Μαρτίου 20</w:t>
            </w:r>
            <w:r w:rsidRPr="00BE11CD">
              <w:rPr>
                <w:rFonts w:asciiTheme="minorHAnsi" w:hAnsiTheme="minorHAnsi" w:cstheme="minorHAnsi"/>
                <w:lang w:val="en-US"/>
              </w:rPr>
              <w:t>26</w:t>
            </w:r>
          </w:p>
          <w:p w:rsidR="00A23777" w:rsidRPr="00BE11CD" w:rsidRDefault="008E3650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="008E3650" w:rsidRPr="00BE11CD">
              <w:rPr>
                <w:rFonts w:asciiTheme="minorHAnsi" w:hAnsiTheme="minorHAnsi" w:cstheme="minorHAnsi"/>
                <w:b/>
              </w:rPr>
              <w:t xml:space="preserve"> </w:t>
            </w:r>
            <w:r w:rsidRPr="00BE11CD">
              <w:rPr>
                <w:rFonts w:asciiTheme="minorHAnsi" w:hAnsiTheme="minorHAnsi" w:cstheme="minorHAnsi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έκαστη, κονσόλα 16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- 6 ηχεία 300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με τα ενισχυτικά τους, 14 μικρόφωνα δυναμικά </w:t>
            </w:r>
            <w:r w:rsidRPr="00BE11CD">
              <w:rPr>
                <w:rFonts w:asciiTheme="minorHAnsi" w:hAnsiTheme="minorHAnsi" w:cstheme="minorHAnsi"/>
                <w:lang w:val="en-US"/>
              </w:rPr>
              <w:t>SM</w:t>
            </w:r>
            <w:r w:rsidRPr="00BE11CD">
              <w:rPr>
                <w:rFonts w:asciiTheme="minorHAnsi" w:hAnsiTheme="minorHAnsi" w:cstheme="minorHAnsi"/>
              </w:rPr>
              <w:t xml:space="preserve"> 57 - 14 γερανοί μικροφώνων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  καταθέσεις στεφανιών από σχολεία: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  <w:lang w:val="en-US"/>
              </w:rPr>
              <w:t>A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γιάσος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Πάμφιλα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Παπάδος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ηχεία ισχύος 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- 2 ενισχυτές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κονσόλα ήχου - 4 μικρόφωνα με βάσεις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Σκόπελος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Πλωμάρι</w:t>
            </w:r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lastRenderedPageBreak/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Ευεργέτουλας</w:t>
            </w:r>
            <w:proofErr w:type="spellEnd"/>
            <w:r w:rsidRPr="00BE11CD">
              <w:rPr>
                <w:rFonts w:asciiTheme="minorHAnsi" w:hAnsiTheme="minorHAnsi" w:cstheme="minorHAnsi"/>
              </w:rPr>
              <w:t>:</w:t>
            </w:r>
            <w:r w:rsidRPr="00BE11CD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Ίππειος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- Κάτω Τρίτος - 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Κεραμιά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>)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</w:rPr>
              <w:t xml:space="preserve">3 συστήματα αποτελούμενα από: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Λεσβίων Αγίων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6 ηχεία - 2 κονσόλες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- 6 μικρόφωνα  (Σε 2 σημεία ) εξέδρα 15 τ.μ.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λήξης Β</w:t>
            </w:r>
            <w:r w:rsidR="008E3650" w:rsidRPr="00BE11CD">
              <w:rPr>
                <w:rFonts w:asciiTheme="minorHAnsi" w:hAnsiTheme="minorHAnsi" w:cstheme="minorHAnsi"/>
              </w:rPr>
              <w:t>’</w:t>
            </w:r>
            <w:r w:rsidRPr="00BE11CD">
              <w:rPr>
                <w:rFonts w:asciiTheme="minorHAnsi" w:hAnsiTheme="minorHAnsi" w:cstheme="minorHAnsi"/>
              </w:rPr>
              <w:t xml:space="preserve"> Παγκοσμίου πολέμου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Αρχές Μαΐου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Αγίου Θεοδώρου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6 ηχεία - 2 κονσόλες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- 6 μικρόφωνα  (Σε 2 σημεία ) εξέδρα 15 τ.μ.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 Γενοκτονίας Ποντίων 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Μάιος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Γενοκτονίας της Μικράς Ασίας Σεπτέμβριος (Επάνω Σκάλα)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ημέρας μνήμης των θυμάτων Γερμανικής Κατοχής Σεπτέμβριος (</w:t>
            </w:r>
            <w:proofErr w:type="spellStart"/>
            <w:r w:rsidRPr="00BE11CD">
              <w:rPr>
                <w:rFonts w:asciiTheme="minorHAnsi" w:hAnsiTheme="minorHAnsi" w:cstheme="minorHAnsi"/>
              </w:rPr>
              <w:t>Τσαμάκια</w:t>
            </w:r>
            <w:proofErr w:type="spellEnd"/>
            <w:r w:rsidRPr="00BE11C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ΟΗΕ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24/10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 w:val="restar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lang w:val="en-US"/>
              </w:rPr>
            </w:pPr>
            <w:r w:rsidRPr="00BE11CD">
              <w:rPr>
                <w:rFonts w:asciiTheme="minorHAnsi" w:hAnsiTheme="minorHAnsi" w:cstheme="minorHAnsi"/>
              </w:rPr>
              <w:t>Εορτασμός 28ης Οκτωβρίου 202</w:t>
            </w:r>
            <w:r w:rsidRPr="00BE11CD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έκαστη, κονσόλα 16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- 6 ηχεία 300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με τα ενισχυτικά τους, 14 μικρόφωνα δυναμικά </w:t>
            </w:r>
            <w:r w:rsidRPr="00BE11CD">
              <w:rPr>
                <w:rFonts w:asciiTheme="minorHAnsi" w:hAnsiTheme="minorHAnsi" w:cstheme="minorHAnsi"/>
                <w:lang w:val="en-US"/>
              </w:rPr>
              <w:t>SM</w:t>
            </w:r>
            <w:r w:rsidRPr="00BE11CD">
              <w:rPr>
                <w:rFonts w:asciiTheme="minorHAnsi" w:hAnsiTheme="minorHAnsi" w:cstheme="minorHAnsi"/>
              </w:rPr>
              <w:t xml:space="preserve"> 57 - 14 γερανοί μικροφώνων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  καταθέσεις στεφανιών από σχολεία: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  <w:lang w:val="en-US"/>
              </w:rPr>
              <w:t>A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γιάσος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Πάμφιλα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Παπάδος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ηχεία ισχύος 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- 2 ενισχυτές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κονσόλα ήχου - 4 μικρόφωνα με βάσεις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Σκόπελος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lastRenderedPageBreak/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234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Πλωμάρι</w:t>
            </w:r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Ευεργέτουλας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Ίππειος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Κάτω Τρίτος  Κεραμιά3 συστήματα αποτελούμενα από: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rPr>
          <w:trHeight w:val="1458"/>
        </w:trPr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8ης Νοεμβρίου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 Μυτιλήνη</w:t>
            </w:r>
            <w:r w:rsidRPr="00BE11CD">
              <w:rPr>
                <w:rFonts w:asciiTheme="minorHAnsi" w:hAnsiTheme="minorHAnsi" w:cstheme="minorHAnsi"/>
              </w:rPr>
              <w:t xml:space="preserve"> 25 ηχοβολιστικές μονάδες κατά μήκος της προκυμαίας Μυτιλήνης με 2 ενισχυτικές μονάδες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έκαστη, κονσόλα 16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- 6 ηχεία 300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με τα ενισχυτικά τους, 14 μικρόφωνα δυναμικά </w:t>
            </w:r>
            <w:r w:rsidRPr="00BE11CD">
              <w:rPr>
                <w:rFonts w:asciiTheme="minorHAnsi" w:hAnsiTheme="minorHAnsi" w:cstheme="minorHAnsi"/>
                <w:lang w:val="en-US"/>
              </w:rPr>
              <w:t>SM</w:t>
            </w:r>
            <w:r w:rsidRPr="00BE11CD">
              <w:rPr>
                <w:rFonts w:asciiTheme="minorHAnsi" w:hAnsiTheme="minorHAnsi" w:cstheme="minorHAnsi"/>
              </w:rPr>
              <w:t xml:space="preserve"> 57 - 14 γερανοί μικροφώνων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rPr>
          <w:trHeight w:val="983"/>
        </w:trPr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Πολυτεχνείου 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17/11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Μυτιλήνη Ηχητικό σύστημα 2 </w:t>
            </w:r>
            <w:proofErr w:type="spellStart"/>
            <w:r w:rsidRPr="00BE11CD">
              <w:rPr>
                <w:rFonts w:asciiTheme="minorHAnsi" w:hAnsiTheme="minorHAnsi" w:cstheme="minorHAnsi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- 4 ηχεία των 500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μικρόφωνα δυναμικά σε </w:t>
            </w:r>
            <w:r w:rsidRPr="00BE11CD">
              <w:rPr>
                <w:rFonts w:asciiTheme="minorHAnsi" w:hAnsiTheme="minorHAnsi" w:cstheme="minorHAnsi"/>
                <w:lang w:val="en-US"/>
              </w:rPr>
              <w:t>Stand</w:t>
            </w:r>
            <w:r w:rsidRPr="00BE11CD">
              <w:rPr>
                <w:rFonts w:asciiTheme="minorHAnsi" w:hAnsiTheme="minorHAnsi" w:cstheme="minorHAnsi"/>
              </w:rPr>
              <w:t xml:space="preserve"> - 2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  <w:r w:rsidRPr="00BE11CD">
              <w:rPr>
                <w:rFonts w:asciiTheme="minorHAnsi" w:hAnsiTheme="minorHAnsi" w:cstheme="minorHAnsi"/>
              </w:rPr>
              <w:t xml:space="preserve"> - 6 ηχοβολιστικές μονάδες με ενισχυτικό 1000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Εθνικής Αντίστασης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24/11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Μυτιλήνης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- 5 μικρόφωνα -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  <w:r w:rsidRPr="00BE11CD">
              <w:rPr>
                <w:rFonts w:asciiTheme="minorHAnsi" w:hAnsiTheme="minorHAnsi" w:cstheme="minorHAnsi"/>
              </w:rPr>
              <w:t xml:space="preserve"> - ηλεκτρογεννήτρια 4 </w:t>
            </w:r>
            <w:proofErr w:type="spellStart"/>
            <w:r w:rsidRPr="00BE11CD">
              <w:rPr>
                <w:rFonts w:asciiTheme="minorHAnsi" w:hAnsiTheme="minorHAnsi" w:cstheme="minorHAnsi"/>
                <w:lang w:val="en-US"/>
              </w:rPr>
              <w:t>kva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αθόρυβης λειτουργίας.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Αγίου Νικολάου  6/12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Πλωμάρι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  <w:r w:rsidRPr="00BE11CD">
              <w:rPr>
                <w:rFonts w:asciiTheme="minorHAnsi" w:hAnsiTheme="minorHAnsi" w:cstheme="minorHAnsi"/>
              </w:rPr>
              <w:t xml:space="preserve"> - ηλεκτρογεννήτρια 4 </w:t>
            </w:r>
            <w:proofErr w:type="spellStart"/>
            <w:r w:rsidRPr="00BE11CD">
              <w:rPr>
                <w:rFonts w:asciiTheme="minorHAnsi" w:hAnsiTheme="minorHAnsi" w:cstheme="minorHAnsi"/>
                <w:lang w:val="en-US"/>
              </w:rPr>
              <w:t>kva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αθόρυβης λειτουργίας.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rPr>
          <w:trHeight w:val="400"/>
        </w:trPr>
        <w:tc>
          <w:tcPr>
            <w:tcW w:w="5000" w:type="pct"/>
            <w:gridSpan w:val="6"/>
            <w:shd w:val="clear" w:color="auto" w:fill="DDD9C3" w:themeFill="background2" w:themeFillShade="E6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  <w:b/>
              </w:rPr>
              <w:t>ΠΕΡΙΓΡΑΦΗ ΕΙΔΟΥΣ ΥΠΗΡΕΣΙΑΣ ΓΙΑ ΟΙΚ.ΕΤΟΣ 2027</w:t>
            </w:r>
          </w:p>
        </w:tc>
      </w:tr>
      <w:tr w:rsidR="00A23777" w:rsidRPr="00BE11CD" w:rsidTr="00A23777">
        <w:trPr>
          <w:trHeight w:val="879"/>
        </w:trPr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"Θεοφανείων" </w:t>
            </w:r>
          </w:p>
        </w:tc>
        <w:tc>
          <w:tcPr>
            <w:tcW w:w="2637" w:type="pct"/>
            <w:gridSpan w:val="2"/>
            <w:shd w:val="clear" w:color="auto" w:fill="FFFFFF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"Θεοφανείων"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Πλωμάρι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"Θεοφανείων"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Πέραμα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lang w:val="en-US"/>
              </w:rPr>
            </w:pPr>
            <w:r w:rsidRPr="00BE11CD">
              <w:rPr>
                <w:rFonts w:asciiTheme="minorHAnsi" w:hAnsiTheme="minorHAnsi" w:cstheme="minorHAnsi"/>
              </w:rPr>
              <w:t>Εορτασμός 25ης Μαρτίου 202</w:t>
            </w:r>
            <w:r w:rsidRPr="00BE11CD">
              <w:rPr>
                <w:rFonts w:asciiTheme="minorHAnsi" w:hAnsiTheme="minorHAnsi" w:cstheme="minorHAnsi"/>
                <w:lang w:val="en-US"/>
              </w:rPr>
              <w:t>7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έκαστη, κονσόλα 16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- 6 ηχεία 300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με τα ενισχυτικά τους, 14 μικρόφωνα δυναμικά </w:t>
            </w:r>
            <w:r w:rsidRPr="00BE11CD">
              <w:rPr>
                <w:rFonts w:asciiTheme="minorHAnsi" w:hAnsiTheme="minorHAnsi" w:cstheme="minorHAnsi"/>
                <w:lang w:val="en-US"/>
              </w:rPr>
              <w:t>SM</w:t>
            </w:r>
            <w:r w:rsidRPr="00BE11CD">
              <w:rPr>
                <w:rFonts w:asciiTheme="minorHAnsi" w:hAnsiTheme="minorHAnsi" w:cstheme="minorHAnsi"/>
              </w:rPr>
              <w:t xml:space="preserve"> 57 - 14 γερανοί μικροφώνων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  καταθέσεις στεφανιών από σχολεία: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  <w:lang w:val="en-US"/>
              </w:rPr>
              <w:t>A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γιάσος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Πάμφιλα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Παπάδος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ηχεία ισχύος 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- 2 ενισχυτές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κονσόλα ήχου - 4 μικρόφωνα με βάσεις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Σκόπελος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Πλωμάρι</w:t>
            </w:r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Ευεργέτουλας</w:t>
            </w:r>
            <w:proofErr w:type="spellEnd"/>
            <w:r w:rsidRPr="00BE11CD">
              <w:rPr>
                <w:rFonts w:asciiTheme="minorHAnsi" w:hAnsiTheme="minorHAnsi" w:cstheme="minorHAnsi"/>
              </w:rPr>
              <w:t>:</w:t>
            </w:r>
            <w:r w:rsidRPr="00BE11CD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Ίππειος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- Κάτω Τρίτος - 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Κεραμιά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>)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</w:rPr>
              <w:t xml:space="preserve">3 συστήματα αποτελούμενα από: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Λεσβίων Αγίων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6 ηχεία - 2 κονσόλες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- 6 μικρόφωνα  (Σε 2 σημεία ) εξέδρα 15 τ.μ.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λήξης Β</w:t>
            </w:r>
            <w:r w:rsidR="008E3650" w:rsidRPr="00BE11CD">
              <w:rPr>
                <w:rFonts w:asciiTheme="minorHAnsi" w:hAnsiTheme="minorHAnsi" w:cstheme="minorHAnsi"/>
              </w:rPr>
              <w:t>’</w:t>
            </w:r>
            <w:r w:rsidRPr="00BE11CD">
              <w:rPr>
                <w:rFonts w:asciiTheme="minorHAnsi" w:hAnsiTheme="minorHAnsi" w:cstheme="minorHAnsi"/>
              </w:rPr>
              <w:t xml:space="preserve"> Παγκοσμίου πολέμου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Αρχές Μαΐου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Αγίου Θεοδώρου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6 ηχεία - 2 κονσόλες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- 6 μικρόφωνα  (Σε 2 σημεία ) εξέδρα 15 τ.μ.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 Γενοκτονίας Ποντίων 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Μάιος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Γενοκτονίας της Μικράς Ασίας Σεπτέμβριος (Επάνω Σκάλα)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Align w:val="center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ημέρας μνήμης των θυμάτων Γερμανικής Κατοχής Σεπτέμβριος (</w:t>
            </w:r>
            <w:proofErr w:type="spellStart"/>
            <w:r w:rsidRPr="00BE11CD">
              <w:rPr>
                <w:rFonts w:asciiTheme="minorHAnsi" w:hAnsiTheme="minorHAnsi" w:cstheme="minorHAnsi"/>
              </w:rPr>
              <w:t>Τσαμάκια</w:t>
            </w:r>
            <w:proofErr w:type="spellEnd"/>
            <w:r w:rsidRPr="00BE11C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ΟΗΕ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24/10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 w:val="restart"/>
          </w:tcPr>
          <w:p w:rsidR="00A23777" w:rsidRPr="00BE11CD" w:rsidRDefault="00A23777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28ης Οκτωβρίου 202</w:t>
            </w:r>
            <w:r w:rsidR="008E3650" w:rsidRPr="00BE11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</w:t>
            </w:r>
            <w:r w:rsidRPr="00BE11CD">
              <w:rPr>
                <w:rFonts w:asciiTheme="minorHAnsi" w:hAnsiTheme="minorHAnsi" w:cstheme="minorHAnsi"/>
              </w:rPr>
              <w:t xml:space="preserve">25 ηχοβολιστικές μονάδες κατά μήκος της προκυμαίας Μυτιλήνης με 2 ενισχυτικές μονάδες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έκαστη, κονσόλα 16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- 6 ηχεία 300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με τα ενισχυτικά τους, 14 μικρόφωνα δυναμικά </w:t>
            </w:r>
            <w:r w:rsidRPr="00BE11CD">
              <w:rPr>
                <w:rFonts w:asciiTheme="minorHAnsi" w:hAnsiTheme="minorHAnsi" w:cstheme="minorHAnsi"/>
                <w:lang w:val="en-US"/>
              </w:rPr>
              <w:t>SM</w:t>
            </w:r>
            <w:r w:rsidRPr="00BE11CD">
              <w:rPr>
                <w:rFonts w:asciiTheme="minorHAnsi" w:hAnsiTheme="minorHAnsi" w:cstheme="minorHAnsi"/>
              </w:rPr>
              <w:t xml:space="preserve"> 57 - 14 γερανοί μικροφώνων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Μυτιλήνη  καταθέσεις στεφανιών από σχολεία: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ηχοβολιστικές μονάδες - 2 μικρόφωνα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  <w:lang w:val="en-US"/>
              </w:rPr>
              <w:t>A</w:t>
            </w:r>
            <w:proofErr w:type="spellStart"/>
            <w:r w:rsidRPr="00BE11CD">
              <w:rPr>
                <w:rFonts w:asciiTheme="minorHAnsi" w:hAnsiTheme="minorHAnsi" w:cstheme="minorHAnsi"/>
                <w:b/>
              </w:rPr>
              <w:t>γιάσος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Πάμφιλα</w:t>
            </w:r>
            <w:proofErr w:type="spellEnd"/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Παπάδος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8 ηχεία ισχύος 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- 2 ενισχυτές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κονσόλα ήχου - 4 μικρόφωνα με βάσεις -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Σκόπελος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234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Πλωμάρι</w:t>
            </w:r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1400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  <w:vMerge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proofErr w:type="spellStart"/>
            <w:r w:rsidRPr="00BE11CD">
              <w:rPr>
                <w:rFonts w:asciiTheme="minorHAnsi" w:hAnsiTheme="minorHAnsi" w:cstheme="minorHAnsi"/>
                <w:b/>
              </w:rPr>
              <w:t>Ευεργέτουλας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Ίππειος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Κάτω Τρίτος  Κεραμιά3 συστήματα αποτελούμενα από: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800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- 2 ηχεία - 3 μικρόφωνα - 1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rPr>
          <w:trHeight w:val="1458"/>
        </w:trPr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8ης Νοεμβρίου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 Μυτιλήνη</w:t>
            </w:r>
            <w:r w:rsidRPr="00BE11CD">
              <w:rPr>
                <w:rFonts w:asciiTheme="minorHAnsi" w:hAnsiTheme="minorHAnsi" w:cstheme="minorHAnsi"/>
              </w:rPr>
              <w:t xml:space="preserve"> 25 ηχοβολιστικές μονάδες κατά μήκος της προκυμαίας Μυτιλήνης με 2 ενισχυτικές μονάδες 1600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έκαστη, κονσόλα 16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- 6 ηχεία 300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έκαστο με τα ενισχυτικά τους, 14 μικρόφωνα δυναμικά </w:t>
            </w:r>
            <w:r w:rsidRPr="00BE11CD">
              <w:rPr>
                <w:rFonts w:asciiTheme="minorHAnsi" w:hAnsiTheme="minorHAnsi" w:cstheme="minorHAnsi"/>
                <w:lang w:val="en-US"/>
              </w:rPr>
              <w:t>SM</w:t>
            </w:r>
            <w:r w:rsidRPr="00BE11CD">
              <w:rPr>
                <w:rFonts w:asciiTheme="minorHAnsi" w:hAnsiTheme="minorHAnsi" w:cstheme="minorHAnsi"/>
              </w:rPr>
              <w:t xml:space="preserve"> 57 - 14 γερανοί μικροφώνων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rPr>
          <w:trHeight w:val="983"/>
        </w:trPr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Πολυτεχνείου 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17/11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Μυτιλήνη Ηχητικό σύστημα 2 </w:t>
            </w:r>
            <w:proofErr w:type="spellStart"/>
            <w:r w:rsidRPr="00BE11CD">
              <w:rPr>
                <w:rFonts w:asciiTheme="minorHAnsi" w:hAnsiTheme="minorHAnsi" w:cstheme="minorHAnsi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- 4 ηχεία των 500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μικρόφωνα δυναμικά σε </w:t>
            </w:r>
            <w:r w:rsidRPr="00BE11CD">
              <w:rPr>
                <w:rFonts w:asciiTheme="minorHAnsi" w:hAnsiTheme="minorHAnsi" w:cstheme="minorHAnsi"/>
                <w:lang w:val="en-US"/>
              </w:rPr>
              <w:t>Stand</w:t>
            </w:r>
            <w:r w:rsidRPr="00BE11CD">
              <w:rPr>
                <w:rFonts w:asciiTheme="minorHAnsi" w:hAnsiTheme="minorHAnsi" w:cstheme="minorHAnsi"/>
              </w:rPr>
              <w:t xml:space="preserve"> - 2 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  <w:r w:rsidRPr="00BE11CD">
              <w:rPr>
                <w:rFonts w:asciiTheme="minorHAnsi" w:hAnsiTheme="minorHAnsi" w:cstheme="minorHAnsi"/>
              </w:rPr>
              <w:t xml:space="preserve"> - 6 ηχοβολιστικές μονάδες με ενισχυτικό 1000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Εθνικής Αντίστασης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24/11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Μυτιλήνης 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- 5 μικρόφωνα -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  <w:r w:rsidRPr="00BE11CD">
              <w:rPr>
                <w:rFonts w:asciiTheme="minorHAnsi" w:hAnsiTheme="minorHAnsi" w:cstheme="minorHAnsi"/>
              </w:rPr>
              <w:t xml:space="preserve"> - ηλεκτρογεννήτρια 4 </w:t>
            </w:r>
            <w:proofErr w:type="spellStart"/>
            <w:r w:rsidRPr="00BE11CD">
              <w:rPr>
                <w:rFonts w:asciiTheme="minorHAnsi" w:hAnsiTheme="minorHAnsi" w:cstheme="minorHAnsi"/>
                <w:lang w:val="en-US"/>
              </w:rPr>
              <w:t>kva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αθόρυβης λειτουργίας.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c>
          <w:tcPr>
            <w:tcW w:w="841" w:type="pct"/>
            <w:gridSpan w:val="2"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Αγίου Νικολάου  6/12</w:t>
            </w:r>
          </w:p>
        </w:tc>
        <w:tc>
          <w:tcPr>
            <w:tcW w:w="2637" w:type="pct"/>
            <w:gridSpan w:val="2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Πλωμάρι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κονσόλα 8 </w:t>
            </w:r>
            <w:r w:rsidRPr="00BE11CD">
              <w:rPr>
                <w:rFonts w:asciiTheme="minorHAnsi" w:hAnsiTheme="minorHAnsi" w:cstheme="minorHAnsi"/>
                <w:lang w:val="en-US"/>
              </w:rPr>
              <w:t>channel</w:t>
            </w:r>
            <w:r w:rsidRPr="00BE11CD">
              <w:rPr>
                <w:rFonts w:asciiTheme="minorHAnsi" w:hAnsiTheme="minorHAnsi" w:cstheme="minorHAnsi"/>
              </w:rPr>
              <w:t xml:space="preserve"> 2 </w:t>
            </w:r>
            <w:r w:rsidRPr="00BE11CD">
              <w:rPr>
                <w:rFonts w:asciiTheme="minorHAnsi" w:hAnsiTheme="minorHAnsi" w:cstheme="minorHAnsi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</w:rPr>
              <w:t xml:space="preserve"> - 4 ηχεία - 3 μικρόφωνα -</w:t>
            </w:r>
            <w:r w:rsidRPr="00BE11CD">
              <w:rPr>
                <w:rFonts w:asciiTheme="minorHAnsi" w:hAnsiTheme="minorHAnsi" w:cstheme="minorHAnsi"/>
                <w:lang w:val="en-US"/>
              </w:rPr>
              <w:t>MP</w:t>
            </w:r>
            <w:r w:rsidRPr="00BE11CD">
              <w:rPr>
                <w:rFonts w:asciiTheme="minorHAnsi" w:hAnsiTheme="minorHAnsi" w:cstheme="minorHAnsi"/>
              </w:rPr>
              <w:t xml:space="preserve">3 </w:t>
            </w:r>
            <w:r w:rsidRPr="00BE11CD">
              <w:rPr>
                <w:rFonts w:asciiTheme="minorHAnsi" w:hAnsiTheme="minorHAnsi" w:cstheme="minorHAnsi"/>
                <w:lang w:val="en-US"/>
              </w:rPr>
              <w:t>player</w:t>
            </w:r>
            <w:r w:rsidRPr="00BE11CD">
              <w:rPr>
                <w:rFonts w:asciiTheme="minorHAnsi" w:hAnsiTheme="minorHAnsi" w:cstheme="minorHAnsi"/>
              </w:rPr>
              <w:t xml:space="preserve"> - ηλεκτρογεννήτρια 4 </w:t>
            </w:r>
            <w:proofErr w:type="spellStart"/>
            <w:r w:rsidRPr="00BE11CD">
              <w:rPr>
                <w:rFonts w:asciiTheme="minorHAnsi" w:hAnsiTheme="minorHAnsi" w:cstheme="minorHAnsi"/>
                <w:lang w:val="en-US"/>
              </w:rPr>
              <w:t>kva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αθόρυβης λειτουργίας.</w:t>
            </w:r>
          </w:p>
        </w:tc>
        <w:tc>
          <w:tcPr>
            <w:tcW w:w="744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  <w:b/>
              </w:rPr>
              <w:t>ΠΕΡΙΓΡΑΦΗ ΕΙΔΟΥΣ ΥΠΗΡΕΣΙΑΣ ΓΙΑ ΟΙΚ.ΕΤΟΣ 2028</w:t>
            </w: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"Θεοφανείων"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"Θεοφανείων"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Πλωμάρι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"Θεοφανείων"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Πέραμα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25ης Μαρτίου 202</w:t>
            </w:r>
            <w:r w:rsidR="008E3650" w:rsidRPr="00BE11CD">
              <w:rPr>
                <w:rFonts w:asciiTheme="minorHAnsi" w:hAnsiTheme="minorHAnsi" w:cstheme="minorHAnsi"/>
              </w:rPr>
              <w:t>8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Μυτιλήνη25 ηχοβολιστικές μονάδες κατά μήκος της προκυμαίας Μυτιλήνης με 2 ενισχυτικές μονάδες 1600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έκαστη, κονσόλα 16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- 6 ηχεία 300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έκαστο με τα ενισχυτικά τους, 14 μικρόφωνα δυναμικά SM 57 - 14 γερανοί μικροφώνων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>Μυτιλήνη  καταθέσεις στεφανιών από σχολεία: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Aγιάσος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Πάμφιλα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-2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Παπάδος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8 ηχεία ισχύος 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έκαστο - 2 ενισχυτές 2 x 1600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κονσόλα ήχου - 4 μικρόφωνα με βάσεις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Σκόπελος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lastRenderedPageBreak/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Πλωμάρι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Ευεργέτουλας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>:(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Ίππειος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- Κάτω Τρίτος -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Κεραμιά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>)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3 συστήματα αποτελούμενα από: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Λεσβίων Αγίων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6 ηχεία - 2 κονσόλες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αυτοενισχυόμενες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- 6 μικρόφωνα  (Σε 2 σημεία ) εξέδρα 15 τ.μ.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8E3650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λήξης Β</w:t>
            </w:r>
            <w:r w:rsidR="008E3650" w:rsidRPr="00BE11CD">
              <w:rPr>
                <w:rFonts w:asciiTheme="minorHAnsi" w:hAnsiTheme="minorHAnsi" w:cstheme="minorHAnsi"/>
              </w:rPr>
              <w:t>’</w:t>
            </w:r>
            <w:r w:rsidRPr="00BE11CD">
              <w:rPr>
                <w:rFonts w:asciiTheme="minorHAnsi" w:hAnsiTheme="minorHAnsi" w:cstheme="minorHAnsi"/>
              </w:rPr>
              <w:t xml:space="preserve"> Παγκοσμίου πολέμου </w:t>
            </w:r>
            <w:r w:rsidRPr="00BE11CD">
              <w:rPr>
                <w:rFonts w:asciiTheme="minorHAnsi" w:hAnsiTheme="minorHAnsi" w:cstheme="minorHAnsi"/>
                <w:lang w:val="en-US"/>
              </w:rPr>
              <w:t>A</w:t>
            </w:r>
            <w:proofErr w:type="spellStart"/>
            <w:r w:rsidRPr="00BE11CD">
              <w:rPr>
                <w:rFonts w:asciiTheme="minorHAnsi" w:hAnsiTheme="minorHAnsi" w:cstheme="minorHAnsi"/>
              </w:rPr>
              <w:t>ρχές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Μαΐου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Αγίου Θεοδώρου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6 ηχεία - 2 κονσόλες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αυτοενισχυόμενες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- 6 μικρόφωνα  (Σε 2 σημεία ) εξέδρα 15 τ.μ.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 Γενοκτονίας Ποντίων 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Μάιος 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Γενοκτονίας της Μικράς Ασίας Σεπτέμβριος (Επάνω Σκάλα)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ημέρας μνήμης των συμπατριωτών θυμάτων Γερμανικής Κατοχής Σεπτέμβριος (</w:t>
            </w:r>
            <w:proofErr w:type="spellStart"/>
            <w:r w:rsidRPr="00BE11CD">
              <w:rPr>
                <w:rFonts w:asciiTheme="minorHAnsi" w:hAnsiTheme="minorHAnsi" w:cstheme="minorHAnsi"/>
              </w:rPr>
              <w:t>Τσαμάκια</w:t>
            </w:r>
            <w:proofErr w:type="spellEnd"/>
            <w:r w:rsidRPr="00BE11C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ΟΗΕ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24/10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8E3650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28ης Οκτωβρίου 202</w:t>
            </w:r>
            <w:r w:rsidR="008E3650" w:rsidRPr="00BE11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Μυτιλήνη25 ηχοβολιστικές μονάδες κατά μήκος της προκυμαίας Μυτιλήνης με 2 ενισχυτικές μονάδες 1600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έκαστη, κονσόλα 16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- 6 ηχεία 300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έκαστο με τα ενισχυτικά τους, 14 μικρόφωνα δυναμικά SM 57 - 14 γερανοί μικροφώνων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>Μυτιλήνη  καταθέσεις στεφανιών από σχολεία: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Aγιάσος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Πάμφιλα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-2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Παπάδος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8 ηχεία ισχύος 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έκαστο - 2 ενισχυτές 2 x 1600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κονσόλα ήχου - 4 μικρόφωνα με βάσεις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Σκόπελος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Πλωμάρι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1400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proofErr w:type="spellStart"/>
            <w:r w:rsidRPr="00BE11CD">
              <w:rPr>
                <w:rFonts w:asciiTheme="minorHAnsi" w:eastAsia="Calibri" w:hAnsiTheme="minorHAnsi" w:cstheme="minorHAnsi"/>
              </w:rPr>
              <w:t>Ευεργέτουλας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>:(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Ίππειος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- Κάτω Τρίτος -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Κεραμιά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>)</w:t>
            </w:r>
          </w:p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3 συστήματα αποτελούμενα από: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ηχεία - 3 μικρόφωνα - 1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8ης Νοεμβρίου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 Μυτιλήνη 25 ηχοβολιστικές μονάδες κατά μήκος της προκυμαίας Μυτιλήνης με 2 ενισχυτικές μονάδες 1600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έκαστη, κονσόλα 16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- 6 ηχεία 300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έκαστο με τα ενισχυτικά τους, 14 μικρόφωνα δυναμικά SM 57 - 14 γερανοί μικροφώνων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Εορτασμός Πολυτεχνείου 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17/11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Ηχητικό σύστημα 2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kwatt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των 500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μικρόφωνα δυναμικά σε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Stand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- 6 ηχοβολιστικές μονάδες με ενισχυτικό 1000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Εθνικής Αντίστασης</w:t>
            </w:r>
          </w:p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24/11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Μυτιλήνη 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800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- 2 ηχοβολιστικές μονάδες - 2 μικρόφωνα - 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  <w:tr w:rsidR="00A23777" w:rsidRPr="00BE11CD" w:rsidTr="00A23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7" w:rsidRPr="00BE11CD" w:rsidRDefault="00A23777" w:rsidP="00A23777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Εορτασμός Αγίου Νικολάου  6/12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rPr>
                <w:rFonts w:asciiTheme="minorHAnsi" w:eastAsia="Calibri" w:hAnsiTheme="minorHAnsi" w:cstheme="minorHAnsi"/>
              </w:rPr>
            </w:pPr>
            <w:r w:rsidRPr="00BE11CD">
              <w:rPr>
                <w:rFonts w:asciiTheme="minorHAnsi" w:eastAsia="Calibri" w:hAnsiTheme="minorHAnsi" w:cstheme="minorHAnsi"/>
              </w:rPr>
              <w:t xml:space="preserve">Πλωμάρι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Αυτοενισχυόμενη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κονσόλα 8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channel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2 x 1200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watt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- 4 ηχεία - 3 μικρόφωνα -MP3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player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- ηλεκτρογεννήτρια 4 </w:t>
            </w:r>
            <w:proofErr w:type="spellStart"/>
            <w:r w:rsidRPr="00BE11CD">
              <w:rPr>
                <w:rFonts w:asciiTheme="minorHAnsi" w:eastAsia="Calibri" w:hAnsiTheme="minorHAnsi" w:cstheme="minorHAnsi"/>
              </w:rPr>
              <w:t>kva</w:t>
            </w:r>
            <w:proofErr w:type="spellEnd"/>
            <w:r w:rsidRPr="00BE11CD">
              <w:rPr>
                <w:rFonts w:asciiTheme="minorHAnsi" w:eastAsia="Calibri" w:hAnsiTheme="minorHAnsi" w:cstheme="minorHAnsi"/>
              </w:rPr>
              <w:t xml:space="preserve"> αθόρυβης λειτουργίας.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7" w:rsidRPr="00BE11CD" w:rsidRDefault="00A23777" w:rsidP="00A23777">
            <w:pPr>
              <w:tabs>
                <w:tab w:val="left" w:pos="6615"/>
                <w:tab w:val="left" w:pos="7290"/>
              </w:tabs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FF3D62" w:rsidRPr="00BE11CD" w:rsidRDefault="00FF3D62" w:rsidP="00FF3D62">
      <w:pPr>
        <w:shd w:val="clear" w:color="auto" w:fill="F2F2F2" w:themeFill="background1" w:themeFillShade="F2"/>
        <w:jc w:val="both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Παροχή Υπηρεσιών «Ηχητική κάλυψη Αποκριάτικων Εκδηλώσεων για τα έτη 2026,2027 και 2028 σύμφωνα με την αναλυτική Τεχνική Περιγραφή της Μελέτης.-</w:t>
      </w:r>
    </w:p>
    <w:p w:rsidR="00FF3D62" w:rsidRPr="00BE11CD" w:rsidRDefault="00FF3D62" w:rsidP="0064671A">
      <w:pPr>
        <w:jc w:val="center"/>
        <w:rPr>
          <w:rFonts w:asciiTheme="minorHAnsi" w:hAnsiTheme="minorHAnsi" w:cstheme="minorHAnsi"/>
        </w:rPr>
      </w:pPr>
    </w:p>
    <w:tbl>
      <w:tblPr>
        <w:tblW w:w="50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4005"/>
        <w:gridCol w:w="1345"/>
        <w:gridCol w:w="1509"/>
        <w:gridCol w:w="1672"/>
      </w:tblGrid>
      <w:tr w:rsidR="00FF3D62" w:rsidRPr="00BE11CD" w:rsidTr="00FF3D62">
        <w:trPr>
          <w:trHeight w:val="423"/>
        </w:trPr>
        <w:tc>
          <w:tcPr>
            <w:tcW w:w="821" w:type="pct"/>
            <w:shd w:val="clear" w:color="auto" w:fill="DDD9C3" w:themeFill="background2" w:themeFillShade="E6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bookmarkStart w:id="1" w:name="_Hlk203641881"/>
            <w:r w:rsidRPr="00BE11C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962" w:type="pct"/>
            <w:shd w:val="clear" w:color="auto" w:fill="DDD9C3" w:themeFill="background2" w:themeFillShade="E6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ΠΡΟΔΙΑΓΡΑΦΗ</w:t>
            </w:r>
          </w:p>
        </w:tc>
        <w:tc>
          <w:tcPr>
            <w:tcW w:w="659" w:type="pct"/>
            <w:shd w:val="clear" w:color="auto" w:fill="DDD9C3" w:themeFill="background2" w:themeFillShade="E6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9" w:type="pct"/>
            <w:shd w:val="clear" w:color="auto" w:fill="DDD9C3" w:themeFill="background2" w:themeFillShade="E6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819" w:type="pct"/>
            <w:shd w:val="clear" w:color="auto" w:fill="DDD9C3" w:themeFill="background2" w:themeFillShade="E6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ΑΠΑΝΤΗΣΗ</w:t>
            </w:r>
          </w:p>
        </w:tc>
      </w:tr>
      <w:tr w:rsidR="00FF3D62" w:rsidRPr="00BE11CD" w:rsidTr="00FF3D62">
        <w:trPr>
          <w:trHeight w:val="423"/>
        </w:trPr>
        <w:tc>
          <w:tcPr>
            <w:tcW w:w="821" w:type="pct"/>
            <w:shd w:val="clear" w:color="auto" w:fill="auto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1" w:type="pct"/>
            <w:gridSpan w:val="2"/>
            <w:shd w:val="clear" w:color="auto" w:fill="auto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</w:rPr>
              <w:t>Ο προσφέρων λαμβάνει γνώση όλων των όρων της Διακήρυξης , τους οποίους αποδέχεται πλήρως και ανεπιφύλακτα, και δεσμεύεται ότι θα συμμορφώνεται με τις Τεχνικές Προδιαγραφές - Ειδικούς Όρους του/των Τμήματος/Τμημάτων για το/τα όποιο/α υποβάλει προσφορά.</w:t>
            </w:r>
          </w:p>
        </w:tc>
        <w:tc>
          <w:tcPr>
            <w:tcW w:w="739" w:type="pct"/>
            <w:shd w:val="clear" w:color="auto" w:fill="auto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pct"/>
            <w:shd w:val="clear" w:color="auto" w:fill="auto"/>
          </w:tcPr>
          <w:p w:rsidR="00FF3D62" w:rsidRPr="00BE11CD" w:rsidRDefault="00FF3D62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F3D62" w:rsidRPr="00BE11CD" w:rsidTr="00FF3D62">
        <w:trPr>
          <w:trHeight w:val="455"/>
        </w:trPr>
        <w:tc>
          <w:tcPr>
            <w:tcW w:w="5000" w:type="pct"/>
            <w:gridSpan w:val="5"/>
            <w:shd w:val="clear" w:color="auto" w:fill="EEECE1" w:themeFill="background2"/>
          </w:tcPr>
          <w:p w:rsidR="00FF3D62" w:rsidRPr="00BE11CD" w:rsidRDefault="00FF3D62" w:rsidP="00FF3D6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E11CD">
              <w:rPr>
                <w:rFonts w:asciiTheme="minorHAnsi" w:hAnsiTheme="minorHAnsi" w:cstheme="minorHAnsi"/>
                <w:b/>
                <w:bCs/>
              </w:rPr>
              <w:t xml:space="preserve">ΟΜΑΔΑ </w:t>
            </w:r>
            <w:r w:rsidR="008E3650" w:rsidRPr="00BE11CD">
              <w:rPr>
                <w:rFonts w:asciiTheme="minorHAnsi" w:hAnsiTheme="minorHAnsi" w:cstheme="minorHAnsi"/>
                <w:b/>
                <w:bCs/>
              </w:rPr>
              <w:t>1</w:t>
            </w:r>
            <w:r w:rsidRPr="00BE11CD">
              <w:rPr>
                <w:rFonts w:asciiTheme="minorHAnsi" w:hAnsiTheme="minorHAnsi" w:cstheme="minorHAnsi"/>
                <w:b/>
                <w:bCs/>
              </w:rPr>
              <w:t>Β’</w:t>
            </w:r>
            <w:r w:rsidRPr="00BE11CD">
              <w:rPr>
                <w:rFonts w:asciiTheme="minorHAnsi" w:hAnsiTheme="minorHAnsi" w:cstheme="minorHAnsi"/>
              </w:rPr>
              <w:t xml:space="preserve"> – </w:t>
            </w:r>
            <w:r w:rsidRPr="00BE11CD">
              <w:rPr>
                <w:rFonts w:asciiTheme="minorHAnsi" w:hAnsiTheme="minorHAnsi" w:cstheme="minorHAnsi"/>
                <w:bCs/>
              </w:rPr>
              <w:t>ΗΧΗΤΙΚΗ ΚΑΛΥΨΗ ΑΠΟΚΡΙΑΤΙΚΩΝ ΕΚΔΗΛΩΣΕΩΝ ΕΤΩΝ 2026,2027 &amp; 2028 ΤΟΥ ΔΗΜΟΥ ΜΥΤΙΛΗΝΗΣ</w:t>
            </w:r>
          </w:p>
          <w:p w:rsidR="00FF3D62" w:rsidRPr="00BE11CD" w:rsidRDefault="00FF3D62" w:rsidP="008E36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tbl>
      <w:tblPr>
        <w:tblStyle w:val="a6"/>
        <w:tblW w:w="10207" w:type="dxa"/>
        <w:tblInd w:w="-34" w:type="dxa"/>
        <w:tblLook w:val="04A0"/>
      </w:tblPr>
      <w:tblGrid>
        <w:gridCol w:w="2269"/>
        <w:gridCol w:w="1774"/>
        <w:gridCol w:w="3045"/>
        <w:gridCol w:w="1559"/>
        <w:gridCol w:w="1560"/>
      </w:tblGrid>
      <w:tr w:rsidR="00FF3D62" w:rsidRPr="00BE11CD" w:rsidTr="008E3650">
        <w:tc>
          <w:tcPr>
            <w:tcW w:w="10207" w:type="dxa"/>
            <w:gridSpan w:val="5"/>
            <w:shd w:val="clear" w:color="auto" w:fill="EAF1DD" w:themeFill="accent3" w:themeFillTint="33"/>
          </w:tcPr>
          <w:bookmarkEnd w:id="1"/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ΕΤΟΥΣ 2026</w:t>
            </w:r>
          </w:p>
        </w:tc>
      </w:tr>
      <w:tr w:rsidR="00FF3D62" w:rsidRPr="00BE11CD" w:rsidTr="00CA2E9F">
        <w:tc>
          <w:tcPr>
            <w:tcW w:w="2269" w:type="dxa"/>
            <w:shd w:val="clear" w:color="auto" w:fill="F2F2F2"/>
          </w:tcPr>
          <w:p w:rsidR="00FF3D62" w:rsidRPr="00BE11CD" w:rsidRDefault="008E3650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3"/>
            <w:shd w:val="clear" w:color="auto" w:fill="F2F2F2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ΗΧΗΤΙΚΗ ΚΑΛΥΨΗ ΑΠΟΚΡΙΑΤΙΚΩΝ ΕΚΔΗΛΩΣΕΩΝ</w:t>
            </w:r>
          </w:p>
        </w:tc>
        <w:tc>
          <w:tcPr>
            <w:tcW w:w="1560" w:type="dxa"/>
            <w:shd w:val="clear" w:color="auto" w:fill="F2F2F2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παιδικού πάρτι στο πάρκο Αγίας Ειρήνης 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6 ασύρματα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D.J. set 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το τελωνείο έως το Δημοτικό Θέατρο Μυτιλήνης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ανεξάρτητα ηχητικά συστήματα ισχύος έκαστο 12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του λιμανιού Μυτιλήνης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καρναβαλικών δρώμενων και συναυλίας στην κεντρική σκηνή εμπρός από το ΔΘΜ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FOH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των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Back Line 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παιδικού πάρτι στον πεζόδρομο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Πλωμαρίου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παρέλασης αρμάτων από Β! Συνεταιρισμό έως πλατεία Ταξί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Πλωμαρίου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4 ανεξάρτητα ηχητικά συστήματα ισχύος έκαστο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«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Ντουραχάνι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» έως Λύκειο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Παπάδου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4 ανεξάρτητα ηχητικά συστήματα ισχύος έκαστο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καρναβαλικών μουσικών εκδηλώσεων Αγιάσου την Κυριακή της αποκριάς 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των 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 Line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καρναβαλικών εκδηλώσεων Αγιάσου την Καθαρά Δευτέρα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 ασύρματα μικρόφωνα (χειρός και κεφαλής)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FF3D62">
        <w:tc>
          <w:tcPr>
            <w:tcW w:w="8647" w:type="dxa"/>
            <w:gridSpan w:val="4"/>
            <w:shd w:val="clear" w:color="auto" w:fill="EEECE1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ΕΤΟΥΣ 2027</w:t>
            </w:r>
          </w:p>
        </w:tc>
        <w:tc>
          <w:tcPr>
            <w:tcW w:w="1560" w:type="dxa"/>
            <w:shd w:val="clear" w:color="auto" w:fill="EEECE1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  <w:shd w:val="clear" w:color="auto" w:fill="F2F2F2"/>
          </w:tcPr>
          <w:p w:rsidR="00FF3D62" w:rsidRPr="00BE11CD" w:rsidRDefault="008E3650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3"/>
            <w:shd w:val="clear" w:color="auto" w:fill="F2F2F2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ΗΧΗΤΙΚΗ ΚΑΛΥΨΗ ΑΠΟΚΡΙΑΤΙΚΩΝ ΕΚΔΗΛΩΣΕΩΝ</w:t>
            </w:r>
          </w:p>
        </w:tc>
        <w:tc>
          <w:tcPr>
            <w:tcW w:w="1560" w:type="dxa"/>
            <w:shd w:val="clear" w:color="auto" w:fill="F2F2F2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παιδικού πάρτι στο πάρκο Αγίας Ειρήνης 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D.J. set 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το τελωνείο έως το Δημοτικό Θέατρο Μυτιλήνης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ανεξάρτητα ηχητικά συστήματα ισχύος έκαστο 12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του λιμανιού Μυτιλήνης η δε διασύνδεσή τους γίνεται ασύρματα για ταυτόχρονη αναπαραγωγή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καρναβαλικών δρώμενων και συναυλίας στην κεντρική σκηνή εμπρός από το ΔΘΜ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FOH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των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Back Line 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παιδικού πάρτι στον πεζόδρομο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Πλωμαρίου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παρέλασης αρμάτων από Β! Συνεταιρισμό έως πλατεία Ταξί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Πλωμαρίου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4 ανεξάρτητα ηχητικά συστήματα ισχύος έκαστο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«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Ντουραχάνι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» έως Λύκειο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Παπάδου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4 ανεξάρτητα ηχητικά συστήματα ισχύος έκαστο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καρναβαλικών μουσικών εκδηλώσεων Αγιάσου την Κυριακή της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αποκριάς 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των 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 Line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καρναβαλικών εκδηλώσεων Αγιάσου την Καθαρά Δευτέρα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 ασύρματα μικρόφωνα (χειρός και κεφαλής)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FF3D62">
        <w:tc>
          <w:tcPr>
            <w:tcW w:w="8647" w:type="dxa"/>
            <w:gridSpan w:val="4"/>
            <w:shd w:val="clear" w:color="auto" w:fill="EEECE1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ΕΤΟΥΣ 2028</w:t>
            </w:r>
          </w:p>
        </w:tc>
        <w:tc>
          <w:tcPr>
            <w:tcW w:w="1560" w:type="dxa"/>
            <w:shd w:val="clear" w:color="auto" w:fill="EEECE1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  <w:shd w:val="clear" w:color="auto" w:fill="F2F2F2"/>
          </w:tcPr>
          <w:p w:rsidR="00FF3D62" w:rsidRPr="00BE11CD" w:rsidRDefault="008E3650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3"/>
            <w:shd w:val="clear" w:color="auto" w:fill="F2F2F2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ΗΧΗΤΙΚΗ ΚΑΛΥΨΗ ΑΠΟΚΡΙΑΤΙΚΩΝ ΕΚΔΗΛΩΣΕΩΝ</w:t>
            </w:r>
          </w:p>
        </w:tc>
        <w:tc>
          <w:tcPr>
            <w:tcW w:w="1560" w:type="dxa"/>
            <w:shd w:val="clear" w:color="auto" w:fill="F2F2F2"/>
          </w:tcPr>
          <w:p w:rsidR="00FF3D62" w:rsidRPr="00BE11CD" w:rsidRDefault="00FF3D62" w:rsidP="00A23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παιδικού πάρτι στο πάρκο Αγίας Ειρήνης 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D.J. set 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το τελωνείο έως το Δημοτικό Θέατρο Μυτιλήνης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ανεξάρτητα ηχητικά συστήματα ισχύος έκαστο 12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του λιμανιού Μυτιλήνης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καρναβαλικών δρώμενων και συναυλίας στην κεντρική σκηνή εμπρός από το ΔΘΜ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FOH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των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Back Line 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παιδικού πάρτι στον πεζόδρομο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Πλωμαρίου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74" w:type="dxa"/>
          </w:tcPr>
          <w:p w:rsidR="00FF3D62" w:rsidRPr="00BE11CD" w:rsidRDefault="00FF3D62" w:rsidP="008E36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Β</w:t>
            </w:r>
            <w:r w:rsidR="008E3650" w:rsidRPr="00BE11CD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Συνεταιρισμό έως πλατεία Ταξί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Πλωμαρίου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4 ανεξάρτητα ηχητικά συστήματα ισχύος έκαστο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παρέλασης αρμάτων από «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Ντουραχάνι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» έως Λύκειο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Παπάδου</w:t>
            </w:r>
            <w:proofErr w:type="spellEnd"/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4 ανεξάρτητα ηχητικά συστήματα ισχύος έκαστο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τοποθετημένα κατά μήκος της διαδρομής  η δε διασύνδεσή τους γίνεται ασύρματα για ταυτόχρονη αναπαραγωγή μουσικής.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καρναβαλικών μουσικών εκδηλώσεων Αγιάσου την Κυριακή της αποκριάς 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των 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 Line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F3D62" w:rsidRPr="00BE11CD" w:rsidTr="00CA2E9F">
        <w:tc>
          <w:tcPr>
            <w:tcW w:w="2269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74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καρναβαλικών εκδηλώσεων Αγιάσου την Καθαρά Δευτέρα</w:t>
            </w:r>
          </w:p>
        </w:tc>
        <w:tc>
          <w:tcPr>
            <w:tcW w:w="3045" w:type="dxa"/>
          </w:tcPr>
          <w:p w:rsidR="00FF3D62" w:rsidRPr="00BE11CD" w:rsidRDefault="00FF3D62" w:rsidP="00A23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 από: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FF3D62" w:rsidRPr="00BE11CD" w:rsidRDefault="00FF3D62" w:rsidP="00A23777">
            <w:pPr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8 ασύρματα μικρόφωνα (χειρός και κεφαλής)</w:t>
            </w:r>
          </w:p>
        </w:tc>
        <w:tc>
          <w:tcPr>
            <w:tcW w:w="1559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FF3D62" w:rsidRPr="00BE11CD" w:rsidRDefault="00FF3D62" w:rsidP="00A237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tbl>
      <w:tblPr>
        <w:tblW w:w="50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5271"/>
        <w:gridCol w:w="1588"/>
        <w:gridCol w:w="1672"/>
      </w:tblGrid>
      <w:tr w:rsidR="00CA2E9F" w:rsidRPr="00BE11CD" w:rsidTr="00CA2E9F">
        <w:trPr>
          <w:trHeight w:val="423"/>
        </w:trPr>
        <w:tc>
          <w:tcPr>
            <w:tcW w:w="821" w:type="pct"/>
            <w:shd w:val="clear" w:color="auto" w:fill="DDD9C3" w:themeFill="background2" w:themeFillShade="E6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bookmarkStart w:id="2" w:name="_Hlk203642327"/>
            <w:r w:rsidRPr="00BE11C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582" w:type="pct"/>
            <w:shd w:val="clear" w:color="auto" w:fill="DDD9C3" w:themeFill="background2" w:themeFillShade="E6"/>
          </w:tcPr>
          <w:p w:rsidR="00CA2E9F" w:rsidRPr="00BE11CD" w:rsidRDefault="00CA2E9F" w:rsidP="00CA2E9F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ΠΡΟΔΙΑΓΡΑΦΗ</w:t>
            </w:r>
          </w:p>
        </w:tc>
        <w:tc>
          <w:tcPr>
            <w:tcW w:w="778" w:type="pct"/>
            <w:shd w:val="clear" w:color="auto" w:fill="DDD9C3" w:themeFill="background2" w:themeFillShade="E6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819" w:type="pct"/>
            <w:shd w:val="clear" w:color="auto" w:fill="DDD9C3" w:themeFill="background2" w:themeFillShade="E6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ΑΠΑΝΤΗΣΗ</w:t>
            </w:r>
          </w:p>
        </w:tc>
      </w:tr>
      <w:bookmarkEnd w:id="2"/>
      <w:tr w:rsidR="00CA2E9F" w:rsidRPr="00BE11CD" w:rsidTr="00CA2E9F">
        <w:trPr>
          <w:trHeight w:val="423"/>
        </w:trPr>
        <w:tc>
          <w:tcPr>
            <w:tcW w:w="821" w:type="pct"/>
            <w:shd w:val="clear" w:color="auto" w:fill="auto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82" w:type="pct"/>
            <w:shd w:val="clear" w:color="auto" w:fill="auto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</w:rPr>
              <w:t>Ο προσφέρων λαμβάνει γνώση όλων των όρων της Διακήρυξης , τους οποίους αποδέχεται πλήρως και ανεπιφύλακτα, και δεσμεύεται ότι θα συμμορφώνεται με τις Τεχνικές Προδιαγραφές - Ειδικούς Όρους του/των Τμήματος/Τμημάτων για το/τα όποιο/α υποβάλει προσφορά.</w:t>
            </w:r>
          </w:p>
        </w:tc>
        <w:tc>
          <w:tcPr>
            <w:tcW w:w="778" w:type="pct"/>
            <w:shd w:val="clear" w:color="auto" w:fill="auto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19" w:type="pct"/>
            <w:shd w:val="clear" w:color="auto" w:fill="auto"/>
          </w:tcPr>
          <w:p w:rsidR="00CA2E9F" w:rsidRPr="00BE11CD" w:rsidRDefault="00CA2E9F" w:rsidP="008E3650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a6"/>
        <w:tblW w:w="10207" w:type="dxa"/>
        <w:tblInd w:w="-34" w:type="dxa"/>
        <w:tblLayout w:type="fixed"/>
        <w:tblLook w:val="04A0"/>
      </w:tblPr>
      <w:tblGrid>
        <w:gridCol w:w="2552"/>
        <w:gridCol w:w="4394"/>
        <w:gridCol w:w="1560"/>
        <w:gridCol w:w="1701"/>
      </w:tblGrid>
      <w:tr w:rsidR="00CA2E9F" w:rsidRPr="00BE11CD" w:rsidTr="00CA2E9F">
        <w:trPr>
          <w:trHeight w:val="585"/>
        </w:trPr>
        <w:tc>
          <w:tcPr>
            <w:tcW w:w="2552" w:type="dxa"/>
            <w:shd w:val="clear" w:color="auto" w:fill="C6D9F1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ΟΜΑΔΑ </w:t>
            </w:r>
            <w:r w:rsidR="008E3650"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</w:t>
            </w: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Γ.’</w:t>
            </w:r>
          </w:p>
        </w:tc>
        <w:tc>
          <w:tcPr>
            <w:tcW w:w="4394" w:type="dxa"/>
            <w:shd w:val="clear" w:color="auto" w:fill="C6D9F1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Εορτών Πάσχα για τα έτη 2026, 2027 και 2028</w:t>
            </w:r>
          </w:p>
        </w:tc>
        <w:tc>
          <w:tcPr>
            <w:tcW w:w="1560" w:type="dxa"/>
            <w:shd w:val="clear" w:color="auto" w:fill="C6D9F1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6D9F1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289"/>
        </w:trPr>
        <w:tc>
          <w:tcPr>
            <w:tcW w:w="8506" w:type="dxa"/>
            <w:gridSpan w:val="3"/>
            <w:shd w:val="clear" w:color="auto" w:fill="DBE5F1"/>
          </w:tcPr>
          <w:p w:rsidR="00CA2E9F" w:rsidRPr="00BE11CD" w:rsidRDefault="00CA2E9F" w:rsidP="00CA2E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ΕΤΟΥΣ 2026</w:t>
            </w:r>
          </w:p>
        </w:tc>
        <w:tc>
          <w:tcPr>
            <w:tcW w:w="1701" w:type="dxa"/>
            <w:shd w:val="clear" w:color="auto" w:fill="DBE5F1"/>
          </w:tcPr>
          <w:p w:rsidR="00CA2E9F" w:rsidRPr="00BE11CD" w:rsidRDefault="00CA2E9F" w:rsidP="00CA2E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329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Μεγάλη Πέμπτη (9-04-2026)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Τοποθεσία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Αμαλή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ηχητική κάλυψη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585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Μεγάλη Παρασκευή (10-04-</w:t>
            </w:r>
            <w:r w:rsidRPr="00BE11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026)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Περιφορά επιταφίων Ηχητική κάλυψη εκδήλωσης με 8 ηχεία - 2 ασύρματα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585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Μεγάλο Σάββατο (11-04-2026)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εκδήλωσης με 8 ηχεία - 2 ασύρματα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329"/>
        </w:trPr>
        <w:tc>
          <w:tcPr>
            <w:tcW w:w="8506" w:type="dxa"/>
            <w:gridSpan w:val="3"/>
            <w:shd w:val="clear" w:color="auto" w:fill="DBE5F1"/>
          </w:tcPr>
          <w:p w:rsidR="00CA2E9F" w:rsidRPr="00BE11CD" w:rsidRDefault="00CA2E9F" w:rsidP="00CA2E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ΕΤΟΥΣ 2027</w:t>
            </w:r>
          </w:p>
        </w:tc>
        <w:tc>
          <w:tcPr>
            <w:tcW w:w="1701" w:type="dxa"/>
            <w:shd w:val="clear" w:color="auto" w:fill="DBE5F1"/>
          </w:tcPr>
          <w:p w:rsidR="00CA2E9F" w:rsidRPr="00BE11CD" w:rsidRDefault="00CA2E9F" w:rsidP="00CA2E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329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Μεγάλη Πέμπτη (30-04-2027)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Τοποθεσία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Αμαλή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ηχητική κάλυψη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585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Μεγάλη Παρασκευή (01-05-2027)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Περιφορά επιταφίων Ηχητική κάλυψη εκδήλωσης με 8 ηχεία - 2 ασύρματα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585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Μεγάλο Σάββατο (02-05-2027)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εκδήλωσης με 8 ηχεία - 2 ασύρματα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329"/>
        </w:trPr>
        <w:tc>
          <w:tcPr>
            <w:tcW w:w="8506" w:type="dxa"/>
            <w:gridSpan w:val="3"/>
            <w:shd w:val="clear" w:color="auto" w:fill="DBE5F1"/>
          </w:tcPr>
          <w:p w:rsidR="00CA2E9F" w:rsidRPr="00BE11CD" w:rsidRDefault="00CA2E9F" w:rsidP="00CA2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ΕΤΟΥΣ 2028</w:t>
            </w:r>
          </w:p>
        </w:tc>
        <w:tc>
          <w:tcPr>
            <w:tcW w:w="1701" w:type="dxa"/>
            <w:shd w:val="clear" w:color="auto" w:fill="DBE5F1"/>
          </w:tcPr>
          <w:p w:rsidR="00CA2E9F" w:rsidRPr="00BE11CD" w:rsidRDefault="00CA2E9F" w:rsidP="00CA2E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329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Μεγάλη Πέμπτη (13-04-2028)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Τοποθεσία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Αμαλή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ηχητική κάλυψη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585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Μεγάλη Παρασκευή (14-04-2028)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Περιφορά επιταφίων Ηχητική κάλυψη εκδήλωσης με 8 ηχεία - 2 ασύρματα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2E9F" w:rsidRPr="00BE11CD" w:rsidTr="00CA2E9F">
        <w:trPr>
          <w:trHeight w:val="585"/>
        </w:trPr>
        <w:tc>
          <w:tcPr>
            <w:tcW w:w="2552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Μεγάλο Σάββατο (15-04-2028)</w:t>
            </w:r>
          </w:p>
        </w:tc>
        <w:tc>
          <w:tcPr>
            <w:tcW w:w="4394" w:type="dxa"/>
          </w:tcPr>
          <w:p w:rsidR="00CA2E9F" w:rsidRPr="00BE11CD" w:rsidRDefault="00CA2E9F" w:rsidP="00CA2E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εκδήλωσης με 8 ηχεία - 2 ασύρματα</w:t>
            </w:r>
          </w:p>
        </w:tc>
        <w:tc>
          <w:tcPr>
            <w:tcW w:w="1560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2E9F" w:rsidRPr="00BE11CD" w:rsidRDefault="00CA2E9F" w:rsidP="00CA2E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BE5094" w:rsidRPr="00BE11CD" w:rsidRDefault="00BE5094" w:rsidP="0064671A">
      <w:pPr>
        <w:jc w:val="center"/>
        <w:rPr>
          <w:rFonts w:asciiTheme="minorHAnsi" w:hAnsiTheme="minorHAnsi" w:cstheme="minorHAnsi"/>
        </w:rPr>
      </w:pP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2"/>
        <w:gridCol w:w="5821"/>
        <w:gridCol w:w="1762"/>
        <w:gridCol w:w="1616"/>
      </w:tblGrid>
      <w:tr w:rsidR="00B930F9" w:rsidRPr="00BE11CD" w:rsidTr="008E3650">
        <w:trPr>
          <w:trHeight w:val="423"/>
        </w:trPr>
        <w:tc>
          <w:tcPr>
            <w:tcW w:w="599" w:type="pct"/>
            <w:shd w:val="clear" w:color="auto" w:fill="DDD9C3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85" w:type="pct"/>
            <w:shd w:val="clear" w:color="auto" w:fill="DDD9C3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ΠΡΟΔΙΑΓΡΑΦΗ</w:t>
            </w:r>
          </w:p>
        </w:tc>
        <w:tc>
          <w:tcPr>
            <w:tcW w:w="843" w:type="pct"/>
            <w:shd w:val="clear" w:color="auto" w:fill="DDD9C3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773" w:type="pct"/>
            <w:shd w:val="clear" w:color="auto" w:fill="DDD9C3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ΑΠΑΝΤΗΣΗ</w:t>
            </w:r>
          </w:p>
        </w:tc>
      </w:tr>
      <w:tr w:rsidR="00B930F9" w:rsidRPr="00BE11CD" w:rsidTr="008E3650">
        <w:trPr>
          <w:trHeight w:val="423"/>
        </w:trPr>
        <w:tc>
          <w:tcPr>
            <w:tcW w:w="599" w:type="pct"/>
            <w:shd w:val="clear" w:color="auto" w:fill="auto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5" w:type="pct"/>
            <w:shd w:val="clear" w:color="auto" w:fill="auto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</w:rPr>
              <w:t>Ο προσφέρων λαμβάνει γνώση όλων των όρων της Διακήρυξης , τους οποίους αποδέχεται πλήρως και ανεπιφύλακτα, και δεσμεύεται ότι θα συμμορφώνεται με τις Τεχνικές Προδιαγραφές - Ειδικούς Όρους του/των Τμήματος/Τμημάτων για το/τα όποιο/α υποβάλει προσφορά.</w:t>
            </w:r>
          </w:p>
        </w:tc>
        <w:tc>
          <w:tcPr>
            <w:tcW w:w="843" w:type="pct"/>
            <w:shd w:val="clear" w:color="auto" w:fill="auto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3" w:type="pct"/>
            <w:shd w:val="clear" w:color="auto" w:fill="auto"/>
          </w:tcPr>
          <w:p w:rsidR="00B930F9" w:rsidRPr="00BE11CD" w:rsidRDefault="00B930F9" w:rsidP="00B930F9">
            <w:pPr>
              <w:tabs>
                <w:tab w:val="left" w:pos="6615"/>
                <w:tab w:val="left" w:pos="729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a6"/>
        <w:tblW w:w="10139" w:type="dxa"/>
        <w:tblInd w:w="-34" w:type="dxa"/>
        <w:tblLook w:val="04A0"/>
      </w:tblPr>
      <w:tblGrid>
        <w:gridCol w:w="1917"/>
        <w:gridCol w:w="2489"/>
        <w:gridCol w:w="2468"/>
        <w:gridCol w:w="70"/>
        <w:gridCol w:w="1481"/>
        <w:gridCol w:w="109"/>
        <w:gridCol w:w="1605"/>
      </w:tblGrid>
      <w:tr w:rsidR="00B930F9" w:rsidRPr="00BE11CD" w:rsidTr="008E3650">
        <w:trPr>
          <w:trHeight w:val="335"/>
        </w:trPr>
        <w:tc>
          <w:tcPr>
            <w:tcW w:w="1917" w:type="dxa"/>
            <w:shd w:val="clear" w:color="auto" w:fill="DAEEF3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ΟΜΑΔΑ </w:t>
            </w:r>
            <w:r w:rsidR="008E3650" w:rsidRPr="00BE11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1 </w:t>
            </w:r>
            <w:r w:rsidRPr="00BE11C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Δ.’</w:t>
            </w:r>
          </w:p>
        </w:tc>
        <w:tc>
          <w:tcPr>
            <w:tcW w:w="8222" w:type="dxa"/>
            <w:gridSpan w:val="6"/>
            <w:shd w:val="clear" w:color="auto" w:fill="DAEEF3"/>
          </w:tcPr>
          <w:p w:rsidR="00B930F9" w:rsidRPr="00BE11CD" w:rsidRDefault="00B930F9" w:rsidP="00B930F9">
            <w:pPr>
              <w:tabs>
                <w:tab w:val="left" w:pos="51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ΗΧΗΤΙΚΗ ΚΑΛΥΨΗ ΕΚΔΗΛΩΣΕΩΝ  ΧΡΙΣΤΟΥΓΕΝΝΩΝ</w:t>
            </w:r>
          </w:p>
        </w:tc>
      </w:tr>
      <w:tr w:rsidR="00B930F9" w:rsidRPr="00BE11CD" w:rsidTr="008E3650">
        <w:trPr>
          <w:trHeight w:val="502"/>
        </w:trPr>
        <w:tc>
          <w:tcPr>
            <w:tcW w:w="10139" w:type="dxa"/>
            <w:gridSpan w:val="7"/>
            <w:shd w:val="clear" w:color="auto" w:fill="DDD9C3"/>
          </w:tcPr>
          <w:p w:rsidR="00B930F9" w:rsidRPr="00BE11CD" w:rsidRDefault="00B930F9" w:rsidP="00B930F9">
            <w:pPr>
              <w:tabs>
                <w:tab w:val="left" w:pos="51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ΈΤΟΥΣ 2026</w:t>
            </w:r>
          </w:p>
        </w:tc>
      </w:tr>
      <w:tr w:rsidR="00B930F9" w:rsidRPr="00BE11CD" w:rsidTr="008E3650">
        <w:trPr>
          <w:trHeight w:val="756"/>
        </w:trPr>
        <w:tc>
          <w:tcPr>
            <w:tcW w:w="10139" w:type="dxa"/>
            <w:gridSpan w:val="7"/>
            <w:shd w:val="clear" w:color="auto" w:fill="EEECE1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Χριστουγεννιάτικου Χωριού στο πάρκο της Αγίας Ειρήνης   του Δήμου Μυτιλήνης και της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εκδήλωσης ανάματος του Χριστουγεννιάτικου Δένδρου.</w:t>
            </w:r>
          </w:p>
        </w:tc>
      </w:tr>
      <w:tr w:rsidR="00B930F9" w:rsidRPr="00BE11CD" w:rsidTr="008E3650">
        <w:tc>
          <w:tcPr>
            <w:tcW w:w="1917" w:type="dxa"/>
            <w:shd w:val="clear" w:color="auto" w:fill="EEECE1"/>
          </w:tcPr>
          <w:p w:rsidR="00B930F9" w:rsidRPr="00BE11CD" w:rsidRDefault="008E3650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E11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6"/>
            <w:shd w:val="clear" w:color="auto" w:fill="EEECE1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Χριστουγεννιάτικου Χωριού στο πάρκο της Αγίας Ειρήνης</w:t>
            </w: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οκτώ  παιδικών  πάρτι  και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δράσεων με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animator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68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Ψηφιακή κονσόλα ήχου 32/16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D.J. set </w:t>
            </w:r>
          </w:p>
        </w:tc>
        <w:tc>
          <w:tcPr>
            <w:tcW w:w="1660" w:type="dxa"/>
            <w:gridSpan w:val="3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συναυλίας δισκογραφικού ονόματος στη τελετή έναρξης </w:t>
            </w:r>
          </w:p>
        </w:tc>
        <w:tc>
          <w:tcPr>
            <w:tcW w:w="2468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FOH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2 ασύρματα μικρόφωνα χειρός 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των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Back Line 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660" w:type="dxa"/>
            <w:gridSpan w:val="3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πέντε συναυλιών τοπικών μουσικών συγκροτημάτων και χορωδιών </w:t>
            </w:r>
          </w:p>
        </w:tc>
        <w:tc>
          <w:tcPr>
            <w:tcW w:w="2468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των 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 Line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660" w:type="dxa"/>
            <w:gridSpan w:val="3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89" w:type="dxa"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Round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μουσική σε όλο τον χώρο </w:t>
            </w:r>
            <w:proofErr w:type="gram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του  Χριστουγεννιάτικου</w:t>
            </w:r>
            <w:proofErr w:type="gram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χωριού.</w:t>
            </w:r>
          </w:p>
        </w:tc>
        <w:tc>
          <w:tcPr>
            <w:tcW w:w="2468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- 12 ηχεία 300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/8Ω έκαστο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-12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ηχείων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-14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speakon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speakon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50 μέτρων έκαστο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-2 Ενισχυτές ισχύος 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1000 --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έκαστος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-Κονσόλα ήχου με 4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input</w:t>
            </w:r>
          </w:p>
        </w:tc>
        <w:tc>
          <w:tcPr>
            <w:tcW w:w="1660" w:type="dxa"/>
            <w:gridSpan w:val="3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shd w:val="clear" w:color="auto" w:fill="EEECE1"/>
          </w:tcPr>
          <w:p w:rsidR="00B930F9" w:rsidRPr="00BE11CD" w:rsidRDefault="008E3650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6"/>
            <w:shd w:val="clear" w:color="auto" w:fill="DAEEF3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εκδήλωσης ανάματος του Χριστουγεννιάτικου Δένδρου.</w:t>
            </w:r>
          </w:p>
        </w:tc>
      </w:tr>
      <w:tr w:rsidR="00B930F9" w:rsidRPr="00BE11CD" w:rsidTr="008E3650">
        <w:tc>
          <w:tcPr>
            <w:tcW w:w="1917" w:type="dxa"/>
            <w:vMerge w:val="restart"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Ψηφιακή κονσόλα ήχου 48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- 24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out</w:t>
            </w:r>
          </w:p>
        </w:tc>
        <w:tc>
          <w:tcPr>
            <w:tcW w:w="1551" w:type="dxa"/>
            <w:gridSpan w:val="2"/>
            <w:vMerge w:val="restart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PA system 1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/3way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- 12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έκαστο με τα ενισχυτικά τους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wireless microphone for vocal 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3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wireless in ear monitor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852"/>
        </w:trPr>
        <w:tc>
          <w:tcPr>
            <w:tcW w:w="1917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Set drums &amp; bass amplifier 700 watt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Μικρόφωνα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box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502"/>
        </w:trPr>
        <w:tc>
          <w:tcPr>
            <w:tcW w:w="10139" w:type="dxa"/>
            <w:gridSpan w:val="7"/>
            <w:shd w:val="clear" w:color="auto" w:fill="DDD9C3"/>
          </w:tcPr>
          <w:p w:rsidR="00B930F9" w:rsidRPr="00BE11CD" w:rsidRDefault="00B930F9" w:rsidP="00B930F9">
            <w:pPr>
              <w:tabs>
                <w:tab w:val="left" w:pos="51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ΕΤΟΥΣ 2027</w:t>
            </w:r>
          </w:p>
        </w:tc>
      </w:tr>
      <w:tr w:rsidR="00B930F9" w:rsidRPr="00BE11CD" w:rsidTr="008E3650">
        <w:trPr>
          <w:trHeight w:val="756"/>
        </w:trPr>
        <w:tc>
          <w:tcPr>
            <w:tcW w:w="10139" w:type="dxa"/>
            <w:gridSpan w:val="7"/>
            <w:shd w:val="clear" w:color="auto" w:fill="EEECE1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Χριστουγεννιάτικου Χωριού στο πάρκο της Αγίας Ειρήνης   του Δήμου Μυτιλήνης και της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εκδήλωσης ανάματος του Χριστουγεννιάτικου Δένδρου.</w:t>
            </w:r>
          </w:p>
        </w:tc>
      </w:tr>
      <w:tr w:rsidR="00B930F9" w:rsidRPr="00BE11CD" w:rsidTr="008E3650">
        <w:tc>
          <w:tcPr>
            <w:tcW w:w="1917" w:type="dxa"/>
            <w:shd w:val="clear" w:color="auto" w:fill="EEECE1"/>
          </w:tcPr>
          <w:p w:rsidR="00B930F9" w:rsidRPr="00BE11CD" w:rsidRDefault="008E3650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E11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6"/>
            <w:shd w:val="clear" w:color="auto" w:fill="EEECE1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Χριστουγεννιάτικου Χωριού στο πάρκο της Αγίας Ειρήνης</w:t>
            </w: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οκτώ  παιδικών  πάρτι  και δράσεων με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animator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D.J. set 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συναυλίας δισκογραφικού ονόματος στη τελετή έναρξης 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FOH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2 ασύρματα μικρόφωνα χειρός 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των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Back Line 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πέντε συναυλιών τοπικών μουσικών συγκροτημάτων και χορωδιών 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των 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 Line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89" w:type="dxa"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Round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μουσική σε όλο τον χώρο </w:t>
            </w:r>
            <w:proofErr w:type="gram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του  Χριστουγεννιάτικου</w:t>
            </w:r>
            <w:proofErr w:type="gram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χωριού.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- 12 ηχεία 300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/8Ω έκαστο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-12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ηχείων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-14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speakon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speakon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50 μέτρων έκαστο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-2 Ενισχυτές ισχύος 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1000 --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έκαστος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-Κονσόλα ήχου με 4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input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shd w:val="clear" w:color="auto" w:fill="EEECE1"/>
          </w:tcPr>
          <w:p w:rsidR="00B930F9" w:rsidRPr="00BE11CD" w:rsidRDefault="008E3650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6"/>
            <w:shd w:val="clear" w:color="auto" w:fill="DAEEF3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εκδήλωσης ανάματος του Χριστουγεννιάτικου Δένδρου.</w:t>
            </w:r>
          </w:p>
        </w:tc>
      </w:tr>
      <w:tr w:rsidR="00B930F9" w:rsidRPr="00BE11CD" w:rsidTr="008E3650">
        <w:tc>
          <w:tcPr>
            <w:tcW w:w="1917" w:type="dxa"/>
            <w:vMerge w:val="restart"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Ψηφιακή κονσόλα ήχου 48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- 24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out</w:t>
            </w:r>
          </w:p>
        </w:tc>
        <w:tc>
          <w:tcPr>
            <w:tcW w:w="1551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PA system 1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/3way</w:t>
            </w:r>
          </w:p>
        </w:tc>
        <w:tc>
          <w:tcPr>
            <w:tcW w:w="1551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- 12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έκαστο με τα ενισχυτικά τους</w:t>
            </w:r>
          </w:p>
        </w:tc>
        <w:tc>
          <w:tcPr>
            <w:tcW w:w="1551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wireless microphone for vocal </w:t>
            </w:r>
          </w:p>
        </w:tc>
        <w:tc>
          <w:tcPr>
            <w:tcW w:w="1551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3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wireless in ear monitor</w:t>
            </w:r>
          </w:p>
        </w:tc>
        <w:tc>
          <w:tcPr>
            <w:tcW w:w="1551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694"/>
        </w:trPr>
        <w:tc>
          <w:tcPr>
            <w:tcW w:w="1917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7" w:type="dxa"/>
            <w:gridSpan w:val="2"/>
            <w:tcBorders>
              <w:bottom w:val="single" w:sz="4" w:space="0" w:color="000000"/>
            </w:tcBorders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Set drums &amp; bass amplifier 700 watt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Μικρόφωνα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box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bottom w:val="single" w:sz="4" w:space="0" w:color="000000"/>
            </w:tcBorders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  <w:tcBorders>
              <w:bottom w:val="single" w:sz="4" w:space="0" w:color="000000"/>
            </w:tcBorders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473"/>
        </w:trPr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7" w:type="dxa"/>
            <w:gridSpan w:val="2"/>
            <w:shd w:val="clear" w:color="auto" w:fill="FFFFFF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551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502"/>
        </w:trPr>
        <w:tc>
          <w:tcPr>
            <w:tcW w:w="10139" w:type="dxa"/>
            <w:gridSpan w:val="7"/>
            <w:shd w:val="clear" w:color="auto" w:fill="DDD9C3"/>
          </w:tcPr>
          <w:p w:rsidR="00B930F9" w:rsidRPr="00BE11CD" w:rsidRDefault="00B930F9" w:rsidP="00B930F9">
            <w:pPr>
              <w:tabs>
                <w:tab w:val="left" w:pos="511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ΕΤΟΥΣ 2028</w:t>
            </w:r>
          </w:p>
        </w:tc>
      </w:tr>
      <w:tr w:rsidR="00B930F9" w:rsidRPr="00BE11CD" w:rsidTr="008E3650">
        <w:trPr>
          <w:trHeight w:val="756"/>
        </w:trPr>
        <w:tc>
          <w:tcPr>
            <w:tcW w:w="10139" w:type="dxa"/>
            <w:gridSpan w:val="7"/>
            <w:shd w:val="clear" w:color="auto" w:fill="EEECE1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Χριστουγεννιάτικου Χωριού στο πάρκο της Αγίας Ειρήνης   του Δήμου Μυτιλήνης και της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εκδήλωσης ανάματος του Χριστουγεννιάτικου Δένδρου.</w:t>
            </w:r>
          </w:p>
        </w:tc>
      </w:tr>
      <w:tr w:rsidR="00B930F9" w:rsidRPr="00BE11CD" w:rsidTr="008E3650">
        <w:tc>
          <w:tcPr>
            <w:tcW w:w="1917" w:type="dxa"/>
            <w:shd w:val="clear" w:color="auto" w:fill="EEECE1"/>
          </w:tcPr>
          <w:p w:rsidR="00B930F9" w:rsidRPr="00BE11CD" w:rsidRDefault="008E3650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E11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930F9" w:rsidRPr="00BE11C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gridSpan w:val="6"/>
            <w:shd w:val="clear" w:color="auto" w:fill="EEECE1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b/>
                <w:sz w:val="22"/>
                <w:szCs w:val="22"/>
              </w:rPr>
              <w:t>Ηχητική κάλυψη Χριστουγεννιάτικου Χωριού στο πάρκο της Αγίας Ειρήνης</w:t>
            </w: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οκτώ  παιδικών  πάρτι  και δράσεων με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animator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6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6 ασύρματα μικρόφωνα (χειρός και κεφαλής)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συναυλίας δισκογραφικού ονόματος στη τελετή έναρξης 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FOH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Ψηφιακή κονσόλα ήχου 96/48 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2 ασύρματα μικρόφωνα χειρός 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των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Back Line 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930F9" w:rsidRPr="00BE11CD" w:rsidRDefault="00B930F9" w:rsidP="00B930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D.J. set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89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Ηχητική κάλυψη πέντε συναυλιών τοπικών μουσικών συγκροτημάτων και χορωδιών 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Ψηφιακή κονσόλα ήχου 32/16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P.A. system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Monitor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των 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00 watt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έκαστο</w:t>
            </w:r>
          </w:p>
          <w:p w:rsidR="00B930F9" w:rsidRPr="00BE11CD" w:rsidRDefault="00B930F9" w:rsidP="00B930F9">
            <w:pPr>
              <w:numPr>
                <w:ilvl w:val="0"/>
                <w:numId w:val="32"/>
              </w:numP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 Line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 Microphones – DI box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stand –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c>
          <w:tcPr>
            <w:tcW w:w="1917" w:type="dxa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2489" w:type="dxa"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Back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Round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μουσική σε όλο τον χώρο </w:t>
            </w:r>
            <w:proofErr w:type="gramStart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του  Χριστουγεννιάτικου</w:t>
            </w:r>
            <w:proofErr w:type="gram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χωριού.</w:t>
            </w:r>
          </w:p>
        </w:tc>
        <w:tc>
          <w:tcPr>
            <w:tcW w:w="2538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Ηχητικό σύστημα αποτελούμενου από: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- 12 ηχεία 300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/8Ω έκαστο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-12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stand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ηχείων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-14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speakon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speakon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50 μέτρων έκαστο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-2 Ενισχυτές ισχύος 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1000 --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έκαστος</w:t>
            </w:r>
          </w:p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-Κονσόλα ήχου με 4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input</w:t>
            </w:r>
          </w:p>
        </w:tc>
        <w:tc>
          <w:tcPr>
            <w:tcW w:w="1481" w:type="dxa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shd w:val="clear" w:color="auto" w:fill="EEECE1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6"/>
            <w:shd w:val="clear" w:color="auto" w:fill="DAEEF3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Ηχητική κάλυψη εκδήλωσης ανάματος του Χριστουγεννιάτικου Δένδρου.</w:t>
            </w:r>
          </w:p>
        </w:tc>
      </w:tr>
      <w:tr w:rsidR="00B930F9" w:rsidRPr="00BE11CD" w:rsidTr="008E3650">
        <w:trPr>
          <w:trHeight w:val="425"/>
        </w:trPr>
        <w:tc>
          <w:tcPr>
            <w:tcW w:w="1917" w:type="dxa"/>
            <w:vMerge w:val="restart"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Ψηφιακή κονσόλα ήχου 48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- 24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out</w:t>
            </w:r>
          </w:p>
        </w:tc>
        <w:tc>
          <w:tcPr>
            <w:tcW w:w="1551" w:type="dxa"/>
            <w:gridSpan w:val="2"/>
            <w:vMerge w:val="restart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PA system 1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kwatt</w:t>
            </w:r>
            <w:proofErr w:type="spellEnd"/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/3way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- 12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monitor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1200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watt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 xml:space="preserve"> έκαστο με τα ενισχυτικά τους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- 2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wireless microphone for vocal 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930F9" w:rsidRPr="00BE11CD" w:rsidTr="008E3650"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57" w:type="dxa"/>
            <w:gridSpan w:val="2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-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3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wireless in ear monitor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323"/>
        </w:trPr>
        <w:tc>
          <w:tcPr>
            <w:tcW w:w="1917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7" w:type="dxa"/>
            <w:gridSpan w:val="2"/>
            <w:tcBorders>
              <w:bottom w:val="single" w:sz="4" w:space="0" w:color="000000"/>
            </w:tcBorders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Set drums &amp; bass amplifier 700 watt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930F9" w:rsidRPr="00BE11CD" w:rsidTr="008E3650">
        <w:trPr>
          <w:trHeight w:val="473"/>
        </w:trPr>
        <w:tc>
          <w:tcPr>
            <w:tcW w:w="1917" w:type="dxa"/>
            <w:vMerge/>
            <w:shd w:val="clear" w:color="auto" w:fill="FFFFFF"/>
          </w:tcPr>
          <w:p w:rsidR="00B930F9" w:rsidRPr="00BE11CD" w:rsidRDefault="00B930F9" w:rsidP="00B930F9">
            <w:pPr>
              <w:tabs>
                <w:tab w:val="left" w:pos="5115"/>
              </w:tabs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7" w:type="dxa"/>
            <w:gridSpan w:val="2"/>
            <w:shd w:val="clear" w:color="auto" w:fill="FFFFFF"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Μικρόφωνα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r w:rsidRPr="00BE11CD">
              <w:rPr>
                <w:rFonts w:asciiTheme="minorHAnsi" w:hAnsiTheme="minorHAnsi" w:cstheme="minorHAnsi"/>
                <w:sz w:val="22"/>
                <w:szCs w:val="22"/>
              </w:rPr>
              <w:t>καλώδια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BE11C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box</w:t>
            </w:r>
          </w:p>
        </w:tc>
        <w:tc>
          <w:tcPr>
            <w:tcW w:w="1551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14" w:type="dxa"/>
            <w:gridSpan w:val="2"/>
            <w:vMerge/>
          </w:tcPr>
          <w:p w:rsidR="00B930F9" w:rsidRPr="00BE11CD" w:rsidRDefault="00B930F9" w:rsidP="00B930F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BE5094" w:rsidRPr="00BE11CD" w:rsidRDefault="00BE5094" w:rsidP="0064671A">
      <w:pPr>
        <w:jc w:val="center"/>
        <w:rPr>
          <w:rFonts w:asciiTheme="minorHAnsi" w:hAnsiTheme="minorHAnsi" w:cstheme="minorHAnsi"/>
        </w:rPr>
      </w:pPr>
    </w:p>
    <w:p w:rsidR="00BE5094" w:rsidRPr="00BE11CD" w:rsidRDefault="00BE5094" w:rsidP="0064671A">
      <w:pPr>
        <w:jc w:val="center"/>
        <w:rPr>
          <w:rFonts w:asciiTheme="minorHAnsi" w:hAnsiTheme="minorHAnsi" w:cstheme="minorHAnsi"/>
        </w:rPr>
      </w:pPr>
    </w:p>
    <w:p w:rsidR="00BE5094" w:rsidRPr="00BE11CD" w:rsidRDefault="00BE5094" w:rsidP="0064671A">
      <w:pPr>
        <w:jc w:val="center"/>
        <w:rPr>
          <w:rFonts w:asciiTheme="minorHAnsi" w:hAnsiTheme="minorHAnsi" w:cstheme="minorHAnsi"/>
        </w:rPr>
      </w:pPr>
    </w:p>
    <w:p w:rsidR="00BE5094" w:rsidRPr="00BE11CD" w:rsidRDefault="00BE5094" w:rsidP="0064671A">
      <w:pPr>
        <w:jc w:val="center"/>
        <w:rPr>
          <w:rFonts w:asciiTheme="minorHAnsi" w:hAnsiTheme="minorHAnsi" w:cstheme="minorHAnsi"/>
        </w:rPr>
      </w:pPr>
    </w:p>
    <w:p w:rsidR="00BE5094" w:rsidRPr="00BE11CD" w:rsidRDefault="00BE5094" w:rsidP="0064671A">
      <w:pPr>
        <w:jc w:val="center"/>
        <w:rPr>
          <w:rFonts w:asciiTheme="minorHAnsi" w:hAnsiTheme="minorHAnsi" w:cstheme="minorHAnsi"/>
        </w:rPr>
      </w:pPr>
    </w:p>
    <w:p w:rsidR="00BE11CD" w:rsidRPr="00BE11CD" w:rsidRDefault="00BE11CD" w:rsidP="00BE11CD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:rsidR="00BE11CD" w:rsidRPr="00BE11CD" w:rsidRDefault="00BE11CD" w:rsidP="00BE11CD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:rsidR="00BE11CD" w:rsidRPr="00BE11CD" w:rsidRDefault="00BE11CD" w:rsidP="00BE11CD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A23777" w:rsidRPr="00BE11CD" w:rsidRDefault="00A23777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CA2E9F" w:rsidRPr="00BE11CD" w:rsidRDefault="00CA2E9F" w:rsidP="0064671A">
      <w:pPr>
        <w:jc w:val="center"/>
        <w:rPr>
          <w:rFonts w:asciiTheme="minorHAnsi" w:hAnsiTheme="minorHAnsi" w:cstheme="minorHAnsi"/>
        </w:rPr>
      </w:pPr>
    </w:p>
    <w:p w:rsidR="00EE4FAE" w:rsidRPr="00BE11CD" w:rsidRDefault="00EE4FAE" w:rsidP="00EE4FAE">
      <w:pPr>
        <w:jc w:val="center"/>
        <w:rPr>
          <w:rFonts w:asciiTheme="minorHAnsi" w:hAnsiTheme="minorHAnsi" w:cstheme="minorHAnsi"/>
          <w:b/>
        </w:rPr>
      </w:pPr>
      <w:r w:rsidRPr="00BE11CD">
        <w:rPr>
          <w:rFonts w:asciiTheme="minorHAnsi" w:hAnsiTheme="minorHAnsi" w:cstheme="minorHAnsi"/>
          <w:b/>
        </w:rPr>
        <w:lastRenderedPageBreak/>
        <w:t>ΤΜΗΜΑ 2</w:t>
      </w:r>
    </w:p>
    <w:p w:rsidR="00CA2E9F" w:rsidRPr="00BE11CD" w:rsidRDefault="00EE4FAE" w:rsidP="0064671A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  <w:b/>
        </w:rPr>
        <w:t>ΥΠΟΣΤΗΡΙΞΗ ΕΚΔΗΛΩΣΕΩΝ ΔΗΜΟΤΙΚΟΥ ΘΕΑΤΡΟΥ</w:t>
      </w:r>
    </w:p>
    <w:p w:rsidR="00EE4FAE" w:rsidRPr="00BE11CD" w:rsidRDefault="00EE4FAE" w:rsidP="00EE4FAE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Ο……………………………………………………………………………………………………………………………………………</w:t>
      </w:r>
    </w:p>
    <w:p w:rsidR="00EE4FAE" w:rsidRPr="00BE11CD" w:rsidRDefault="00EE4FAE" w:rsidP="00EE4FAE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νόμιμος   εκπρόσωπος της ……………………………………………………………………………………….,</w:t>
      </w:r>
    </w:p>
    <w:p w:rsidR="00EE4FAE" w:rsidRPr="00BE11CD" w:rsidRDefault="00EE4FAE" w:rsidP="00EE4FAE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με έδρα: ……………………………………………………………………………..………………………………………………..,</w:t>
      </w:r>
    </w:p>
    <w:p w:rsidR="00EE4FAE" w:rsidRPr="00BE11CD" w:rsidRDefault="00EE4FAE" w:rsidP="00EE4FAE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:rsidR="00676AB1" w:rsidRPr="00BE11CD" w:rsidRDefault="00EE4FAE" w:rsidP="00BE11CD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hAnsiTheme="minorHAnsi" w:cstheme="minorHAnsi"/>
        </w:rPr>
      </w:pPr>
      <w:proofErr w:type="gramStart"/>
      <w:r w:rsidRPr="00BE11CD">
        <w:rPr>
          <w:rFonts w:asciiTheme="minorHAnsi" w:hAnsiTheme="minorHAnsi" w:cstheme="minorHAnsi"/>
          <w:lang w:val="en-US"/>
        </w:rPr>
        <w:t>email</w:t>
      </w:r>
      <w:proofErr w:type="gramEnd"/>
      <w:r w:rsidRPr="00BE11CD">
        <w:rPr>
          <w:rFonts w:asciiTheme="minorHAnsi" w:hAnsiTheme="minorHAnsi" w:cstheme="minorHAnsi"/>
        </w:rPr>
        <w:t>: ……………………………………………………………………………. υποβάλει την ακόλουθη προσφορά:</w:t>
      </w:r>
      <w:r w:rsidR="0064304D" w:rsidRPr="00BE11CD">
        <w:rPr>
          <w:rFonts w:asciiTheme="minorHAnsi" w:hAnsiTheme="minorHAnsi" w:cstheme="minorHAnsi"/>
        </w:rPr>
        <w:t xml:space="preserve">                 </w:t>
      </w:r>
      <w:r w:rsidR="0064671A" w:rsidRPr="00BE11CD">
        <w:rPr>
          <w:rFonts w:asciiTheme="minorHAnsi" w:hAnsiTheme="minorHAnsi" w:cstheme="minorHAnsi"/>
        </w:rPr>
        <w:t xml:space="preserve"> </w:t>
      </w:r>
    </w:p>
    <w:p w:rsidR="00676AB1" w:rsidRPr="00BE11CD" w:rsidRDefault="00676AB1" w:rsidP="00832FDB">
      <w:pPr>
        <w:pStyle w:val="ac"/>
        <w:jc w:val="right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 xml:space="preserve"> </w:t>
      </w:r>
      <w:r w:rsidR="0064671A" w:rsidRPr="00BE11CD">
        <w:rPr>
          <w:rFonts w:asciiTheme="minorHAnsi" w:hAnsiTheme="minorHAnsi" w:cstheme="minorHAnsi"/>
        </w:rPr>
        <w:t xml:space="preserve"> </w:t>
      </w:r>
    </w:p>
    <w:tbl>
      <w:tblPr>
        <w:tblW w:w="50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1241"/>
        <w:gridCol w:w="5812"/>
        <w:gridCol w:w="143"/>
        <w:gridCol w:w="1419"/>
        <w:gridCol w:w="1468"/>
        <w:gridCol w:w="90"/>
      </w:tblGrid>
      <w:tr w:rsidR="00D315BC" w:rsidRPr="00BE11CD" w:rsidTr="00D86802">
        <w:trPr>
          <w:gridBefore w:val="1"/>
          <w:gridAfter w:val="1"/>
          <w:wBefore w:w="17" w:type="pct"/>
          <w:wAfter w:w="44" w:type="pct"/>
          <w:trHeight w:val="455"/>
        </w:trPr>
        <w:tc>
          <w:tcPr>
            <w:tcW w:w="4939" w:type="pct"/>
            <w:gridSpan w:val="5"/>
            <w:shd w:val="clear" w:color="auto" w:fill="EEECE1" w:themeFill="background2"/>
          </w:tcPr>
          <w:p w:rsidR="00EE4FAE" w:rsidRPr="00BE11CD" w:rsidRDefault="00EE4FAE" w:rsidP="002B152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203641156"/>
            <w:r w:rsidRPr="00BE11CD">
              <w:rPr>
                <w:rFonts w:asciiTheme="minorHAnsi" w:hAnsiTheme="minorHAnsi" w:cstheme="minorHAnsi"/>
                <w:b/>
              </w:rPr>
              <w:t xml:space="preserve">ΟΜΑΔΑ 2 Α’ </w:t>
            </w:r>
          </w:p>
          <w:p w:rsidR="00D315BC" w:rsidRPr="00BE11CD" w:rsidRDefault="00D315BC" w:rsidP="002B15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11CD">
              <w:rPr>
                <w:rFonts w:asciiTheme="minorHAnsi" w:hAnsiTheme="minorHAnsi" w:cstheme="minorHAnsi"/>
                <w:b/>
              </w:rPr>
              <w:t>ΥΠΟΣΤΗΡΙΞΗ ΕΚΔΗΛΩΣΕΩΝ ΔΗΜΟΤΙΚΟΥ ΘΕΑΤΡΟΥ</w:t>
            </w:r>
          </w:p>
        </w:tc>
      </w:tr>
      <w:tr w:rsidR="00D315BC" w:rsidRPr="00BE11CD" w:rsidTr="00D86802">
        <w:trPr>
          <w:gridBefore w:val="1"/>
          <w:gridAfter w:val="1"/>
          <w:wBefore w:w="17" w:type="pct"/>
          <w:wAfter w:w="44" w:type="pct"/>
          <w:trHeight w:val="956"/>
        </w:trPr>
        <w:tc>
          <w:tcPr>
            <w:tcW w:w="608" w:type="pct"/>
            <w:shd w:val="clear" w:color="auto" w:fill="F2F2F2" w:themeFill="background1" w:themeFillShade="F2"/>
          </w:tcPr>
          <w:p w:rsidR="00D315BC" w:rsidRPr="00BE11CD" w:rsidRDefault="00D315BC" w:rsidP="002B15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7" w:type="pct"/>
            <w:shd w:val="clear" w:color="auto" w:fill="F2F2F2" w:themeFill="background1" w:themeFillShade="F2"/>
          </w:tcPr>
          <w:p w:rsidR="00D315BC" w:rsidRPr="00BE11CD" w:rsidRDefault="00D315BC" w:rsidP="002B152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  <w:tc>
          <w:tcPr>
            <w:tcW w:w="765" w:type="pct"/>
            <w:gridSpan w:val="2"/>
            <w:shd w:val="clear" w:color="auto" w:fill="F2F2F2" w:themeFill="background1" w:themeFillShade="F2"/>
          </w:tcPr>
          <w:p w:rsidR="00D315BC" w:rsidRPr="00BE11CD" w:rsidRDefault="00D86802" w:rsidP="002B152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ΑΠΑΙΤΗΣΗ 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:rsidR="00D315BC" w:rsidRPr="00BE11CD" w:rsidRDefault="00D86802" w:rsidP="002B152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ΑΠΑΝΤΗΣΗ</w:t>
            </w:r>
          </w:p>
        </w:tc>
      </w:tr>
      <w:bookmarkEnd w:id="3"/>
      <w:tr w:rsidR="00D50CB8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EEECE1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Α</w:t>
            </w:r>
          </w:p>
        </w:tc>
        <w:tc>
          <w:tcPr>
            <w:tcW w:w="4375" w:type="pct"/>
            <w:gridSpan w:val="5"/>
            <w:shd w:val="clear" w:color="auto" w:fill="EEECE1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ΥΠΟΣΤΗΡΙΞΗ ΕΚΔΗΛΩΣΕΩΝ ΔΗΜΟΤΙΚΟΥ ΘΕΑΤΡΟΥ  </w:t>
            </w:r>
            <w:r w:rsidRPr="00BE11CD">
              <w:rPr>
                <w:rFonts w:asciiTheme="minorHAnsi" w:hAnsiTheme="minorHAnsi" w:cstheme="minorHAnsi"/>
                <w:b/>
              </w:rPr>
              <w:t>από 1/01/2026 έως 31/12/2026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</w:tr>
      <w:tr w:rsidR="00D86802" w:rsidRPr="00BE11CD" w:rsidTr="007F0113">
        <w:trPr>
          <w:trHeight w:val="1550"/>
        </w:trPr>
        <w:tc>
          <w:tcPr>
            <w:tcW w:w="625" w:type="pct"/>
            <w:gridSpan w:val="2"/>
            <w:vMerge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Α)</w:t>
            </w:r>
            <w:r w:rsidRPr="00BE11CD">
              <w:rPr>
                <w:rFonts w:asciiTheme="minorHAnsi" w:hAnsiTheme="minorHAnsi" w:cstheme="minorHAnsi"/>
              </w:rPr>
              <w:t xml:space="preserve">Αριθμός Παραστάσεων ,εκδηλώσεων κλπ   ανά μήνα 15Χ10 </w:t>
            </w:r>
            <w:r w:rsidR="00EE4FAE" w:rsidRPr="00BE11CD">
              <w:rPr>
                <w:rFonts w:asciiTheme="minorHAnsi" w:hAnsiTheme="minorHAnsi" w:cstheme="minorHAnsi"/>
              </w:rPr>
              <w:t>μ</w:t>
            </w:r>
            <w:r w:rsidRPr="00BE11CD">
              <w:rPr>
                <w:rFonts w:asciiTheme="minorHAnsi" w:hAnsiTheme="minorHAnsi" w:cstheme="minorHAnsi"/>
              </w:rPr>
              <w:t xml:space="preserve">ήνες Χ 10 </w:t>
            </w:r>
            <w:r w:rsidR="00EE4FAE" w:rsidRPr="00BE11CD">
              <w:rPr>
                <w:rFonts w:asciiTheme="minorHAnsi" w:hAnsiTheme="minorHAnsi" w:cstheme="minorHAnsi"/>
              </w:rPr>
              <w:t>Ώρες</w:t>
            </w:r>
            <w:r w:rsidRPr="00BE11CD">
              <w:rPr>
                <w:rFonts w:asciiTheme="minorHAnsi" w:hAnsiTheme="minorHAnsi" w:cstheme="minorHAnsi"/>
              </w:rPr>
              <w:t xml:space="preserve">  ημερησίως    = 1.500</w:t>
            </w:r>
          </w:p>
          <w:p w:rsidR="00D86802" w:rsidRPr="00BE11CD" w:rsidRDefault="00D86802" w:rsidP="00EE4FAE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Β)</w:t>
            </w:r>
            <w:r w:rsidRPr="00BE11CD">
              <w:rPr>
                <w:rFonts w:asciiTheme="minorHAnsi" w:hAnsiTheme="minorHAnsi" w:cstheme="minorHAnsi"/>
              </w:rPr>
              <w:t xml:space="preserve">Πρόβες 5Χ 10 </w:t>
            </w:r>
            <w:r w:rsidR="00EE4FAE" w:rsidRPr="00BE11CD">
              <w:rPr>
                <w:rFonts w:asciiTheme="minorHAnsi" w:hAnsiTheme="minorHAnsi" w:cstheme="minorHAnsi"/>
              </w:rPr>
              <w:t>μήνες</w:t>
            </w:r>
            <w:r w:rsidRPr="00BE11CD">
              <w:rPr>
                <w:rFonts w:asciiTheme="minorHAnsi" w:hAnsiTheme="minorHAnsi" w:cstheme="minorHAnsi"/>
              </w:rPr>
              <w:t xml:space="preserve"> Χ 8 </w:t>
            </w:r>
            <w:r w:rsidR="00EE4FAE" w:rsidRPr="00BE11CD">
              <w:rPr>
                <w:rFonts w:asciiTheme="minorHAnsi" w:hAnsiTheme="minorHAnsi" w:cstheme="minorHAnsi"/>
              </w:rPr>
              <w:t>Ώρες</w:t>
            </w:r>
            <w:r w:rsidRPr="00BE11CD">
              <w:rPr>
                <w:rFonts w:asciiTheme="minorHAnsi" w:hAnsiTheme="minorHAnsi" w:cstheme="minorHAnsi"/>
              </w:rPr>
              <w:t xml:space="preserve"> ημερησίως=400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Β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Στους διαφόρους πολιτιστικούς χώρους που ανήκουν στη Διεύθυνση όπως Δημοτική Πινακοθήκη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Χαλήμ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Μπέη κλπ  και σε εκδηλώσεις σεις που θα γίνουν σε δημοτικές Ενότητες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vMerge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BE11CD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9Χ 4 μήνες Χ 6 </w:t>
            </w:r>
            <w:r w:rsidR="00EE4FAE" w:rsidRPr="00BE11CD">
              <w:rPr>
                <w:rFonts w:asciiTheme="minorHAnsi" w:hAnsiTheme="minorHAnsi" w:cstheme="minorHAnsi"/>
              </w:rPr>
              <w:t>Ώρες</w:t>
            </w:r>
            <w:r w:rsidRPr="00BE11CD">
              <w:rPr>
                <w:rFonts w:asciiTheme="minorHAnsi" w:hAnsiTheme="minorHAnsi" w:cstheme="minorHAnsi"/>
              </w:rPr>
              <w:t xml:space="preserve">  ημερησίως =216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Γ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Στο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Πολύκεντρου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Παππάδου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Γέρας «Οδυσσέας  Ελύτης»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vMerge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BE11CD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4 Χ 9 μήνες Χ 6 </w:t>
            </w:r>
            <w:r w:rsidR="00EE4FAE" w:rsidRPr="00BE11CD">
              <w:rPr>
                <w:rFonts w:asciiTheme="minorHAnsi" w:hAnsiTheme="minorHAnsi" w:cstheme="minorHAnsi"/>
              </w:rPr>
              <w:t>Ώρες</w:t>
            </w:r>
            <w:r w:rsidRPr="00BE11CD">
              <w:rPr>
                <w:rFonts w:asciiTheme="minorHAnsi" w:hAnsiTheme="minorHAnsi" w:cstheme="minorHAnsi"/>
              </w:rPr>
              <w:t xml:space="preserve">  ημερησίως =216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Δ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Στο Πνευματικό Κέντρο του Δήμου Μυτιλήνης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vMerge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BE11CD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4Χ 10 μήνες Χ 6 </w:t>
            </w:r>
            <w:r w:rsidR="00EE4FAE" w:rsidRPr="00BE11CD">
              <w:rPr>
                <w:rFonts w:asciiTheme="minorHAnsi" w:hAnsiTheme="minorHAnsi" w:cstheme="minorHAnsi"/>
              </w:rPr>
              <w:t>Ώρες</w:t>
            </w:r>
            <w:r w:rsidRPr="00BE11CD">
              <w:rPr>
                <w:rFonts w:asciiTheme="minorHAnsi" w:hAnsiTheme="minorHAnsi" w:cstheme="minorHAnsi"/>
              </w:rPr>
              <w:t xml:space="preserve"> ημερησίως =240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jc w:val="center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‘</w:t>
            </w:r>
            <w:proofErr w:type="spellStart"/>
            <w:r w:rsidRPr="00BE11CD">
              <w:rPr>
                <w:rFonts w:asciiTheme="minorHAnsi" w:hAnsiTheme="minorHAnsi" w:cstheme="minorHAnsi"/>
              </w:rPr>
              <w:t>Εκτακτες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εκδηλώσεις που δεν προβλέπονται ανωτέρω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Ώρες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Α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ΥΠΟΣΤΗΡΙΞΗ ΕΚΔΗΛΩΣΕΩΝ ΔΗΜΟΤΙΚΟΥ ΘΕΑΤΡΟΥ  </w:t>
            </w:r>
            <w:r w:rsidRPr="00BE11CD">
              <w:rPr>
                <w:rFonts w:asciiTheme="minorHAnsi" w:hAnsiTheme="minorHAnsi" w:cstheme="minorHAnsi"/>
                <w:b/>
              </w:rPr>
              <w:t>από 1/01/2027 έως 31/12/2027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</w:tr>
      <w:tr w:rsidR="00D50CB8" w:rsidRPr="00BE11CD" w:rsidTr="007F0113">
        <w:trPr>
          <w:trHeight w:val="1550"/>
        </w:trPr>
        <w:tc>
          <w:tcPr>
            <w:tcW w:w="625" w:type="pct"/>
            <w:gridSpan w:val="2"/>
            <w:vMerge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BE11CD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Α)</w:t>
            </w:r>
            <w:r w:rsidRPr="00BE11CD">
              <w:rPr>
                <w:rFonts w:asciiTheme="minorHAnsi" w:hAnsiTheme="minorHAnsi" w:cstheme="minorHAnsi"/>
              </w:rPr>
              <w:t xml:space="preserve">Αριθμός Παραστάσεων ,εκδηλώσεων κλπ   ανά μήνα 15Χ10 </w:t>
            </w:r>
            <w:r w:rsidRPr="00BE11CD">
              <w:rPr>
                <w:rFonts w:asciiTheme="minorHAnsi" w:hAnsiTheme="minorHAnsi" w:cstheme="minorHAnsi"/>
                <w:lang w:val="en-US"/>
              </w:rPr>
              <w:t>M</w:t>
            </w:r>
            <w:proofErr w:type="spellStart"/>
            <w:r w:rsidRPr="00BE11CD">
              <w:rPr>
                <w:rFonts w:asciiTheme="minorHAnsi" w:hAnsiTheme="minorHAnsi" w:cstheme="minorHAnsi"/>
              </w:rPr>
              <w:t>ήνες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Χ 10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 ημερησίως    = 1.500</w:t>
            </w:r>
          </w:p>
          <w:p w:rsidR="00D50CB8" w:rsidRPr="00BE11CD" w:rsidRDefault="00D50CB8" w:rsidP="00BE11CD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Β)</w:t>
            </w:r>
            <w:r w:rsidRPr="00BE11CD">
              <w:rPr>
                <w:rFonts w:asciiTheme="minorHAnsi" w:hAnsiTheme="minorHAnsi" w:cstheme="minorHAnsi"/>
              </w:rPr>
              <w:t xml:space="preserve">Πρόβες 5Χ 10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μηνες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Χ 8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ημερησίως=400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Β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Στους διαφόρους πολιτιστικούς χώρους που ανήκουν στη Διεύθυνση όπως Δημοτική Πινακοθήκη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Χαλήμ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Μπέη κλπ  και σε εκδηλώσεις σεις που θα γίνουν σε δημοτικές Ενότητες   </w:t>
            </w:r>
          </w:p>
        </w:tc>
      </w:tr>
      <w:tr w:rsidR="00D50CB8" w:rsidRPr="00BE11CD" w:rsidTr="007F0113">
        <w:trPr>
          <w:trHeight w:val="455"/>
        </w:trPr>
        <w:tc>
          <w:tcPr>
            <w:tcW w:w="625" w:type="pct"/>
            <w:gridSpan w:val="2"/>
            <w:vMerge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9Χ 4 μήνες Χ 6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 ημερησίως =216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86802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Γ</w:t>
            </w:r>
          </w:p>
        </w:tc>
        <w:tc>
          <w:tcPr>
            <w:tcW w:w="3612" w:type="pct"/>
            <w:gridSpan w:val="3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Στο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Πολύκεντρου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Παππάδου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Γέρας «Οδυσσέας  Ελύτης»</w:t>
            </w:r>
          </w:p>
        </w:tc>
        <w:tc>
          <w:tcPr>
            <w:tcW w:w="763" w:type="pct"/>
            <w:gridSpan w:val="2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</w:tr>
      <w:tr w:rsidR="00D50CB8" w:rsidRPr="00BE11CD" w:rsidTr="007F0113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4 Χ 9 μήνες Χ 6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 ημερησίως =216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Δ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Στο Πνευματικό Κέντρο του Δήμου Μυτιλήνης</w:t>
            </w:r>
          </w:p>
        </w:tc>
      </w:tr>
      <w:tr w:rsidR="00D50CB8" w:rsidRPr="00BE11CD" w:rsidTr="007F0113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4Χ 10 μήνες Χ 6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ημερησίως =240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auto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Ε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‘</w:t>
            </w:r>
            <w:proofErr w:type="spellStart"/>
            <w:r w:rsidRPr="00BE11CD">
              <w:rPr>
                <w:rFonts w:asciiTheme="minorHAnsi" w:hAnsiTheme="minorHAnsi" w:cstheme="minorHAnsi"/>
                <w:shd w:val="clear" w:color="auto" w:fill="F2F2F2"/>
              </w:rPr>
              <w:t>Εκτακτες</w:t>
            </w:r>
            <w:proofErr w:type="spellEnd"/>
            <w:r w:rsidRPr="00BE11CD">
              <w:rPr>
                <w:rFonts w:asciiTheme="minorHAnsi" w:hAnsiTheme="minorHAnsi" w:cstheme="minorHAnsi"/>
                <w:shd w:val="clear" w:color="auto" w:fill="F2F2F2"/>
              </w:rPr>
              <w:t xml:space="preserve"> εκδηλώσεις που δεν προβλέπονται ανωτέρω</w:t>
            </w: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50CB8" w:rsidRPr="00BE11CD" w:rsidTr="007F0113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‘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</w:p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Α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ΥΠΟΣΤΗΡΙΞΗ ΕΚΔΗΛΩΣΕΩΝ ΔΗΜΟΤΙΚΟΥ ΘΕΑΤΡΟΥ  </w:t>
            </w:r>
            <w:r w:rsidRPr="00BE11CD">
              <w:rPr>
                <w:rFonts w:asciiTheme="minorHAnsi" w:hAnsiTheme="minorHAnsi" w:cstheme="minorHAnsi"/>
                <w:b/>
              </w:rPr>
              <w:t>από 1/01/2028 έως 31/12/2028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Λειτουργία καλωδιακής εγκατάστασης, επεξεργαστών, κονσόλας ήχου και φωτισμού, μεγαφώνων, θεατρικών προβολέων για τις διάφορες εκδηλώσεις που πραγματοποιούνται στο Δημοτικό Θέατρο  </w:t>
            </w:r>
          </w:p>
        </w:tc>
      </w:tr>
      <w:tr w:rsidR="00D50CB8" w:rsidRPr="00BE11CD" w:rsidTr="007F0113">
        <w:trPr>
          <w:trHeight w:val="1550"/>
        </w:trPr>
        <w:tc>
          <w:tcPr>
            <w:tcW w:w="625" w:type="pct"/>
            <w:gridSpan w:val="2"/>
            <w:vMerge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Α)</w:t>
            </w:r>
            <w:r w:rsidRPr="00BE11CD">
              <w:rPr>
                <w:rFonts w:asciiTheme="minorHAnsi" w:hAnsiTheme="minorHAnsi" w:cstheme="minorHAnsi"/>
              </w:rPr>
              <w:t xml:space="preserve">Αριθμός Παραστάσεων ,εκδηλώσεων κλπ   ανά μήνα 15Χ10 </w:t>
            </w:r>
            <w:r w:rsidRPr="00BE11CD">
              <w:rPr>
                <w:rFonts w:asciiTheme="minorHAnsi" w:hAnsiTheme="minorHAnsi" w:cstheme="minorHAnsi"/>
                <w:lang w:val="en-US"/>
              </w:rPr>
              <w:t>M</w:t>
            </w:r>
            <w:proofErr w:type="spellStart"/>
            <w:r w:rsidRPr="00BE11CD">
              <w:rPr>
                <w:rFonts w:asciiTheme="minorHAnsi" w:hAnsiTheme="minorHAnsi" w:cstheme="minorHAnsi"/>
              </w:rPr>
              <w:t>ήνες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Χ 10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 ημερησίως    = 1.500</w:t>
            </w:r>
          </w:p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  <w:b/>
              </w:rPr>
              <w:t>Β)</w:t>
            </w:r>
            <w:r w:rsidRPr="00BE11CD">
              <w:rPr>
                <w:rFonts w:asciiTheme="minorHAnsi" w:hAnsiTheme="minorHAnsi" w:cstheme="minorHAnsi"/>
              </w:rPr>
              <w:t xml:space="preserve">Πρόβες 5Χ 10 </w:t>
            </w:r>
            <w:proofErr w:type="spellStart"/>
            <w:r w:rsidRPr="00BE11CD">
              <w:rPr>
                <w:rFonts w:asciiTheme="minorHAnsi" w:hAnsiTheme="minorHAnsi" w:cstheme="minorHAnsi"/>
              </w:rPr>
              <w:t>μηνες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Χ 8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ημερησίως=400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Β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Στους διαφόρους πολιτιστικούς χώρους που ανήκουν στη Διεύθυνση όπως Δημοτική Πινακοθήκη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Χαλήμ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Μπέη κλπ  και σε εκδηλώσεις σεις που θα γίνουν σε δημοτικές Ενότητες   </w:t>
            </w:r>
          </w:p>
        </w:tc>
      </w:tr>
      <w:tr w:rsidR="00D50CB8" w:rsidRPr="00BE11CD" w:rsidTr="007F0113">
        <w:trPr>
          <w:trHeight w:val="455"/>
        </w:trPr>
        <w:tc>
          <w:tcPr>
            <w:tcW w:w="625" w:type="pct"/>
            <w:gridSpan w:val="2"/>
            <w:vMerge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9Χ 4 μήνες Χ 6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 ημερησίως =216</w:t>
            </w:r>
          </w:p>
        </w:tc>
        <w:tc>
          <w:tcPr>
            <w:tcW w:w="695" w:type="pct"/>
          </w:tcPr>
          <w:p w:rsidR="00D50CB8" w:rsidRPr="00BE11CD" w:rsidRDefault="00D50CB8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D86802" w:rsidRPr="00BE11CD" w:rsidTr="00D86802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Γ</w:t>
            </w:r>
          </w:p>
        </w:tc>
        <w:tc>
          <w:tcPr>
            <w:tcW w:w="4375" w:type="pct"/>
            <w:gridSpan w:val="5"/>
            <w:shd w:val="clear" w:color="auto" w:fill="F2F2F2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Στο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Πολύκεντρου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Παππάδου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Γέρας «Οδυσσέας  Ελύτης»</w:t>
            </w:r>
          </w:p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4 Χ 9 μήνες Χ 6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 ημερησίως =216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D50CB8" w:rsidRPr="00BE11CD" w:rsidTr="00D86802">
        <w:trPr>
          <w:trHeight w:val="455"/>
        </w:trPr>
        <w:tc>
          <w:tcPr>
            <w:tcW w:w="625" w:type="pct"/>
            <w:gridSpan w:val="2"/>
            <w:vMerge w:val="restart"/>
            <w:shd w:val="clear" w:color="auto" w:fill="FFFFFF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Δ</w:t>
            </w:r>
          </w:p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75" w:type="pct"/>
            <w:gridSpan w:val="5"/>
            <w:shd w:val="clear" w:color="auto" w:fill="F2F2F2"/>
          </w:tcPr>
          <w:p w:rsidR="00D50CB8" w:rsidRPr="00BE11CD" w:rsidRDefault="00D50CB8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Στο Πνευματικό Κέντρο του Δήμου Μυτιλήνης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vMerge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7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Α)Αριθμός Παραστάσεων ,εκδηλώσεων κλπ    ανά μήνα 4Χ 10 μήνες Χ 6 </w:t>
            </w:r>
            <w:proofErr w:type="spellStart"/>
            <w:r w:rsidRPr="00BE11CD">
              <w:rPr>
                <w:rFonts w:asciiTheme="minorHAnsi" w:hAnsiTheme="minorHAnsi" w:cstheme="minorHAnsi"/>
              </w:rPr>
              <w:t>Ωρες</w:t>
            </w:r>
            <w:proofErr w:type="spellEnd"/>
            <w:r w:rsidRPr="00BE11CD">
              <w:rPr>
                <w:rFonts w:asciiTheme="minorHAnsi" w:hAnsiTheme="minorHAnsi" w:cstheme="minorHAnsi"/>
              </w:rPr>
              <w:t xml:space="preserve"> ημερησίως =240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86802" w:rsidRPr="00BE11CD" w:rsidTr="007F0113">
        <w:trPr>
          <w:trHeight w:val="455"/>
        </w:trPr>
        <w:tc>
          <w:tcPr>
            <w:tcW w:w="625" w:type="pct"/>
            <w:gridSpan w:val="2"/>
            <w:shd w:val="clear" w:color="auto" w:fill="FFFFFF"/>
          </w:tcPr>
          <w:p w:rsidR="00D86802" w:rsidRPr="00BE11CD" w:rsidRDefault="00D86802" w:rsidP="00D50CB8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Γ</w:t>
            </w:r>
          </w:p>
        </w:tc>
        <w:tc>
          <w:tcPr>
            <w:tcW w:w="2917" w:type="pct"/>
            <w:gridSpan w:val="2"/>
          </w:tcPr>
          <w:p w:rsidR="00D86802" w:rsidRPr="00BE11CD" w:rsidRDefault="00D86802" w:rsidP="00EE4FAE">
            <w:pPr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>‘</w:t>
            </w:r>
            <w:r w:rsidR="00EE4FAE" w:rsidRPr="00BE11CD">
              <w:rPr>
                <w:rFonts w:asciiTheme="minorHAnsi" w:hAnsiTheme="minorHAnsi" w:cstheme="minorHAnsi"/>
              </w:rPr>
              <w:t xml:space="preserve">Έκτακτες </w:t>
            </w:r>
            <w:r w:rsidRPr="00BE11CD">
              <w:rPr>
                <w:rFonts w:asciiTheme="minorHAnsi" w:hAnsiTheme="minorHAnsi" w:cstheme="minorHAnsi"/>
              </w:rPr>
              <w:t xml:space="preserve"> εκδηλώσεις που δεν προβλέπονται ανωτέρω </w:t>
            </w:r>
          </w:p>
        </w:tc>
        <w:tc>
          <w:tcPr>
            <w:tcW w:w="695" w:type="pct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63" w:type="pct"/>
            <w:gridSpan w:val="2"/>
          </w:tcPr>
          <w:p w:rsidR="00D86802" w:rsidRPr="00BE11CD" w:rsidRDefault="00D86802" w:rsidP="00D50CB8">
            <w:pPr>
              <w:jc w:val="right"/>
              <w:rPr>
                <w:rFonts w:asciiTheme="minorHAnsi" w:hAnsiTheme="minorHAnsi" w:cstheme="minorHAnsi"/>
              </w:rPr>
            </w:pPr>
            <w:r w:rsidRPr="00BE11CD">
              <w:rPr>
                <w:rFonts w:asciiTheme="minorHAnsi" w:hAnsiTheme="minorHAnsi" w:cstheme="minorHAnsi"/>
              </w:rPr>
              <w:t xml:space="preserve">          </w:t>
            </w:r>
          </w:p>
        </w:tc>
      </w:tr>
    </w:tbl>
    <w:p w:rsidR="00EE4FAE" w:rsidRPr="00BE11CD" w:rsidRDefault="00EE4FAE" w:rsidP="00EE4FAE">
      <w:pPr>
        <w:spacing w:line="360" w:lineRule="auto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Ημερομηνία _________________</w:t>
      </w:r>
    </w:p>
    <w:p w:rsidR="00EE4FAE" w:rsidRPr="00BE11CD" w:rsidRDefault="00EE4FAE" w:rsidP="00EE4FAE">
      <w:pPr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Ο     ΠΡΟΣΦΕΡΩΝ</w:t>
      </w:r>
    </w:p>
    <w:p w:rsidR="00EE4FAE" w:rsidRPr="00BE11CD" w:rsidRDefault="00EE4FAE" w:rsidP="00BE11CD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BE11CD">
        <w:rPr>
          <w:rFonts w:asciiTheme="minorHAnsi" w:hAnsiTheme="minorHAnsi" w:cstheme="minorHAnsi"/>
        </w:rPr>
        <w:t>(Υπογραφή – Σφραγίδα)</w:t>
      </w:r>
    </w:p>
    <w:sectPr w:rsidR="00EE4FAE" w:rsidRPr="00BE11CD" w:rsidSect="002B1528"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646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92F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C8D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949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B0B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D62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86E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9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E8A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306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cs="Comic Sans MS" w:hint="default"/>
        <w:sz w:val="20"/>
        <w:szCs w:val="20"/>
      </w:rPr>
    </w:lvl>
  </w:abstractNum>
  <w:abstractNum w:abstractNumId="11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4F04B6"/>
    <w:multiLevelType w:val="hybridMultilevel"/>
    <w:tmpl w:val="F0EAD89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A37087B"/>
    <w:multiLevelType w:val="hybridMultilevel"/>
    <w:tmpl w:val="D19256DA"/>
    <w:lvl w:ilvl="0" w:tplc="158878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3B447E"/>
    <w:multiLevelType w:val="hybridMultilevel"/>
    <w:tmpl w:val="3E3A87B6"/>
    <w:lvl w:ilvl="0" w:tplc="1A801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645A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0741ADA"/>
    <w:multiLevelType w:val="multilevel"/>
    <w:tmpl w:val="83B08E98"/>
    <w:lvl w:ilvl="0">
      <w:start w:val="1"/>
      <w:numFmt w:val="bullet"/>
      <w:lvlText w:val="•"/>
      <w:lvlJc w:val="left"/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7701079"/>
    <w:multiLevelType w:val="hybridMultilevel"/>
    <w:tmpl w:val="3644167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EF3710"/>
    <w:multiLevelType w:val="hybridMultilevel"/>
    <w:tmpl w:val="985EC872"/>
    <w:lvl w:ilvl="0" w:tplc="0408000F">
      <w:start w:val="1"/>
      <w:numFmt w:val="decimal"/>
      <w:lvlText w:val="%1."/>
      <w:lvlJc w:val="left"/>
      <w:pPr>
        <w:tabs>
          <w:tab w:val="num" w:pos="4210"/>
        </w:tabs>
        <w:ind w:left="421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493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565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637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09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781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853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25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9970" w:hanging="180"/>
      </w:pPr>
      <w:rPr>
        <w:rFonts w:cs="Times New Roman"/>
      </w:rPr>
    </w:lvl>
  </w:abstractNum>
  <w:abstractNum w:abstractNumId="19">
    <w:nsid w:val="46F56BA7"/>
    <w:multiLevelType w:val="hybridMultilevel"/>
    <w:tmpl w:val="4E04503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4743093B"/>
    <w:multiLevelType w:val="hybridMultilevel"/>
    <w:tmpl w:val="852C6C80"/>
    <w:lvl w:ilvl="0" w:tplc="040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E42704F"/>
    <w:multiLevelType w:val="hybridMultilevel"/>
    <w:tmpl w:val="24DC7BB6"/>
    <w:lvl w:ilvl="0" w:tplc="0408000F">
      <w:start w:val="1"/>
      <w:numFmt w:val="decimal"/>
      <w:lvlText w:val="%1."/>
      <w:lvlJc w:val="left"/>
      <w:pPr>
        <w:ind w:left="1040" w:hanging="360"/>
      </w:pPr>
    </w:lvl>
    <w:lvl w:ilvl="1" w:tplc="04080019" w:tentative="1">
      <w:start w:val="1"/>
      <w:numFmt w:val="lowerLetter"/>
      <w:lvlText w:val="%2."/>
      <w:lvlJc w:val="left"/>
      <w:pPr>
        <w:ind w:left="1760" w:hanging="360"/>
      </w:pPr>
    </w:lvl>
    <w:lvl w:ilvl="2" w:tplc="0408001B" w:tentative="1">
      <w:start w:val="1"/>
      <w:numFmt w:val="lowerRoman"/>
      <w:lvlText w:val="%3."/>
      <w:lvlJc w:val="right"/>
      <w:pPr>
        <w:ind w:left="2480" w:hanging="180"/>
      </w:pPr>
    </w:lvl>
    <w:lvl w:ilvl="3" w:tplc="0408000F" w:tentative="1">
      <w:start w:val="1"/>
      <w:numFmt w:val="decimal"/>
      <w:lvlText w:val="%4."/>
      <w:lvlJc w:val="left"/>
      <w:pPr>
        <w:ind w:left="3200" w:hanging="360"/>
      </w:pPr>
    </w:lvl>
    <w:lvl w:ilvl="4" w:tplc="04080019" w:tentative="1">
      <w:start w:val="1"/>
      <w:numFmt w:val="lowerLetter"/>
      <w:lvlText w:val="%5."/>
      <w:lvlJc w:val="left"/>
      <w:pPr>
        <w:ind w:left="3920" w:hanging="360"/>
      </w:pPr>
    </w:lvl>
    <w:lvl w:ilvl="5" w:tplc="0408001B" w:tentative="1">
      <w:start w:val="1"/>
      <w:numFmt w:val="lowerRoman"/>
      <w:lvlText w:val="%6."/>
      <w:lvlJc w:val="right"/>
      <w:pPr>
        <w:ind w:left="4640" w:hanging="180"/>
      </w:pPr>
    </w:lvl>
    <w:lvl w:ilvl="6" w:tplc="0408000F" w:tentative="1">
      <w:start w:val="1"/>
      <w:numFmt w:val="decimal"/>
      <w:lvlText w:val="%7."/>
      <w:lvlJc w:val="left"/>
      <w:pPr>
        <w:ind w:left="5360" w:hanging="360"/>
      </w:pPr>
    </w:lvl>
    <w:lvl w:ilvl="7" w:tplc="04080019" w:tentative="1">
      <w:start w:val="1"/>
      <w:numFmt w:val="lowerLetter"/>
      <w:lvlText w:val="%8."/>
      <w:lvlJc w:val="left"/>
      <w:pPr>
        <w:ind w:left="6080" w:hanging="360"/>
      </w:pPr>
    </w:lvl>
    <w:lvl w:ilvl="8" w:tplc="0408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4F134BB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A4E3B03"/>
    <w:multiLevelType w:val="hybridMultilevel"/>
    <w:tmpl w:val="6082FA40"/>
    <w:lvl w:ilvl="0" w:tplc="025CEA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86437"/>
    <w:multiLevelType w:val="hybridMultilevel"/>
    <w:tmpl w:val="E30255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8437D"/>
    <w:multiLevelType w:val="multilevel"/>
    <w:tmpl w:val="85CA2122"/>
    <w:lvl w:ilvl="0">
      <w:start w:val="1"/>
      <w:numFmt w:val="bullet"/>
      <w:lvlText w:val="•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014AD9"/>
    <w:multiLevelType w:val="hybridMultilevel"/>
    <w:tmpl w:val="27FA11FE"/>
    <w:lvl w:ilvl="0" w:tplc="8D4C436E">
      <w:start w:val="150"/>
      <w:numFmt w:val="bullet"/>
      <w:lvlText w:val="-"/>
      <w:lvlJc w:val="left"/>
      <w:pPr>
        <w:ind w:left="684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7">
    <w:nsid w:val="63464196"/>
    <w:multiLevelType w:val="multilevel"/>
    <w:tmpl w:val="AA90C2B8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rPr>
        <w:rFonts w:ascii="Courier New" w:hAnsi="Courier New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93270A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46A4580"/>
    <w:multiLevelType w:val="hybridMultilevel"/>
    <w:tmpl w:val="C5EC86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5BA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22"/>
  </w:num>
  <w:num w:numId="5">
    <w:abstractNumId w:val="16"/>
  </w:num>
  <w:num w:numId="6">
    <w:abstractNumId w:val="27"/>
  </w:num>
  <w:num w:numId="7">
    <w:abstractNumId w:val="28"/>
  </w:num>
  <w:num w:numId="8">
    <w:abstractNumId w:val="30"/>
  </w:num>
  <w:num w:numId="9">
    <w:abstractNumId w:val="15"/>
  </w:num>
  <w:num w:numId="10">
    <w:abstractNumId w:val="12"/>
  </w:num>
  <w:num w:numId="11">
    <w:abstractNumId w:val="17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19"/>
  </w:num>
  <w:num w:numId="25">
    <w:abstractNumId w:val="24"/>
  </w:num>
  <w:num w:numId="26">
    <w:abstractNumId w:val="21"/>
  </w:num>
  <w:num w:numId="27">
    <w:abstractNumId w:val="25"/>
  </w:num>
  <w:num w:numId="28">
    <w:abstractNumId w:val="23"/>
  </w:num>
  <w:num w:numId="29">
    <w:abstractNumId w:val="11"/>
  </w:num>
  <w:num w:numId="30">
    <w:abstractNumId w:val="29"/>
  </w:num>
  <w:num w:numId="31">
    <w:abstractNumId w:val="26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76AB1"/>
    <w:rsid w:val="000C0381"/>
    <w:rsid w:val="000C1A22"/>
    <w:rsid w:val="000C7980"/>
    <w:rsid w:val="002B1528"/>
    <w:rsid w:val="0045474C"/>
    <w:rsid w:val="005E7202"/>
    <w:rsid w:val="0062231E"/>
    <w:rsid w:val="0064304D"/>
    <w:rsid w:val="006440E9"/>
    <w:rsid w:val="0064671A"/>
    <w:rsid w:val="00676AB1"/>
    <w:rsid w:val="006979AA"/>
    <w:rsid w:val="0071334A"/>
    <w:rsid w:val="007264B2"/>
    <w:rsid w:val="00726938"/>
    <w:rsid w:val="00775631"/>
    <w:rsid w:val="007F0113"/>
    <w:rsid w:val="00832FDB"/>
    <w:rsid w:val="008703C2"/>
    <w:rsid w:val="008E3650"/>
    <w:rsid w:val="00A23777"/>
    <w:rsid w:val="00AF66EC"/>
    <w:rsid w:val="00B3250D"/>
    <w:rsid w:val="00B930F9"/>
    <w:rsid w:val="00BE11CD"/>
    <w:rsid w:val="00BE5094"/>
    <w:rsid w:val="00C62BC0"/>
    <w:rsid w:val="00CA2E9F"/>
    <w:rsid w:val="00CC3F8F"/>
    <w:rsid w:val="00D12660"/>
    <w:rsid w:val="00D315BC"/>
    <w:rsid w:val="00D50CB8"/>
    <w:rsid w:val="00D86802"/>
    <w:rsid w:val="00EE4FAE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62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qFormat/>
    <w:rsid w:val="00676A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676A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676A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semiHidden/>
    <w:unhideWhenUsed/>
    <w:qFormat/>
    <w:rsid w:val="00676A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rsid w:val="00676A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76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semiHidden/>
    <w:rsid w:val="0067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676AB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semiHidden/>
    <w:rsid w:val="00676AB1"/>
    <w:rPr>
      <w:rFonts w:asciiTheme="majorHAnsi" w:eastAsiaTheme="majorEastAsia" w:hAnsiTheme="majorHAnsi" w:cstheme="majorBidi"/>
      <w:i/>
      <w:iCs/>
      <w:color w:val="243F60" w:themeColor="accent1" w:themeShade="7F"/>
      <w:lang w:eastAsia="el-GR"/>
    </w:rPr>
  </w:style>
  <w:style w:type="character" w:customStyle="1" w:styleId="7Char">
    <w:name w:val="Επικεφαλίδα 7 Char"/>
    <w:basedOn w:val="a0"/>
    <w:link w:val="7"/>
    <w:semiHidden/>
    <w:rsid w:val="00676AB1"/>
    <w:rPr>
      <w:rFonts w:asciiTheme="majorHAnsi" w:eastAsiaTheme="majorEastAsia" w:hAnsiTheme="majorHAnsi" w:cstheme="majorBidi"/>
      <w:i/>
      <w:iCs/>
      <w:color w:val="404040" w:themeColor="text1" w:themeTint="BF"/>
      <w:lang w:eastAsia="el-GR"/>
    </w:rPr>
  </w:style>
  <w:style w:type="paragraph" w:styleId="a3">
    <w:name w:val="Body Text Indent"/>
    <w:basedOn w:val="a"/>
    <w:link w:val="Char"/>
    <w:uiPriority w:val="99"/>
    <w:semiHidden/>
    <w:rsid w:val="00676AB1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76AB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676A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676AB1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1"/>
    <w:uiPriority w:val="99"/>
    <w:semiHidden/>
    <w:rsid w:val="00676A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676AB1"/>
    <w:rPr>
      <w:rFonts w:ascii="Calibri" w:eastAsia="Times New Roman" w:hAnsi="Calibri" w:cs="Times New Roman"/>
      <w:lang w:eastAsia="el-GR"/>
    </w:rPr>
  </w:style>
  <w:style w:type="table" w:styleId="a6">
    <w:name w:val="Table Grid"/>
    <w:basedOn w:val="a1"/>
    <w:uiPriority w:val="59"/>
    <w:rsid w:val="00676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76AB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76AB1"/>
    <w:rPr>
      <w:color w:val="0000FF" w:themeColor="hyperlink"/>
      <w:u w:val="single"/>
    </w:rPr>
  </w:style>
  <w:style w:type="paragraph" w:customStyle="1" w:styleId="CharChar5CharCharCharChar">
    <w:name w:val="Char Char5 Char Char Char Char"/>
    <w:basedOn w:val="a"/>
    <w:rsid w:val="00676A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Χαρακτήρες υποσημείωσης"/>
    <w:rsid w:val="00676AB1"/>
    <w:rPr>
      <w:vertAlign w:val="superscript"/>
    </w:rPr>
  </w:style>
  <w:style w:type="paragraph" w:customStyle="1" w:styleId="a9">
    <w:name w:val="ΣτυλΔημοσιότητας"/>
    <w:basedOn w:val="1"/>
    <w:rsid w:val="00676AB1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Cs w:val="0"/>
      <w:caps/>
      <w:color w:val="auto"/>
      <w:kern w:val="1"/>
      <w:sz w:val="24"/>
      <w:szCs w:val="24"/>
      <w:lang w:eastAsia="zh-CN"/>
    </w:rPr>
  </w:style>
  <w:style w:type="character" w:customStyle="1" w:styleId="DeltaViewInsertion">
    <w:name w:val="DeltaView Insertion"/>
    <w:rsid w:val="00676AB1"/>
    <w:rPr>
      <w:b/>
      <w:i/>
      <w:spacing w:val="0"/>
      <w:lang w:val="el-GR"/>
    </w:rPr>
  </w:style>
  <w:style w:type="paragraph" w:styleId="aa">
    <w:name w:val="endnote text"/>
    <w:basedOn w:val="a"/>
    <w:link w:val="Char2"/>
    <w:unhideWhenUsed/>
    <w:rsid w:val="00676AB1"/>
    <w:pPr>
      <w:suppressAutoHyphens/>
      <w:spacing w:after="200" w:line="276" w:lineRule="auto"/>
      <w:ind w:firstLine="397"/>
      <w:jc w:val="both"/>
    </w:pPr>
    <w:rPr>
      <w:rFonts w:cs="Calibri"/>
      <w:kern w:val="1"/>
      <w:sz w:val="20"/>
      <w:szCs w:val="20"/>
      <w:lang w:eastAsia="zh-CN"/>
    </w:rPr>
  </w:style>
  <w:style w:type="character" w:customStyle="1" w:styleId="Char2">
    <w:name w:val="Κείμενο σημείωσης τέλους Char"/>
    <w:basedOn w:val="a0"/>
    <w:link w:val="aa"/>
    <w:rsid w:val="00676AB1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ListParagraph1">
    <w:name w:val="List Paragraph1"/>
    <w:basedOn w:val="a"/>
    <w:uiPriority w:val="34"/>
    <w:qFormat/>
    <w:rsid w:val="00676AB1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676AB1"/>
    <w:pPr>
      <w:spacing w:after="120"/>
    </w:p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676AB1"/>
    <w:rPr>
      <w:rFonts w:ascii="Calibri" w:eastAsia="Times New Roman" w:hAnsi="Calibri" w:cs="Times New Roman"/>
      <w:lang w:eastAsia="el-GR"/>
    </w:rPr>
  </w:style>
  <w:style w:type="paragraph" w:styleId="ac">
    <w:name w:val="Body Text First Indent"/>
    <w:basedOn w:val="ab"/>
    <w:link w:val="Char4"/>
    <w:uiPriority w:val="99"/>
    <w:unhideWhenUsed/>
    <w:rsid w:val="00676AB1"/>
    <w:pPr>
      <w:spacing w:after="0"/>
      <w:ind w:firstLine="360"/>
    </w:pPr>
  </w:style>
  <w:style w:type="character" w:customStyle="1" w:styleId="Char4">
    <w:name w:val="Σώμα κείμενου Πρώτη Εσοχή Char"/>
    <w:basedOn w:val="Char3"/>
    <w:link w:val="ac"/>
    <w:uiPriority w:val="99"/>
    <w:rsid w:val="00676AB1"/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iPriority w:val="99"/>
    <w:semiHidden/>
    <w:unhideWhenUsed/>
    <w:rsid w:val="00676A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Σώμα κειμένου_"/>
    <w:basedOn w:val="a0"/>
    <w:link w:val="5"/>
    <w:qFormat/>
    <w:rsid w:val="00676AB1"/>
    <w:rPr>
      <w:rFonts w:ascii="Comic Sans MS" w:eastAsia="Comic Sans MS" w:hAnsi="Comic Sans MS" w:cs="Comic Sans MS"/>
      <w:sz w:val="23"/>
      <w:szCs w:val="23"/>
      <w:shd w:val="clear" w:color="auto" w:fill="FFFFFF"/>
    </w:rPr>
  </w:style>
  <w:style w:type="character" w:customStyle="1" w:styleId="20">
    <w:name w:val="Σώμα κειμένου2"/>
    <w:basedOn w:val="ad"/>
    <w:qFormat/>
    <w:rsid w:val="00676AB1"/>
    <w:rPr>
      <w:rFonts w:ascii="Comic Sans MS" w:eastAsia="Comic Sans MS" w:hAnsi="Comic Sans MS" w:cs="Comic Sans MS"/>
      <w:color w:val="000000"/>
      <w:spacing w:val="0"/>
      <w:w w:val="100"/>
      <w:sz w:val="23"/>
      <w:szCs w:val="23"/>
      <w:shd w:val="clear" w:color="auto" w:fill="FFFFFF"/>
      <w:lang w:val="el-GR"/>
    </w:rPr>
  </w:style>
  <w:style w:type="paragraph" w:customStyle="1" w:styleId="5">
    <w:name w:val="Σώμα κειμένου5"/>
    <w:basedOn w:val="a"/>
    <w:link w:val="ad"/>
    <w:qFormat/>
    <w:rsid w:val="00676AB1"/>
    <w:pPr>
      <w:widowControl w:val="0"/>
      <w:shd w:val="clear" w:color="auto" w:fill="FFFFFF"/>
      <w:spacing w:after="120" w:line="259" w:lineRule="auto"/>
      <w:ind w:hanging="460"/>
      <w:jc w:val="both"/>
    </w:pPr>
    <w:rPr>
      <w:rFonts w:ascii="Comic Sans MS" w:eastAsia="Comic Sans MS" w:hAnsi="Comic Sans MS" w:cs="Comic Sans MS"/>
      <w:sz w:val="23"/>
      <w:szCs w:val="23"/>
      <w:lang w:eastAsia="en-US"/>
    </w:rPr>
  </w:style>
  <w:style w:type="character" w:customStyle="1" w:styleId="ae">
    <w:name w:val="Σύμβολο υποσημείωσης"/>
    <w:rsid w:val="00676AB1"/>
    <w:rPr>
      <w:vertAlign w:val="superscript"/>
    </w:rPr>
  </w:style>
  <w:style w:type="character" w:customStyle="1" w:styleId="NormalBoldChar">
    <w:name w:val="NormalBold Char"/>
    <w:rsid w:val="00676AB1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">
    <w:name w:val="Χαρακτήρες σημείωσης τέλους"/>
    <w:rsid w:val="00676AB1"/>
    <w:rPr>
      <w:vertAlign w:val="superscript"/>
    </w:rPr>
  </w:style>
  <w:style w:type="character" w:customStyle="1" w:styleId="10">
    <w:name w:val="Παραπομπή σημείωσης τέλους1"/>
    <w:rsid w:val="00676AB1"/>
    <w:rPr>
      <w:vertAlign w:val="superscript"/>
    </w:rPr>
  </w:style>
  <w:style w:type="paragraph" w:customStyle="1" w:styleId="ChapterTitle">
    <w:name w:val="ChapterTitle"/>
    <w:basedOn w:val="a"/>
    <w:next w:val="a"/>
    <w:rsid w:val="00676AB1"/>
    <w:pPr>
      <w:keepNext/>
      <w:suppressAutoHyphens/>
      <w:spacing w:before="120" w:after="360" w:line="276" w:lineRule="auto"/>
      <w:jc w:val="center"/>
    </w:pPr>
    <w:rPr>
      <w:rFonts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676AB1"/>
    <w:pPr>
      <w:keepNext/>
      <w:suppressAutoHyphens/>
      <w:spacing w:before="120" w:after="360" w:line="276" w:lineRule="auto"/>
      <w:ind w:firstLine="397"/>
      <w:jc w:val="center"/>
    </w:pPr>
    <w:rPr>
      <w:rFonts w:cs="Calibri"/>
      <w:b/>
      <w:smallCaps/>
      <w:kern w:val="1"/>
      <w:sz w:val="28"/>
      <w:lang w:eastAsia="zh-CN"/>
    </w:rPr>
  </w:style>
  <w:style w:type="character" w:customStyle="1" w:styleId="apple-style-span">
    <w:name w:val="apple-style-span"/>
    <w:basedOn w:val="a0"/>
    <w:rsid w:val="00676AB1"/>
  </w:style>
  <w:style w:type="paragraph" w:styleId="11">
    <w:name w:val="toc 1"/>
    <w:basedOn w:val="a"/>
    <w:next w:val="a"/>
    <w:autoRedefine/>
    <w:uiPriority w:val="39"/>
    <w:rsid w:val="00676AB1"/>
    <w:pPr>
      <w:widowControl w:val="0"/>
      <w:tabs>
        <w:tab w:val="left" w:pos="1418"/>
        <w:tab w:val="left" w:pos="1600"/>
        <w:tab w:val="right" w:leader="dot" w:pos="9526"/>
      </w:tabs>
      <w:spacing w:before="120"/>
      <w:ind w:left="1418" w:right="566" w:hanging="1418"/>
      <w:jc w:val="both"/>
    </w:pPr>
    <w:rPr>
      <w:rFonts w:ascii="Arial" w:hAnsi="Arial"/>
      <w:bCs/>
      <w:caps/>
      <w:noProof/>
      <w:szCs w:val="24"/>
      <w:lang w:eastAsia="en-US"/>
    </w:rPr>
  </w:style>
  <w:style w:type="paragraph" w:customStyle="1" w:styleId="Style4">
    <w:name w:val="Style4"/>
    <w:basedOn w:val="a"/>
    <w:rsid w:val="00676AB1"/>
    <w:pPr>
      <w:widowControl w:val="0"/>
      <w:tabs>
        <w:tab w:val="num" w:pos="1416"/>
      </w:tabs>
      <w:spacing w:before="240" w:after="60"/>
      <w:ind w:left="1416" w:hanging="990"/>
      <w:jc w:val="both"/>
    </w:pPr>
    <w:rPr>
      <w:rFonts w:ascii="Arial" w:hAnsi="Arial"/>
      <w:color w:val="000000"/>
      <w:szCs w:val="20"/>
      <w:lang w:eastAsia="en-US"/>
    </w:rPr>
  </w:style>
  <w:style w:type="paragraph" w:customStyle="1" w:styleId="Normalgr">
    <w:name w:val="Normalgr"/>
    <w:rsid w:val="00676AB1"/>
    <w:pPr>
      <w:tabs>
        <w:tab w:val="left" w:pos="1021"/>
        <w:tab w:val="left" w:pos="1588"/>
      </w:tabs>
      <w:spacing w:before="120"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Normal-in">
    <w:name w:val="Normal-in"/>
    <w:basedOn w:val="a"/>
    <w:rsid w:val="00676AB1"/>
    <w:pPr>
      <w:widowControl w:val="0"/>
      <w:spacing w:before="120"/>
      <w:ind w:left="709" w:hanging="709"/>
      <w:jc w:val="both"/>
    </w:pPr>
    <w:rPr>
      <w:rFonts w:ascii="Arial" w:hAnsi="Arial"/>
      <w:szCs w:val="20"/>
      <w:lang w:eastAsia="en-US"/>
    </w:rPr>
  </w:style>
  <w:style w:type="paragraph" w:styleId="af0">
    <w:name w:val="Balloon Text"/>
    <w:basedOn w:val="a"/>
    <w:link w:val="Char5"/>
    <w:uiPriority w:val="99"/>
    <w:semiHidden/>
    <w:unhideWhenUsed/>
    <w:rsid w:val="00676AB1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0"/>
    <w:uiPriority w:val="99"/>
    <w:semiHidden/>
    <w:rsid w:val="00676AB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4898</Words>
  <Characters>26450</Characters>
  <Application>Microsoft Office Word</Application>
  <DocSecurity>0</DocSecurity>
  <Lines>220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2025-10-31T10:51:00Z</dcterms:created>
  <dcterms:modified xsi:type="dcterms:W3CDTF">2025-10-31T10:51:00Z</dcterms:modified>
</cp:coreProperties>
</file>