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C5DB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344A1DFA" w14:textId="77777777" w:rsidR="001B58B7" w:rsidRPr="005F1D6A" w:rsidRDefault="001B58B7" w:rsidP="001B58B7">
      <w:pPr>
        <w:pStyle w:val="ab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5F1D6A">
        <w:rPr>
          <w:rFonts w:ascii="Comic Sans MS" w:hAnsi="Comic Sans MS"/>
          <w:b/>
          <w:bCs/>
          <w:sz w:val="24"/>
          <w:szCs w:val="24"/>
          <w:u w:val="single"/>
        </w:rPr>
        <w:t>ΕΝΤΥΠΟ ΟΙΚΟΝΟΜΙΚΗΣ ΠΡΟΣΦΟΡΑΣ</w:t>
      </w:r>
    </w:p>
    <w:p w14:paraId="1A6CDB3C" w14:textId="77777777" w:rsidR="001B58B7" w:rsidRPr="005F1D6A" w:rsidRDefault="001B58B7" w:rsidP="001B58B7">
      <w:pPr>
        <w:pStyle w:val="ab"/>
        <w:jc w:val="both"/>
        <w:rPr>
          <w:rFonts w:ascii="Comic Sans MS" w:hAnsi="Comic Sans MS"/>
          <w:b/>
          <w:sz w:val="24"/>
          <w:szCs w:val="24"/>
        </w:rPr>
      </w:pPr>
    </w:p>
    <w:p w14:paraId="5D235759" w14:textId="77777777" w:rsidR="001B58B7" w:rsidRPr="005F1D6A" w:rsidRDefault="001B58B7" w:rsidP="001B58B7">
      <w:pPr>
        <w:pStyle w:val="ab"/>
        <w:rPr>
          <w:rFonts w:ascii="Comic Sans MS" w:hAnsi="Comic Sans MS"/>
          <w:b/>
          <w:sz w:val="24"/>
          <w:szCs w:val="24"/>
        </w:rPr>
      </w:pPr>
      <w:r w:rsidRPr="005F1D6A">
        <w:rPr>
          <w:rFonts w:ascii="Comic Sans MS" w:hAnsi="Comic Sans MS"/>
          <w:b/>
          <w:sz w:val="24"/>
          <w:szCs w:val="24"/>
        </w:rPr>
        <w:t>ΣΤΟΙΧΕΙΑ ΠΡΟΜΗΘΕΥΤΗ</w:t>
      </w:r>
    </w:p>
    <w:p w14:paraId="2FDAE745" w14:textId="77777777" w:rsidR="001B58B7" w:rsidRPr="005F1D6A" w:rsidRDefault="001B58B7" w:rsidP="001B58B7">
      <w:pPr>
        <w:pStyle w:val="ab"/>
        <w:rPr>
          <w:rFonts w:ascii="Comic Sans MS" w:hAnsi="Comic Sans MS"/>
          <w:b/>
          <w:sz w:val="24"/>
          <w:szCs w:val="24"/>
        </w:rPr>
      </w:pPr>
      <w:r w:rsidRPr="005F1D6A">
        <w:rPr>
          <w:rFonts w:ascii="Comic Sans MS" w:hAnsi="Comic Sans MS"/>
          <w:b/>
          <w:sz w:val="24"/>
          <w:szCs w:val="24"/>
        </w:rPr>
        <w:t xml:space="preserve">                                                              Ημερομηνία, …………………………………….</w:t>
      </w:r>
    </w:p>
    <w:p w14:paraId="7BE71828" w14:textId="77777777" w:rsidR="001B58B7" w:rsidRDefault="001B58B7" w:rsidP="001B58B7">
      <w:pPr>
        <w:pStyle w:val="ab"/>
        <w:rPr>
          <w:rFonts w:ascii="Comic Sans MS" w:hAnsi="Comic Sans MS"/>
          <w:b/>
          <w:sz w:val="24"/>
          <w:szCs w:val="24"/>
        </w:rPr>
      </w:pPr>
    </w:p>
    <w:p w14:paraId="6B96AB6B" w14:textId="77777777" w:rsidR="001B58B7" w:rsidRPr="005F1D6A" w:rsidRDefault="001B58B7" w:rsidP="001B58B7">
      <w:pPr>
        <w:pStyle w:val="ab"/>
        <w:rPr>
          <w:rFonts w:ascii="Comic Sans MS" w:hAnsi="Comic Sans MS"/>
          <w:b/>
          <w:sz w:val="24"/>
          <w:szCs w:val="24"/>
        </w:rPr>
      </w:pPr>
    </w:p>
    <w:p w14:paraId="0E3B0F80" w14:textId="77777777" w:rsidR="001B58B7" w:rsidRPr="005F1D6A" w:rsidRDefault="001B58B7" w:rsidP="001B58B7">
      <w:pPr>
        <w:pStyle w:val="ab"/>
        <w:rPr>
          <w:rFonts w:ascii="Comic Sans MS" w:hAnsi="Comic Sans MS"/>
          <w:b/>
          <w:sz w:val="24"/>
          <w:szCs w:val="24"/>
        </w:rPr>
      </w:pPr>
    </w:p>
    <w:p w14:paraId="0ACE5D12" w14:textId="77777777" w:rsidR="001B58B7" w:rsidRPr="005F1D6A" w:rsidRDefault="001B58B7" w:rsidP="001B58B7">
      <w:pPr>
        <w:pStyle w:val="ab"/>
        <w:rPr>
          <w:rFonts w:ascii="Comic Sans MS" w:hAnsi="Comic Sans MS"/>
          <w:b/>
          <w:sz w:val="24"/>
          <w:szCs w:val="24"/>
        </w:rPr>
      </w:pPr>
    </w:p>
    <w:p w14:paraId="29D53E87" w14:textId="77777777" w:rsidR="001B58B7" w:rsidRPr="005F1D6A" w:rsidRDefault="001B58B7" w:rsidP="001B58B7">
      <w:pPr>
        <w:pStyle w:val="ab"/>
        <w:jc w:val="center"/>
        <w:rPr>
          <w:rFonts w:ascii="Comic Sans MS" w:hAnsi="Comic Sans MS"/>
          <w:b/>
          <w:sz w:val="24"/>
          <w:szCs w:val="24"/>
        </w:rPr>
      </w:pPr>
      <w:r w:rsidRPr="005F1D6A">
        <w:rPr>
          <w:rFonts w:ascii="Comic Sans MS" w:hAnsi="Comic Sans MS"/>
          <w:b/>
          <w:sz w:val="24"/>
          <w:szCs w:val="24"/>
        </w:rPr>
        <w:t>Προς: Δήμο Μυτιλήνης</w:t>
      </w:r>
    </w:p>
    <w:p w14:paraId="74CC835A" w14:textId="77777777" w:rsidR="001B58B7" w:rsidRPr="005F1D6A" w:rsidRDefault="001B58B7" w:rsidP="001B58B7">
      <w:pPr>
        <w:pStyle w:val="ab"/>
        <w:jc w:val="center"/>
        <w:rPr>
          <w:rFonts w:ascii="Comic Sans MS" w:hAnsi="Comic Sans MS"/>
          <w:b/>
          <w:sz w:val="24"/>
          <w:szCs w:val="24"/>
        </w:rPr>
      </w:pPr>
      <w:r w:rsidRPr="005F1D6A">
        <w:rPr>
          <w:rFonts w:ascii="Comic Sans MS" w:hAnsi="Comic Sans MS"/>
          <w:b/>
          <w:sz w:val="24"/>
          <w:szCs w:val="24"/>
        </w:rPr>
        <w:t>ΠΡΟΜΗΘΕΙΑ ΑΘΛΗΤΙΚΟΥ ΥΛΙΚΟΥ ΚΑΙ ΑΘΛΟΠΑΙΔΙΩΝ ΔΗΜΟΥ ΜΥΤΙΛΗΝΗΣ ΕΤΟΥΣ 2025</w:t>
      </w:r>
    </w:p>
    <w:p w14:paraId="64D80A61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tbl>
      <w:tblPr>
        <w:tblW w:w="107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57"/>
        <w:gridCol w:w="3324"/>
        <w:gridCol w:w="1701"/>
        <w:gridCol w:w="1701"/>
        <w:gridCol w:w="1560"/>
        <w:gridCol w:w="1842"/>
      </w:tblGrid>
      <w:tr w:rsidR="001B58B7" w:rsidRPr="00B15B30" w14:paraId="5A07000A" w14:textId="77777777" w:rsidTr="009B2D08">
        <w:trPr>
          <w:trHeight w:val="12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320A6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Α/Α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87259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ΠΕΡΙΓΡΑΦΗ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78558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ΜΟΝΑΔΑ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33F9D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C17D0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ΤΙΜΗ ΜΟΝΑΔΑΣ (€) ΧΩΡΙΣ ΦΠΑ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A8618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ΣΥΝΟΛΟ (€) ΧΩΡΙΣ ΦΠΑ</w:t>
            </w:r>
          </w:p>
        </w:tc>
      </w:tr>
      <w:tr w:rsidR="001B58B7" w:rsidRPr="00B15B30" w14:paraId="641788EB" w14:textId="77777777" w:rsidTr="009B2D08">
        <w:trPr>
          <w:trHeight w:val="7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957BF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82B9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ΠΛΗΡΗΣ ΜΠΑΣΚΕΤΑ ΟΛΥΜΠΙΑΚΟΥ ΤΥΠΟΥ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D9E65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24E74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86FB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376F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58B7" w:rsidRPr="00B15B30" w14:paraId="5F00D5BB" w14:textId="77777777" w:rsidTr="009B2D08">
        <w:trPr>
          <w:trHeight w:val="99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792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FE6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ΠΡΟΣΤΑΤΕΥΤΙΚΟ ΚΟΡΜΟΥ ΜΠΑΣΚΕΤΑΣ ΟΛΥΜΠΙΑΚΟΥ ΤΥΠΟΥ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02C76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65952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D904E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E14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58B7" w:rsidRPr="00B15B30" w14:paraId="5913A369" w14:textId="77777777" w:rsidTr="009B2D08">
        <w:trPr>
          <w:trHeight w:val="8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45ED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669BE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ΠΑΓΚΟΣ ΓΗΠΕΔΩΝ ΑΝΑΠΛΗΡΩΜΑΤΙΚΩΝ 3</w:t>
            </w:r>
            <w:r w:rsidRPr="00B15B30">
              <w:rPr>
                <w:rFonts w:ascii="Comic Sans MS" w:hAnsi="Comic Sans MS"/>
                <w:b/>
                <w:sz w:val="24"/>
                <w:szCs w:val="24"/>
                <w:lang w:val="en-US"/>
              </w:rPr>
              <w:t>m</w:t>
            </w:r>
            <w:r w:rsidRPr="00B15B30">
              <w:rPr>
                <w:rFonts w:ascii="Comic Sans MS" w:hAnsi="Comic Sans MS"/>
                <w:b/>
                <w:sz w:val="24"/>
                <w:szCs w:val="24"/>
              </w:rPr>
              <w:t xml:space="preserve"> / 6Θέσεων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3747D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8D0C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E356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301A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58B7" w:rsidRPr="00B15B30" w14:paraId="5D0F4840" w14:textId="77777777" w:rsidTr="009B2D08">
        <w:trPr>
          <w:trHeight w:val="68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0C60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95D3F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ΜΕΤΑΦΕΡΟΜΕΝΗ ΚΕΡΚΙΔΑ 15Θέσεων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B12E6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0F9AA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6CF30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75BF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58B7" w:rsidRPr="00B15B30" w14:paraId="0620CF7B" w14:textId="77777777" w:rsidTr="009B2D08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AA7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BB0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ΖΕΥΓΟΣ ΟΡΘΟΣΤΑΤΕΣ BEACH VOLLEY ΜΕ ΒΑΣΕΙΣ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6B192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6E01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FB91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C3598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58B7" w:rsidRPr="00B15B30" w14:paraId="25FC3E9A" w14:textId="77777777" w:rsidTr="009B2D08">
        <w:trPr>
          <w:trHeight w:val="69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44B3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588C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ΑΘΛΗΤΙΚΟ ΗΛΕΚΤΡΟΝΙΚΟ ΒΕΛΟΣ ΚΑΤΟΧΗΣ ΜΠΑΛΑΣ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CAB9B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0426F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1702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9054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58B7" w:rsidRPr="00B15B30" w14:paraId="71AE8091" w14:textId="77777777" w:rsidTr="009B2D08">
        <w:trPr>
          <w:trHeight w:val="9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A613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FD7C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ΥΦΑΣΜΑΤΙΝΟΙ ΙΜΑΝΤΕΣ ΓΗΠΕΔΟΥ BEACH VOLLEY 48m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545CF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3D43D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2114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DF14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27E03FBC" w14:textId="77777777" w:rsidTr="009B2D08">
        <w:trPr>
          <w:trHeight w:val="7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72EF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18FF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ΣΤΕΓΑΣΤΡΟ ΔΙΑΙΤΗΤΩΝ 2,5</w:t>
            </w:r>
            <w:r w:rsidRPr="00B15B30">
              <w:rPr>
                <w:rFonts w:ascii="Comic Sans MS" w:hAnsi="Comic Sans MS"/>
                <w:b/>
                <w:sz w:val="24"/>
                <w:szCs w:val="24"/>
                <w:lang w:val="en-US"/>
              </w:rPr>
              <w:t>m</w:t>
            </w:r>
            <w:r w:rsidRPr="00B15B30">
              <w:rPr>
                <w:rFonts w:ascii="Comic Sans MS" w:hAnsi="Comic Sans MS"/>
                <w:b/>
                <w:sz w:val="24"/>
                <w:szCs w:val="24"/>
              </w:rPr>
              <w:t xml:space="preserve"> /5θέσεων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D1FEC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E59C2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623B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5252F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7EBA7E5C" w14:textId="77777777" w:rsidTr="009B2D08">
        <w:trPr>
          <w:trHeight w:val="7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E9F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153F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 xml:space="preserve">ΣΤΕΓΑΣΤΡΟ ΑΝΑΠΛΗΡΩΜΑΤΙΚΩΝ ΠΟΔΟΣΦΑΙΡΟΥ 6m / 12 ΘΕΣΕΩΝ Πολυκαρβονικό </w:t>
            </w:r>
            <w:r w:rsidRPr="00B15B3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3mm Διάφανο Συμπαγές και Άθραυστο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EFD2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lastRenderedPageBreak/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29383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1FA5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D5E6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682F4306" w14:textId="77777777" w:rsidTr="009B2D08">
        <w:trPr>
          <w:trHeight w:val="6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886E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CB4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ΖΕΥΓΟΣ ΑΝΤΕΝΕΣ ΒΟΛΕΙ ΜΕ ΘΗΚΗ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79BDE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36026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C7D1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2C7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5E5D7B4E" w14:textId="77777777" w:rsidTr="009B2D08">
        <w:trPr>
          <w:trHeight w:val="6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B1CEF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024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ΣΕΤ ΕΝΔΕΙΞΗΣ ΟΜΑΔΙΚΩΝ ΦΑΟΥΛ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DFE3D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F369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FCD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8E67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61C952E2" w14:textId="77777777" w:rsidTr="009B2D08">
        <w:trPr>
          <w:trHeight w:val="42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3BA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12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D20C0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ΣΕΤ ΕΝΔΕΙΞΗΣ ΦΑΟΥΛ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E5099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6D851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59A5B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F638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2C701E50" w14:textId="77777777" w:rsidTr="009B2D08">
        <w:trPr>
          <w:trHeight w:val="67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8E1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0774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ΕΠΙΤΡΑΠΕΖΙΟΣ ΠΙΝΑΚΑΣ ΣΚΟΡ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C8263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2CE28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BBC3B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10C4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104651F1" w14:textId="77777777" w:rsidTr="009B2D08">
        <w:trPr>
          <w:trHeight w:val="5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B0D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14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F06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ΤΡΑΠΕΖΙ ΠΙΝΓΚ ΠΟΝΓΚ SPORT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ED0DA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EF37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05E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166E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22086284" w14:textId="77777777" w:rsidTr="009B2D08">
        <w:trPr>
          <w:trHeight w:val="68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234B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15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DF440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ΚΑΛΥΜΜΑ ΤΡΑΠΕΖΙΟΥ ΠΙΝΓΚ ΠΟΝΓΚ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02113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1D056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2457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EBD7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748AB797" w14:textId="77777777" w:rsidTr="009B2D08">
        <w:trPr>
          <w:trHeight w:val="62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8306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16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5C01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ΣΕΤ ΚΟΡΝΕΡ ΓΗΠΕΔΟΥ ΣΠΑΣΤΟ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7EE1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E5FBF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BEC5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6AA2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6F539835" w14:textId="77777777" w:rsidTr="009B2D08">
        <w:trPr>
          <w:trHeight w:val="12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0DC0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17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635D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ΚΛΙΠ ΣΥΓΚΡΑΤΗΣΗΣ ΔΙΧΤΥΩΝ ΣΕ ΕΠΑΓΓΕΛΜΑΤΙΚΕΣ ΕΣΤΙΕΣ ΠΟΔΟΣΦΑΙΡΟΥ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BA689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0A92B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6907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107C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660399B7" w14:textId="77777777" w:rsidTr="009B2D08">
        <w:trPr>
          <w:trHeight w:val="12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175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18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9E8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ΚΛΙΠ ΣΥΓΚΡΑΤΗΣΗΣ ΔΙΧΤΥΩΝ ΣΕ ΕΠΑΓΓΕΛΜΑΤΙΚΕΣ ΕΣΤΙΕΣ ΠΟΔΟΣΦΑΙΡΟΥ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94125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4EB95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E5D0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32A88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68B953A8" w14:textId="77777777" w:rsidTr="009B2D08">
        <w:trPr>
          <w:trHeight w:val="12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FA7E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19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74A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ΔΙΧΤΥΑ ΕΣΤΙΑΣ 6 ΕΞΑΓΩΝΟ ΓΙΑ ΕΠΑΓΓΕΛΜΑΤΙΚΗ ΕΣΤΙΑ  7,32*2,44Μ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25CC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DE88D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F542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BF100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72B509BA" w14:textId="77777777" w:rsidTr="009B2D08">
        <w:trPr>
          <w:trHeight w:val="103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B38E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22A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ΔΙΧΤΥΑ ΕΣΤΙΑΣ 4,5 ΕΞΑΓΩΝΟ ΓΙΑ ΕΣΤΙΑ ΠΡΟΠΟΝΗΣΗΣ 5*2Μ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901E4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66C4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5260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F9BB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5C06FA88" w14:textId="77777777" w:rsidTr="009B2D08">
        <w:trPr>
          <w:trHeight w:val="12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30D6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21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5BA0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ΣΥΝΘΕΤΙΚΟΣ ΧΛΟΟΤΑΠΗΤΑΣ 30ΜΜ</w:t>
            </w:r>
          </w:p>
          <w:p w14:paraId="5A9E6C5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(συμπεριλαμβάνεται: κόλλα Α190 για ενώσεις 30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kg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και ταινία ένωσης χλοοτάπητα 100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m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E4E40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Μ2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C932A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688A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32B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52195197" w14:textId="77777777" w:rsidTr="009B2D08">
        <w:trPr>
          <w:trHeight w:val="108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16C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22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40B2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ΥΠΑΙΘΡΙΑ ΑΣΚΗΣΗ:         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       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Σύνθετο Καλλισθενικής Γυμναστικής </w:t>
            </w:r>
          </w:p>
          <w:p w14:paraId="1D0BFE7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7F94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44FFF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DAD9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996C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6270105C" w14:textId="77777777" w:rsidTr="009B2D08">
        <w:trPr>
          <w:trHeight w:val="8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E1C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23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1538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ΥΠΑΙΘΡΙΑ ΑΣΚΗΣΗ:                                         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Κωπηλατικό</w:t>
            </w:r>
          </w:p>
          <w:p w14:paraId="781F344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5120E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29EF2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8670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6665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70012BC2" w14:textId="77777777" w:rsidTr="009B2D08">
        <w:trPr>
          <w:trHeight w:val="8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0789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EB9D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>ΥΠΑΙΘΡΙΑ ΑΣΚΗΣΗ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Ποδήλατο</w:t>
            </w: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BE1B8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F20B1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5FFC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1D76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1D762C0B" w14:textId="77777777" w:rsidTr="009B2D08">
        <w:trPr>
          <w:trHeight w:val="91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AB28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25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B1D2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>ΥΠΑΙΘΡΙΑ ΑΣΚΗΣΗ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Ελλειπτικό – Cross trainer</w:t>
            </w: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98815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6423A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7988B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3CE8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4D37BCCD" w14:textId="77777777" w:rsidTr="009B2D08">
        <w:trPr>
          <w:trHeight w:val="9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5B2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26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A4AC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>ΥΠΑΙΘΡΙΑ ΑΣΚΗΣΗ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Πιέσεις Στήθους</w:t>
            </w: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46D92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C3E60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1B58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DCEE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4624A3EE" w14:textId="77777777" w:rsidTr="009B2D08">
        <w:trPr>
          <w:trHeight w:val="8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DD7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27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7D62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>ΥΠΑΙΘΡΙΑ ΑΣΚΗΣΗ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Έλξεις πλάτης</w:t>
            </w:r>
            <w:r w:rsidRPr="006215B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F9CF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80E2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E06B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45F3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25564936" w14:textId="77777777" w:rsidTr="009B2D08">
        <w:trPr>
          <w:trHeight w:val="7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1C618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28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380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ΔΙΧΤΥ ΑΓΩΝΙΣΤΙΚΟ 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BEACH VOLLEY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7059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2961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6389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4F3B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63FD1008" w14:textId="77777777" w:rsidTr="009B2D08">
        <w:trPr>
          <w:trHeight w:val="6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36A0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29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0DA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ΠΡΟΣΤΑΤΕΥΤΙΚΟ ΚΟΛΩΝΑΣ 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VOLLEY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/ 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BEACH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B15B30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VOLLEY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345E3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CF239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56FF7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528D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5B4BE270" w14:textId="77777777" w:rsidTr="009B2D08">
        <w:trPr>
          <w:trHeight w:val="69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CDEC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30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AF991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bCs/>
                <w:sz w:val="24"/>
                <w:szCs w:val="24"/>
              </w:rPr>
              <w:t>ΔΙΧΤΥ ΠΕΡΙΦΡΑΞΗΣ ΓΗΠΕΔΟΥ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50CF7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ΤΕΜ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F18AE" w14:textId="77777777" w:rsidR="001B58B7" w:rsidRPr="00B15B30" w:rsidRDefault="001B58B7" w:rsidP="009B2D08">
            <w:pPr>
              <w:pStyle w:val="ab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5B30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2807D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7F48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7E09DC05" w14:textId="77777777" w:rsidTr="009B2D08">
        <w:trPr>
          <w:trHeight w:val="4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AB9E8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ABD3E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ΣΥΝΟΛΟ (€) ΧΩΡΙΣ Φ.Π.Α.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AC3B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26B24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517FF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67C4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1FCCA1C6" w14:textId="77777777" w:rsidTr="009B2D08">
        <w:trPr>
          <w:trHeight w:val="5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A92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8D27A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Φ.Π.Α.  17%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F75D3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01E2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D19F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9CA8F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58B7" w:rsidRPr="00B15B30" w14:paraId="720AC776" w14:textId="77777777" w:rsidTr="009B2D08">
        <w:trPr>
          <w:trHeight w:val="41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6E9E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7BC2C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  <w:r w:rsidRPr="00B15B30">
              <w:rPr>
                <w:rFonts w:ascii="Comic Sans MS" w:hAnsi="Comic Sans MS"/>
                <w:b/>
                <w:sz w:val="24"/>
                <w:szCs w:val="24"/>
              </w:rPr>
              <w:t>ΤΕΛΙΚΟ ΣΥΝΟΛΟ (€) ΜΕ Φ.Π.Α.</w:t>
            </w:r>
          </w:p>
          <w:p w14:paraId="626AD6D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12E35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665E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FD656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E7A69" w14:textId="77777777" w:rsidR="001B58B7" w:rsidRPr="00B15B30" w:rsidRDefault="001B58B7" w:rsidP="009B2D08">
            <w:pPr>
              <w:pStyle w:val="ab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2292F859" w14:textId="77777777" w:rsidR="001B58B7" w:rsidRDefault="001B58B7" w:rsidP="001B58B7">
      <w:pPr>
        <w:pStyle w:val="TableParagraph"/>
        <w:jc w:val="both"/>
        <w:rPr>
          <w:rFonts w:ascii="Comic Sans MS" w:hAnsi="Comic Sans MS"/>
          <w:b/>
          <w:bCs/>
          <w:sz w:val="24"/>
          <w:szCs w:val="24"/>
        </w:rPr>
      </w:pPr>
    </w:p>
    <w:p w14:paraId="7B4E44B9" w14:textId="77777777" w:rsidR="001B58B7" w:rsidRPr="00E83A55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b/>
          <w:bCs/>
          <w:sz w:val="24"/>
          <w:szCs w:val="24"/>
        </w:rPr>
        <w:t>ΠΡΟΣΦΟΡΑ ΟΛΟΓΡΑΦΩΣ:</w:t>
      </w:r>
      <w:r>
        <w:rPr>
          <w:rFonts w:ascii="Comic Sans MS" w:hAnsi="Comic Sans MS"/>
          <w:sz w:val="24"/>
          <w:szCs w:val="24"/>
        </w:rPr>
        <w:t xml:space="preserve"> </w:t>
      </w:r>
      <w:r w:rsidRPr="00E83A5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4AF579C" w14:textId="77777777" w:rsidR="001B58B7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55C0AC73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5BA49B22" w14:textId="77777777" w:rsidR="001B58B7" w:rsidRPr="00C36055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C36055">
        <w:rPr>
          <w:rFonts w:ascii="Comic Sans MS" w:hAnsi="Comic Sans MS"/>
          <w:sz w:val="24"/>
          <w:szCs w:val="24"/>
        </w:rPr>
        <w:t xml:space="preserve">Τα προσφερόμενα είδη είναι σύμφωνα με τις τεχνικές προδιαγραφές της υπ’ αριθμό </w:t>
      </w:r>
      <w:r w:rsidRPr="00C36055">
        <w:rPr>
          <w:rFonts w:ascii="Comic Sans MS" w:hAnsi="Comic Sans MS"/>
          <w:b/>
          <w:sz w:val="24"/>
          <w:szCs w:val="24"/>
        </w:rPr>
        <w:t>9/2025</w:t>
      </w:r>
      <w:r w:rsidRPr="00C36055">
        <w:rPr>
          <w:rFonts w:ascii="Comic Sans MS" w:hAnsi="Comic Sans MS"/>
          <w:sz w:val="24"/>
          <w:szCs w:val="24"/>
        </w:rPr>
        <w:t xml:space="preserve"> μελέτης έτους 2025 του Τμήματος Αθλητισμού του Δήμου Μυτιλήνης με τίτλο </w:t>
      </w:r>
      <w:r w:rsidRPr="00C36055">
        <w:rPr>
          <w:rFonts w:ascii="Comic Sans MS" w:hAnsi="Comic Sans MS"/>
          <w:b/>
          <w:sz w:val="24"/>
          <w:szCs w:val="24"/>
        </w:rPr>
        <w:t>«ΠΡΟΜΗΘΕΙΑ ΑΘΛΗΤΙΚΟΥ ΥΛΙΚΟΥ ΚΑΙ ΑΘΛΟΠΑΙΔΙΩΝ ΔΗΜΟΥ ΜΥΤΙΛΗΝΗΣ».</w:t>
      </w:r>
    </w:p>
    <w:p w14:paraId="54E03BA5" w14:textId="77777777" w:rsidR="001B58B7" w:rsidRPr="00C36055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C36055">
        <w:rPr>
          <w:rFonts w:ascii="Comic Sans MS" w:hAnsi="Comic Sans MS"/>
          <w:b/>
          <w:bCs/>
          <w:sz w:val="24"/>
          <w:szCs w:val="24"/>
        </w:rPr>
        <w:t>Ισχύς προσφοράς:</w:t>
      </w:r>
      <w:r w:rsidRPr="00C36055">
        <w:rPr>
          <w:rFonts w:ascii="Comic Sans MS" w:hAnsi="Comic Sans MS"/>
          <w:sz w:val="24"/>
          <w:szCs w:val="24"/>
        </w:rPr>
        <w:t xml:space="preserve"> Η παρούσα προσφορά ισχύει για…………………………….ημερολογιακές ημέρες από σήμερα.</w:t>
      </w:r>
    </w:p>
    <w:p w14:paraId="395D100B" w14:textId="77777777" w:rsidR="001B58B7" w:rsidRPr="00C36055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C36055">
        <w:rPr>
          <w:rFonts w:ascii="Comic Sans MS" w:hAnsi="Comic Sans MS"/>
          <w:b/>
          <w:bCs/>
          <w:sz w:val="24"/>
          <w:szCs w:val="24"/>
        </w:rPr>
        <w:t>Παράδοση:</w:t>
      </w:r>
      <w:r w:rsidRPr="00C36055">
        <w:rPr>
          <w:rFonts w:ascii="Comic Sans MS" w:hAnsi="Comic Sans MS"/>
          <w:sz w:val="24"/>
          <w:szCs w:val="24"/>
        </w:rPr>
        <w:t xml:space="preserve"> Η δοθείσα τιμή ισχύει για παράδοση των ειδών καινούργιων στο Τμήμα Αθλητισμού του Δήμου Μυτιλήνης.</w:t>
      </w:r>
    </w:p>
    <w:p w14:paraId="423D4D70" w14:textId="43D3AB17" w:rsidR="001B58B7" w:rsidRPr="00496F32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C36055">
        <w:rPr>
          <w:rFonts w:ascii="Comic Sans MS" w:hAnsi="Comic Sans MS"/>
          <w:b/>
          <w:bCs/>
          <w:sz w:val="24"/>
          <w:szCs w:val="24"/>
        </w:rPr>
        <w:t>Χρόνος Παράδοσης και Τοποθέτησης:</w:t>
      </w:r>
      <w:r w:rsidRPr="00C36055">
        <w:rPr>
          <w:rFonts w:ascii="Comic Sans MS" w:hAnsi="Comic Sans MS"/>
          <w:sz w:val="24"/>
          <w:szCs w:val="24"/>
        </w:rPr>
        <w:t xml:space="preserve"> Το προσφερόμενο προϊόν θα παραδοθεί από την υπογραφή της σχετικής σύμβασης, έως το τέλος του έτους δηλ. 31/12/2025, άπαξ ή τμηματικά σύμφωνα με τις ανάγκες τις αρμόδιας υπηρεσίας, </w:t>
      </w:r>
      <w:r w:rsidRPr="00C36055">
        <w:rPr>
          <w:rFonts w:ascii="Comic Sans MS" w:hAnsi="Comic Sans MS"/>
          <w:bCs/>
          <w:sz w:val="24"/>
          <w:szCs w:val="24"/>
        </w:rPr>
        <w:t>ή όπως ορισθεί κατά την υπογραφή της σύμβασης</w:t>
      </w:r>
      <w:r w:rsidR="00496F32" w:rsidRPr="00496F32">
        <w:rPr>
          <w:rFonts w:ascii="Comic Sans MS" w:hAnsi="Comic Sans MS"/>
          <w:bCs/>
          <w:sz w:val="24"/>
          <w:szCs w:val="24"/>
        </w:rPr>
        <w:t>.</w:t>
      </w:r>
    </w:p>
    <w:p w14:paraId="44D09A8D" w14:textId="77777777" w:rsidR="001B58B7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C36055">
        <w:rPr>
          <w:rFonts w:ascii="Comic Sans MS" w:hAnsi="Comic Sans MS"/>
          <w:b/>
          <w:bCs/>
          <w:sz w:val="24"/>
          <w:szCs w:val="24"/>
        </w:rPr>
        <w:t>Επιβαρύνσεις, Κρατήσεις:</w:t>
      </w:r>
      <w:r w:rsidRPr="00C36055">
        <w:rPr>
          <w:rFonts w:ascii="Comic Sans MS" w:hAnsi="Comic Sans MS"/>
          <w:sz w:val="24"/>
          <w:szCs w:val="24"/>
        </w:rPr>
        <w:t xml:space="preserve"> Η Εταιρεία  μας επιβαρύνεται με όλες τις άλλες επιβαρύνσεις σύμφωνα με τη διακήρυξη της δημοπρασίας.</w:t>
      </w:r>
    </w:p>
    <w:p w14:paraId="11C5FD66" w14:textId="77777777" w:rsidR="001B58B7" w:rsidRPr="00C36055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</w:p>
    <w:p w14:paraId="7396F44A" w14:textId="77777777" w:rsidR="001B58B7" w:rsidRPr="00E83A55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sz w:val="24"/>
          <w:szCs w:val="24"/>
        </w:rPr>
        <w:t>Λοιπές παρατηρήσεις:……………………………………………………………………………………………………………………………………</w:t>
      </w:r>
    </w:p>
    <w:p w14:paraId="0126AA9B" w14:textId="77777777" w:rsidR="001B58B7" w:rsidRDefault="001B58B7" w:rsidP="001B58B7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36BA931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14468F14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71EB9BC6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76C3ECE5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5563F1AB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763B1D49" w14:textId="77777777" w:rsidR="001B58B7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54DF7680" w14:textId="77777777" w:rsidR="001B58B7" w:rsidRPr="00447315" w:rsidRDefault="001B58B7" w:rsidP="001B58B7">
      <w:pPr>
        <w:pStyle w:val="ab"/>
        <w:jc w:val="center"/>
        <w:rPr>
          <w:rFonts w:ascii="Comic Sans MS" w:hAnsi="Comic Sans MS"/>
          <w:sz w:val="24"/>
          <w:szCs w:val="24"/>
        </w:rPr>
      </w:pPr>
      <w:r w:rsidRPr="00447315">
        <w:rPr>
          <w:rFonts w:ascii="Comic Sans MS" w:hAnsi="Comic Sans MS"/>
          <w:sz w:val="24"/>
          <w:szCs w:val="24"/>
        </w:rPr>
        <w:t>Για τον προσφέροντα</w:t>
      </w:r>
    </w:p>
    <w:p w14:paraId="1BD1E571" w14:textId="77777777" w:rsidR="001B58B7" w:rsidRPr="00447315" w:rsidRDefault="001B58B7" w:rsidP="001B58B7">
      <w:pPr>
        <w:pStyle w:val="ab"/>
        <w:jc w:val="center"/>
        <w:rPr>
          <w:rFonts w:ascii="Comic Sans MS" w:hAnsi="Comic Sans MS"/>
          <w:sz w:val="24"/>
          <w:szCs w:val="24"/>
        </w:rPr>
      </w:pPr>
      <w:r w:rsidRPr="00447315">
        <w:rPr>
          <w:rFonts w:ascii="Comic Sans MS" w:hAnsi="Comic Sans MS"/>
          <w:sz w:val="24"/>
          <w:szCs w:val="24"/>
        </w:rPr>
        <w:t>Ο/Η ΝΟΜΙΜΟΣ ΕΚΠΡΟΣΩΠΟΣ</w:t>
      </w:r>
    </w:p>
    <w:p w14:paraId="5E5BEAD4" w14:textId="77777777" w:rsidR="001B58B7" w:rsidRPr="00447315" w:rsidRDefault="001B58B7" w:rsidP="001B58B7">
      <w:pPr>
        <w:pStyle w:val="ab"/>
        <w:jc w:val="center"/>
        <w:rPr>
          <w:rFonts w:ascii="Comic Sans MS" w:hAnsi="Comic Sans MS"/>
          <w:sz w:val="24"/>
          <w:szCs w:val="24"/>
        </w:rPr>
      </w:pPr>
    </w:p>
    <w:p w14:paraId="074CAB80" w14:textId="77777777" w:rsidR="001B58B7" w:rsidRPr="00447315" w:rsidRDefault="001B58B7" w:rsidP="001B58B7">
      <w:pPr>
        <w:pStyle w:val="ab"/>
        <w:jc w:val="center"/>
        <w:rPr>
          <w:rFonts w:ascii="Comic Sans MS" w:hAnsi="Comic Sans MS"/>
          <w:sz w:val="24"/>
          <w:szCs w:val="24"/>
        </w:rPr>
      </w:pPr>
    </w:p>
    <w:p w14:paraId="235BF0DE" w14:textId="77777777" w:rsidR="001B58B7" w:rsidRPr="00447315" w:rsidRDefault="001B58B7" w:rsidP="001B58B7">
      <w:pPr>
        <w:pStyle w:val="ab"/>
        <w:jc w:val="center"/>
        <w:rPr>
          <w:rFonts w:ascii="Comic Sans MS" w:hAnsi="Comic Sans MS"/>
          <w:sz w:val="24"/>
          <w:szCs w:val="24"/>
        </w:rPr>
      </w:pPr>
    </w:p>
    <w:p w14:paraId="1934444D" w14:textId="77777777" w:rsidR="001B58B7" w:rsidRPr="00447315" w:rsidRDefault="001B58B7" w:rsidP="001B58B7">
      <w:pPr>
        <w:pStyle w:val="ab"/>
        <w:jc w:val="center"/>
        <w:rPr>
          <w:rFonts w:ascii="Comic Sans MS" w:hAnsi="Comic Sans MS"/>
          <w:sz w:val="24"/>
          <w:szCs w:val="24"/>
        </w:rPr>
      </w:pPr>
    </w:p>
    <w:p w14:paraId="052CF4AD" w14:textId="77777777" w:rsidR="001B58B7" w:rsidRPr="00447315" w:rsidRDefault="001B58B7" w:rsidP="001B58B7">
      <w:pPr>
        <w:pStyle w:val="ab"/>
        <w:jc w:val="center"/>
        <w:rPr>
          <w:rFonts w:ascii="Comic Sans MS" w:hAnsi="Comic Sans MS"/>
          <w:sz w:val="24"/>
          <w:szCs w:val="24"/>
        </w:rPr>
      </w:pPr>
      <w:r w:rsidRPr="00447315">
        <w:rPr>
          <w:rFonts w:ascii="Comic Sans MS" w:hAnsi="Comic Sans MS"/>
          <w:sz w:val="24"/>
          <w:szCs w:val="24"/>
        </w:rPr>
        <w:t>(Υπογραφή - Σφραγίδα Προσφέροντα)</w:t>
      </w:r>
    </w:p>
    <w:p w14:paraId="28B334E4" w14:textId="77777777" w:rsidR="001B58B7" w:rsidRPr="00C456E6" w:rsidRDefault="001B58B7" w:rsidP="001B58B7">
      <w:pPr>
        <w:pStyle w:val="ab"/>
        <w:jc w:val="both"/>
        <w:rPr>
          <w:rFonts w:ascii="Comic Sans MS" w:hAnsi="Comic Sans MS"/>
          <w:sz w:val="24"/>
          <w:szCs w:val="24"/>
        </w:rPr>
      </w:pPr>
    </w:p>
    <w:p w14:paraId="2245521C" w14:textId="77777777" w:rsidR="00805C2C" w:rsidRDefault="00805C2C"/>
    <w:sectPr w:rsidR="00805C2C" w:rsidSect="001B58B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4DC1" w14:textId="77777777" w:rsidR="00496F32" w:rsidRDefault="00496F32">
      <w:pPr>
        <w:spacing w:after="0" w:line="240" w:lineRule="auto"/>
      </w:pPr>
      <w:r>
        <w:separator/>
      </w:r>
    </w:p>
  </w:endnote>
  <w:endnote w:type="continuationSeparator" w:id="0">
    <w:p w14:paraId="7E64C3C8" w14:textId="77777777" w:rsidR="00496F32" w:rsidRDefault="0049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122079"/>
      <w:docPartObj>
        <w:docPartGallery w:val="Page Numbers (Bottom of Page)"/>
        <w:docPartUnique/>
      </w:docPartObj>
    </w:sdtPr>
    <w:sdtEndPr/>
    <w:sdtContent>
      <w:p w14:paraId="3C0EDF87" w14:textId="77777777" w:rsidR="001B58B7" w:rsidRDefault="001B58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1A20D52" w14:textId="77777777" w:rsidR="001B58B7" w:rsidRDefault="001B58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1AE9" w14:textId="77777777" w:rsidR="00496F32" w:rsidRDefault="00496F32">
      <w:pPr>
        <w:spacing w:after="0" w:line="240" w:lineRule="auto"/>
      </w:pPr>
      <w:r>
        <w:separator/>
      </w:r>
    </w:p>
  </w:footnote>
  <w:footnote w:type="continuationSeparator" w:id="0">
    <w:p w14:paraId="34D8D893" w14:textId="77777777" w:rsidR="00496F32" w:rsidRDefault="00496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B7"/>
    <w:rsid w:val="000420DB"/>
    <w:rsid w:val="001B58B7"/>
    <w:rsid w:val="002A19B1"/>
    <w:rsid w:val="00496F32"/>
    <w:rsid w:val="00805C2C"/>
    <w:rsid w:val="00816611"/>
    <w:rsid w:val="009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0CF6"/>
  <w15:chartTrackingRefBased/>
  <w15:docId w15:val="{385E399F-2622-4814-B85F-460539D7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B7"/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B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5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5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5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5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5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5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5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5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58B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58B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58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58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58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5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B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5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B5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58B7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B58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58B7"/>
    <w:pPr>
      <w:ind w:left="720"/>
      <w:contextualSpacing/>
    </w:pPr>
    <w:rPr>
      <w14:ligatures w14:val="standardContextual"/>
    </w:rPr>
  </w:style>
  <w:style w:type="character" w:styleId="a7">
    <w:name w:val="Intense Emphasis"/>
    <w:basedOn w:val="a0"/>
    <w:uiPriority w:val="21"/>
    <w:qFormat/>
    <w:rsid w:val="001B58B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B58B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B58B7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1B5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1B58B7"/>
    <w:rPr>
      <w14:ligatures w14:val="none"/>
    </w:rPr>
  </w:style>
  <w:style w:type="paragraph" w:styleId="ab">
    <w:name w:val="No Spacing"/>
    <w:uiPriority w:val="1"/>
    <w:qFormat/>
    <w:rsid w:val="001B58B7"/>
    <w:pPr>
      <w:spacing w:after="0" w:line="240" w:lineRule="auto"/>
    </w:pPr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1B58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2025-08-20T10:57:00Z</dcterms:created>
  <dcterms:modified xsi:type="dcterms:W3CDTF">2025-08-21T05:56:00Z</dcterms:modified>
</cp:coreProperties>
</file>