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7E52" w14:textId="77777777" w:rsidR="0006314E" w:rsidRPr="006020AB" w:rsidRDefault="0006314E" w:rsidP="0006314E">
      <w:pPr>
        <w:keepNext/>
        <w:keepLines/>
        <w:spacing w:before="40" w:line="259" w:lineRule="auto"/>
        <w:jc w:val="center"/>
        <w:outlineLvl w:val="1"/>
        <w:rPr>
          <w:rFonts w:ascii="Tahoma" w:hAnsi="Tahoma" w:cs="Tahoma"/>
          <w:color w:val="2E74B5"/>
          <w:sz w:val="22"/>
          <w:szCs w:val="22"/>
          <w:lang w:eastAsia="en-US"/>
        </w:rPr>
      </w:pPr>
      <w:r>
        <w:rPr>
          <w:rFonts w:ascii="Tahoma" w:hAnsi="Tahoma" w:cs="Tahoma"/>
          <w:color w:val="2E74B5"/>
          <w:sz w:val="22"/>
          <w:szCs w:val="22"/>
          <w:lang w:eastAsia="en-US"/>
        </w:rPr>
        <w:t>Α</w:t>
      </w:r>
      <w:r w:rsidRPr="006020AB">
        <w:rPr>
          <w:rFonts w:ascii="Tahoma" w:hAnsi="Tahoma" w:cs="Tahoma"/>
          <w:color w:val="2E74B5"/>
          <w:sz w:val="22"/>
          <w:szCs w:val="22"/>
          <w:lang w:eastAsia="en-US"/>
        </w:rPr>
        <w:t xml:space="preserve">.ΥΠΟΔΕΙΓΜΑ ΟΙΚΟΝΟΜΙΚΗΣ ΠΡΟΣΦΟΡΑΣ  </w:t>
      </w:r>
    </w:p>
    <w:p w14:paraId="335FED60" w14:textId="77777777" w:rsidR="0006314E" w:rsidRPr="006020AB" w:rsidRDefault="0006314E" w:rsidP="0006314E">
      <w:pPr>
        <w:keepNext/>
        <w:suppressAutoHyphens/>
        <w:spacing w:before="240" w:after="60"/>
        <w:ind w:left="567" w:hanging="567"/>
        <w:jc w:val="both"/>
        <w:outlineLvl w:val="2"/>
        <w:rPr>
          <w:rFonts w:ascii="Tahoma" w:hAnsi="Tahoma" w:cs="Tahoma"/>
          <w:bCs/>
          <w:sz w:val="22"/>
          <w:szCs w:val="22"/>
          <w:bdr w:val="single" w:sz="12" w:space="0" w:color="auto" w:shadow="1"/>
          <w:lang w:eastAsia="zh-CN"/>
        </w:rPr>
      </w:pPr>
      <w:r w:rsidRPr="006020AB">
        <w:rPr>
          <w:rFonts w:ascii="Tahoma" w:hAnsi="Tahoma" w:cs="Tahoma"/>
          <w:b/>
          <w:bCs/>
          <w:sz w:val="22"/>
          <w:szCs w:val="22"/>
          <w:bdr w:val="single" w:sz="12" w:space="0" w:color="auto" w:shadow="1"/>
          <w:lang w:eastAsia="zh-CN"/>
        </w:rPr>
        <w:t xml:space="preserve"> ΣΤΟΙΧΕΙΑ ΠΡΟΜΗΘΕΥΤΗ     </w:t>
      </w:r>
      <w:r w:rsidRPr="006020AB">
        <w:rPr>
          <w:rFonts w:ascii="Tahoma" w:hAnsi="Tahoma" w:cs="Tahoma"/>
          <w:b/>
          <w:bCs/>
          <w:sz w:val="22"/>
          <w:szCs w:val="22"/>
          <w:bdr w:val="single" w:sz="12" w:space="0" w:color="auto" w:shadow="1"/>
          <w:lang w:eastAsia="zh-CN"/>
        </w:rPr>
        <w:tab/>
        <w:t xml:space="preserve">   </w:t>
      </w:r>
    </w:p>
    <w:p w14:paraId="022250B3" w14:textId="77777777" w:rsidR="0006314E" w:rsidRPr="006020AB" w:rsidRDefault="0006314E" w:rsidP="0006314E">
      <w:pPr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97E87D0" w14:textId="77777777" w:rsidR="0006314E" w:rsidRPr="006020AB" w:rsidRDefault="0006314E" w:rsidP="0006314E">
      <w:pPr>
        <w:ind w:left="4320" w:firstLine="720"/>
        <w:rPr>
          <w:rFonts w:ascii="Tahoma" w:hAnsi="Tahoma" w:cs="Tahoma"/>
          <w:sz w:val="22"/>
          <w:szCs w:val="22"/>
        </w:rPr>
      </w:pPr>
      <w:r w:rsidRPr="006020AB">
        <w:rPr>
          <w:rFonts w:ascii="Tahoma" w:hAnsi="Tahoma" w:cs="Tahoma"/>
          <w:sz w:val="22"/>
          <w:szCs w:val="22"/>
        </w:rPr>
        <w:t>Ημερομηνία, …………………………………….</w:t>
      </w:r>
    </w:p>
    <w:p w14:paraId="062D3DE4" w14:textId="77777777" w:rsidR="0006314E" w:rsidRPr="006020AB" w:rsidRDefault="0006314E" w:rsidP="0006314E">
      <w:pPr>
        <w:ind w:left="-180"/>
        <w:jc w:val="both"/>
        <w:rPr>
          <w:rFonts w:ascii="Tahoma" w:hAnsi="Tahoma" w:cs="Tahoma"/>
          <w:sz w:val="22"/>
          <w:szCs w:val="22"/>
        </w:rPr>
      </w:pPr>
      <w:r w:rsidRPr="006020AB">
        <w:rPr>
          <w:rFonts w:ascii="Tahoma" w:hAnsi="Tahoma" w:cs="Tahoma"/>
          <w:sz w:val="22"/>
          <w:szCs w:val="22"/>
        </w:rPr>
        <w:t xml:space="preserve">Προς:  Δήμο Μυτιλήνης </w:t>
      </w:r>
    </w:p>
    <w:p w14:paraId="10ABF9AC" w14:textId="77777777" w:rsidR="0006314E" w:rsidRPr="006020AB" w:rsidRDefault="0006314E" w:rsidP="0006314E">
      <w:pPr>
        <w:ind w:left="-180"/>
        <w:jc w:val="both"/>
        <w:rPr>
          <w:rFonts w:ascii="Tahoma" w:hAnsi="Tahoma" w:cs="Tahoma"/>
          <w:sz w:val="22"/>
          <w:szCs w:val="22"/>
        </w:rPr>
      </w:pPr>
      <w:r w:rsidRPr="006020AB">
        <w:rPr>
          <w:rFonts w:ascii="Tahoma" w:hAnsi="Tahoma" w:cs="Tahoma"/>
          <w:sz w:val="22"/>
          <w:szCs w:val="22"/>
        </w:rPr>
        <w:t xml:space="preserve">             </w:t>
      </w:r>
      <w:r w:rsidRPr="006020AB">
        <w:rPr>
          <w:rFonts w:ascii="Tahoma" w:hAnsi="Tahoma" w:cs="Tahoma"/>
          <w:spacing w:val="-3"/>
          <w:sz w:val="22"/>
          <w:szCs w:val="22"/>
        </w:rPr>
        <w:t>Δ</w:t>
      </w:r>
      <w:r w:rsidRPr="006020AB">
        <w:rPr>
          <w:rFonts w:ascii="Tahoma" w:hAnsi="Tahoma" w:cs="Tahoma"/>
          <w:sz w:val="22"/>
          <w:szCs w:val="22"/>
        </w:rPr>
        <w:t>/νση Πολιτισμού-Τουρισμού</w:t>
      </w:r>
    </w:p>
    <w:p w14:paraId="3095E48C" w14:textId="77777777" w:rsidR="0006314E" w:rsidRPr="006020AB" w:rsidRDefault="0006314E" w:rsidP="0006314E">
      <w:pPr>
        <w:ind w:left="-180"/>
        <w:jc w:val="both"/>
        <w:rPr>
          <w:rFonts w:ascii="Tahoma" w:hAnsi="Tahoma" w:cs="Tahoma"/>
          <w:spacing w:val="-3"/>
          <w:sz w:val="22"/>
          <w:szCs w:val="22"/>
        </w:rPr>
      </w:pPr>
      <w:r w:rsidRPr="006020AB">
        <w:rPr>
          <w:rFonts w:ascii="Tahoma" w:hAnsi="Tahoma" w:cs="Tahoma"/>
          <w:spacing w:val="-3"/>
          <w:sz w:val="22"/>
          <w:szCs w:val="22"/>
        </w:rPr>
        <w:t xml:space="preserve">             Και Κοινωνικής Πρόνοιας </w:t>
      </w:r>
    </w:p>
    <w:p w14:paraId="016D9705" w14:textId="77777777" w:rsidR="0006314E" w:rsidRPr="006020AB" w:rsidRDefault="0006314E" w:rsidP="0006314E">
      <w:pPr>
        <w:ind w:left="-180"/>
        <w:jc w:val="both"/>
        <w:rPr>
          <w:rFonts w:ascii="Tahoma" w:hAnsi="Tahoma" w:cs="Tahoma"/>
          <w:sz w:val="22"/>
          <w:szCs w:val="22"/>
        </w:rPr>
      </w:pPr>
      <w:r w:rsidRPr="006020AB">
        <w:rPr>
          <w:rFonts w:ascii="Tahoma" w:hAnsi="Tahoma" w:cs="Tahoma"/>
          <w:spacing w:val="-3"/>
          <w:sz w:val="22"/>
          <w:szCs w:val="22"/>
        </w:rPr>
        <w:t xml:space="preserve">              Τμήμα Εκδηλώσεων</w:t>
      </w:r>
    </w:p>
    <w:p w14:paraId="64474B38" w14:textId="77777777" w:rsidR="0006314E" w:rsidRPr="006020AB" w:rsidRDefault="0006314E" w:rsidP="0006314E">
      <w:pPr>
        <w:suppressAutoHyphens/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020A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1E1D8A39" w14:textId="67F5920A" w:rsidR="0006314E" w:rsidRPr="006415E5" w:rsidRDefault="006415E5" w:rsidP="006415E5">
      <w:pPr>
        <w:ind w:firstLine="360"/>
        <w:jc w:val="center"/>
        <w:rPr>
          <w:rFonts w:ascii="Tahoma" w:hAnsi="Tahoma" w:cs="Tahoma"/>
          <w:b/>
          <w:bCs/>
          <w:sz w:val="22"/>
          <w:szCs w:val="22"/>
        </w:rPr>
      </w:pPr>
      <w:r w:rsidRPr="006415E5">
        <w:rPr>
          <w:rFonts w:ascii="Tahoma" w:hAnsi="Tahoma" w:cs="Tahoma"/>
          <w:b/>
          <w:bCs/>
          <w:sz w:val="22"/>
          <w:szCs w:val="22"/>
        </w:rPr>
        <w:t>ΕΝΤΥΠΟ ΟΙΚΟΝΟΜΙΚΗΣ ΠΡΟΣΦΟΡΑΣ</w:t>
      </w:r>
    </w:p>
    <w:p w14:paraId="6F8BB7EE" w14:textId="0A06F7A1" w:rsidR="006415E5" w:rsidRPr="006415E5" w:rsidRDefault="006415E5" w:rsidP="006415E5">
      <w:pPr>
        <w:ind w:firstLine="360"/>
        <w:jc w:val="center"/>
        <w:rPr>
          <w:rFonts w:ascii="Tahoma" w:hAnsi="Tahoma" w:cs="Tahoma"/>
          <w:b/>
          <w:bCs/>
          <w:sz w:val="22"/>
          <w:szCs w:val="22"/>
        </w:rPr>
      </w:pPr>
      <w:r w:rsidRPr="006415E5">
        <w:rPr>
          <w:rFonts w:ascii="Tahoma" w:hAnsi="Tahoma" w:cs="Tahoma"/>
          <w:b/>
          <w:bCs/>
          <w:sz w:val="22"/>
          <w:szCs w:val="22"/>
        </w:rPr>
        <w:t>ΟΜΑΔΑ (ΕΝΟΤΗΤΑ) Β</w:t>
      </w:r>
    </w:p>
    <w:p w14:paraId="6E4C7AB4" w14:textId="77777777" w:rsidR="0006314E" w:rsidRPr="006415E5" w:rsidRDefault="0006314E" w:rsidP="0006314E">
      <w:pPr>
        <w:spacing w:after="160" w:line="259" w:lineRule="auto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070C4EF8" w14:textId="77777777" w:rsidR="0006314E" w:rsidRPr="006020AB" w:rsidRDefault="0006314E" w:rsidP="0006314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20AB">
        <w:rPr>
          <w:rFonts w:ascii="Tahoma" w:eastAsia="Calibri" w:hAnsi="Tahoma" w:cs="Tahoma"/>
          <w:sz w:val="22"/>
          <w:szCs w:val="22"/>
          <w:lang w:eastAsia="en-US"/>
        </w:rPr>
        <w:t>Για την ανάθεση της :</w:t>
      </w:r>
      <w:r w:rsidRPr="006020A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28EB">
        <w:rPr>
          <w:rFonts w:ascii="Tahoma" w:hAnsi="Tahoma" w:cs="Tahoma"/>
        </w:rPr>
        <w:t>«Προμήθεια αναμνηστικών δώρων για όλους του συντελεστές (μουσικούς, χορωδούς, ηθοποιούς, λυρικούς ερμηνευτές κ.λ.π.) που θα συμμετάσχουν στο 2</w:t>
      </w:r>
      <w:r w:rsidRPr="006028EB">
        <w:rPr>
          <w:rFonts w:ascii="Tahoma" w:hAnsi="Tahoma" w:cs="Tahoma"/>
          <w:vertAlign w:val="superscript"/>
        </w:rPr>
        <w:t>ο</w:t>
      </w:r>
      <w:r w:rsidRPr="006028EB">
        <w:rPr>
          <w:rFonts w:ascii="Tahoma" w:hAnsi="Tahoma" w:cs="Tahoma"/>
        </w:rPr>
        <w:t xml:space="preserve"> Διεθνές Μουσικό Φεστιβάλ Δήμου Μυτιλήνης καθώς και προμήθεια αναμνηστικών δώρων για τις ανάγκες της Τουρισ</w:t>
      </w:r>
      <w:r>
        <w:rPr>
          <w:rFonts w:ascii="Tahoma" w:hAnsi="Tahoma" w:cs="Tahoma"/>
        </w:rPr>
        <w:t>τ</w:t>
      </w:r>
      <w:r w:rsidRPr="006028EB">
        <w:rPr>
          <w:rFonts w:ascii="Tahoma" w:hAnsi="Tahoma" w:cs="Tahoma"/>
        </w:rPr>
        <w:t>ικής Προβολής του Δήμου Μυτιλήνης</w:t>
      </w:r>
      <w:r>
        <w:rPr>
          <w:rFonts w:ascii="Tahoma" w:hAnsi="Tahoma" w:cs="Tahoma"/>
        </w:rPr>
        <w:t>»</w:t>
      </w:r>
    </w:p>
    <w:p w14:paraId="7E3E3211" w14:textId="77777777" w:rsidR="0006314E" w:rsidRDefault="0006314E" w:rsidP="0006314E">
      <w:pPr>
        <w:tabs>
          <w:tab w:val="left" w:pos="0"/>
        </w:tabs>
        <w:rPr>
          <w:rFonts w:ascii="Tahoma" w:hAnsi="Tahoma" w:cs="Tahoma"/>
          <w:b/>
        </w:rPr>
      </w:pPr>
    </w:p>
    <w:p w14:paraId="3313BC4C" w14:textId="77777777" w:rsidR="0006314E" w:rsidRDefault="0006314E" w:rsidP="0006314E">
      <w:pPr>
        <w:tabs>
          <w:tab w:val="left" w:pos="0"/>
        </w:tabs>
        <w:rPr>
          <w:rFonts w:ascii="Tahoma" w:hAnsi="Tahoma" w:cs="Tahoma"/>
          <w:b/>
        </w:rPr>
      </w:pPr>
    </w:p>
    <w:p w14:paraId="172B8ED9" w14:textId="77777777" w:rsidR="0006314E" w:rsidRDefault="0006314E" w:rsidP="0006314E">
      <w:pPr>
        <w:tabs>
          <w:tab w:val="left" w:pos="0"/>
        </w:tabs>
        <w:rPr>
          <w:rFonts w:ascii="Tahoma" w:hAnsi="Tahoma" w:cs="Tahoma"/>
          <w:b/>
        </w:rPr>
      </w:pPr>
      <w:r w:rsidRPr="000F54DA">
        <w:rPr>
          <w:rFonts w:ascii="Tahoma" w:hAnsi="Tahoma" w:cs="Tahoma"/>
          <w:b/>
        </w:rPr>
        <w:t xml:space="preserve">                                            </w:t>
      </w:r>
      <w:r>
        <w:rPr>
          <w:rFonts w:ascii="Tahoma" w:hAnsi="Tahoma" w:cs="Tahoma"/>
          <w:b/>
        </w:rPr>
        <w:t xml:space="preserve">                      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630"/>
        <w:gridCol w:w="2093"/>
        <w:gridCol w:w="3848"/>
        <w:gridCol w:w="1381"/>
        <w:gridCol w:w="1261"/>
        <w:gridCol w:w="1390"/>
      </w:tblGrid>
      <w:tr w:rsidR="0006314E" w14:paraId="68A85185" w14:textId="77777777" w:rsidTr="00DF5C46">
        <w:tc>
          <w:tcPr>
            <w:tcW w:w="0" w:type="auto"/>
            <w:gridSpan w:val="2"/>
            <w:shd w:val="clear" w:color="auto" w:fill="DEEAF6" w:themeFill="accent5" w:themeFillTint="33"/>
          </w:tcPr>
          <w:p w14:paraId="7D13C922" w14:textId="77777777" w:rsidR="0006314E" w:rsidRPr="00765ECF" w:rsidRDefault="0006314E" w:rsidP="00DF5C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ΕΝΟΤΗΤΑ Β</w:t>
            </w:r>
          </w:p>
        </w:tc>
        <w:tc>
          <w:tcPr>
            <w:tcW w:w="7880" w:type="dxa"/>
            <w:gridSpan w:val="4"/>
            <w:shd w:val="clear" w:color="auto" w:fill="DEEAF6" w:themeFill="accent5" w:themeFillTint="33"/>
          </w:tcPr>
          <w:p w14:paraId="7B18274B" w14:textId="77777777" w:rsidR="0006314E" w:rsidRPr="006D53B9" w:rsidRDefault="0006314E" w:rsidP="00DF5C46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6D53B9">
              <w:rPr>
                <w:rFonts w:ascii="Tahoma" w:hAnsi="Tahoma" w:cs="Tahoma"/>
                <w:b/>
                <w:bCs/>
              </w:rPr>
              <w:t>ΠΡΟΜΗΘΕΙΑ ΑΝΑΜΝΗΣΤΙΚΩ  ΓΙΑ ΤΙΣ ΑΝΑΓΚΕΣ ΤΟΥΡΙΣΤΙΚΗΣ ΠΡΟΒΟΛΗΣ ΤΟΥ ΔΗΜΟΥ ΜΥΤΙΛΗΝΗΣ</w:t>
            </w:r>
          </w:p>
        </w:tc>
      </w:tr>
      <w:tr w:rsidR="0006314E" w14:paraId="1B87F99F" w14:textId="77777777" w:rsidTr="00DF5C46">
        <w:trPr>
          <w:trHeight w:val="297"/>
        </w:trPr>
        <w:tc>
          <w:tcPr>
            <w:tcW w:w="0" w:type="auto"/>
            <w:vMerge w:val="restart"/>
            <w:shd w:val="clear" w:color="auto" w:fill="D9E2F3" w:themeFill="accent1" w:themeFillTint="33"/>
          </w:tcPr>
          <w:p w14:paraId="1C4C3D1A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3D0C37F" w14:textId="77777777" w:rsidR="0006314E" w:rsidRPr="006D53B9" w:rsidRDefault="0006314E" w:rsidP="00DF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ΕΙΔΟΣ</w:t>
            </w:r>
          </w:p>
        </w:tc>
        <w:tc>
          <w:tcPr>
            <w:tcW w:w="7880" w:type="dxa"/>
            <w:gridSpan w:val="4"/>
            <w:vMerge w:val="restart"/>
            <w:shd w:val="clear" w:color="auto" w:fill="D9E2F3" w:themeFill="accent1" w:themeFillTint="33"/>
          </w:tcPr>
          <w:p w14:paraId="6AE8A9B0" w14:textId="77777777" w:rsidR="0006314E" w:rsidRPr="00CC06D5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ΠΕΡΙΓΡΑΦΗ</w:t>
            </w:r>
          </w:p>
          <w:p w14:paraId="7AC2BADF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ΑΝΑΛΥΤΙΚΗ ΠΕΡΙΓΡΑΦΗ ΑΝΑΜΝΗΣΤΙΚΟΥ ΔΩΡΩΝ</w:t>
            </w:r>
          </w:p>
        </w:tc>
      </w:tr>
      <w:tr w:rsidR="0006314E" w14:paraId="00BF1818" w14:textId="77777777" w:rsidTr="00DF5C46">
        <w:tc>
          <w:tcPr>
            <w:tcW w:w="0" w:type="auto"/>
            <w:vMerge/>
            <w:shd w:val="clear" w:color="auto" w:fill="D9E2F3" w:themeFill="accent1" w:themeFillTint="33"/>
          </w:tcPr>
          <w:p w14:paraId="4A7FFEEF" w14:textId="77777777" w:rsidR="0006314E" w:rsidRDefault="0006314E" w:rsidP="00DF5C4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B63FD2E" w14:textId="77777777" w:rsidR="0006314E" w:rsidRPr="006D53B9" w:rsidRDefault="0006314E" w:rsidP="00DF5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ΑΝΑΜΝΗΣΤΙΚΑ ΔΩΡΑ</w:t>
            </w:r>
          </w:p>
        </w:tc>
        <w:tc>
          <w:tcPr>
            <w:tcW w:w="7880" w:type="dxa"/>
            <w:gridSpan w:val="4"/>
            <w:vMerge/>
            <w:shd w:val="clear" w:color="auto" w:fill="D9E2F3" w:themeFill="accent1" w:themeFillTint="33"/>
          </w:tcPr>
          <w:p w14:paraId="35F485D5" w14:textId="77777777" w:rsidR="0006314E" w:rsidRPr="00D77863" w:rsidRDefault="0006314E" w:rsidP="00DF5C46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06314E" w14:paraId="6CE61A80" w14:textId="77777777" w:rsidTr="00DF5C46">
        <w:tc>
          <w:tcPr>
            <w:tcW w:w="0" w:type="auto"/>
            <w:shd w:val="clear" w:color="auto" w:fill="F2F2F2" w:themeFill="background1" w:themeFillShade="F2"/>
          </w:tcPr>
          <w:p w14:paraId="3E0C10C8" w14:textId="77777777" w:rsidR="0006314E" w:rsidRDefault="0006314E" w:rsidP="00DF5C46">
            <w:pPr>
              <w:jc w:val="center"/>
              <w:rPr>
                <w:b/>
              </w:rPr>
            </w:pPr>
            <w:r w:rsidRPr="003A1713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FECAE1C" w14:textId="77777777" w:rsidR="0006314E" w:rsidRPr="006A3E91" w:rsidRDefault="0006314E" w:rsidP="00DF5C46">
            <w:pPr>
              <w:rPr>
                <w:b/>
                <w:bCs/>
              </w:rPr>
            </w:pPr>
            <w:r>
              <w:rPr>
                <w:b/>
                <w:bCs/>
              </w:rPr>
              <w:t>ΕΙΔΟΣ</w:t>
            </w:r>
          </w:p>
        </w:tc>
        <w:tc>
          <w:tcPr>
            <w:tcW w:w="3848" w:type="dxa"/>
            <w:shd w:val="clear" w:color="auto" w:fill="F2F2F2" w:themeFill="background1" w:themeFillShade="F2"/>
          </w:tcPr>
          <w:p w14:paraId="65E04B3A" w14:textId="77777777" w:rsidR="0006314E" w:rsidRPr="00D77863" w:rsidRDefault="0006314E" w:rsidP="00DF5C4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A1713">
              <w:rPr>
                <w:b/>
                <w:sz w:val="20"/>
                <w:szCs w:val="20"/>
              </w:rPr>
              <w:t>ΠΕΡΙΓΡΑΦΗ ΕΙΔΟΥΣ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68B2CF01" w14:textId="77777777" w:rsidR="0006314E" w:rsidRDefault="0006314E" w:rsidP="00DF5C46">
            <w:pPr>
              <w:rPr>
                <w:rFonts w:ascii="Tahoma" w:hAnsi="Tahoma" w:cs="Tahoma"/>
              </w:rPr>
            </w:pPr>
            <w:r w:rsidRPr="003A1713">
              <w:rPr>
                <w:b/>
                <w:sz w:val="20"/>
                <w:szCs w:val="20"/>
              </w:rPr>
              <w:t>ΠΟΣΟΤΗΤΑ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13">
              <w:rPr>
                <w:b/>
                <w:sz w:val="20"/>
                <w:szCs w:val="20"/>
              </w:rPr>
              <w:t>ΣΕ ΤΜΧ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2EBC3886" w14:textId="77777777" w:rsidR="0006314E" w:rsidRPr="003A1713" w:rsidRDefault="0006314E" w:rsidP="00DF5C46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ΤΙΜΗ ΜΟΝΑΔΟΣ  [ΣΕ ΕΥΡΩ]</w:t>
            </w:r>
          </w:p>
          <w:p w14:paraId="05D13A62" w14:textId="77777777" w:rsidR="0006314E" w:rsidRPr="003A1713" w:rsidRDefault="0006314E" w:rsidP="00DF5C46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ΑΝΕΥ</w:t>
            </w:r>
          </w:p>
          <w:p w14:paraId="46B982F0" w14:textId="77777777" w:rsidR="0006314E" w:rsidRPr="00D77863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3A1713">
              <w:rPr>
                <w:b/>
                <w:sz w:val="20"/>
                <w:szCs w:val="20"/>
              </w:rPr>
              <w:t>ΦΠΑ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55E11A03" w14:textId="77777777" w:rsidR="0006314E" w:rsidRPr="00D77863" w:rsidRDefault="0006314E" w:rsidP="00DF5C46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 xml:space="preserve">ΣΥΝΟΛΙΚΗ ΑΞΙΑ ΑΝΕΥ ΦΠΑ </w:t>
            </w:r>
          </w:p>
          <w:p w14:paraId="37AFC35A" w14:textId="77777777" w:rsidR="0006314E" w:rsidRPr="00D77863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3A1713">
              <w:rPr>
                <w:b/>
                <w:sz w:val="20"/>
                <w:szCs w:val="20"/>
              </w:rPr>
              <w:t>[ΣΕ ΕΥΡΩ]</w:t>
            </w:r>
          </w:p>
        </w:tc>
      </w:tr>
      <w:tr w:rsidR="0006314E" w14:paraId="4B429A9C" w14:textId="77777777" w:rsidTr="00DF5C46">
        <w:tc>
          <w:tcPr>
            <w:tcW w:w="0" w:type="auto"/>
          </w:tcPr>
          <w:p w14:paraId="5293934A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02866237" w14:textId="77777777" w:rsidR="0006314E" w:rsidRPr="0047173F" w:rsidRDefault="0006314E" w:rsidP="00DF5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ΠΕΤΣΕΤΑ ΧΕΡΙΩΝ </w:t>
            </w:r>
          </w:p>
        </w:tc>
        <w:tc>
          <w:tcPr>
            <w:tcW w:w="3848" w:type="dxa"/>
          </w:tcPr>
          <w:p w14:paraId="787293C5" w14:textId="77777777" w:rsidR="0006314E" w:rsidRPr="001D23BD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1D23BD">
              <w:rPr>
                <w:rFonts w:ascii="Tahoma" w:hAnsi="Tahoma" w:cs="Tahoma"/>
              </w:rPr>
              <w:t xml:space="preserve">Πετσέτα χεριών </w:t>
            </w:r>
            <w:r>
              <w:rPr>
                <w:rFonts w:ascii="Tahoma" w:hAnsi="Tahoma" w:cs="Tahoma"/>
              </w:rPr>
              <w:t>μονόχρωμα</w:t>
            </w:r>
            <w:r w:rsidRPr="001D23BD">
              <w:rPr>
                <w:rFonts w:ascii="Tahoma" w:hAnsi="Tahoma" w:cs="Tahoma"/>
                <w:color w:val="282828"/>
                <w:shd w:val="clear" w:color="auto" w:fill="FFFFFF"/>
              </w:rPr>
              <w:t>,</w:t>
            </w:r>
            <w:r w:rsidRPr="001D23BD">
              <w:rPr>
                <w:rFonts w:ascii="Tahoma" w:hAnsi="Tahoma" w:cs="Tahoma"/>
              </w:rPr>
              <w:t xml:space="preserve"> </w:t>
            </w:r>
            <w:r w:rsidRPr="001D23BD">
              <w:rPr>
                <w:rFonts w:ascii="Tahoma" w:hAnsi="Tahoma" w:cs="Tahoma"/>
                <w:color w:val="282828"/>
                <w:shd w:val="clear" w:color="auto" w:fill="FFFFFF"/>
              </w:rPr>
              <w:t>από 100% βαμβάκι</w:t>
            </w:r>
            <w:r w:rsidRPr="001D23BD">
              <w:rPr>
                <w:rFonts w:ascii="Tahoma" w:hAnsi="Tahoma" w:cs="Tahoma"/>
              </w:rPr>
              <w:t xml:space="preserve"> διαστάσεων 30Χ50 </w:t>
            </w:r>
            <w:r w:rsidRPr="001D23BD">
              <w:rPr>
                <w:rFonts w:ascii="Tahoma" w:hAnsi="Tahoma" w:cs="Tahoma"/>
                <w:lang w:val="en-US"/>
              </w:rPr>
              <w:t>cm</w:t>
            </w:r>
            <w:r w:rsidRPr="001D23BD">
              <w:rPr>
                <w:rFonts w:ascii="Tahoma" w:hAnsi="Tahoma" w:cs="Tahoma"/>
              </w:rPr>
              <w:t>, με τύπωμα «</w:t>
            </w:r>
            <w:r w:rsidRPr="001D23BD">
              <w:rPr>
                <w:rFonts w:ascii="Tahoma" w:hAnsi="Tahoma" w:cs="Tahoma"/>
                <w:lang w:val="en-US"/>
              </w:rPr>
              <w:t>Visit</w:t>
            </w:r>
            <w:r w:rsidRPr="001D23BD">
              <w:rPr>
                <w:rFonts w:ascii="Tahoma" w:hAnsi="Tahoma" w:cs="Tahoma"/>
              </w:rPr>
              <w:t xml:space="preserve"> </w:t>
            </w:r>
            <w:r w:rsidRPr="001D23BD">
              <w:rPr>
                <w:rFonts w:ascii="Tahoma" w:hAnsi="Tahoma" w:cs="Tahoma"/>
                <w:lang w:val="en-US"/>
              </w:rPr>
              <w:t>Lesvos</w:t>
            </w:r>
            <w:r w:rsidRPr="001D23BD">
              <w:rPr>
                <w:rFonts w:ascii="Tahoma" w:hAnsi="Tahoma" w:cs="Tahoma"/>
              </w:rPr>
              <w:t xml:space="preserve">», βάρους        </w:t>
            </w:r>
            <w:r w:rsidRPr="001D23BD">
              <w:rPr>
                <w:rFonts w:ascii="Tahoma" w:hAnsi="Tahoma" w:cs="Tahoma"/>
                <w:color w:val="28282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282828"/>
                <w:shd w:val="clear" w:color="auto" w:fill="FFFFFF"/>
              </w:rPr>
              <w:t>6</w:t>
            </w:r>
            <w:r w:rsidRPr="001D23BD">
              <w:rPr>
                <w:rFonts w:ascii="Tahoma" w:hAnsi="Tahoma" w:cs="Tahoma"/>
                <w:color w:val="282828"/>
                <w:shd w:val="clear" w:color="auto" w:fill="FFFFFF"/>
              </w:rPr>
              <w:t>00gr/m</w:t>
            </w:r>
            <w:r w:rsidRPr="001D23BD">
              <w:rPr>
                <w:rFonts w:ascii="Tahoma" w:hAnsi="Tahoma" w:cs="Tahoma"/>
                <w:color w:val="282828"/>
                <w:shd w:val="clear" w:color="auto" w:fill="FFFFFF"/>
                <w:vertAlign w:val="superscript"/>
              </w:rPr>
              <w:t>2</w:t>
            </w:r>
            <w:r w:rsidRPr="001D23BD">
              <w:rPr>
                <w:rFonts w:ascii="Tahoma" w:hAnsi="Tahoma" w:cs="Tahoma"/>
                <w:color w:val="282828"/>
                <w:shd w:val="clear" w:color="auto" w:fill="FFFFFF"/>
              </w:rPr>
              <w:t>.</w:t>
            </w:r>
          </w:p>
        </w:tc>
        <w:tc>
          <w:tcPr>
            <w:tcW w:w="1381" w:type="dxa"/>
          </w:tcPr>
          <w:p w14:paraId="5E9BEAD2" w14:textId="77777777" w:rsidR="0006314E" w:rsidRPr="00D77863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CC0303">
              <w:t>200</w:t>
            </w:r>
          </w:p>
        </w:tc>
        <w:tc>
          <w:tcPr>
            <w:tcW w:w="1261" w:type="dxa"/>
          </w:tcPr>
          <w:p w14:paraId="1E8C6D9B" w14:textId="77777777" w:rsidR="0006314E" w:rsidRPr="00D77863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90" w:type="dxa"/>
          </w:tcPr>
          <w:p w14:paraId="0C559BB1" w14:textId="77777777" w:rsidR="0006314E" w:rsidRPr="00D77863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</w:tr>
      <w:tr w:rsidR="0006314E" w14:paraId="00171674" w14:textId="77777777" w:rsidTr="00DF5C46">
        <w:tc>
          <w:tcPr>
            <w:tcW w:w="0" w:type="auto"/>
          </w:tcPr>
          <w:p w14:paraId="55322D2F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0FC4E1A" w14:textId="77777777" w:rsidR="0006314E" w:rsidRPr="005E5509" w:rsidRDefault="0006314E" w:rsidP="00DF5C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ΦΑΚΕΛΟΣ -</w:t>
            </w:r>
            <w:r>
              <w:rPr>
                <w:b/>
                <w:bCs/>
                <w:lang w:val="en-US"/>
              </w:rPr>
              <w:t>FOLDER</w:t>
            </w:r>
          </w:p>
        </w:tc>
        <w:tc>
          <w:tcPr>
            <w:tcW w:w="3848" w:type="dxa"/>
          </w:tcPr>
          <w:p w14:paraId="6A4CEFBE" w14:textId="77777777" w:rsidR="0006314E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5E5509">
              <w:rPr>
                <w:rFonts w:ascii="Tahoma" w:hAnsi="Tahoma" w:cs="Tahoma"/>
              </w:rPr>
              <w:t xml:space="preserve">Φάκελος </w:t>
            </w:r>
            <w:r w:rsidRPr="005E5509">
              <w:rPr>
                <w:rFonts w:ascii="Tahoma" w:hAnsi="Tahoma" w:cs="Tahoma"/>
                <w:lang w:val="en-US"/>
              </w:rPr>
              <w:t>Folder</w:t>
            </w:r>
            <w:r w:rsidRPr="005E5509">
              <w:rPr>
                <w:rFonts w:ascii="Tahoma" w:hAnsi="Tahoma" w:cs="Tahoma"/>
              </w:rPr>
              <w:t xml:space="preserve"> (ντοσιέ συνεδρίων με εκτύπωση Visit Lesvos ) με 5 εσωτερικές σελίδες Α4 που θα φέρουν το λογότυπο Visit Lesvos  </w:t>
            </w:r>
          </w:p>
          <w:p w14:paraId="249643FD" w14:textId="77777777" w:rsidR="0006314E" w:rsidRDefault="0006314E" w:rsidP="00DF5C46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63636"/>
              </w:rPr>
            </w:pPr>
            <w:r>
              <w:rPr>
                <w:rFonts w:ascii="Arial" w:hAnsi="Arial" w:cs="Arial"/>
                <w:color w:val="363636"/>
              </w:rPr>
              <w:t xml:space="preserve"> 5 εσωτερικές θέσεις και θήκη για στυλό ή μολύβι.</w:t>
            </w:r>
          </w:p>
          <w:p w14:paraId="33BAF86F" w14:textId="77777777" w:rsidR="0006314E" w:rsidRPr="00304451" w:rsidRDefault="0006314E" w:rsidP="00DF5C46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63636"/>
              </w:rPr>
            </w:pPr>
            <w:r>
              <w:rPr>
                <w:rFonts w:ascii="Arial" w:hAnsi="Arial" w:cs="Arial"/>
                <w:color w:val="363636"/>
              </w:rPr>
              <w:t>Καρτοθήκη εξωτερικά, ρέλι ίδιου χρώματος περιμετρικά και πρακτικό κλείσιμο με βέλκρο.</w:t>
            </w:r>
          </w:p>
        </w:tc>
        <w:tc>
          <w:tcPr>
            <w:tcW w:w="1381" w:type="dxa"/>
          </w:tcPr>
          <w:p w14:paraId="26D984A8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CC0303">
              <w:t>150</w:t>
            </w:r>
          </w:p>
        </w:tc>
        <w:tc>
          <w:tcPr>
            <w:tcW w:w="1261" w:type="dxa"/>
          </w:tcPr>
          <w:p w14:paraId="01C2DBB4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90" w:type="dxa"/>
          </w:tcPr>
          <w:p w14:paraId="2B73447C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</w:tr>
      <w:tr w:rsidR="0006314E" w14:paraId="17994491" w14:textId="77777777" w:rsidTr="00DF5C46">
        <w:tc>
          <w:tcPr>
            <w:tcW w:w="0" w:type="auto"/>
          </w:tcPr>
          <w:p w14:paraId="10C51C9C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74E7568D" w14:textId="77777777" w:rsidR="0006314E" w:rsidRPr="005E5509" w:rsidRDefault="0006314E" w:rsidP="00DF5C46">
            <w:pPr>
              <w:rPr>
                <w:b/>
                <w:bCs/>
              </w:rPr>
            </w:pPr>
            <w:r>
              <w:rPr>
                <w:b/>
                <w:bCs/>
              </w:rPr>
              <w:t>ΣΤΥΛΟ ΑΠΛΟ</w:t>
            </w:r>
          </w:p>
        </w:tc>
        <w:tc>
          <w:tcPr>
            <w:tcW w:w="3848" w:type="dxa"/>
          </w:tcPr>
          <w:p w14:paraId="69F04A76" w14:textId="77777777" w:rsidR="0006314E" w:rsidRPr="005E5509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5E5509">
              <w:rPr>
                <w:rFonts w:ascii="Tahoma" w:hAnsi="Tahoma" w:cs="Tahoma"/>
              </w:rPr>
              <w:t xml:space="preserve">Στυλό απλό πλαστικό με λογότυπο </w:t>
            </w:r>
            <w:r w:rsidRPr="005E5509">
              <w:rPr>
                <w:rFonts w:ascii="Tahoma" w:hAnsi="Tahoma" w:cs="Tahoma"/>
                <w:lang w:val="en-US"/>
              </w:rPr>
              <w:t>Visit</w:t>
            </w:r>
            <w:r w:rsidRPr="005E5509">
              <w:rPr>
                <w:rFonts w:ascii="Tahoma" w:hAnsi="Tahoma" w:cs="Tahoma"/>
              </w:rPr>
              <w:t xml:space="preserve"> </w:t>
            </w:r>
            <w:r w:rsidRPr="005E5509">
              <w:rPr>
                <w:rFonts w:ascii="Tahoma" w:hAnsi="Tahoma" w:cs="Tahoma"/>
                <w:lang w:val="en-US"/>
              </w:rPr>
              <w:t>Lesvos</w:t>
            </w:r>
            <w:r w:rsidRPr="005E550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381" w:type="dxa"/>
          </w:tcPr>
          <w:p w14:paraId="42658694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  <w:tc>
          <w:tcPr>
            <w:tcW w:w="1261" w:type="dxa"/>
          </w:tcPr>
          <w:p w14:paraId="4BE8C351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90" w:type="dxa"/>
          </w:tcPr>
          <w:p w14:paraId="3B99D550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</w:tr>
      <w:tr w:rsidR="0006314E" w14:paraId="381ACAA0" w14:textId="77777777" w:rsidTr="00DF5C46">
        <w:tc>
          <w:tcPr>
            <w:tcW w:w="0" w:type="auto"/>
          </w:tcPr>
          <w:p w14:paraId="6DE834BB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003BE3C5" w14:textId="77777777" w:rsidR="0006314E" w:rsidRPr="005E5509" w:rsidRDefault="0006314E" w:rsidP="00DF5C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ΣΤΥΛΟ </w:t>
            </w:r>
            <w:r>
              <w:rPr>
                <w:b/>
                <w:bCs/>
                <w:lang w:val="en-US"/>
              </w:rPr>
              <w:t>PREMIUM</w:t>
            </w:r>
          </w:p>
        </w:tc>
        <w:tc>
          <w:tcPr>
            <w:tcW w:w="3848" w:type="dxa"/>
          </w:tcPr>
          <w:p w14:paraId="149DBD88" w14:textId="77777777" w:rsidR="0006314E" w:rsidRPr="005E5509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5E5509">
              <w:rPr>
                <w:rFonts w:ascii="Tahoma" w:hAnsi="Tahoma" w:cs="Tahoma"/>
              </w:rPr>
              <w:t xml:space="preserve">Στυλό </w:t>
            </w:r>
            <w:r w:rsidRPr="005E5509">
              <w:rPr>
                <w:rFonts w:ascii="Tahoma" w:hAnsi="Tahoma" w:cs="Tahoma"/>
                <w:lang w:val="en-US"/>
              </w:rPr>
              <w:t>premium</w:t>
            </w:r>
            <w:r w:rsidRPr="005E5509">
              <w:rPr>
                <w:rFonts w:ascii="Tahoma" w:hAnsi="Tahoma" w:cs="Tahoma"/>
              </w:rPr>
              <w:t xml:space="preserve"> με θήκη </w:t>
            </w:r>
            <w:r>
              <w:rPr>
                <w:rFonts w:ascii="Tahoma" w:hAnsi="Tahoma" w:cs="Tahoma"/>
              </w:rPr>
              <w:t xml:space="preserve">μεταλλική </w:t>
            </w:r>
            <w:r w:rsidRPr="005E5509">
              <w:rPr>
                <w:rFonts w:ascii="Tahoma" w:hAnsi="Tahoma" w:cs="Tahoma"/>
              </w:rPr>
              <w:t xml:space="preserve">και ψηφιακή εκτύπωση </w:t>
            </w:r>
            <w:r w:rsidRPr="005E5509">
              <w:rPr>
                <w:rFonts w:ascii="Tahoma" w:hAnsi="Tahoma" w:cs="Tahoma"/>
              </w:rPr>
              <w:lastRenderedPageBreak/>
              <w:t xml:space="preserve">στο στυλό και στη θήκη του λογότυπου </w:t>
            </w:r>
            <w:r w:rsidRPr="005E5509">
              <w:rPr>
                <w:rFonts w:ascii="Tahoma" w:hAnsi="Tahoma" w:cs="Tahoma"/>
                <w:lang w:val="en-US"/>
              </w:rPr>
              <w:t>Visit</w:t>
            </w:r>
            <w:r w:rsidRPr="005E5509">
              <w:rPr>
                <w:rFonts w:ascii="Tahoma" w:hAnsi="Tahoma" w:cs="Tahoma"/>
              </w:rPr>
              <w:t xml:space="preserve"> </w:t>
            </w:r>
            <w:r w:rsidRPr="005E5509">
              <w:rPr>
                <w:rFonts w:ascii="Tahoma" w:hAnsi="Tahoma" w:cs="Tahoma"/>
                <w:lang w:val="en-US"/>
              </w:rPr>
              <w:t>Lesvos</w:t>
            </w:r>
          </w:p>
        </w:tc>
        <w:tc>
          <w:tcPr>
            <w:tcW w:w="1381" w:type="dxa"/>
          </w:tcPr>
          <w:p w14:paraId="027CD065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30</w:t>
            </w:r>
          </w:p>
        </w:tc>
        <w:tc>
          <w:tcPr>
            <w:tcW w:w="1261" w:type="dxa"/>
          </w:tcPr>
          <w:p w14:paraId="09536733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90" w:type="dxa"/>
          </w:tcPr>
          <w:p w14:paraId="5FAAD784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</w:tr>
      <w:tr w:rsidR="0006314E" w14:paraId="299CF48A" w14:textId="77777777" w:rsidTr="00DF5C46">
        <w:tc>
          <w:tcPr>
            <w:tcW w:w="0" w:type="auto"/>
          </w:tcPr>
          <w:p w14:paraId="76DC3D87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A316956" w14:textId="77777777" w:rsidR="0006314E" w:rsidRPr="005E5509" w:rsidRDefault="0006314E" w:rsidP="00DF5C46">
            <w:pPr>
              <w:rPr>
                <w:b/>
                <w:bCs/>
              </w:rPr>
            </w:pPr>
            <w:r>
              <w:rPr>
                <w:b/>
                <w:bCs/>
              </w:rPr>
              <w:t>ΤΣΑΝΤΑ ΑΓΟΡΩΝ</w:t>
            </w:r>
          </w:p>
        </w:tc>
        <w:tc>
          <w:tcPr>
            <w:tcW w:w="3848" w:type="dxa"/>
          </w:tcPr>
          <w:p w14:paraId="54A30DD7" w14:textId="77777777" w:rsidR="0006314E" w:rsidRPr="005E5509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5E5509">
              <w:rPr>
                <w:rFonts w:ascii="Tahoma" w:hAnsi="Tahoma" w:cs="Tahoma"/>
              </w:rPr>
              <w:t xml:space="preserve">Τσάντα αγορών (κατά προσέγγιση 55 </w:t>
            </w:r>
            <w:r w:rsidRPr="005E5509">
              <w:rPr>
                <w:rFonts w:ascii="Tahoma" w:hAnsi="Tahoma" w:cs="Tahoma"/>
                <w:lang w:val="en-US"/>
              </w:rPr>
              <w:t>cm</w:t>
            </w:r>
            <w:r w:rsidRPr="005E5509">
              <w:rPr>
                <w:rFonts w:ascii="Tahoma" w:hAnsi="Tahoma" w:cs="Tahoma"/>
              </w:rPr>
              <w:t xml:space="preserve"> </w:t>
            </w:r>
            <w:r w:rsidRPr="005E5509">
              <w:rPr>
                <w:rFonts w:ascii="Tahoma" w:hAnsi="Tahoma" w:cs="Tahoma"/>
                <w:lang w:val="en-US"/>
              </w:rPr>
              <w:t>x</w:t>
            </w:r>
            <w:r w:rsidRPr="005E5509">
              <w:rPr>
                <w:rFonts w:ascii="Tahoma" w:hAnsi="Tahoma" w:cs="Tahoma"/>
              </w:rPr>
              <w:t xml:space="preserve"> 60 </w:t>
            </w:r>
            <w:r w:rsidRPr="005E5509">
              <w:rPr>
                <w:rFonts w:ascii="Tahoma" w:hAnsi="Tahoma" w:cs="Tahoma"/>
                <w:lang w:val="en-US"/>
              </w:rPr>
              <w:t>cm</w:t>
            </w:r>
            <w:r w:rsidRPr="005E5509">
              <w:rPr>
                <w:rFonts w:ascii="Tahoma" w:hAnsi="Tahoma" w:cs="Tahoma"/>
              </w:rPr>
              <w:t xml:space="preserve">)  υφασμάτινη με τύπωμα της προκυμαίας Μυτιλήνης και του λογότυπου </w:t>
            </w:r>
            <w:r w:rsidRPr="005E5509">
              <w:rPr>
                <w:rFonts w:ascii="Tahoma" w:hAnsi="Tahoma" w:cs="Tahoma"/>
                <w:lang w:val="en-US"/>
              </w:rPr>
              <w:t>Visit</w:t>
            </w:r>
            <w:r w:rsidRPr="005E5509">
              <w:rPr>
                <w:rFonts w:ascii="Tahoma" w:hAnsi="Tahoma" w:cs="Tahoma"/>
              </w:rPr>
              <w:t xml:space="preserve"> </w:t>
            </w:r>
            <w:r w:rsidRPr="005E5509">
              <w:rPr>
                <w:rFonts w:ascii="Tahoma" w:hAnsi="Tahoma" w:cs="Tahoma"/>
                <w:lang w:val="en-US"/>
              </w:rPr>
              <w:t>Lesvos</w:t>
            </w:r>
          </w:p>
        </w:tc>
        <w:tc>
          <w:tcPr>
            <w:tcW w:w="1381" w:type="dxa"/>
          </w:tcPr>
          <w:p w14:paraId="0E56C5DA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250</w:t>
            </w:r>
          </w:p>
        </w:tc>
        <w:tc>
          <w:tcPr>
            <w:tcW w:w="1261" w:type="dxa"/>
          </w:tcPr>
          <w:p w14:paraId="31F10062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90" w:type="dxa"/>
          </w:tcPr>
          <w:p w14:paraId="05A86E52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</w:tr>
      <w:tr w:rsidR="0006314E" w14:paraId="34EC99AD" w14:textId="77777777" w:rsidTr="00DF5C46">
        <w:tc>
          <w:tcPr>
            <w:tcW w:w="0" w:type="auto"/>
          </w:tcPr>
          <w:p w14:paraId="055E272E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0811C969" w14:textId="77777777" w:rsidR="0006314E" w:rsidRPr="001D23BD" w:rsidRDefault="0006314E" w:rsidP="00DF5C46">
            <w:pPr>
              <w:rPr>
                <w:b/>
                <w:bCs/>
              </w:rPr>
            </w:pPr>
            <w:r>
              <w:rPr>
                <w:b/>
                <w:bCs/>
              </w:rPr>
              <w:t>ΚΟΥΠΑ ΚΕΡΑΜΙΚΗ</w:t>
            </w:r>
          </w:p>
        </w:tc>
        <w:tc>
          <w:tcPr>
            <w:tcW w:w="3848" w:type="dxa"/>
          </w:tcPr>
          <w:p w14:paraId="2D686F60" w14:textId="77777777" w:rsidR="0006314E" w:rsidRPr="005E5509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5E5509">
              <w:rPr>
                <w:rFonts w:ascii="Tahoma" w:hAnsi="Tahoma" w:cs="Tahoma"/>
              </w:rPr>
              <w:t xml:space="preserve">Κούπα κεραμική λευκή με ανεξίτηλη εκτύπωση </w:t>
            </w:r>
            <w:r w:rsidRPr="005E5509">
              <w:rPr>
                <w:rFonts w:ascii="Tahoma" w:hAnsi="Tahoma" w:cs="Tahoma"/>
                <w:lang w:val="en-US"/>
              </w:rPr>
              <w:t>Visit</w:t>
            </w:r>
            <w:r w:rsidRPr="005E5509">
              <w:rPr>
                <w:rFonts w:ascii="Tahoma" w:hAnsi="Tahoma" w:cs="Tahoma"/>
              </w:rPr>
              <w:t xml:space="preserve"> </w:t>
            </w:r>
            <w:r w:rsidRPr="005E5509">
              <w:rPr>
                <w:rFonts w:ascii="Tahoma" w:hAnsi="Tahoma" w:cs="Tahoma"/>
                <w:lang w:val="en-US"/>
              </w:rPr>
              <w:t>Lesvos</w:t>
            </w:r>
          </w:p>
        </w:tc>
        <w:tc>
          <w:tcPr>
            <w:tcW w:w="1381" w:type="dxa"/>
          </w:tcPr>
          <w:p w14:paraId="1A85927D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261" w:type="dxa"/>
          </w:tcPr>
          <w:p w14:paraId="11518C5F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90" w:type="dxa"/>
          </w:tcPr>
          <w:p w14:paraId="0082CC84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</w:tr>
      <w:tr w:rsidR="0006314E" w14:paraId="482C3050" w14:textId="77777777" w:rsidTr="00DF5C46">
        <w:tc>
          <w:tcPr>
            <w:tcW w:w="0" w:type="auto"/>
          </w:tcPr>
          <w:p w14:paraId="73D064C0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1CB61C77" w14:textId="77777777" w:rsidR="0006314E" w:rsidRPr="001D23BD" w:rsidRDefault="0006314E" w:rsidP="00DF5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ΘΕΡΜΟΣ </w:t>
            </w:r>
          </w:p>
        </w:tc>
        <w:tc>
          <w:tcPr>
            <w:tcW w:w="3848" w:type="dxa"/>
          </w:tcPr>
          <w:p w14:paraId="116EC318" w14:textId="77777777" w:rsidR="0006314E" w:rsidRPr="005E5509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5E5509">
              <w:rPr>
                <w:rFonts w:ascii="Tahoma" w:hAnsi="Tahoma" w:cs="Tahoma"/>
              </w:rPr>
              <w:t xml:space="preserve">Θερμός 600 </w:t>
            </w:r>
            <w:r w:rsidRPr="005E5509">
              <w:rPr>
                <w:rFonts w:ascii="Tahoma" w:hAnsi="Tahoma" w:cs="Tahoma"/>
                <w:lang w:val="en-US"/>
              </w:rPr>
              <w:t>ml</w:t>
            </w:r>
            <w:r w:rsidRPr="005E5509">
              <w:rPr>
                <w:rFonts w:ascii="Tahoma" w:hAnsi="Tahoma" w:cs="Tahoma"/>
              </w:rPr>
              <w:t xml:space="preserve"> με εκτύπωση  </w:t>
            </w:r>
            <w:r w:rsidRPr="005E5509">
              <w:rPr>
                <w:rFonts w:ascii="Tahoma" w:hAnsi="Tahoma" w:cs="Tahoma"/>
                <w:lang w:val="en-US"/>
              </w:rPr>
              <w:t>Visit</w:t>
            </w:r>
            <w:r w:rsidRPr="005E5509">
              <w:rPr>
                <w:rFonts w:ascii="Tahoma" w:hAnsi="Tahoma" w:cs="Tahoma"/>
              </w:rPr>
              <w:t xml:space="preserve"> </w:t>
            </w:r>
            <w:r w:rsidRPr="005E5509">
              <w:rPr>
                <w:rFonts w:ascii="Tahoma" w:hAnsi="Tahoma" w:cs="Tahoma"/>
                <w:lang w:val="en-US"/>
              </w:rPr>
              <w:t>Lesvos</w:t>
            </w:r>
            <w:r w:rsidRPr="005E5509">
              <w:rPr>
                <w:rFonts w:ascii="Tahoma" w:hAnsi="Tahoma" w:cs="Tahoma"/>
              </w:rPr>
              <w:t xml:space="preserve">                                       </w:t>
            </w:r>
          </w:p>
        </w:tc>
        <w:tc>
          <w:tcPr>
            <w:tcW w:w="1381" w:type="dxa"/>
          </w:tcPr>
          <w:p w14:paraId="613F3C98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261" w:type="dxa"/>
          </w:tcPr>
          <w:p w14:paraId="52047AFE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90" w:type="dxa"/>
          </w:tcPr>
          <w:p w14:paraId="10EF5212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</w:tr>
      <w:tr w:rsidR="0006314E" w14:paraId="3AA00D6D" w14:textId="77777777" w:rsidTr="00DF5C46">
        <w:tc>
          <w:tcPr>
            <w:tcW w:w="0" w:type="auto"/>
          </w:tcPr>
          <w:p w14:paraId="62465A9B" w14:textId="77777777" w:rsidR="0006314E" w:rsidRDefault="0006314E" w:rsidP="00DF5C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400EDB94" w14:textId="424BBF77" w:rsidR="0006314E" w:rsidRPr="001D23BD" w:rsidRDefault="0006314E" w:rsidP="00DF5C46">
            <w:pPr>
              <w:rPr>
                <w:b/>
                <w:bCs/>
              </w:rPr>
            </w:pPr>
            <w:r>
              <w:rPr>
                <w:b/>
                <w:bCs/>
              </w:rPr>
              <w:t>ΚΟ</w:t>
            </w:r>
            <w:r w:rsidR="00022E66">
              <w:rPr>
                <w:b/>
                <w:bCs/>
              </w:rPr>
              <w:t>Ν</w:t>
            </w:r>
            <w:r>
              <w:rPr>
                <w:b/>
                <w:bCs/>
              </w:rPr>
              <w:t>ΚΑΡΔΑ -ΜΑΓΝΗΤΑΚΙ-Α</w:t>
            </w:r>
            <w:r w:rsidR="00022E66">
              <w:rPr>
                <w:b/>
                <w:bCs/>
              </w:rPr>
              <w:t>Ν</w:t>
            </w:r>
            <w:r>
              <w:rPr>
                <w:b/>
                <w:bCs/>
              </w:rPr>
              <w:t>ΟΙΧΤΗΡΙ</w:t>
            </w:r>
          </w:p>
        </w:tc>
        <w:tc>
          <w:tcPr>
            <w:tcW w:w="3848" w:type="dxa"/>
          </w:tcPr>
          <w:p w14:paraId="150A8C7E" w14:textId="77777777" w:rsidR="0006314E" w:rsidRPr="005E5509" w:rsidRDefault="0006314E" w:rsidP="00DF5C46">
            <w:pPr>
              <w:spacing w:line="276" w:lineRule="auto"/>
              <w:rPr>
                <w:rFonts w:ascii="Tahoma" w:hAnsi="Tahoma" w:cs="Tahoma"/>
              </w:rPr>
            </w:pPr>
            <w:r w:rsidRPr="005E5509">
              <w:rPr>
                <w:rFonts w:ascii="Tahoma" w:hAnsi="Tahoma" w:cs="Tahoma"/>
              </w:rPr>
              <w:t xml:space="preserve">Κονκάρδα-Μαγνητάκι- Ανοιχτήρι (3 σε 1) με σχέδιο και με λογότυπο </w:t>
            </w:r>
            <w:r w:rsidRPr="005E5509">
              <w:rPr>
                <w:rFonts w:ascii="Tahoma" w:hAnsi="Tahoma" w:cs="Tahoma"/>
                <w:lang w:val="en-US"/>
              </w:rPr>
              <w:t>Visit</w:t>
            </w:r>
            <w:r w:rsidRPr="005E5509">
              <w:rPr>
                <w:rFonts w:ascii="Tahoma" w:hAnsi="Tahoma" w:cs="Tahoma"/>
              </w:rPr>
              <w:t xml:space="preserve"> </w:t>
            </w:r>
            <w:r w:rsidRPr="005E5509">
              <w:rPr>
                <w:rFonts w:ascii="Tahoma" w:hAnsi="Tahoma" w:cs="Tahoma"/>
                <w:lang w:val="en-US"/>
              </w:rPr>
              <w:t>Lesvos</w:t>
            </w:r>
          </w:p>
        </w:tc>
        <w:tc>
          <w:tcPr>
            <w:tcW w:w="1381" w:type="dxa"/>
          </w:tcPr>
          <w:p w14:paraId="50BC7B70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261" w:type="dxa"/>
          </w:tcPr>
          <w:p w14:paraId="69D86455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390" w:type="dxa"/>
          </w:tcPr>
          <w:p w14:paraId="2D8DF941" w14:textId="77777777" w:rsidR="0006314E" w:rsidRPr="005E5509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</w:tr>
      <w:tr w:rsidR="0006314E" w14:paraId="44B6122E" w14:textId="77777777" w:rsidTr="00DF5C46">
        <w:tc>
          <w:tcPr>
            <w:tcW w:w="0" w:type="auto"/>
            <w:shd w:val="clear" w:color="auto" w:fill="DEEAF6" w:themeFill="accent5" w:themeFillTint="33"/>
          </w:tcPr>
          <w:p w14:paraId="292FEE22" w14:textId="77777777" w:rsidR="0006314E" w:rsidRDefault="0006314E" w:rsidP="00DF5C4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ECF5888" w14:textId="77777777" w:rsidR="0006314E" w:rsidRDefault="0006314E" w:rsidP="00DF5C46">
            <w:pPr>
              <w:rPr>
                <w:b/>
                <w:bCs/>
              </w:rPr>
            </w:pPr>
          </w:p>
        </w:tc>
        <w:tc>
          <w:tcPr>
            <w:tcW w:w="6490" w:type="dxa"/>
            <w:gridSpan w:val="3"/>
            <w:shd w:val="clear" w:color="auto" w:fill="DEEAF6" w:themeFill="accent5" w:themeFillTint="33"/>
          </w:tcPr>
          <w:p w14:paraId="63842C80" w14:textId="77777777" w:rsidR="0006314E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ΚΑΘΑΡΗ ΑΞΙΑ  ΔΑΠΑΝΗΣ</w:t>
            </w:r>
          </w:p>
        </w:tc>
        <w:tc>
          <w:tcPr>
            <w:tcW w:w="1390" w:type="dxa"/>
            <w:shd w:val="clear" w:color="auto" w:fill="DEEAF6" w:themeFill="accent5" w:themeFillTint="33"/>
          </w:tcPr>
          <w:p w14:paraId="60AC1532" w14:textId="77777777" w:rsidR="0006314E" w:rsidRDefault="0006314E" w:rsidP="00DF5C46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06314E" w14:paraId="22960792" w14:textId="77777777" w:rsidTr="00DF5C46">
        <w:tc>
          <w:tcPr>
            <w:tcW w:w="0" w:type="auto"/>
            <w:shd w:val="clear" w:color="auto" w:fill="DEEAF6" w:themeFill="accent5" w:themeFillTint="33"/>
          </w:tcPr>
          <w:p w14:paraId="17E44196" w14:textId="77777777" w:rsidR="0006314E" w:rsidRDefault="0006314E" w:rsidP="00DF5C4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AB4C6EC" w14:textId="77777777" w:rsidR="0006314E" w:rsidRDefault="0006314E" w:rsidP="00DF5C46">
            <w:pPr>
              <w:rPr>
                <w:b/>
                <w:bCs/>
              </w:rPr>
            </w:pPr>
          </w:p>
        </w:tc>
        <w:tc>
          <w:tcPr>
            <w:tcW w:w="6490" w:type="dxa"/>
            <w:gridSpan w:val="3"/>
            <w:shd w:val="clear" w:color="auto" w:fill="DEEAF6" w:themeFill="accent5" w:themeFillTint="33"/>
          </w:tcPr>
          <w:p w14:paraId="744024BF" w14:textId="77777777" w:rsidR="0006314E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ΦΠΑ 17%</w:t>
            </w:r>
          </w:p>
        </w:tc>
        <w:tc>
          <w:tcPr>
            <w:tcW w:w="1390" w:type="dxa"/>
            <w:shd w:val="clear" w:color="auto" w:fill="DEEAF6" w:themeFill="accent5" w:themeFillTint="33"/>
          </w:tcPr>
          <w:p w14:paraId="5BCEAB7F" w14:textId="77777777" w:rsidR="0006314E" w:rsidRDefault="0006314E" w:rsidP="00DF5C46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06314E" w14:paraId="004BDE1D" w14:textId="77777777" w:rsidTr="00DF5C46">
        <w:tc>
          <w:tcPr>
            <w:tcW w:w="0" w:type="auto"/>
            <w:shd w:val="clear" w:color="auto" w:fill="DEEAF6" w:themeFill="accent5" w:themeFillTint="33"/>
          </w:tcPr>
          <w:p w14:paraId="70AD3D1C" w14:textId="77777777" w:rsidR="0006314E" w:rsidRDefault="0006314E" w:rsidP="00DF5C4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10E498B" w14:textId="77777777" w:rsidR="0006314E" w:rsidRDefault="0006314E" w:rsidP="00DF5C46">
            <w:pPr>
              <w:rPr>
                <w:b/>
                <w:bCs/>
              </w:rPr>
            </w:pPr>
          </w:p>
        </w:tc>
        <w:tc>
          <w:tcPr>
            <w:tcW w:w="6490" w:type="dxa"/>
            <w:gridSpan w:val="3"/>
            <w:shd w:val="clear" w:color="auto" w:fill="DEEAF6" w:themeFill="accent5" w:themeFillTint="33"/>
          </w:tcPr>
          <w:p w14:paraId="5C282266" w14:textId="77777777" w:rsidR="0006314E" w:rsidRDefault="0006314E" w:rsidP="00DF5C46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ΣΥΝΟΛΙΚΗ ΑΞΙΑ ΔΑΠΑΝΗΣ </w:t>
            </w:r>
          </w:p>
        </w:tc>
        <w:tc>
          <w:tcPr>
            <w:tcW w:w="1390" w:type="dxa"/>
            <w:shd w:val="clear" w:color="auto" w:fill="DEEAF6" w:themeFill="accent5" w:themeFillTint="33"/>
          </w:tcPr>
          <w:p w14:paraId="0ABC9925" w14:textId="77777777" w:rsidR="0006314E" w:rsidRDefault="0006314E" w:rsidP="00DF5C46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79949E74" w14:textId="77777777" w:rsidR="0006314E" w:rsidRDefault="0006314E" w:rsidP="0006314E">
      <w:pPr>
        <w:tabs>
          <w:tab w:val="center" w:pos="4153"/>
        </w:tabs>
        <w:rPr>
          <w:rFonts w:ascii="Tahoma" w:hAnsi="Tahoma" w:cs="Tahoma"/>
          <w:sz w:val="22"/>
          <w:szCs w:val="22"/>
        </w:rPr>
      </w:pPr>
    </w:p>
    <w:p w14:paraId="558FB084" w14:textId="77777777" w:rsidR="0006314E" w:rsidRDefault="0006314E" w:rsidP="0006314E">
      <w:pPr>
        <w:tabs>
          <w:tab w:val="center" w:pos="4153"/>
        </w:tabs>
        <w:rPr>
          <w:rFonts w:ascii="Tahoma" w:hAnsi="Tahoma" w:cs="Tahoma"/>
          <w:sz w:val="22"/>
          <w:szCs w:val="22"/>
        </w:rPr>
      </w:pPr>
    </w:p>
    <w:p w14:paraId="0473A13B" w14:textId="77777777" w:rsidR="0006314E" w:rsidRPr="00D77863" w:rsidRDefault="0006314E" w:rsidP="0006314E">
      <w:pPr>
        <w:tabs>
          <w:tab w:val="center" w:pos="4153"/>
        </w:tabs>
        <w:rPr>
          <w:rFonts w:ascii="Tahoma" w:hAnsi="Tahoma" w:cs="Tahoma"/>
          <w:sz w:val="22"/>
          <w:szCs w:val="22"/>
        </w:rPr>
      </w:pPr>
    </w:p>
    <w:p w14:paraId="62FD0FC6" w14:textId="77777777" w:rsidR="0006314E" w:rsidRPr="006020AB" w:rsidRDefault="0006314E" w:rsidP="0006314E">
      <w:pPr>
        <w:suppressAutoHyphens/>
        <w:spacing w:after="160" w:line="259" w:lineRule="auto"/>
        <w:ind w:left="5760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020AB">
        <w:rPr>
          <w:rFonts w:ascii="Calibri" w:eastAsia="Calibri" w:hAnsi="Calibri" w:cs="Calibri"/>
          <w:b/>
          <w:sz w:val="20"/>
          <w:szCs w:val="20"/>
          <w:lang w:eastAsia="en-US"/>
        </w:rPr>
        <w:t>Για τον προσφέροντα</w:t>
      </w:r>
    </w:p>
    <w:p w14:paraId="215319BD" w14:textId="77777777" w:rsidR="0006314E" w:rsidRPr="006020AB" w:rsidRDefault="0006314E" w:rsidP="0006314E">
      <w:pPr>
        <w:suppressAutoHyphens/>
        <w:spacing w:after="160" w:line="259" w:lineRule="auto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020A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Ο/Η ΝΟΜΙΜΟΣ ΕΚΠΡΟΣΩΠΟΣ</w:t>
      </w:r>
    </w:p>
    <w:p w14:paraId="0C0F3657" w14:textId="77777777" w:rsidR="0006314E" w:rsidRPr="006020AB" w:rsidRDefault="0006314E" w:rsidP="0006314E">
      <w:pPr>
        <w:suppressAutoHyphens/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EA45071" w14:textId="77777777" w:rsidR="0006314E" w:rsidRPr="006020AB" w:rsidRDefault="0006314E" w:rsidP="0006314E">
      <w:pPr>
        <w:spacing w:line="259" w:lineRule="auto"/>
        <w:ind w:left="1" w:firstLine="1"/>
        <w:jc w:val="both"/>
        <w:rPr>
          <w:rFonts w:ascii="Tahoma" w:eastAsia="Calibri" w:hAnsi="Tahoma" w:cs="Tahoma"/>
          <w:lang w:eastAsia="en-US"/>
        </w:rPr>
      </w:pPr>
      <w:r w:rsidRPr="006020AB">
        <w:rPr>
          <w:rFonts w:ascii="Calibri" w:eastAsia="Calibri" w:hAnsi="Calibri" w:cs="Calibri"/>
          <w:sz w:val="20"/>
          <w:szCs w:val="20"/>
          <w:lang w:eastAsia="en-US"/>
        </w:rPr>
        <w:t xml:space="preserve">                                                                                                             (</w:t>
      </w:r>
      <w:r w:rsidRPr="006020AB">
        <w:rPr>
          <w:rFonts w:ascii="Calibri" w:eastAsia="Calibri" w:hAnsi="Calibri" w:cs="Calibri"/>
          <w:b/>
          <w:sz w:val="20"/>
          <w:szCs w:val="20"/>
          <w:lang w:eastAsia="en-US"/>
        </w:rPr>
        <w:t>Υπογραφή - Σφραγίδα Προσφέροντα</w:t>
      </w:r>
    </w:p>
    <w:p w14:paraId="40AED8AA" w14:textId="77777777" w:rsidR="0006314E" w:rsidRPr="006020AB" w:rsidRDefault="0006314E" w:rsidP="0006314E">
      <w:pPr>
        <w:spacing w:line="259" w:lineRule="auto"/>
        <w:ind w:left="1" w:firstLine="1"/>
        <w:jc w:val="both"/>
        <w:rPr>
          <w:rFonts w:ascii="Tahoma" w:eastAsia="Calibri" w:hAnsi="Tahoma" w:cs="Tahoma"/>
          <w:lang w:eastAsia="en-US"/>
        </w:rPr>
      </w:pPr>
    </w:p>
    <w:p w14:paraId="0EBAD4E4" w14:textId="77777777" w:rsidR="0006314E" w:rsidRPr="00D77863" w:rsidRDefault="0006314E" w:rsidP="0006314E">
      <w:pPr>
        <w:tabs>
          <w:tab w:val="center" w:pos="4153"/>
        </w:tabs>
        <w:rPr>
          <w:rFonts w:ascii="Tahoma" w:hAnsi="Tahoma" w:cs="Tahoma"/>
          <w:sz w:val="22"/>
          <w:szCs w:val="22"/>
        </w:rPr>
      </w:pPr>
    </w:p>
    <w:p w14:paraId="4A7092BE" w14:textId="77777777" w:rsidR="00805C2C" w:rsidRDefault="00805C2C"/>
    <w:sectPr w:rsidR="00805C2C" w:rsidSect="0006314E">
      <w:footerReference w:type="even" r:id="rId4"/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96BC" w14:textId="77777777" w:rsidR="00022E66" w:rsidRDefault="00022E66" w:rsidP="00B671A7">
    <w:pPr>
      <w:pStyle w:val="ab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14:paraId="1C47675E" w14:textId="77777777" w:rsidR="00022E66" w:rsidRDefault="00022E66" w:rsidP="0028627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74D57" w14:textId="77777777" w:rsidR="00022E66" w:rsidRPr="0028627A" w:rsidRDefault="00022E66" w:rsidP="00B671A7">
    <w:pPr>
      <w:pStyle w:val="ab"/>
      <w:framePr w:wrap="around" w:vAnchor="text" w:hAnchor="margin" w:xAlign="right" w:y="1"/>
      <w:rPr>
        <w:rStyle w:val="ac"/>
        <w:rFonts w:ascii="Verdana" w:eastAsiaTheme="majorEastAsia" w:hAnsi="Verdana"/>
        <w:sz w:val="20"/>
        <w:szCs w:val="20"/>
      </w:rPr>
    </w:pPr>
    <w:r w:rsidRPr="0028627A">
      <w:rPr>
        <w:rStyle w:val="ac"/>
        <w:rFonts w:ascii="Verdana" w:eastAsiaTheme="majorEastAsia" w:hAnsi="Verdana"/>
        <w:sz w:val="20"/>
        <w:szCs w:val="20"/>
      </w:rPr>
      <w:fldChar w:fldCharType="begin"/>
    </w:r>
    <w:r w:rsidRPr="0028627A">
      <w:rPr>
        <w:rStyle w:val="ac"/>
        <w:rFonts w:ascii="Verdana" w:eastAsiaTheme="majorEastAsia" w:hAnsi="Verdana"/>
        <w:sz w:val="20"/>
        <w:szCs w:val="20"/>
      </w:rPr>
      <w:instrText xml:space="preserve">PAGE  </w:instrText>
    </w:r>
    <w:r w:rsidRPr="0028627A">
      <w:rPr>
        <w:rStyle w:val="ac"/>
        <w:rFonts w:ascii="Verdana" w:eastAsiaTheme="majorEastAsia" w:hAnsi="Verdana"/>
        <w:sz w:val="20"/>
        <w:szCs w:val="20"/>
      </w:rPr>
      <w:fldChar w:fldCharType="separate"/>
    </w:r>
    <w:r>
      <w:rPr>
        <w:rStyle w:val="ac"/>
        <w:rFonts w:ascii="Verdana" w:eastAsiaTheme="majorEastAsia" w:hAnsi="Verdana"/>
        <w:noProof/>
        <w:sz w:val="20"/>
        <w:szCs w:val="20"/>
      </w:rPr>
      <w:t>3</w:t>
    </w:r>
    <w:r w:rsidRPr="0028627A">
      <w:rPr>
        <w:rStyle w:val="ac"/>
        <w:rFonts w:ascii="Verdana" w:eastAsiaTheme="majorEastAsia" w:hAnsi="Verdana"/>
        <w:sz w:val="20"/>
        <w:szCs w:val="20"/>
      </w:rPr>
      <w:fldChar w:fldCharType="end"/>
    </w:r>
  </w:p>
  <w:p w14:paraId="5D2EDA7F" w14:textId="77777777" w:rsidR="00022E66" w:rsidRDefault="00022E66" w:rsidP="0028627A">
    <w:pPr>
      <w:pStyle w:val="a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4E"/>
    <w:rsid w:val="00022E66"/>
    <w:rsid w:val="0006314E"/>
    <w:rsid w:val="006415E5"/>
    <w:rsid w:val="00805C2C"/>
    <w:rsid w:val="00816611"/>
    <w:rsid w:val="0098222E"/>
    <w:rsid w:val="00A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5D4D"/>
  <w15:chartTrackingRefBased/>
  <w15:docId w15:val="{846555E6-BF31-4A2E-B493-56639C9F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1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31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31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31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31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31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31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31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31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31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3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314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314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31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314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31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3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31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6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31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6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31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631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3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06314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6314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314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63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3"/>
    <w:rsid w:val="0006314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rsid w:val="0006314E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c">
    <w:name w:val="page number"/>
    <w:basedOn w:val="a0"/>
    <w:rsid w:val="0006314E"/>
  </w:style>
  <w:style w:type="paragraph" w:styleId="Web">
    <w:name w:val="Normal (Web)"/>
    <w:basedOn w:val="a"/>
    <w:uiPriority w:val="99"/>
    <w:unhideWhenUsed/>
    <w:rsid w:val="000631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2025-07-10T07:23:00Z</dcterms:created>
  <dcterms:modified xsi:type="dcterms:W3CDTF">2025-07-10T07:29:00Z</dcterms:modified>
</cp:coreProperties>
</file>