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7A0A" w:rsidRDefault="005B7A0A" w:rsidP="005B7A0A">
      <w:pPr>
        <w:rPr>
          <w:b/>
          <w:sz w:val="28"/>
          <w:szCs w:val="28"/>
          <w:u w:val="single"/>
          <w:lang w:val="el-GR"/>
        </w:rPr>
      </w:pPr>
      <w:r>
        <w:rPr>
          <w:b/>
          <w:sz w:val="28"/>
          <w:szCs w:val="28"/>
          <w:u w:val="single"/>
          <w:lang w:val="el-GR"/>
        </w:rPr>
        <w:t>ΠΑΡΑΡΤΗΜΑ Γ  -  ΕΝΤΥΠΟ ΤΕΧΝΙΚΗΣ ΠΡΟΣΦΟΡΑΣ</w:t>
      </w:r>
    </w:p>
    <w:p w:rsidR="005B7A0A" w:rsidRDefault="005B7A0A" w:rsidP="005B7A0A">
      <w:pPr>
        <w:tabs>
          <w:tab w:val="left" w:pos="5812"/>
        </w:tabs>
        <w:suppressAutoHyphens w:val="0"/>
        <w:spacing w:after="0"/>
        <w:jc w:val="left"/>
        <w:rPr>
          <w:rFonts w:cs="Arial"/>
          <w:b/>
          <w:sz w:val="20"/>
          <w:szCs w:val="20"/>
          <w:lang w:val="el-GR" w:eastAsia="el-GR"/>
        </w:rPr>
      </w:pPr>
    </w:p>
    <w:p w:rsidR="005B7A0A" w:rsidRDefault="005B7A0A" w:rsidP="005B7A0A">
      <w:pPr>
        <w:tabs>
          <w:tab w:val="left" w:pos="5812"/>
        </w:tabs>
        <w:suppressAutoHyphens w:val="0"/>
        <w:spacing w:after="0"/>
        <w:jc w:val="left"/>
        <w:rPr>
          <w:rFonts w:cs="Arial"/>
          <w:b/>
          <w:sz w:val="20"/>
          <w:szCs w:val="20"/>
          <w:lang w:val="el-GR" w:eastAsia="el-GR"/>
        </w:rPr>
      </w:pPr>
    </w:p>
    <w:p w:rsidR="005B7A0A" w:rsidRDefault="005B7A0A" w:rsidP="005B7A0A">
      <w:pPr>
        <w:tabs>
          <w:tab w:val="left" w:pos="5812"/>
        </w:tabs>
        <w:suppressAutoHyphens w:val="0"/>
        <w:spacing w:after="0"/>
        <w:jc w:val="left"/>
        <w:rPr>
          <w:rFonts w:cs="Arial"/>
          <w:b/>
          <w:sz w:val="20"/>
          <w:szCs w:val="20"/>
          <w:lang w:val="el-GR" w:eastAsia="el-GR"/>
        </w:rPr>
      </w:pPr>
    </w:p>
    <w:p w:rsidR="005B7A0A" w:rsidRDefault="005B7A0A" w:rsidP="005B7A0A">
      <w:pPr>
        <w:tabs>
          <w:tab w:val="left" w:pos="5812"/>
        </w:tabs>
        <w:suppressAutoHyphens w:val="0"/>
        <w:spacing w:after="0"/>
        <w:jc w:val="left"/>
        <w:rPr>
          <w:rFonts w:cs="Arial"/>
          <w:sz w:val="20"/>
          <w:szCs w:val="20"/>
          <w:lang w:val="el-GR" w:eastAsia="el-GR"/>
        </w:rPr>
      </w:pPr>
      <w:r>
        <w:rPr>
          <w:rFonts w:cs="Arial"/>
          <w:b/>
          <w:sz w:val="20"/>
          <w:szCs w:val="20"/>
          <w:lang w:val="el-GR" w:eastAsia="el-GR"/>
        </w:rPr>
        <w:t>ΕΛΛΗΝΙΚΗ ΔΗΜΟΚΡΑΤΙΑ</w:t>
      </w:r>
      <w:r>
        <w:rPr>
          <w:rFonts w:cs="Arial"/>
          <w:sz w:val="20"/>
          <w:szCs w:val="20"/>
          <w:lang w:val="el-GR" w:eastAsia="el-GR"/>
        </w:rPr>
        <w:t xml:space="preserve"> </w:t>
      </w:r>
      <w:r>
        <w:rPr>
          <w:rFonts w:cs="Arial"/>
          <w:sz w:val="20"/>
          <w:szCs w:val="20"/>
          <w:lang w:val="el-GR" w:eastAsia="el-GR"/>
        </w:rPr>
        <w:tab/>
        <w:t xml:space="preserve">ΠΡΟΜΗΘΕΙΑ ΨΥΧΡΟΥ ΑΣΦΑΛΤΟΜΙΓΜΑΤΟΣ </w:t>
      </w:r>
    </w:p>
    <w:p w:rsidR="005B7A0A" w:rsidRDefault="005B7A0A" w:rsidP="005B7A0A">
      <w:pPr>
        <w:tabs>
          <w:tab w:val="left" w:pos="5812"/>
        </w:tabs>
        <w:suppressAutoHyphens w:val="0"/>
        <w:spacing w:after="0"/>
        <w:jc w:val="left"/>
        <w:rPr>
          <w:rFonts w:cs="Arial"/>
          <w:sz w:val="20"/>
          <w:szCs w:val="20"/>
          <w:lang w:val="el-GR" w:eastAsia="el-GR"/>
        </w:rPr>
      </w:pPr>
      <w:r>
        <w:rPr>
          <w:rFonts w:cs="Arial"/>
          <w:b/>
          <w:sz w:val="20"/>
          <w:szCs w:val="20"/>
          <w:lang w:val="el-GR" w:eastAsia="el-GR"/>
        </w:rPr>
        <w:t>ΝΟΜΟΣ ΛΕΣΒΟΥ</w:t>
      </w:r>
      <w:r>
        <w:rPr>
          <w:rFonts w:cs="Arial"/>
          <w:b/>
          <w:sz w:val="20"/>
          <w:szCs w:val="20"/>
          <w:lang w:val="el-GR" w:eastAsia="el-GR"/>
        </w:rPr>
        <w:tab/>
      </w:r>
      <w:r>
        <w:rPr>
          <w:rFonts w:cs="Arial"/>
          <w:sz w:val="20"/>
          <w:szCs w:val="20"/>
          <w:lang w:val="el-GR" w:eastAsia="el-GR"/>
        </w:rPr>
        <w:t xml:space="preserve">ΔΗΜΟΥ ΜΥΤΙΛΗΝΗΣ </w:t>
      </w:r>
    </w:p>
    <w:p w:rsidR="005B7A0A" w:rsidRDefault="005B7A0A" w:rsidP="005B7A0A">
      <w:pPr>
        <w:tabs>
          <w:tab w:val="left" w:pos="6096"/>
        </w:tabs>
        <w:suppressAutoHyphens w:val="0"/>
        <w:spacing w:after="0"/>
        <w:jc w:val="left"/>
        <w:rPr>
          <w:rFonts w:cs="Arial"/>
          <w:sz w:val="20"/>
          <w:szCs w:val="20"/>
          <w:lang w:val="el-GR" w:eastAsia="el-GR"/>
        </w:rPr>
      </w:pPr>
      <w:r>
        <w:rPr>
          <w:rFonts w:cs="Arial"/>
          <w:b/>
          <w:sz w:val="20"/>
          <w:szCs w:val="20"/>
          <w:lang w:val="el-GR" w:eastAsia="el-GR"/>
        </w:rPr>
        <w:t>ΔΗΜΟΣ ΜΥΤΙΛΗΝΗΣ</w:t>
      </w:r>
      <w:r>
        <w:rPr>
          <w:rFonts w:cs="Arial"/>
          <w:sz w:val="20"/>
          <w:szCs w:val="20"/>
          <w:lang w:val="el-GR" w:eastAsia="el-GR"/>
        </w:rPr>
        <w:tab/>
      </w:r>
    </w:p>
    <w:p w:rsidR="005B7A0A" w:rsidRDefault="005B7A0A" w:rsidP="005B7A0A">
      <w:pPr>
        <w:tabs>
          <w:tab w:val="left" w:pos="5812"/>
          <w:tab w:val="left" w:pos="7797"/>
        </w:tabs>
        <w:suppressAutoHyphens w:val="0"/>
        <w:spacing w:after="0"/>
        <w:jc w:val="left"/>
        <w:rPr>
          <w:rFonts w:cs="Arial"/>
          <w:sz w:val="20"/>
          <w:szCs w:val="20"/>
          <w:lang w:val="el-GR" w:eastAsia="el-GR"/>
        </w:rPr>
      </w:pPr>
      <w:r>
        <w:rPr>
          <w:rFonts w:cs="Arial"/>
          <w:b/>
          <w:sz w:val="20"/>
          <w:szCs w:val="20"/>
          <w:u w:val="single"/>
          <w:lang w:val="el-GR" w:eastAsia="el-GR"/>
        </w:rPr>
        <w:t>ΤΕΧΝΙΚΗ ΥΠΗΡΕΣΙΑ</w:t>
      </w:r>
      <w:r>
        <w:rPr>
          <w:rFonts w:cs="Arial"/>
          <w:sz w:val="20"/>
          <w:szCs w:val="20"/>
          <w:lang w:val="el-GR" w:eastAsia="el-GR"/>
        </w:rPr>
        <w:tab/>
      </w:r>
      <w:r>
        <w:rPr>
          <w:rFonts w:cs="Arial"/>
          <w:b/>
          <w:sz w:val="20"/>
          <w:szCs w:val="20"/>
          <w:lang w:val="el-GR" w:eastAsia="el-GR"/>
        </w:rPr>
        <w:t xml:space="preserve">ΠΡΟΫΠΟΛΟΓΙΣΜΟΣ : </w:t>
      </w:r>
      <w:r>
        <w:rPr>
          <w:rFonts w:cs="Arial"/>
          <w:b/>
          <w:sz w:val="20"/>
          <w:szCs w:val="20"/>
          <w:lang w:val="el-GR" w:eastAsia="el-GR"/>
        </w:rPr>
        <w:tab/>
      </w:r>
      <w:r>
        <w:rPr>
          <w:rFonts w:cs="Times New Roman"/>
          <w:sz w:val="20"/>
          <w:szCs w:val="20"/>
          <w:lang w:val="el-GR" w:eastAsia="el-GR"/>
        </w:rPr>
        <w:t>50.000,00 €</w:t>
      </w:r>
    </w:p>
    <w:p w:rsidR="005B7A0A" w:rsidRDefault="005B7A0A" w:rsidP="005B7A0A">
      <w:pPr>
        <w:tabs>
          <w:tab w:val="left" w:pos="5812"/>
          <w:tab w:val="left" w:pos="7797"/>
        </w:tabs>
        <w:suppressAutoHyphens w:val="0"/>
        <w:spacing w:after="0"/>
        <w:jc w:val="left"/>
        <w:rPr>
          <w:rFonts w:cs="Arial"/>
          <w:sz w:val="20"/>
          <w:szCs w:val="20"/>
          <w:lang w:val="el-GR" w:eastAsia="el-GR"/>
        </w:rPr>
      </w:pPr>
      <w:r>
        <w:rPr>
          <w:rFonts w:cs="Arial"/>
          <w:b/>
          <w:sz w:val="20"/>
          <w:szCs w:val="20"/>
          <w:lang w:val="el-GR" w:eastAsia="el-GR"/>
        </w:rPr>
        <w:t>ΑΡ. ΜΕΛΕΤΗΣ: 44/2021</w:t>
      </w:r>
      <w:r>
        <w:rPr>
          <w:rFonts w:cs="Arial"/>
          <w:b/>
          <w:sz w:val="20"/>
          <w:szCs w:val="20"/>
          <w:lang w:val="el-GR" w:eastAsia="el-GR"/>
        </w:rPr>
        <w:tab/>
      </w:r>
      <w:r>
        <w:rPr>
          <w:rFonts w:cs="Times New Roman"/>
          <w:b/>
          <w:sz w:val="20"/>
          <w:szCs w:val="20"/>
          <w:lang w:val="el-GR" w:eastAsia="el-GR"/>
        </w:rPr>
        <w:t xml:space="preserve">                           Κ.Α. :</w:t>
      </w:r>
      <w:r>
        <w:rPr>
          <w:rFonts w:cs="Times New Roman"/>
          <w:sz w:val="20"/>
          <w:szCs w:val="20"/>
          <w:lang w:val="el-GR" w:eastAsia="el-GR"/>
        </w:rPr>
        <w:t xml:space="preserve"> </w:t>
      </w:r>
      <w:r>
        <w:rPr>
          <w:rFonts w:cs="Times New Roman"/>
          <w:sz w:val="20"/>
          <w:szCs w:val="20"/>
          <w:lang w:val="el-GR" w:eastAsia="el-GR"/>
        </w:rPr>
        <w:tab/>
        <w:t>30.6662.0006</w:t>
      </w:r>
    </w:p>
    <w:p w:rsidR="005B7A0A" w:rsidRDefault="005B7A0A" w:rsidP="005B7A0A">
      <w:pPr>
        <w:tabs>
          <w:tab w:val="left" w:pos="6096"/>
          <w:tab w:val="left" w:pos="7797"/>
        </w:tabs>
        <w:suppressAutoHyphens w:val="0"/>
        <w:spacing w:after="0"/>
        <w:jc w:val="left"/>
        <w:rPr>
          <w:rFonts w:cs="Times New Roman"/>
          <w:sz w:val="20"/>
          <w:szCs w:val="20"/>
          <w:lang w:val="el-GR" w:eastAsia="el-GR"/>
        </w:rPr>
      </w:pPr>
      <w:r>
        <w:rPr>
          <w:rFonts w:cs="Times New Roman"/>
          <w:b/>
          <w:sz w:val="20"/>
          <w:szCs w:val="20"/>
          <w:lang w:val="el-GR" w:eastAsia="el-GR"/>
        </w:rPr>
        <w:tab/>
      </w:r>
      <w:r>
        <w:rPr>
          <w:rFonts w:cs="Arial"/>
          <w:b/>
          <w:sz w:val="20"/>
          <w:szCs w:val="20"/>
          <w:lang w:val="el-GR" w:eastAsia="el-GR"/>
        </w:rPr>
        <w:tab/>
      </w:r>
      <w:r>
        <w:rPr>
          <w:rFonts w:cs="Times New Roman"/>
          <w:sz w:val="20"/>
          <w:szCs w:val="20"/>
          <w:lang w:val="el-GR" w:eastAsia="el-GR"/>
        </w:rPr>
        <w:t>(Έτους 2021)</w:t>
      </w:r>
    </w:p>
    <w:p w:rsidR="005B7A0A" w:rsidRDefault="005B7A0A" w:rsidP="005B7A0A">
      <w:pPr>
        <w:tabs>
          <w:tab w:val="left" w:pos="-2268"/>
        </w:tabs>
        <w:suppressAutoHyphens w:val="0"/>
        <w:spacing w:after="0"/>
        <w:jc w:val="left"/>
        <w:rPr>
          <w:rFonts w:cs="Times New Roman"/>
          <w:b/>
          <w:sz w:val="20"/>
          <w:szCs w:val="20"/>
          <w:u w:val="single"/>
          <w:lang w:val="el-GR" w:eastAsia="el-GR"/>
        </w:rPr>
      </w:pPr>
    </w:p>
    <w:p w:rsidR="005B7A0A" w:rsidRDefault="005B7A0A" w:rsidP="005B7A0A">
      <w:pPr>
        <w:widowControl w:val="0"/>
        <w:suppressAutoHyphens w:val="0"/>
        <w:spacing w:after="606" w:line="270" w:lineRule="exact"/>
        <w:ind w:right="180"/>
        <w:jc w:val="center"/>
        <w:rPr>
          <w:b/>
          <w:bCs/>
          <w:color w:val="000000"/>
          <w:spacing w:val="10"/>
          <w:sz w:val="15"/>
          <w:szCs w:val="15"/>
          <w:lang w:val="el-GR" w:eastAsia="el-GR"/>
        </w:rPr>
      </w:pPr>
    </w:p>
    <w:p w:rsidR="005B7A0A" w:rsidRDefault="005B7A0A" w:rsidP="005B7A0A">
      <w:pPr>
        <w:suppressAutoHyphens w:val="0"/>
        <w:spacing w:after="0"/>
        <w:jc w:val="center"/>
        <w:rPr>
          <w:rFonts w:asciiTheme="minorHAnsi" w:hAnsiTheme="minorHAnsi" w:cstheme="minorHAnsi"/>
          <w:szCs w:val="22"/>
          <w:shd w:val="clear" w:color="auto" w:fill="FFFFFF"/>
          <w:lang w:val="el-GR" w:eastAsia="el-GR"/>
        </w:rPr>
      </w:pPr>
      <w:r>
        <w:rPr>
          <w:rFonts w:ascii="Arial" w:hAnsi="Arial" w:cs="Arial"/>
          <w:b/>
          <w:bCs/>
          <w:szCs w:val="22"/>
          <w:lang w:val="el-GR" w:eastAsia="el-GR"/>
        </w:rPr>
        <w:t xml:space="preserve">      </w:t>
      </w:r>
      <w:r>
        <w:rPr>
          <w:rFonts w:asciiTheme="minorHAnsi" w:hAnsiTheme="minorHAnsi" w:cstheme="minorHAnsi"/>
          <w:b/>
          <w:bCs/>
          <w:szCs w:val="22"/>
          <w:lang w:val="el-GR" w:eastAsia="el-GR"/>
        </w:rPr>
        <w:t>ΤΕΧΝΙΚΗ  ΠΡΟΣΦΟΡΑ</w:t>
      </w:r>
      <w:r>
        <w:rPr>
          <w:rFonts w:asciiTheme="minorHAnsi" w:hAnsiTheme="minorHAnsi" w:cstheme="minorHAnsi"/>
          <w:szCs w:val="22"/>
          <w:shd w:val="clear" w:color="auto" w:fill="FFFFFF"/>
          <w:lang w:val="el-GR" w:eastAsia="el-GR"/>
        </w:rPr>
        <w:t xml:space="preserve"> </w:t>
      </w:r>
    </w:p>
    <w:p w:rsidR="005B7A0A" w:rsidRDefault="005B7A0A" w:rsidP="005B7A0A">
      <w:pPr>
        <w:widowControl w:val="0"/>
        <w:tabs>
          <w:tab w:val="left" w:leader="dot" w:pos="8838"/>
        </w:tabs>
        <w:suppressAutoHyphens w:val="0"/>
        <w:spacing w:after="0" w:line="485" w:lineRule="exact"/>
        <w:ind w:left="40"/>
        <w:jc w:val="left"/>
        <w:rPr>
          <w:rFonts w:asciiTheme="minorHAnsi" w:hAnsiTheme="minorHAnsi" w:cstheme="minorHAnsi"/>
          <w:sz w:val="20"/>
          <w:szCs w:val="20"/>
          <w:lang w:val="el-GR" w:eastAsia="el-GR"/>
        </w:rPr>
      </w:pPr>
      <w:r>
        <w:rPr>
          <w:rFonts w:asciiTheme="minorHAnsi" w:hAnsiTheme="minorHAnsi" w:cstheme="minorHAnsi"/>
          <w:color w:val="000000"/>
          <w:sz w:val="20"/>
          <w:szCs w:val="20"/>
          <w:shd w:val="clear" w:color="auto" w:fill="FFFFFF"/>
          <w:lang w:val="el-GR" w:eastAsia="el-GR"/>
        </w:rPr>
        <w:t xml:space="preserve">Της επιχείρησης: </w:t>
      </w:r>
      <w:r>
        <w:rPr>
          <w:rFonts w:asciiTheme="minorHAnsi" w:hAnsiTheme="minorHAnsi" w:cstheme="minorHAnsi"/>
          <w:color w:val="000000"/>
          <w:sz w:val="20"/>
          <w:szCs w:val="20"/>
          <w:shd w:val="clear" w:color="auto" w:fill="FFFFFF"/>
          <w:lang w:val="el-GR" w:eastAsia="el-GR"/>
        </w:rPr>
        <w:tab/>
        <w:t>………….</w:t>
      </w:r>
    </w:p>
    <w:p w:rsidR="005B7A0A" w:rsidRDefault="005B7A0A" w:rsidP="005B7A0A">
      <w:pPr>
        <w:widowControl w:val="0"/>
        <w:tabs>
          <w:tab w:val="left" w:leader="dot" w:pos="3256"/>
          <w:tab w:val="left" w:leader="dot" w:pos="7941"/>
        </w:tabs>
        <w:suppressAutoHyphens w:val="0"/>
        <w:spacing w:after="0" w:line="485" w:lineRule="exact"/>
        <w:ind w:left="40"/>
        <w:jc w:val="left"/>
        <w:rPr>
          <w:rFonts w:asciiTheme="minorHAnsi" w:hAnsiTheme="minorHAnsi" w:cstheme="minorHAnsi"/>
          <w:sz w:val="20"/>
          <w:szCs w:val="20"/>
          <w:lang w:val="el-GR" w:eastAsia="el-GR"/>
        </w:rPr>
      </w:pPr>
      <w:r>
        <w:rPr>
          <w:rFonts w:asciiTheme="minorHAnsi" w:hAnsiTheme="minorHAnsi" w:cstheme="minorHAnsi"/>
          <w:color w:val="000000"/>
          <w:sz w:val="20"/>
          <w:szCs w:val="20"/>
          <w:shd w:val="clear" w:color="auto" w:fill="FFFFFF"/>
          <w:lang w:val="el-GR" w:eastAsia="el-GR"/>
        </w:rPr>
        <w:t xml:space="preserve">με έδρα τ </w:t>
      </w:r>
      <w:r>
        <w:rPr>
          <w:rFonts w:asciiTheme="minorHAnsi" w:hAnsiTheme="minorHAnsi" w:cstheme="minorHAnsi"/>
          <w:color w:val="000000"/>
          <w:sz w:val="20"/>
          <w:szCs w:val="20"/>
          <w:shd w:val="clear" w:color="auto" w:fill="FFFFFF"/>
          <w:lang w:val="el-GR" w:eastAsia="el-GR"/>
        </w:rPr>
        <w:tab/>
        <w:t xml:space="preserve"> οδός .................................................................................αριθμός...................</w:t>
      </w:r>
    </w:p>
    <w:p w:rsidR="005B7A0A" w:rsidRDefault="005B7A0A" w:rsidP="005B7A0A">
      <w:pPr>
        <w:widowControl w:val="0"/>
        <w:tabs>
          <w:tab w:val="left" w:leader="dot" w:pos="1619"/>
          <w:tab w:val="left" w:leader="dot" w:pos="6194"/>
          <w:tab w:val="left" w:leader="dot" w:pos="8829"/>
        </w:tabs>
        <w:suppressAutoHyphens w:val="0"/>
        <w:spacing w:after="0" w:line="485" w:lineRule="exact"/>
        <w:ind w:left="40"/>
        <w:jc w:val="left"/>
        <w:rPr>
          <w:rFonts w:asciiTheme="minorHAnsi" w:hAnsiTheme="minorHAnsi" w:cstheme="minorHAnsi"/>
          <w:color w:val="000000"/>
          <w:sz w:val="20"/>
          <w:szCs w:val="20"/>
          <w:shd w:val="clear" w:color="auto" w:fill="FFFFFF"/>
          <w:lang w:val="en-US" w:eastAsia="el-GR"/>
        </w:rPr>
      </w:pPr>
      <w:r>
        <w:rPr>
          <w:rFonts w:asciiTheme="minorHAnsi" w:hAnsiTheme="minorHAnsi" w:cstheme="minorHAnsi"/>
          <w:color w:val="000000"/>
          <w:sz w:val="20"/>
          <w:szCs w:val="20"/>
          <w:shd w:val="clear" w:color="auto" w:fill="FFFFFF"/>
          <w:lang w:val="el-GR" w:eastAsia="el-GR"/>
        </w:rPr>
        <w:t>Τ</w:t>
      </w:r>
      <w:r>
        <w:rPr>
          <w:rFonts w:asciiTheme="minorHAnsi" w:hAnsiTheme="minorHAnsi" w:cstheme="minorHAnsi"/>
          <w:color w:val="000000"/>
          <w:sz w:val="20"/>
          <w:szCs w:val="20"/>
          <w:shd w:val="clear" w:color="auto" w:fill="FFFFFF"/>
          <w:lang w:val="en-US" w:eastAsia="el-GR"/>
        </w:rPr>
        <w:t>.</w:t>
      </w:r>
      <w:r>
        <w:rPr>
          <w:rFonts w:asciiTheme="minorHAnsi" w:hAnsiTheme="minorHAnsi" w:cstheme="minorHAnsi"/>
          <w:color w:val="000000"/>
          <w:sz w:val="20"/>
          <w:szCs w:val="20"/>
          <w:shd w:val="clear" w:color="auto" w:fill="FFFFFF"/>
          <w:lang w:val="el-GR" w:eastAsia="el-GR"/>
        </w:rPr>
        <w:t>Κ</w:t>
      </w:r>
      <w:r>
        <w:rPr>
          <w:rFonts w:asciiTheme="minorHAnsi" w:hAnsiTheme="minorHAnsi" w:cstheme="minorHAnsi"/>
          <w:color w:val="000000"/>
          <w:sz w:val="20"/>
          <w:szCs w:val="20"/>
          <w:shd w:val="clear" w:color="auto" w:fill="FFFFFF"/>
          <w:lang w:val="en-US" w:eastAsia="el-GR"/>
        </w:rPr>
        <w:tab/>
      </w:r>
      <w:r>
        <w:rPr>
          <w:rFonts w:asciiTheme="minorHAnsi" w:hAnsiTheme="minorHAnsi" w:cstheme="minorHAnsi"/>
          <w:color w:val="000000"/>
          <w:sz w:val="20"/>
          <w:szCs w:val="20"/>
          <w:shd w:val="clear" w:color="auto" w:fill="FFFFFF"/>
          <w:lang w:val="el-GR" w:eastAsia="el-GR"/>
        </w:rPr>
        <w:t>Τηλ</w:t>
      </w:r>
      <w:r>
        <w:rPr>
          <w:rFonts w:asciiTheme="minorHAnsi" w:hAnsiTheme="minorHAnsi" w:cstheme="minorHAnsi"/>
          <w:color w:val="000000"/>
          <w:sz w:val="20"/>
          <w:szCs w:val="20"/>
          <w:shd w:val="clear" w:color="auto" w:fill="FFFFFF"/>
          <w:lang w:val="en-US" w:eastAsia="el-GR"/>
        </w:rPr>
        <w:tab/>
        <w:t xml:space="preserve"> Fax…….</w:t>
      </w:r>
      <w:r>
        <w:rPr>
          <w:rFonts w:asciiTheme="minorHAnsi" w:hAnsiTheme="minorHAnsi" w:cstheme="minorHAnsi"/>
          <w:color w:val="000000"/>
          <w:sz w:val="20"/>
          <w:szCs w:val="20"/>
          <w:shd w:val="clear" w:color="auto" w:fill="FFFFFF"/>
          <w:lang w:val="en-US" w:eastAsia="el-GR"/>
        </w:rPr>
        <w:tab/>
        <w:t>………….</w:t>
      </w:r>
    </w:p>
    <w:p w:rsidR="005B7A0A" w:rsidRDefault="005B7A0A" w:rsidP="005B7A0A">
      <w:pPr>
        <w:widowControl w:val="0"/>
        <w:tabs>
          <w:tab w:val="left" w:leader="dot" w:pos="1619"/>
          <w:tab w:val="left" w:leader="dot" w:pos="6194"/>
          <w:tab w:val="left" w:leader="dot" w:pos="8829"/>
        </w:tabs>
        <w:suppressAutoHyphens w:val="0"/>
        <w:spacing w:after="0" w:line="485" w:lineRule="exact"/>
        <w:ind w:left="40"/>
        <w:jc w:val="left"/>
        <w:rPr>
          <w:rFonts w:asciiTheme="minorHAnsi" w:hAnsiTheme="minorHAnsi" w:cstheme="minorHAnsi"/>
          <w:b/>
          <w:bCs/>
          <w:sz w:val="20"/>
          <w:szCs w:val="20"/>
          <w:shd w:val="clear" w:color="auto" w:fill="FFFFFF"/>
          <w:lang w:val="en-US" w:eastAsia="el-GR"/>
        </w:rPr>
      </w:pPr>
      <w:r>
        <w:rPr>
          <w:rFonts w:asciiTheme="minorHAnsi" w:hAnsiTheme="minorHAnsi" w:cstheme="minorHAnsi"/>
          <w:color w:val="000000"/>
          <w:sz w:val="20"/>
          <w:szCs w:val="20"/>
          <w:shd w:val="clear" w:color="auto" w:fill="FFFFFF"/>
          <w:lang w:val="en-US" w:eastAsia="el-GR"/>
        </w:rPr>
        <w:t>E</w:t>
      </w:r>
      <w:r>
        <w:rPr>
          <w:rFonts w:asciiTheme="minorHAnsi" w:hAnsiTheme="minorHAnsi" w:cstheme="minorHAnsi"/>
          <w:color w:val="000000"/>
          <w:sz w:val="20"/>
          <w:szCs w:val="20"/>
          <w:shd w:val="clear" w:color="auto" w:fill="FFFFFF"/>
          <w:lang w:eastAsia="el-GR"/>
        </w:rPr>
        <w:t>-</w:t>
      </w:r>
      <w:r>
        <w:rPr>
          <w:rFonts w:asciiTheme="minorHAnsi" w:hAnsiTheme="minorHAnsi" w:cstheme="minorHAnsi"/>
          <w:color w:val="000000"/>
          <w:sz w:val="20"/>
          <w:szCs w:val="20"/>
          <w:shd w:val="clear" w:color="auto" w:fill="FFFFFF"/>
          <w:lang w:val="en-US" w:eastAsia="el-GR"/>
        </w:rPr>
        <w:t>mail</w:t>
      </w:r>
      <w:proofErr w:type="gramStart"/>
      <w:r>
        <w:rPr>
          <w:rFonts w:asciiTheme="minorHAnsi" w:hAnsiTheme="minorHAnsi" w:cstheme="minorHAnsi"/>
          <w:color w:val="000000"/>
          <w:sz w:val="20"/>
          <w:szCs w:val="20"/>
          <w:shd w:val="clear" w:color="auto" w:fill="FFFFFF"/>
          <w:lang w:eastAsia="el-GR"/>
        </w:rPr>
        <w:t xml:space="preserve">: </w:t>
      </w:r>
      <w:r>
        <w:rPr>
          <w:rFonts w:asciiTheme="minorHAnsi" w:hAnsiTheme="minorHAnsi" w:cstheme="minorHAnsi"/>
          <w:color w:val="000000"/>
          <w:sz w:val="20"/>
          <w:szCs w:val="20"/>
          <w:shd w:val="clear" w:color="auto" w:fill="FFFFFF"/>
          <w:lang w:val="en-US" w:eastAsia="el-GR"/>
        </w:rPr>
        <w:tab/>
        <w:t>………………………………………………………………………………………………..</w:t>
      </w:r>
      <w:proofErr w:type="gramEnd"/>
    </w:p>
    <w:p w:rsidR="005B7A0A" w:rsidRDefault="005B7A0A" w:rsidP="005B7A0A">
      <w:pPr>
        <w:suppressAutoHyphens w:val="0"/>
        <w:spacing w:after="0"/>
        <w:jc w:val="left"/>
        <w:rPr>
          <w:rFonts w:ascii="Times New Roman" w:hAnsi="Times New Roman" w:cs="Times New Roman"/>
          <w:b/>
          <w:bCs/>
          <w:sz w:val="20"/>
          <w:szCs w:val="20"/>
          <w:lang w:val="en-US" w:eastAsia="el-GR"/>
        </w:rPr>
      </w:pPr>
    </w:p>
    <w:tbl>
      <w:tblPr>
        <w:tblStyle w:val="a3"/>
        <w:tblW w:w="10596" w:type="dxa"/>
        <w:tblInd w:w="0" w:type="dxa"/>
        <w:tblLayout w:type="fixed"/>
        <w:tblLook w:val="04A0"/>
      </w:tblPr>
      <w:tblGrid>
        <w:gridCol w:w="674"/>
        <w:gridCol w:w="1126"/>
        <w:gridCol w:w="4014"/>
        <w:gridCol w:w="1380"/>
        <w:gridCol w:w="1276"/>
        <w:gridCol w:w="2126"/>
      </w:tblGrid>
      <w:tr w:rsidR="005B7A0A" w:rsidTr="005B7A0A">
        <w:tc>
          <w:tcPr>
            <w:tcW w:w="675" w:type="dxa"/>
            <w:tcBorders>
              <w:top w:val="single" w:sz="4" w:space="0" w:color="auto"/>
              <w:left w:val="single" w:sz="4" w:space="0" w:color="auto"/>
              <w:bottom w:val="single" w:sz="4" w:space="0" w:color="auto"/>
              <w:right w:val="single" w:sz="4" w:space="0" w:color="auto"/>
            </w:tcBorders>
            <w:hideMark/>
          </w:tcPr>
          <w:p w:rsidR="005B7A0A" w:rsidRDefault="005B7A0A">
            <w:pPr>
              <w:suppressAutoHyphens w:val="0"/>
              <w:spacing w:after="0"/>
              <w:contextualSpacing/>
              <w:jc w:val="center"/>
              <w:rPr>
                <w:rFonts w:asciiTheme="minorHAnsi" w:hAnsiTheme="minorHAnsi" w:cstheme="minorHAnsi"/>
                <w:b/>
                <w:szCs w:val="20"/>
                <w:lang w:val="en-US" w:eastAsia="en-US"/>
              </w:rPr>
            </w:pPr>
            <w:r>
              <w:rPr>
                <w:rFonts w:asciiTheme="minorHAnsi" w:hAnsiTheme="minorHAnsi" w:cstheme="minorHAnsi"/>
                <w:b/>
                <w:szCs w:val="20"/>
                <w:lang w:val="en-US" w:eastAsia="en-US"/>
              </w:rPr>
              <w:t>α/α</w:t>
            </w:r>
          </w:p>
        </w:tc>
        <w:tc>
          <w:tcPr>
            <w:tcW w:w="1126" w:type="dxa"/>
            <w:tcBorders>
              <w:top w:val="single" w:sz="4" w:space="0" w:color="auto"/>
              <w:left w:val="single" w:sz="4" w:space="0" w:color="auto"/>
              <w:bottom w:val="single" w:sz="4" w:space="0" w:color="auto"/>
              <w:right w:val="single" w:sz="4" w:space="0" w:color="auto"/>
            </w:tcBorders>
            <w:hideMark/>
          </w:tcPr>
          <w:p w:rsidR="005B7A0A" w:rsidRDefault="005B7A0A">
            <w:pPr>
              <w:suppressAutoHyphens w:val="0"/>
              <w:spacing w:after="0"/>
              <w:contextualSpacing/>
              <w:jc w:val="center"/>
              <w:rPr>
                <w:rFonts w:asciiTheme="minorHAnsi" w:hAnsiTheme="minorHAnsi" w:cstheme="minorHAnsi"/>
                <w:b/>
                <w:szCs w:val="20"/>
                <w:lang w:val="en-US" w:eastAsia="en-US"/>
              </w:rPr>
            </w:pPr>
            <w:r>
              <w:rPr>
                <w:rFonts w:asciiTheme="minorHAnsi" w:hAnsiTheme="minorHAnsi" w:cstheme="minorHAnsi"/>
                <w:b/>
                <w:szCs w:val="20"/>
                <w:lang w:val="en-US" w:eastAsia="en-US"/>
              </w:rPr>
              <w:t xml:space="preserve">Είδος </w:t>
            </w:r>
          </w:p>
        </w:tc>
        <w:tc>
          <w:tcPr>
            <w:tcW w:w="4015" w:type="dxa"/>
            <w:tcBorders>
              <w:top w:val="single" w:sz="4" w:space="0" w:color="auto"/>
              <w:left w:val="single" w:sz="4" w:space="0" w:color="auto"/>
              <w:bottom w:val="single" w:sz="4" w:space="0" w:color="auto"/>
              <w:right w:val="single" w:sz="4" w:space="0" w:color="auto"/>
            </w:tcBorders>
            <w:hideMark/>
          </w:tcPr>
          <w:p w:rsidR="005B7A0A" w:rsidRDefault="005B7A0A">
            <w:pPr>
              <w:suppressAutoHyphens w:val="0"/>
              <w:spacing w:after="0"/>
              <w:contextualSpacing/>
              <w:jc w:val="center"/>
              <w:rPr>
                <w:rFonts w:asciiTheme="minorHAnsi" w:hAnsiTheme="minorHAnsi" w:cstheme="minorHAnsi"/>
                <w:b/>
                <w:szCs w:val="20"/>
                <w:lang w:val="en-US" w:eastAsia="en-US"/>
              </w:rPr>
            </w:pPr>
            <w:r>
              <w:rPr>
                <w:rFonts w:asciiTheme="minorHAnsi" w:hAnsiTheme="minorHAnsi" w:cstheme="minorHAnsi"/>
                <w:b/>
                <w:szCs w:val="20"/>
                <w:lang w:val="en-US" w:eastAsia="en-US"/>
              </w:rPr>
              <w:t>Τεχνικά Χαρακτηριστικά</w:t>
            </w:r>
          </w:p>
        </w:tc>
        <w:tc>
          <w:tcPr>
            <w:tcW w:w="1380" w:type="dxa"/>
            <w:tcBorders>
              <w:top w:val="single" w:sz="4" w:space="0" w:color="auto"/>
              <w:left w:val="single" w:sz="4" w:space="0" w:color="auto"/>
              <w:bottom w:val="single" w:sz="4" w:space="0" w:color="auto"/>
              <w:right w:val="single" w:sz="4" w:space="0" w:color="auto"/>
            </w:tcBorders>
            <w:hideMark/>
          </w:tcPr>
          <w:p w:rsidR="005B7A0A" w:rsidRDefault="005B7A0A">
            <w:pPr>
              <w:suppressAutoHyphens w:val="0"/>
              <w:spacing w:after="0"/>
              <w:contextualSpacing/>
              <w:jc w:val="center"/>
              <w:rPr>
                <w:rFonts w:asciiTheme="minorHAnsi" w:hAnsiTheme="minorHAnsi" w:cstheme="minorHAnsi"/>
                <w:b/>
                <w:szCs w:val="20"/>
                <w:lang w:val="en-US" w:eastAsia="en-US"/>
              </w:rPr>
            </w:pPr>
            <w:r>
              <w:rPr>
                <w:rFonts w:asciiTheme="minorHAnsi" w:hAnsiTheme="minorHAnsi" w:cstheme="minorHAnsi"/>
                <w:b/>
                <w:szCs w:val="20"/>
                <w:lang w:val="en-US" w:eastAsia="en-US"/>
              </w:rPr>
              <w:t>ΑΠΑΙΤΗΣΗ</w:t>
            </w:r>
          </w:p>
          <w:p w:rsidR="005B7A0A" w:rsidRDefault="005B7A0A">
            <w:pPr>
              <w:suppressAutoHyphens w:val="0"/>
              <w:spacing w:after="0"/>
              <w:contextualSpacing/>
              <w:jc w:val="center"/>
              <w:rPr>
                <w:rFonts w:asciiTheme="minorHAnsi" w:hAnsiTheme="minorHAnsi" w:cstheme="minorHAnsi"/>
                <w:b/>
                <w:szCs w:val="20"/>
                <w:lang w:val="en-US" w:eastAsia="en-US"/>
              </w:rPr>
            </w:pPr>
            <w:r>
              <w:rPr>
                <w:rFonts w:asciiTheme="minorHAnsi" w:hAnsiTheme="minorHAnsi" w:cstheme="minorHAnsi"/>
                <w:b/>
                <w:szCs w:val="20"/>
                <w:lang w:val="en-US" w:eastAsia="en-US"/>
              </w:rPr>
              <w:t>(της αναθέτουσας αρχής)</w:t>
            </w:r>
          </w:p>
        </w:tc>
        <w:tc>
          <w:tcPr>
            <w:tcW w:w="1276" w:type="dxa"/>
            <w:tcBorders>
              <w:top w:val="single" w:sz="4" w:space="0" w:color="auto"/>
              <w:left w:val="single" w:sz="4" w:space="0" w:color="auto"/>
              <w:bottom w:val="single" w:sz="4" w:space="0" w:color="auto"/>
              <w:right w:val="single" w:sz="4" w:space="0" w:color="auto"/>
            </w:tcBorders>
            <w:hideMark/>
          </w:tcPr>
          <w:p w:rsidR="005B7A0A" w:rsidRDefault="005B7A0A">
            <w:pPr>
              <w:suppressAutoHyphens w:val="0"/>
              <w:spacing w:after="0"/>
              <w:contextualSpacing/>
              <w:jc w:val="center"/>
              <w:rPr>
                <w:rFonts w:asciiTheme="minorHAnsi" w:hAnsiTheme="minorHAnsi" w:cstheme="minorHAnsi"/>
                <w:b/>
                <w:szCs w:val="20"/>
                <w:lang w:val="en-US" w:eastAsia="en-US"/>
              </w:rPr>
            </w:pPr>
            <w:r>
              <w:rPr>
                <w:rFonts w:asciiTheme="minorHAnsi" w:hAnsiTheme="minorHAnsi" w:cstheme="minorHAnsi"/>
                <w:b/>
                <w:szCs w:val="20"/>
                <w:lang w:val="en-US" w:eastAsia="en-US"/>
              </w:rPr>
              <w:t>ΑΠΑΝΤΗΣΗ</w:t>
            </w:r>
          </w:p>
        </w:tc>
        <w:tc>
          <w:tcPr>
            <w:tcW w:w="2126" w:type="dxa"/>
            <w:tcBorders>
              <w:top w:val="single" w:sz="4" w:space="0" w:color="auto"/>
              <w:left w:val="single" w:sz="4" w:space="0" w:color="auto"/>
              <w:bottom w:val="single" w:sz="4" w:space="0" w:color="auto"/>
              <w:right w:val="single" w:sz="4" w:space="0" w:color="auto"/>
            </w:tcBorders>
            <w:hideMark/>
          </w:tcPr>
          <w:p w:rsidR="005B7A0A" w:rsidRDefault="005B7A0A">
            <w:pPr>
              <w:suppressAutoHyphens w:val="0"/>
              <w:spacing w:after="0"/>
              <w:contextualSpacing/>
              <w:jc w:val="center"/>
              <w:rPr>
                <w:rFonts w:asciiTheme="minorHAnsi" w:hAnsiTheme="minorHAnsi" w:cstheme="minorHAnsi"/>
                <w:b/>
                <w:szCs w:val="20"/>
                <w:lang w:val="el-GR" w:eastAsia="en-US"/>
              </w:rPr>
            </w:pPr>
            <w:r>
              <w:rPr>
                <w:rFonts w:asciiTheme="minorHAnsi" w:hAnsiTheme="minorHAnsi" w:cstheme="minorHAnsi"/>
                <w:b/>
                <w:szCs w:val="20"/>
                <w:lang w:val="el-GR" w:eastAsia="en-US"/>
              </w:rPr>
              <w:t>ΠΑΡΑΠΟΜΠΗ ΣΕ ΤΕΧΝΙΚΑ ΦΥΛΛΑΔΙΑ ΚΑΤΑΣΚΕΥΑΣΤΗ/ ΠΑΡΑΤΗΡΗΣΕΙΣ</w:t>
            </w:r>
          </w:p>
        </w:tc>
      </w:tr>
      <w:tr w:rsidR="005B7A0A" w:rsidTr="005B7A0A">
        <w:tc>
          <w:tcPr>
            <w:tcW w:w="675" w:type="dxa"/>
            <w:tcBorders>
              <w:top w:val="single" w:sz="4" w:space="0" w:color="auto"/>
              <w:left w:val="single" w:sz="4" w:space="0" w:color="auto"/>
              <w:bottom w:val="single" w:sz="4" w:space="0" w:color="auto"/>
              <w:right w:val="single" w:sz="4" w:space="0" w:color="auto"/>
            </w:tcBorders>
            <w:hideMark/>
          </w:tcPr>
          <w:p w:rsidR="005B7A0A" w:rsidRDefault="005B7A0A">
            <w:pPr>
              <w:suppressAutoHyphens w:val="0"/>
              <w:spacing w:after="0"/>
              <w:contextualSpacing/>
              <w:jc w:val="center"/>
              <w:rPr>
                <w:rFonts w:asciiTheme="minorHAnsi" w:hAnsiTheme="minorHAnsi" w:cstheme="minorHAnsi"/>
                <w:b/>
                <w:szCs w:val="20"/>
                <w:lang w:val="en-US" w:eastAsia="en-US"/>
              </w:rPr>
            </w:pPr>
            <w:r>
              <w:rPr>
                <w:rFonts w:asciiTheme="minorHAnsi" w:hAnsiTheme="minorHAnsi" w:cstheme="minorHAnsi"/>
                <w:b/>
                <w:szCs w:val="20"/>
                <w:lang w:val="en-US" w:eastAsia="en-US"/>
              </w:rPr>
              <w:t>1.</w:t>
            </w:r>
          </w:p>
        </w:tc>
        <w:tc>
          <w:tcPr>
            <w:tcW w:w="1126" w:type="dxa"/>
            <w:tcBorders>
              <w:top w:val="single" w:sz="4" w:space="0" w:color="auto"/>
              <w:left w:val="single" w:sz="4" w:space="0" w:color="auto"/>
              <w:bottom w:val="single" w:sz="4" w:space="0" w:color="auto"/>
              <w:right w:val="single" w:sz="4" w:space="0" w:color="auto"/>
            </w:tcBorders>
            <w:hideMark/>
          </w:tcPr>
          <w:p w:rsidR="005B7A0A" w:rsidRDefault="005B7A0A">
            <w:pPr>
              <w:suppressAutoHyphens w:val="0"/>
              <w:autoSpaceDE w:val="0"/>
              <w:autoSpaceDN w:val="0"/>
              <w:adjustRightInd w:val="0"/>
              <w:spacing w:after="0"/>
              <w:rPr>
                <w:rFonts w:asciiTheme="minorHAnsi" w:hAnsiTheme="minorHAnsi" w:cstheme="minorHAnsi"/>
                <w:color w:val="000000"/>
                <w:szCs w:val="20"/>
                <w:lang w:val="el-GR" w:eastAsia="el-GR"/>
              </w:rPr>
            </w:pPr>
            <w:r>
              <w:rPr>
                <w:rFonts w:asciiTheme="minorHAnsi" w:hAnsiTheme="minorHAnsi" w:cstheme="minorHAnsi"/>
                <w:color w:val="000000"/>
                <w:szCs w:val="20"/>
                <w:lang w:val="el-GR" w:eastAsia="el-GR"/>
              </w:rPr>
              <w:t xml:space="preserve">Ψυχρό ασφαλτικό </w:t>
            </w:r>
          </w:p>
          <w:p w:rsidR="005B7A0A" w:rsidRDefault="005B7A0A">
            <w:pPr>
              <w:suppressAutoHyphens w:val="0"/>
              <w:autoSpaceDE w:val="0"/>
              <w:autoSpaceDN w:val="0"/>
              <w:adjustRightInd w:val="0"/>
              <w:spacing w:after="0"/>
              <w:rPr>
                <w:rFonts w:ascii="Tahoma" w:hAnsi="Tahoma" w:cs="Tahoma"/>
                <w:szCs w:val="20"/>
                <w:lang w:val="el-GR" w:eastAsia="el-GR"/>
              </w:rPr>
            </w:pPr>
            <w:r>
              <w:rPr>
                <w:rFonts w:asciiTheme="minorHAnsi" w:hAnsiTheme="minorHAnsi" w:cstheme="minorHAnsi"/>
                <w:color w:val="000000"/>
                <w:szCs w:val="20"/>
                <w:lang w:val="el-GR" w:eastAsia="el-GR"/>
              </w:rPr>
              <w:t xml:space="preserve">(σε συσκευασία πλαστικού σάκου </w:t>
            </w:r>
            <w:smartTag w:uri="urn:schemas-microsoft-com:office:smarttags" w:element="metricconverter">
              <w:smartTagPr>
                <w:attr w:name="ProductID" w:val="25 kg"/>
              </w:smartTagPr>
              <w:r>
                <w:rPr>
                  <w:rFonts w:asciiTheme="minorHAnsi" w:hAnsiTheme="minorHAnsi" w:cstheme="minorHAnsi"/>
                  <w:color w:val="000000"/>
                  <w:szCs w:val="20"/>
                  <w:lang w:val="el-GR" w:eastAsia="el-GR"/>
                </w:rPr>
                <w:t xml:space="preserve">25 </w:t>
              </w:r>
              <w:proofErr w:type="spellStart"/>
              <w:r>
                <w:rPr>
                  <w:rFonts w:asciiTheme="minorHAnsi" w:hAnsiTheme="minorHAnsi" w:cstheme="minorHAnsi"/>
                  <w:color w:val="000000"/>
                  <w:szCs w:val="20"/>
                  <w:lang w:val="el-GR" w:eastAsia="el-GR"/>
                </w:rPr>
                <w:t>kg</w:t>
              </w:r>
            </w:smartTag>
            <w:proofErr w:type="spellEnd"/>
            <w:r>
              <w:rPr>
                <w:rFonts w:asciiTheme="minorHAnsi" w:hAnsiTheme="minorHAnsi" w:cstheme="minorHAnsi"/>
                <w:color w:val="000000"/>
                <w:szCs w:val="20"/>
                <w:lang w:val="el-GR" w:eastAsia="el-GR"/>
              </w:rPr>
              <w:t>)</w:t>
            </w:r>
          </w:p>
        </w:tc>
        <w:tc>
          <w:tcPr>
            <w:tcW w:w="4015" w:type="dxa"/>
            <w:tcBorders>
              <w:top w:val="single" w:sz="4" w:space="0" w:color="auto"/>
              <w:left w:val="single" w:sz="4" w:space="0" w:color="auto"/>
              <w:bottom w:val="single" w:sz="4" w:space="0" w:color="auto"/>
              <w:right w:val="single" w:sz="4" w:space="0" w:color="auto"/>
            </w:tcBorders>
          </w:tcPr>
          <w:p w:rsidR="005B7A0A" w:rsidRDefault="005B7A0A">
            <w:pPr>
              <w:suppressAutoHyphens w:val="0"/>
              <w:autoSpaceDE w:val="0"/>
              <w:autoSpaceDN w:val="0"/>
              <w:adjustRightInd w:val="0"/>
              <w:spacing w:after="0"/>
              <w:rPr>
                <w:rFonts w:asciiTheme="minorHAnsi" w:hAnsiTheme="minorHAnsi" w:cstheme="minorHAnsi"/>
                <w:color w:val="000000"/>
                <w:szCs w:val="20"/>
                <w:lang w:val="el-GR" w:eastAsia="el-GR"/>
              </w:rPr>
            </w:pPr>
            <w:r>
              <w:rPr>
                <w:rFonts w:asciiTheme="minorHAnsi" w:hAnsiTheme="minorHAnsi" w:cstheme="minorHAnsi"/>
                <w:color w:val="000000"/>
                <w:szCs w:val="20"/>
                <w:lang w:val="el-GR" w:eastAsia="el-GR"/>
              </w:rPr>
              <w:t>Το ποσοστό ασφάλτου στο μίγμα θα κυμαίνεται από 4% ως 4,5% κατά βάρος αδρανών σύμφωνα με την ΑΑSHTO Τ-164.</w:t>
            </w:r>
          </w:p>
          <w:p w:rsidR="005B7A0A" w:rsidRDefault="005B7A0A">
            <w:pPr>
              <w:suppressAutoHyphens w:val="0"/>
              <w:autoSpaceDE w:val="0"/>
              <w:autoSpaceDN w:val="0"/>
              <w:adjustRightInd w:val="0"/>
              <w:spacing w:after="0"/>
              <w:rPr>
                <w:rFonts w:asciiTheme="minorHAnsi" w:hAnsiTheme="minorHAnsi" w:cstheme="minorHAnsi"/>
                <w:color w:val="000000"/>
                <w:szCs w:val="20"/>
                <w:lang w:val="el-GR" w:eastAsia="el-GR"/>
              </w:rPr>
            </w:pPr>
            <w:r>
              <w:rPr>
                <w:rFonts w:asciiTheme="minorHAnsi" w:hAnsiTheme="minorHAnsi" w:cstheme="minorHAnsi"/>
                <w:color w:val="000000"/>
                <w:szCs w:val="20"/>
                <w:lang w:val="el-GR" w:eastAsia="el-GR"/>
              </w:rPr>
              <w:t>Η κοκκομετρική καμπύλη του αδρανούς θα βρίσκεται ανάμεσα στα όρια που ορίζει ΑΑSHTO Τ-30.</w:t>
            </w:r>
          </w:p>
          <w:p w:rsidR="005B7A0A" w:rsidRDefault="005B7A0A">
            <w:pPr>
              <w:suppressAutoHyphens w:val="0"/>
              <w:autoSpaceDE w:val="0"/>
              <w:autoSpaceDN w:val="0"/>
              <w:adjustRightInd w:val="0"/>
              <w:spacing w:after="0"/>
              <w:rPr>
                <w:rFonts w:asciiTheme="minorHAnsi" w:hAnsiTheme="minorHAnsi" w:cstheme="minorHAnsi"/>
                <w:color w:val="000000"/>
                <w:szCs w:val="20"/>
                <w:lang w:val="el-GR" w:eastAsia="el-GR"/>
              </w:rPr>
            </w:pPr>
            <w:r>
              <w:rPr>
                <w:rFonts w:asciiTheme="minorHAnsi" w:hAnsiTheme="minorHAnsi" w:cstheme="minorHAnsi"/>
                <w:color w:val="000000"/>
                <w:szCs w:val="20"/>
                <w:lang w:val="el-GR" w:eastAsia="el-GR"/>
              </w:rPr>
              <w:t>Η φθορά του αδρανούς σε τριβή και κρούση (</w:t>
            </w:r>
            <w:proofErr w:type="spellStart"/>
            <w:r>
              <w:rPr>
                <w:rFonts w:asciiTheme="minorHAnsi" w:hAnsiTheme="minorHAnsi" w:cstheme="minorHAnsi"/>
                <w:color w:val="000000"/>
                <w:szCs w:val="20"/>
                <w:lang w:val="el-GR" w:eastAsia="el-GR"/>
              </w:rPr>
              <w:t>Los</w:t>
            </w:r>
            <w:proofErr w:type="spellEnd"/>
            <w:r>
              <w:rPr>
                <w:rFonts w:asciiTheme="minorHAnsi" w:hAnsiTheme="minorHAnsi" w:cstheme="minorHAnsi"/>
                <w:color w:val="000000"/>
                <w:szCs w:val="20"/>
                <w:lang w:val="el-GR" w:eastAsia="el-GR"/>
              </w:rPr>
              <w:t xml:space="preserve"> </w:t>
            </w:r>
            <w:proofErr w:type="spellStart"/>
            <w:r>
              <w:rPr>
                <w:rFonts w:asciiTheme="minorHAnsi" w:hAnsiTheme="minorHAnsi" w:cstheme="minorHAnsi"/>
                <w:color w:val="000000"/>
                <w:szCs w:val="20"/>
                <w:lang w:val="el-GR" w:eastAsia="el-GR"/>
              </w:rPr>
              <w:t>Angeles</w:t>
            </w:r>
            <w:proofErr w:type="spellEnd"/>
            <w:r>
              <w:rPr>
                <w:rFonts w:asciiTheme="minorHAnsi" w:hAnsiTheme="minorHAnsi" w:cstheme="minorHAnsi"/>
                <w:color w:val="000000"/>
                <w:szCs w:val="20"/>
                <w:lang w:val="el-GR" w:eastAsia="el-GR"/>
              </w:rPr>
              <w:t xml:space="preserve">) θα είναι </w:t>
            </w:r>
            <w:proofErr w:type="spellStart"/>
            <w:r>
              <w:rPr>
                <w:rFonts w:asciiTheme="minorHAnsi" w:hAnsiTheme="minorHAnsi" w:cstheme="minorHAnsi"/>
                <w:color w:val="000000"/>
                <w:szCs w:val="20"/>
                <w:lang w:val="el-GR" w:eastAsia="el-GR"/>
              </w:rPr>
              <w:t>max</w:t>
            </w:r>
            <w:proofErr w:type="spellEnd"/>
            <w:r>
              <w:rPr>
                <w:rFonts w:asciiTheme="minorHAnsi" w:hAnsiTheme="minorHAnsi" w:cstheme="minorHAnsi"/>
                <w:color w:val="000000"/>
                <w:szCs w:val="20"/>
                <w:lang w:val="el-GR" w:eastAsia="el-GR"/>
              </w:rPr>
              <w:t xml:space="preserve"> 45%.</w:t>
            </w:r>
          </w:p>
          <w:p w:rsidR="005B7A0A" w:rsidRDefault="005B7A0A">
            <w:pPr>
              <w:suppressAutoHyphens w:val="0"/>
              <w:autoSpaceDE w:val="0"/>
              <w:autoSpaceDN w:val="0"/>
              <w:adjustRightInd w:val="0"/>
              <w:spacing w:after="0"/>
              <w:rPr>
                <w:rFonts w:asciiTheme="minorHAnsi" w:hAnsiTheme="minorHAnsi" w:cstheme="minorHAnsi"/>
                <w:color w:val="000000"/>
                <w:szCs w:val="20"/>
                <w:lang w:val="el-GR" w:eastAsia="el-GR"/>
              </w:rPr>
            </w:pPr>
            <w:r>
              <w:rPr>
                <w:rFonts w:asciiTheme="minorHAnsi" w:hAnsiTheme="minorHAnsi" w:cstheme="minorHAnsi"/>
                <w:color w:val="000000"/>
                <w:szCs w:val="20"/>
                <w:lang w:val="el-GR" w:eastAsia="el-GR"/>
              </w:rPr>
              <w:t xml:space="preserve">Η φθορά του αδρανούς από την δράση θειικών αλάτων θα είναι </w:t>
            </w:r>
            <w:proofErr w:type="spellStart"/>
            <w:r>
              <w:rPr>
                <w:rFonts w:asciiTheme="minorHAnsi" w:hAnsiTheme="minorHAnsi" w:cstheme="minorHAnsi"/>
                <w:color w:val="000000"/>
                <w:szCs w:val="20"/>
                <w:lang w:val="el-GR" w:eastAsia="el-GR"/>
              </w:rPr>
              <w:t>max</w:t>
            </w:r>
            <w:proofErr w:type="spellEnd"/>
            <w:r>
              <w:rPr>
                <w:rFonts w:asciiTheme="minorHAnsi" w:hAnsiTheme="minorHAnsi" w:cstheme="minorHAnsi"/>
                <w:color w:val="000000"/>
                <w:szCs w:val="20"/>
                <w:lang w:val="el-GR" w:eastAsia="el-GR"/>
              </w:rPr>
              <w:t xml:space="preserve"> 12%.</w:t>
            </w:r>
          </w:p>
          <w:p w:rsidR="005B7A0A" w:rsidRDefault="005B7A0A">
            <w:pPr>
              <w:suppressAutoHyphens w:val="0"/>
              <w:autoSpaceDE w:val="0"/>
              <w:autoSpaceDN w:val="0"/>
              <w:adjustRightInd w:val="0"/>
              <w:spacing w:after="0"/>
              <w:rPr>
                <w:rFonts w:asciiTheme="minorHAnsi" w:hAnsiTheme="minorHAnsi" w:cstheme="minorHAnsi"/>
                <w:color w:val="000000"/>
                <w:szCs w:val="20"/>
                <w:lang w:val="el-GR" w:eastAsia="el-GR"/>
              </w:rPr>
            </w:pPr>
            <w:r>
              <w:rPr>
                <w:rFonts w:asciiTheme="minorHAnsi" w:hAnsiTheme="minorHAnsi" w:cstheme="minorHAnsi"/>
                <w:color w:val="000000"/>
                <w:szCs w:val="20"/>
                <w:lang w:val="el-GR" w:eastAsia="el-GR"/>
              </w:rPr>
              <w:t>Το ειδικό βάρος θα κυμαίνεται από 2,45 ως 2,85 %.</w:t>
            </w:r>
          </w:p>
          <w:p w:rsidR="005B7A0A" w:rsidRDefault="005B7A0A">
            <w:pPr>
              <w:suppressAutoHyphens w:val="0"/>
              <w:autoSpaceDE w:val="0"/>
              <w:autoSpaceDN w:val="0"/>
              <w:adjustRightInd w:val="0"/>
              <w:spacing w:after="0"/>
              <w:rPr>
                <w:rFonts w:asciiTheme="minorHAnsi" w:hAnsiTheme="minorHAnsi" w:cstheme="minorHAnsi"/>
                <w:color w:val="000000"/>
                <w:szCs w:val="20"/>
                <w:lang w:val="el-GR" w:eastAsia="el-GR"/>
              </w:rPr>
            </w:pPr>
            <w:r>
              <w:rPr>
                <w:rFonts w:asciiTheme="minorHAnsi" w:hAnsiTheme="minorHAnsi" w:cstheme="minorHAnsi"/>
                <w:color w:val="000000"/>
                <w:szCs w:val="20"/>
                <w:lang w:val="el-GR" w:eastAsia="el-GR"/>
              </w:rPr>
              <w:t xml:space="preserve">Η υγρασία απορρόφησης του αδρανούς θα είναι </w:t>
            </w:r>
            <w:proofErr w:type="spellStart"/>
            <w:r>
              <w:rPr>
                <w:rFonts w:asciiTheme="minorHAnsi" w:hAnsiTheme="minorHAnsi" w:cstheme="minorHAnsi"/>
                <w:color w:val="000000"/>
                <w:szCs w:val="20"/>
                <w:lang w:val="el-GR" w:eastAsia="el-GR"/>
              </w:rPr>
              <w:t>max</w:t>
            </w:r>
            <w:proofErr w:type="spellEnd"/>
            <w:r>
              <w:rPr>
                <w:rFonts w:asciiTheme="minorHAnsi" w:hAnsiTheme="minorHAnsi" w:cstheme="minorHAnsi"/>
                <w:color w:val="000000"/>
                <w:szCs w:val="20"/>
                <w:lang w:val="el-GR" w:eastAsia="el-GR"/>
              </w:rPr>
              <w:t xml:space="preserve"> 3%.</w:t>
            </w:r>
          </w:p>
          <w:p w:rsidR="005B7A0A" w:rsidRDefault="005B7A0A">
            <w:pPr>
              <w:suppressAutoHyphens w:val="0"/>
              <w:autoSpaceDE w:val="0"/>
              <w:autoSpaceDN w:val="0"/>
              <w:adjustRightInd w:val="0"/>
              <w:spacing w:after="0"/>
              <w:rPr>
                <w:rFonts w:asciiTheme="minorHAnsi" w:hAnsiTheme="minorHAnsi" w:cstheme="minorHAnsi"/>
                <w:color w:val="000000"/>
                <w:szCs w:val="20"/>
                <w:lang w:val="el-GR" w:eastAsia="el-GR"/>
              </w:rPr>
            </w:pPr>
            <w:r>
              <w:rPr>
                <w:rFonts w:asciiTheme="minorHAnsi" w:hAnsiTheme="minorHAnsi" w:cstheme="minorHAnsi"/>
                <w:color w:val="000000"/>
                <w:szCs w:val="20"/>
                <w:lang w:val="el-GR" w:eastAsia="el-GR"/>
              </w:rPr>
              <w:t>Το διερχόμενο κλάσμα από το κόσκινο Νο.200 θα κυμαίνεται από 0% ως 3,5%.</w:t>
            </w:r>
          </w:p>
          <w:p w:rsidR="005B7A0A" w:rsidRDefault="005B7A0A">
            <w:pPr>
              <w:suppressAutoHyphens w:val="0"/>
              <w:autoSpaceDE w:val="0"/>
              <w:autoSpaceDN w:val="0"/>
              <w:adjustRightInd w:val="0"/>
              <w:spacing w:after="0"/>
              <w:rPr>
                <w:rFonts w:asciiTheme="minorHAnsi" w:hAnsiTheme="minorHAnsi" w:cstheme="minorHAnsi"/>
                <w:color w:val="000000"/>
                <w:szCs w:val="20"/>
                <w:lang w:val="el-GR" w:eastAsia="el-GR"/>
              </w:rPr>
            </w:pPr>
            <w:r>
              <w:rPr>
                <w:rFonts w:asciiTheme="minorHAnsi" w:hAnsiTheme="minorHAnsi" w:cstheme="minorHAnsi"/>
                <w:color w:val="000000"/>
                <w:szCs w:val="20"/>
                <w:lang w:val="el-GR" w:eastAsia="el-GR"/>
              </w:rPr>
              <w:t xml:space="preserve">Το προϊόν θα είναι σε συσκευασία των </w:t>
            </w:r>
            <w:smartTag w:uri="urn:schemas-microsoft-com:office:smarttags" w:element="metricconverter">
              <w:smartTagPr>
                <w:attr w:name="ProductID" w:val="25 kg"/>
              </w:smartTagPr>
              <w:r>
                <w:rPr>
                  <w:rFonts w:asciiTheme="minorHAnsi" w:hAnsiTheme="minorHAnsi" w:cstheme="minorHAnsi"/>
                  <w:color w:val="000000"/>
                  <w:szCs w:val="20"/>
                  <w:lang w:val="el-GR" w:eastAsia="el-GR"/>
                </w:rPr>
                <w:t xml:space="preserve">25 </w:t>
              </w:r>
              <w:proofErr w:type="spellStart"/>
              <w:r>
                <w:rPr>
                  <w:rFonts w:asciiTheme="minorHAnsi" w:hAnsiTheme="minorHAnsi" w:cstheme="minorHAnsi"/>
                  <w:color w:val="000000"/>
                  <w:szCs w:val="20"/>
                  <w:lang w:val="el-GR" w:eastAsia="el-GR"/>
                </w:rPr>
                <w:t>kg</w:t>
              </w:r>
            </w:smartTag>
            <w:proofErr w:type="spellEnd"/>
            <w:r>
              <w:rPr>
                <w:rFonts w:asciiTheme="minorHAnsi" w:hAnsiTheme="minorHAnsi" w:cstheme="minorHAnsi"/>
                <w:color w:val="000000"/>
                <w:szCs w:val="20"/>
                <w:lang w:val="el-GR" w:eastAsia="el-GR"/>
              </w:rPr>
              <w:t xml:space="preserve"> πλαστικού σάκου.</w:t>
            </w:r>
          </w:p>
          <w:p w:rsidR="005B7A0A" w:rsidRDefault="005B7A0A">
            <w:pPr>
              <w:suppressAutoHyphens w:val="0"/>
              <w:autoSpaceDE w:val="0"/>
              <w:autoSpaceDN w:val="0"/>
              <w:adjustRightInd w:val="0"/>
              <w:spacing w:after="0"/>
              <w:rPr>
                <w:rFonts w:asciiTheme="minorHAnsi" w:hAnsiTheme="minorHAnsi" w:cstheme="minorHAnsi"/>
                <w:color w:val="000000"/>
                <w:szCs w:val="20"/>
                <w:lang w:val="el-GR" w:eastAsia="el-GR"/>
              </w:rPr>
            </w:pPr>
            <w:r>
              <w:rPr>
                <w:rFonts w:asciiTheme="minorHAnsi" w:hAnsiTheme="minorHAnsi" w:cstheme="minorHAnsi"/>
                <w:color w:val="000000"/>
                <w:szCs w:val="20"/>
                <w:lang w:val="el-GR" w:eastAsia="el-GR"/>
              </w:rPr>
              <w:t>Η κάλυψη της λακκούβας ή της τομής να γίνεται σύντομα και εύκολα, κατά την ώρα της κυκλοφορίας των αυτοκινήτων, χωρίς την διακοπή της.</w:t>
            </w:r>
          </w:p>
          <w:p w:rsidR="005B7A0A" w:rsidRDefault="005B7A0A">
            <w:pPr>
              <w:suppressAutoHyphens w:val="0"/>
              <w:autoSpaceDE w:val="0"/>
              <w:autoSpaceDN w:val="0"/>
              <w:adjustRightInd w:val="0"/>
              <w:spacing w:after="0"/>
              <w:rPr>
                <w:rFonts w:asciiTheme="minorHAnsi" w:hAnsiTheme="minorHAnsi" w:cstheme="minorHAnsi"/>
                <w:color w:val="000000"/>
                <w:szCs w:val="20"/>
                <w:lang w:val="el-GR" w:eastAsia="el-GR"/>
              </w:rPr>
            </w:pPr>
            <w:r>
              <w:rPr>
                <w:rFonts w:asciiTheme="minorHAnsi" w:hAnsiTheme="minorHAnsi" w:cstheme="minorHAnsi"/>
                <w:color w:val="000000"/>
                <w:szCs w:val="20"/>
                <w:lang w:val="el-GR" w:eastAsia="el-GR"/>
              </w:rPr>
              <w:t>Να μη χρειάζεται προετοιμασία, ούτε καθαρισμός της επιφάνειας πριν την τοποθέτηση του υλικού.</w:t>
            </w:r>
          </w:p>
          <w:p w:rsidR="005B7A0A" w:rsidRDefault="005B7A0A">
            <w:pPr>
              <w:suppressAutoHyphens w:val="0"/>
              <w:autoSpaceDE w:val="0"/>
              <w:autoSpaceDN w:val="0"/>
              <w:adjustRightInd w:val="0"/>
              <w:spacing w:after="0"/>
              <w:rPr>
                <w:rFonts w:asciiTheme="minorHAnsi" w:hAnsiTheme="minorHAnsi" w:cstheme="minorHAnsi"/>
                <w:color w:val="000000"/>
                <w:szCs w:val="20"/>
                <w:lang w:val="el-GR" w:eastAsia="el-GR"/>
              </w:rPr>
            </w:pPr>
            <w:r>
              <w:rPr>
                <w:rFonts w:asciiTheme="minorHAnsi" w:hAnsiTheme="minorHAnsi" w:cstheme="minorHAnsi"/>
                <w:color w:val="000000"/>
                <w:szCs w:val="20"/>
                <w:lang w:val="el-GR" w:eastAsia="el-GR"/>
              </w:rPr>
              <w:t>Να μπορεί να τοποθετηθεί με άριστα αποτελέσματα, ακόμη και στις περιπτώσεις που η επιφάνεια προσκόλλησης περιέχει νερό.</w:t>
            </w:r>
          </w:p>
          <w:p w:rsidR="005B7A0A" w:rsidRDefault="005B7A0A">
            <w:pPr>
              <w:suppressAutoHyphens w:val="0"/>
              <w:autoSpaceDE w:val="0"/>
              <w:autoSpaceDN w:val="0"/>
              <w:adjustRightInd w:val="0"/>
              <w:spacing w:after="0"/>
              <w:rPr>
                <w:rFonts w:asciiTheme="minorHAnsi" w:hAnsiTheme="minorHAnsi" w:cstheme="minorHAnsi"/>
                <w:color w:val="000000"/>
                <w:szCs w:val="20"/>
                <w:lang w:val="el-GR" w:eastAsia="el-GR"/>
              </w:rPr>
            </w:pPr>
            <w:r>
              <w:rPr>
                <w:rFonts w:asciiTheme="minorHAnsi" w:hAnsiTheme="minorHAnsi" w:cstheme="minorHAnsi"/>
                <w:color w:val="000000"/>
                <w:szCs w:val="20"/>
                <w:lang w:val="el-GR" w:eastAsia="el-GR"/>
              </w:rPr>
              <w:t xml:space="preserve">Να τοποθετείται αδειάζοντας το περιεχόμενο της συσκευασίας. </w:t>
            </w:r>
          </w:p>
          <w:p w:rsidR="005B7A0A" w:rsidRDefault="005B7A0A">
            <w:pPr>
              <w:suppressAutoHyphens w:val="0"/>
              <w:autoSpaceDE w:val="0"/>
              <w:autoSpaceDN w:val="0"/>
              <w:adjustRightInd w:val="0"/>
              <w:spacing w:after="0"/>
              <w:rPr>
                <w:rFonts w:asciiTheme="minorHAnsi" w:hAnsiTheme="minorHAnsi" w:cstheme="minorHAnsi"/>
                <w:color w:val="000000"/>
                <w:szCs w:val="20"/>
                <w:lang w:val="el-GR" w:eastAsia="el-GR"/>
              </w:rPr>
            </w:pPr>
          </w:p>
          <w:p w:rsidR="005B7A0A" w:rsidRDefault="005B7A0A">
            <w:pPr>
              <w:suppressAutoHyphens w:val="0"/>
              <w:autoSpaceDE w:val="0"/>
              <w:autoSpaceDN w:val="0"/>
              <w:adjustRightInd w:val="0"/>
              <w:spacing w:after="0"/>
              <w:rPr>
                <w:rFonts w:asciiTheme="minorHAnsi" w:hAnsiTheme="minorHAnsi" w:cstheme="minorHAnsi"/>
                <w:color w:val="000000"/>
                <w:szCs w:val="20"/>
                <w:lang w:val="el-GR" w:eastAsia="el-GR"/>
              </w:rPr>
            </w:pPr>
          </w:p>
          <w:p w:rsidR="005B7A0A" w:rsidRDefault="005B7A0A">
            <w:pPr>
              <w:suppressAutoHyphens w:val="0"/>
              <w:autoSpaceDE w:val="0"/>
              <w:autoSpaceDN w:val="0"/>
              <w:adjustRightInd w:val="0"/>
              <w:spacing w:after="0"/>
              <w:rPr>
                <w:rFonts w:asciiTheme="minorHAnsi" w:hAnsiTheme="minorHAnsi" w:cstheme="minorHAnsi"/>
                <w:color w:val="000000"/>
                <w:szCs w:val="20"/>
                <w:lang w:val="el-GR" w:eastAsia="el-GR"/>
              </w:rPr>
            </w:pPr>
          </w:p>
          <w:p w:rsidR="005B7A0A" w:rsidRDefault="005B7A0A">
            <w:pPr>
              <w:suppressAutoHyphens w:val="0"/>
              <w:autoSpaceDE w:val="0"/>
              <w:autoSpaceDN w:val="0"/>
              <w:adjustRightInd w:val="0"/>
              <w:spacing w:after="0"/>
              <w:rPr>
                <w:rFonts w:asciiTheme="minorHAnsi" w:hAnsiTheme="minorHAnsi" w:cstheme="minorHAnsi"/>
                <w:color w:val="000000"/>
                <w:szCs w:val="20"/>
                <w:lang w:val="el-GR" w:eastAsia="el-GR"/>
              </w:rPr>
            </w:pPr>
            <w:r>
              <w:rPr>
                <w:rFonts w:asciiTheme="minorHAnsi" w:hAnsiTheme="minorHAnsi" w:cstheme="minorHAnsi"/>
                <w:color w:val="000000"/>
                <w:szCs w:val="20"/>
                <w:lang w:val="el-GR" w:eastAsia="el-GR"/>
              </w:rPr>
              <w:t>Να μη χρειάζεται μηχάνημα, ούτε εξειδίκευση του εργάτη που κάνει εφαρμογή.</w:t>
            </w:r>
          </w:p>
          <w:p w:rsidR="005B7A0A" w:rsidRDefault="005B7A0A">
            <w:pPr>
              <w:suppressAutoHyphens w:val="0"/>
              <w:autoSpaceDE w:val="0"/>
              <w:autoSpaceDN w:val="0"/>
              <w:adjustRightInd w:val="0"/>
              <w:spacing w:after="0"/>
              <w:rPr>
                <w:rFonts w:asciiTheme="minorHAnsi" w:hAnsiTheme="minorHAnsi" w:cstheme="minorHAnsi"/>
                <w:color w:val="000000"/>
                <w:szCs w:val="20"/>
                <w:lang w:val="el-GR" w:eastAsia="el-GR"/>
              </w:rPr>
            </w:pPr>
            <w:r>
              <w:rPr>
                <w:rFonts w:asciiTheme="minorHAnsi" w:hAnsiTheme="minorHAnsi" w:cstheme="minorHAnsi"/>
                <w:color w:val="000000"/>
                <w:szCs w:val="20"/>
                <w:lang w:val="el-GR" w:eastAsia="el-GR"/>
              </w:rPr>
              <w:t>Το υλικό να δένει με σίδερο, τσιμέντο και λοιπά υλικά. Να μην κολλάει στα ελαστικά των αυτοκινήτων, ούτε και στα παπούτσια.</w:t>
            </w:r>
          </w:p>
          <w:p w:rsidR="005B7A0A" w:rsidRDefault="005B7A0A">
            <w:pPr>
              <w:suppressAutoHyphens w:val="0"/>
              <w:autoSpaceDE w:val="0"/>
              <w:autoSpaceDN w:val="0"/>
              <w:adjustRightInd w:val="0"/>
              <w:spacing w:after="0"/>
              <w:rPr>
                <w:rFonts w:asciiTheme="minorHAnsi" w:hAnsiTheme="minorHAnsi" w:cstheme="minorHAnsi"/>
                <w:color w:val="000000"/>
                <w:szCs w:val="20"/>
                <w:lang w:val="el-GR" w:eastAsia="el-GR"/>
              </w:rPr>
            </w:pPr>
            <w:r>
              <w:rPr>
                <w:rFonts w:asciiTheme="minorHAnsi" w:hAnsiTheme="minorHAnsi" w:cstheme="minorHAnsi"/>
                <w:color w:val="000000"/>
                <w:szCs w:val="20"/>
                <w:lang w:val="el-GR" w:eastAsia="el-GR"/>
              </w:rPr>
              <w:t>Περιπτώσεις όπως ρωγμές και καθιζήσεις να μπορούν να αποκατασταθούν εύκολα χωρίς να απαιτείται κόψιμο ή αφαίρεση της ελαττωματικής περιοχής.</w:t>
            </w:r>
          </w:p>
          <w:p w:rsidR="005B7A0A" w:rsidRDefault="005B7A0A">
            <w:pPr>
              <w:suppressAutoHyphens w:val="0"/>
              <w:autoSpaceDE w:val="0"/>
              <w:autoSpaceDN w:val="0"/>
              <w:adjustRightInd w:val="0"/>
              <w:spacing w:after="0"/>
              <w:rPr>
                <w:rFonts w:asciiTheme="minorHAnsi" w:hAnsiTheme="minorHAnsi" w:cstheme="minorHAnsi"/>
                <w:color w:val="000000"/>
                <w:szCs w:val="20"/>
                <w:lang w:val="el-GR" w:eastAsia="el-GR"/>
              </w:rPr>
            </w:pPr>
            <w:r>
              <w:rPr>
                <w:rFonts w:asciiTheme="minorHAnsi" w:hAnsiTheme="minorHAnsi" w:cstheme="minorHAnsi"/>
                <w:color w:val="000000"/>
                <w:szCs w:val="20"/>
                <w:lang w:val="el-GR" w:eastAsia="el-GR"/>
              </w:rPr>
              <w:t>Να αποθηκεύεται χωρίς πρόβλημα και με σχετικές εγγυήσεις, τουλάχιστον για ένα χρόνο.</w:t>
            </w:r>
          </w:p>
          <w:p w:rsidR="005B7A0A" w:rsidRDefault="005B7A0A">
            <w:pPr>
              <w:suppressAutoHyphens w:val="0"/>
              <w:autoSpaceDE w:val="0"/>
              <w:autoSpaceDN w:val="0"/>
              <w:adjustRightInd w:val="0"/>
              <w:spacing w:after="0"/>
              <w:rPr>
                <w:rFonts w:asciiTheme="minorHAnsi" w:hAnsiTheme="minorHAnsi" w:cstheme="minorHAnsi"/>
                <w:color w:val="000000"/>
                <w:szCs w:val="20"/>
                <w:lang w:val="el-GR" w:eastAsia="el-GR"/>
              </w:rPr>
            </w:pPr>
          </w:p>
          <w:p w:rsidR="005B7A0A" w:rsidRDefault="005B7A0A">
            <w:pPr>
              <w:suppressAutoHyphens w:val="0"/>
              <w:autoSpaceDE w:val="0"/>
              <w:autoSpaceDN w:val="0"/>
              <w:adjustRightInd w:val="0"/>
              <w:spacing w:after="0"/>
              <w:rPr>
                <w:rFonts w:asciiTheme="minorHAnsi" w:hAnsiTheme="minorHAnsi" w:cstheme="minorHAnsi"/>
                <w:color w:val="000000"/>
                <w:szCs w:val="20"/>
                <w:lang w:val="el-GR" w:eastAsia="el-GR"/>
              </w:rPr>
            </w:pPr>
            <w:r>
              <w:rPr>
                <w:rFonts w:asciiTheme="minorHAnsi" w:hAnsiTheme="minorHAnsi" w:cstheme="minorHAnsi"/>
                <w:color w:val="000000"/>
                <w:szCs w:val="20"/>
                <w:lang w:val="el-GR" w:eastAsia="el-GR"/>
              </w:rPr>
              <w:t xml:space="preserve">Η εφαρμογή να μπορεί να γίνει σε θερμοκρασίες περιβάλλοντος, από -20ο έως 55ο , χωρίς πρόβλημα ρευστότητας, ακόμη και με βροχή, χιόνι ή παγετό.     </w:t>
            </w:r>
          </w:p>
          <w:p w:rsidR="005B7A0A" w:rsidRDefault="005B7A0A">
            <w:pPr>
              <w:suppressAutoHyphens w:val="0"/>
              <w:autoSpaceDE w:val="0"/>
              <w:autoSpaceDN w:val="0"/>
              <w:adjustRightInd w:val="0"/>
              <w:spacing w:after="0"/>
              <w:rPr>
                <w:rFonts w:asciiTheme="minorHAnsi" w:hAnsiTheme="minorHAnsi" w:cstheme="minorHAnsi"/>
                <w:color w:val="000000"/>
                <w:szCs w:val="20"/>
                <w:lang w:val="el-GR" w:eastAsia="el-GR"/>
              </w:rPr>
            </w:pPr>
            <w:r>
              <w:rPr>
                <w:rFonts w:asciiTheme="minorHAnsi" w:hAnsiTheme="minorHAnsi" w:cstheme="minorHAnsi"/>
                <w:color w:val="000000"/>
                <w:szCs w:val="20"/>
                <w:lang w:val="el-GR" w:eastAsia="el-GR"/>
              </w:rPr>
              <w:t>Όλα τα παραπάνω απαιτούμενα στοιχεία θα περιλαμβάνονται στα σχετικά έντυπα των εργοστασίων κατασκευής, από τα οποία κατά σαφή τρόπο θα προσδιορίζονται τα στοιχεία αυτά, καθώς και οι απαραίτητες οδηγίες για την ασφαλή χρήση και τον έλεγχο των υλικών γενικά.</w:t>
            </w:r>
          </w:p>
          <w:p w:rsidR="005B7A0A" w:rsidRDefault="005B7A0A">
            <w:pPr>
              <w:suppressAutoHyphens w:val="0"/>
              <w:autoSpaceDE w:val="0"/>
              <w:autoSpaceDN w:val="0"/>
              <w:adjustRightInd w:val="0"/>
              <w:spacing w:after="0"/>
              <w:rPr>
                <w:rFonts w:asciiTheme="minorHAnsi" w:hAnsiTheme="minorHAnsi" w:cstheme="minorHAnsi"/>
                <w:color w:val="000000"/>
                <w:szCs w:val="20"/>
                <w:lang w:val="el-GR" w:eastAsia="el-GR"/>
              </w:rPr>
            </w:pPr>
            <w:r>
              <w:rPr>
                <w:rFonts w:asciiTheme="minorHAnsi" w:hAnsiTheme="minorHAnsi" w:cstheme="minorHAnsi"/>
                <w:color w:val="000000"/>
                <w:szCs w:val="20"/>
                <w:lang w:val="el-GR" w:eastAsia="el-GR"/>
              </w:rPr>
              <w:t>Όλα τα στοιχεία και οι πληροφορίες που θα περιλαμβάνονται στα κάθε είδους έντυπα (βιβλία, prospectus κλπ) θα είναι στην ελληνική γλώσσα ή μεταφρασμένα από αρμόδιο φορέα και σε καμία περίπτωση το πλήθος και η έκταση των στοιχείων και των πληροφοριών δεν θα είναι μικρότερη από τις αντίστοιχες που τυχόν υπάρχουν σε ξένη γλώσσα.</w:t>
            </w:r>
          </w:p>
          <w:p w:rsidR="005B7A0A" w:rsidRDefault="005B7A0A">
            <w:pPr>
              <w:suppressAutoHyphens w:val="0"/>
              <w:autoSpaceDE w:val="0"/>
              <w:autoSpaceDN w:val="0"/>
              <w:adjustRightInd w:val="0"/>
              <w:spacing w:after="0"/>
              <w:rPr>
                <w:rFonts w:asciiTheme="minorHAnsi" w:hAnsiTheme="minorHAnsi" w:cstheme="minorHAnsi"/>
                <w:color w:val="000000"/>
                <w:szCs w:val="20"/>
                <w:lang w:val="el-GR" w:eastAsia="el-GR"/>
              </w:rPr>
            </w:pPr>
          </w:p>
          <w:p w:rsidR="005B7A0A" w:rsidRDefault="005B7A0A">
            <w:pPr>
              <w:suppressAutoHyphens w:val="0"/>
              <w:autoSpaceDE w:val="0"/>
              <w:autoSpaceDN w:val="0"/>
              <w:adjustRightInd w:val="0"/>
              <w:spacing w:after="0"/>
              <w:rPr>
                <w:rFonts w:asciiTheme="minorHAnsi" w:hAnsiTheme="minorHAnsi" w:cstheme="minorHAnsi"/>
                <w:color w:val="000000"/>
                <w:szCs w:val="20"/>
                <w:lang w:val="el-GR" w:eastAsia="el-GR"/>
              </w:rPr>
            </w:pPr>
            <w:r>
              <w:rPr>
                <w:rFonts w:asciiTheme="minorHAnsi" w:hAnsiTheme="minorHAnsi" w:cstheme="minorHAnsi"/>
                <w:color w:val="000000"/>
                <w:szCs w:val="20"/>
                <w:lang w:val="el-GR" w:eastAsia="el-GR"/>
              </w:rPr>
              <w:t>Τα πιστοποιητικά της σειράς ISO εκδίδονται από αναγνωρισμένους οργανισμούς πιστοποίησης και συνήθως έχουν διάρκεια τριών έως πέντε ετών.</w:t>
            </w:r>
          </w:p>
          <w:p w:rsidR="005B7A0A" w:rsidRDefault="005B7A0A">
            <w:pPr>
              <w:suppressAutoHyphens w:val="0"/>
              <w:autoSpaceDE w:val="0"/>
              <w:autoSpaceDN w:val="0"/>
              <w:adjustRightInd w:val="0"/>
              <w:spacing w:after="0"/>
              <w:rPr>
                <w:rFonts w:asciiTheme="minorHAnsi" w:hAnsiTheme="minorHAnsi" w:cstheme="minorHAnsi"/>
                <w:color w:val="000000"/>
                <w:szCs w:val="20"/>
                <w:lang w:val="el-GR" w:eastAsia="el-GR"/>
              </w:rPr>
            </w:pPr>
            <w:r>
              <w:rPr>
                <w:rFonts w:asciiTheme="minorHAnsi" w:hAnsiTheme="minorHAnsi" w:cstheme="minorHAnsi"/>
                <w:color w:val="000000"/>
                <w:szCs w:val="20"/>
                <w:lang w:val="el-GR" w:eastAsia="el-GR"/>
              </w:rPr>
              <w:t xml:space="preserve">Τα πιστοποιητικά CE είναι διάρκειας ισχύος τεσσάρων έως πέντε ετών και εκδίδονται ανάλογα με τα οριζόμενα από τις αντίστοιχες οδηγίες της Ευρωπαϊκής Ένωσης. Η μη απόδειξη ύπαρξης της σήμανσης CE για αναλώσιμα αποτελεί αιτία δωρεάν αντικατάστασής τους, άμεσα, από τον μειοδότη. Το πιστοποιητικό CE εκδίδεται για συγκεκριμένο προϊόν ή σειρά προϊόντων που ρητά πρέπει να αναφέρονται ή να αναγράφονται στα αντίστοιχα πιστοποιητικά CE. </w:t>
            </w:r>
          </w:p>
          <w:p w:rsidR="005B7A0A" w:rsidRDefault="005B7A0A">
            <w:pPr>
              <w:suppressAutoHyphens w:val="0"/>
              <w:autoSpaceDE w:val="0"/>
              <w:autoSpaceDN w:val="0"/>
              <w:adjustRightInd w:val="0"/>
              <w:spacing w:after="0"/>
              <w:rPr>
                <w:rFonts w:asciiTheme="minorHAnsi" w:hAnsiTheme="minorHAnsi" w:cstheme="minorHAnsi"/>
                <w:color w:val="000000"/>
                <w:szCs w:val="20"/>
                <w:lang w:val="el-GR" w:eastAsia="el-GR"/>
              </w:rPr>
            </w:pPr>
            <w:r>
              <w:rPr>
                <w:rFonts w:asciiTheme="minorHAnsi" w:hAnsiTheme="minorHAnsi" w:cstheme="minorHAnsi"/>
                <w:color w:val="000000"/>
                <w:szCs w:val="20"/>
                <w:lang w:val="el-GR" w:eastAsia="el-GR"/>
              </w:rPr>
              <w:t>Όλα τα υλικά πρέπει υποχρεωτικά να πληρούν τους κανονισμούς της Ευρωπαϊκής Ένωσης για την πρόληψη ατυχημάτων και την προστασία του περιβάλλοντος.</w:t>
            </w:r>
          </w:p>
          <w:p w:rsidR="005B7A0A" w:rsidRDefault="005B7A0A">
            <w:pPr>
              <w:suppressAutoHyphens w:val="0"/>
              <w:autoSpaceDE w:val="0"/>
              <w:autoSpaceDN w:val="0"/>
              <w:adjustRightInd w:val="0"/>
              <w:spacing w:after="0"/>
              <w:rPr>
                <w:rFonts w:asciiTheme="minorHAnsi" w:hAnsiTheme="minorHAnsi" w:cstheme="minorHAnsi"/>
                <w:color w:val="000000"/>
                <w:szCs w:val="20"/>
                <w:lang w:val="el-GR" w:eastAsia="el-GR"/>
              </w:rPr>
            </w:pPr>
            <w:r>
              <w:rPr>
                <w:rFonts w:asciiTheme="minorHAnsi" w:hAnsiTheme="minorHAnsi" w:cstheme="minorHAnsi"/>
                <w:color w:val="000000"/>
                <w:szCs w:val="20"/>
                <w:lang w:val="el-GR" w:eastAsia="el-GR"/>
              </w:rPr>
              <w:t xml:space="preserve">Τα προσφερόμενα υλικά να έχουν πιστοποιητικό ελέγχου πρωτοτύπου από αναγνωρισμένο κέντρο ελέγχου χώρας της Ευρωπαϊκής Ένωσης, να πληρούν τους κανονισμούς της Ευρωπαϊκής Ένωσης για την πρόληψη ατυχημάτων και για την προστασία του περιβάλλοντος. </w:t>
            </w:r>
          </w:p>
          <w:p w:rsidR="005B7A0A" w:rsidRDefault="005B7A0A">
            <w:pPr>
              <w:suppressAutoHyphens w:val="0"/>
              <w:autoSpaceDE w:val="0"/>
              <w:autoSpaceDN w:val="0"/>
              <w:adjustRightInd w:val="0"/>
              <w:spacing w:after="0"/>
              <w:rPr>
                <w:rFonts w:asciiTheme="minorHAnsi" w:hAnsiTheme="minorHAnsi" w:cstheme="minorHAnsi"/>
                <w:color w:val="000000"/>
                <w:szCs w:val="20"/>
                <w:lang w:val="el-GR" w:eastAsia="el-GR"/>
              </w:rPr>
            </w:pPr>
            <w:r>
              <w:rPr>
                <w:rFonts w:asciiTheme="minorHAnsi" w:hAnsiTheme="minorHAnsi" w:cstheme="minorHAnsi"/>
                <w:color w:val="000000"/>
                <w:szCs w:val="20"/>
                <w:lang w:val="el-GR" w:eastAsia="el-GR"/>
              </w:rPr>
              <w:lastRenderedPageBreak/>
              <w:t xml:space="preserve">Για την απόδειξη του ανωτέρω, τα προσφερόμενα υλικά θα φέρουν σήμανση CE και οι κατασκευαστές των υλικών να είναι πιστοποιημένοι κατά ISO 9001. </w:t>
            </w:r>
          </w:p>
          <w:p w:rsidR="005B7A0A" w:rsidRDefault="005B7A0A">
            <w:pPr>
              <w:tabs>
                <w:tab w:val="center" w:pos="2127"/>
                <w:tab w:val="center" w:pos="5670"/>
              </w:tabs>
              <w:suppressAutoHyphens w:val="0"/>
              <w:spacing w:after="0"/>
              <w:ind w:right="35"/>
              <w:rPr>
                <w:rFonts w:asciiTheme="minorHAnsi" w:hAnsiTheme="minorHAnsi" w:cstheme="minorHAnsi"/>
                <w:b/>
                <w:color w:val="FF0000"/>
                <w:szCs w:val="20"/>
                <w:lang w:val="el-GR" w:eastAsia="el-GR"/>
              </w:rPr>
            </w:pPr>
          </w:p>
        </w:tc>
        <w:tc>
          <w:tcPr>
            <w:tcW w:w="1380" w:type="dxa"/>
            <w:tcBorders>
              <w:top w:val="single" w:sz="4" w:space="0" w:color="auto"/>
              <w:left w:val="single" w:sz="4" w:space="0" w:color="auto"/>
              <w:bottom w:val="single" w:sz="4" w:space="0" w:color="auto"/>
              <w:right w:val="single" w:sz="4" w:space="0" w:color="auto"/>
            </w:tcBorders>
          </w:tcPr>
          <w:p w:rsidR="005B7A0A" w:rsidRDefault="005B7A0A">
            <w:pPr>
              <w:suppressAutoHyphens w:val="0"/>
              <w:spacing w:after="0"/>
              <w:contextualSpacing/>
              <w:jc w:val="center"/>
              <w:rPr>
                <w:rFonts w:asciiTheme="minorHAnsi" w:hAnsiTheme="minorHAnsi" w:cstheme="minorHAnsi"/>
                <w:b/>
                <w:szCs w:val="20"/>
                <w:lang w:val="en-US" w:eastAsia="en-US"/>
              </w:rPr>
            </w:pPr>
            <w:r>
              <w:rPr>
                <w:rFonts w:asciiTheme="minorHAnsi" w:hAnsiTheme="minorHAnsi" w:cstheme="minorHAnsi"/>
                <w:b/>
                <w:szCs w:val="20"/>
                <w:lang w:val="en-US" w:eastAsia="en-US"/>
              </w:rPr>
              <w:lastRenderedPageBreak/>
              <w:t>ΝΑΙ</w:t>
            </w:r>
          </w:p>
          <w:p w:rsidR="005B7A0A" w:rsidRDefault="005B7A0A">
            <w:pPr>
              <w:suppressAutoHyphens w:val="0"/>
              <w:spacing w:after="0"/>
              <w:contextualSpacing/>
              <w:jc w:val="center"/>
              <w:rPr>
                <w:rFonts w:asciiTheme="minorHAnsi" w:hAnsiTheme="minorHAnsi" w:cstheme="minorHAnsi"/>
                <w:b/>
                <w:szCs w:val="20"/>
                <w:lang w:val="en-US" w:eastAsia="en-US"/>
              </w:rPr>
            </w:pPr>
          </w:p>
        </w:tc>
        <w:tc>
          <w:tcPr>
            <w:tcW w:w="1276" w:type="dxa"/>
            <w:tcBorders>
              <w:top w:val="single" w:sz="4" w:space="0" w:color="auto"/>
              <w:left w:val="single" w:sz="4" w:space="0" w:color="auto"/>
              <w:bottom w:val="single" w:sz="4" w:space="0" w:color="auto"/>
              <w:right w:val="single" w:sz="4" w:space="0" w:color="auto"/>
            </w:tcBorders>
          </w:tcPr>
          <w:p w:rsidR="005B7A0A" w:rsidRDefault="005B7A0A">
            <w:pPr>
              <w:suppressAutoHyphens w:val="0"/>
              <w:spacing w:after="0"/>
              <w:contextualSpacing/>
              <w:jc w:val="center"/>
              <w:rPr>
                <w:rFonts w:asciiTheme="minorHAnsi" w:hAnsiTheme="minorHAnsi" w:cstheme="minorHAnsi"/>
                <w:b/>
                <w:szCs w:val="20"/>
                <w:lang w:val="en-US" w:eastAsia="en-US"/>
              </w:rPr>
            </w:pPr>
          </w:p>
        </w:tc>
        <w:tc>
          <w:tcPr>
            <w:tcW w:w="2126" w:type="dxa"/>
            <w:tcBorders>
              <w:top w:val="single" w:sz="4" w:space="0" w:color="auto"/>
              <w:left w:val="single" w:sz="4" w:space="0" w:color="auto"/>
              <w:bottom w:val="single" w:sz="4" w:space="0" w:color="auto"/>
              <w:right w:val="single" w:sz="4" w:space="0" w:color="auto"/>
            </w:tcBorders>
          </w:tcPr>
          <w:p w:rsidR="005B7A0A" w:rsidRDefault="005B7A0A">
            <w:pPr>
              <w:suppressAutoHyphens w:val="0"/>
              <w:spacing w:after="0"/>
              <w:contextualSpacing/>
              <w:jc w:val="center"/>
              <w:rPr>
                <w:rFonts w:asciiTheme="minorHAnsi" w:hAnsiTheme="minorHAnsi" w:cstheme="minorHAnsi"/>
                <w:b/>
                <w:szCs w:val="20"/>
                <w:lang w:val="en-US" w:eastAsia="en-US"/>
              </w:rPr>
            </w:pPr>
          </w:p>
        </w:tc>
      </w:tr>
    </w:tbl>
    <w:p w:rsidR="005B7A0A" w:rsidRDefault="005B7A0A" w:rsidP="005B7A0A">
      <w:pPr>
        <w:suppressAutoHyphens w:val="0"/>
        <w:spacing w:before="60" w:after="0"/>
        <w:jc w:val="center"/>
        <w:rPr>
          <w:rFonts w:asciiTheme="minorHAnsi" w:hAnsiTheme="minorHAnsi" w:cstheme="minorHAnsi"/>
          <w:b/>
          <w:bCs/>
          <w:color w:val="2E74B5"/>
          <w:sz w:val="20"/>
          <w:szCs w:val="20"/>
          <w:lang w:val="el-GR" w:eastAsia="el-GR"/>
        </w:rPr>
      </w:pPr>
    </w:p>
    <w:p w:rsidR="005B7A0A" w:rsidRDefault="005B7A0A" w:rsidP="005B7A0A">
      <w:pPr>
        <w:suppressAutoHyphens w:val="0"/>
        <w:spacing w:before="60" w:after="0"/>
        <w:jc w:val="center"/>
        <w:rPr>
          <w:rFonts w:cs="Times New Roman"/>
          <w:b/>
          <w:bCs/>
          <w:color w:val="2E74B5"/>
          <w:szCs w:val="22"/>
          <w:lang w:val="el-GR" w:eastAsia="el-GR"/>
        </w:rPr>
      </w:pPr>
    </w:p>
    <w:p w:rsidR="005B7A0A" w:rsidRDefault="005B7A0A" w:rsidP="005B7A0A">
      <w:pPr>
        <w:suppressAutoHyphens w:val="0"/>
        <w:spacing w:before="60" w:after="0"/>
        <w:jc w:val="center"/>
        <w:rPr>
          <w:rFonts w:cs="Times New Roman"/>
          <w:b/>
          <w:bCs/>
          <w:color w:val="2E74B5"/>
          <w:szCs w:val="22"/>
          <w:lang w:val="el-GR" w:eastAsia="el-GR"/>
        </w:rPr>
      </w:pPr>
    </w:p>
    <w:p w:rsidR="005B7A0A" w:rsidRDefault="005B7A0A" w:rsidP="005B7A0A">
      <w:pPr>
        <w:suppressAutoHyphens w:val="0"/>
        <w:spacing w:before="60" w:after="0"/>
        <w:jc w:val="center"/>
        <w:rPr>
          <w:rFonts w:cs="Times New Roman"/>
          <w:b/>
          <w:bCs/>
          <w:szCs w:val="22"/>
          <w:lang w:val="el-GR" w:eastAsia="el-GR"/>
        </w:rPr>
      </w:pPr>
      <w:r>
        <w:rPr>
          <w:rFonts w:cs="Times New Roman"/>
          <w:b/>
          <w:bCs/>
          <w:szCs w:val="22"/>
          <w:lang w:val="el-GR" w:eastAsia="el-GR"/>
        </w:rPr>
        <w:t xml:space="preserve">Ο ΠΡΟΣΦΕΡΩΝ </w:t>
      </w:r>
      <w:bookmarkStart w:id="0" w:name="_GoBack"/>
      <w:bookmarkEnd w:id="0"/>
    </w:p>
    <w:p w:rsidR="005B7A0A" w:rsidRDefault="005B7A0A" w:rsidP="005B7A0A">
      <w:pPr>
        <w:suppressAutoHyphens w:val="0"/>
        <w:spacing w:after="0" w:line="360" w:lineRule="auto"/>
        <w:jc w:val="center"/>
        <w:rPr>
          <w:rFonts w:cs="Times New Roman"/>
          <w:sz w:val="18"/>
          <w:szCs w:val="18"/>
          <w:lang w:val="el-GR" w:eastAsia="el-GR"/>
        </w:rPr>
      </w:pPr>
      <w:r>
        <w:rPr>
          <w:rFonts w:cs="Times New Roman"/>
          <w:bCs/>
          <w:sz w:val="18"/>
          <w:szCs w:val="18"/>
          <w:lang w:val="el-GR" w:eastAsia="el-GR"/>
        </w:rPr>
        <w:t>(σφραγίδα επιχείρησης, μονογραφή &amp; ψηφιακή υπογραφή)</w:t>
      </w:r>
    </w:p>
    <w:p w:rsidR="005B7A0A" w:rsidRDefault="005B7A0A" w:rsidP="005B7A0A">
      <w:pPr>
        <w:rPr>
          <w:lang w:val="el-GR"/>
        </w:rPr>
      </w:pPr>
    </w:p>
    <w:p w:rsidR="005B7A0A" w:rsidRDefault="005B7A0A" w:rsidP="005B7A0A">
      <w:pPr>
        <w:rPr>
          <w:lang w:val="el-GR"/>
        </w:rPr>
      </w:pPr>
    </w:p>
    <w:p w:rsidR="00BB58EF" w:rsidRPr="005B7A0A" w:rsidRDefault="00BB58EF">
      <w:pPr>
        <w:rPr>
          <w:lang w:val="el-GR"/>
        </w:rPr>
      </w:pPr>
    </w:p>
    <w:sectPr w:rsidR="00BB58EF" w:rsidRPr="005B7A0A" w:rsidSect="005B7A0A">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B7A0A"/>
    <w:rsid w:val="005B7A0A"/>
    <w:rsid w:val="00BB58EF"/>
    <w:rsid w:val="00CB2CDD"/>
    <w:rsid w:val="00EB554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7A0A"/>
    <w:pPr>
      <w:suppressAutoHyphens/>
      <w:spacing w:after="120" w:line="240" w:lineRule="auto"/>
      <w:jc w:val="both"/>
    </w:pPr>
    <w:rPr>
      <w:rFonts w:ascii="Calibri" w:eastAsia="Times New Roman" w:hAnsi="Calibri" w:cs="Calibri"/>
      <w:szCs w:val="24"/>
      <w:lang w:val="en-GB"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B7A0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7A0A"/>
    <w:pPr>
      <w:suppressAutoHyphens/>
      <w:spacing w:after="120" w:line="240" w:lineRule="auto"/>
      <w:jc w:val="both"/>
    </w:pPr>
    <w:rPr>
      <w:rFonts w:ascii="Calibri" w:eastAsia="Times New Roman" w:hAnsi="Calibri" w:cs="Calibri"/>
      <w:szCs w:val="24"/>
      <w:lang w:val="en-GB"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B7A0A"/>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1689990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632</Words>
  <Characters>3417</Characters>
  <Application>Microsoft Office Word</Application>
  <DocSecurity>0</DocSecurity>
  <Lines>28</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marinos</dc:creator>
  <cp:lastModifiedBy>Michalis</cp:lastModifiedBy>
  <cp:revision>2</cp:revision>
  <dcterms:created xsi:type="dcterms:W3CDTF">2021-05-26T10:16:00Z</dcterms:created>
  <dcterms:modified xsi:type="dcterms:W3CDTF">2021-05-26T10:16:00Z</dcterms:modified>
</cp:coreProperties>
</file>