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A" w:rsidRPr="00A52D88" w:rsidRDefault="00C3348A" w:rsidP="00C3348A">
      <w:pPr>
        <w:rPr>
          <w:rFonts w:ascii="Verdana" w:hAnsi="Verdana" w:cs="Calibri"/>
          <w:b/>
          <w:bCs/>
          <w:sz w:val="24"/>
          <w:szCs w:val="24"/>
          <w:lang w:val="en-US"/>
        </w:rPr>
      </w:pPr>
    </w:p>
    <w:p w:rsidR="00C3348A" w:rsidRPr="00A52D88" w:rsidRDefault="00C3348A" w:rsidP="00C3348A">
      <w:pPr>
        <w:rPr>
          <w:rFonts w:ascii="Verdana" w:hAnsi="Verdana" w:cs="Calibri"/>
          <w:b/>
          <w:bCs/>
          <w:sz w:val="24"/>
          <w:szCs w:val="24"/>
          <w:lang w:val="en-US"/>
        </w:rPr>
      </w:pPr>
    </w:p>
    <w:p w:rsidR="00C3348A" w:rsidRPr="00A52D88" w:rsidRDefault="00C3348A" w:rsidP="00C3348A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A52D88">
        <w:rPr>
          <w:rFonts w:ascii="Verdana" w:hAnsi="Verdana" w:cs="Arial"/>
          <w:b/>
          <w:bCs/>
          <w:sz w:val="24"/>
          <w:szCs w:val="24"/>
          <w:lang w:val="el-GR"/>
        </w:rPr>
        <w:t>ΠΑΡΑΤΗΡΗΣΕΙΣ ΔΙΑΒΟΥΛΕΥΣΗΣ</w:t>
      </w:r>
    </w:p>
    <w:p w:rsidR="00C3348A" w:rsidRPr="00A52D88" w:rsidRDefault="00C3348A" w:rsidP="00C3348A">
      <w:pPr>
        <w:jc w:val="center"/>
        <w:rPr>
          <w:rFonts w:ascii="Verdana" w:hAnsi="Verdana" w:cs="Calibri"/>
          <w:b/>
          <w:bCs/>
          <w:sz w:val="24"/>
          <w:szCs w:val="24"/>
          <w:lang w:val="el-GR"/>
        </w:rPr>
      </w:pPr>
    </w:p>
    <w:p w:rsidR="00C3348A" w:rsidRPr="00A52D88" w:rsidRDefault="00C3348A" w:rsidP="005325D2">
      <w:pPr>
        <w:spacing w:line="360" w:lineRule="auto"/>
        <w:rPr>
          <w:rFonts w:ascii="Verdana" w:hAnsi="Verdana" w:cs="Arial"/>
          <w:lang w:val="el-GR"/>
        </w:rPr>
      </w:pPr>
      <w:r w:rsidRPr="00A52D88">
        <w:rPr>
          <w:rFonts w:ascii="Verdana" w:hAnsi="Verdana" w:cs="Arial"/>
          <w:lang w:val="el-GR"/>
        </w:rPr>
        <w:t>Παρατηρήσεις σχετικά με τη Δημόσια Διαβούλευση της Διακήρυξης Διεθνή Ανοικτού διαγωνισμού για το Έργο  «</w:t>
      </w:r>
      <w:r w:rsidR="005325D2" w:rsidRPr="005325D2">
        <w:rPr>
          <w:rFonts w:ascii="Verdana" w:hAnsi="Verdana" w:cs="Arial"/>
          <w:lang w:val="el-GR"/>
        </w:rPr>
        <w:t>Ψηφιοποίηση υλικού, δημιουργία εφαρμογών προβολής και  εγκατάσταση Κέντρων Πληροφόρησης για την προβολή του Ορθόδοξου Πολιτιστικού Αποθέματος της Ιεράς Μητρόπολης Μυτιλήνης</w:t>
      </w:r>
      <w:r w:rsidRPr="00A52D88">
        <w:rPr>
          <w:rFonts w:ascii="Verdana" w:hAnsi="Verdana" w:cs="Arial"/>
          <w:lang w:val="el-GR"/>
        </w:rPr>
        <w:t xml:space="preserve">» με κωδικό ΟΠΣ </w:t>
      </w:r>
      <w:r w:rsidR="00675FF6" w:rsidRPr="00675FF6">
        <w:rPr>
          <w:rFonts w:ascii="Verdana" w:hAnsi="Verdana" w:cs="Arial"/>
          <w:lang w:val="el-GR"/>
        </w:rPr>
        <w:t>4941</w:t>
      </w:r>
      <w:r w:rsidR="005325D2">
        <w:rPr>
          <w:rFonts w:ascii="Verdana" w:hAnsi="Verdana" w:cs="Arial"/>
          <w:lang w:val="el-GR"/>
        </w:rPr>
        <w:t>91</w:t>
      </w:r>
      <w:r w:rsidRPr="00A52D88">
        <w:rPr>
          <w:rFonts w:ascii="Verdana" w:hAnsi="Verdana" w:cs="Arial"/>
          <w:lang w:val="el-GR"/>
        </w:rPr>
        <w:t>,</w:t>
      </w:r>
    </w:p>
    <w:p w:rsidR="00C3348A" w:rsidRPr="00675FF6" w:rsidRDefault="00C3348A" w:rsidP="005325D2">
      <w:pPr>
        <w:spacing w:line="360" w:lineRule="auto"/>
        <w:rPr>
          <w:rFonts w:ascii="Verdana" w:hAnsi="Verdana" w:cs="Calibri"/>
          <w:bCs/>
          <w:sz w:val="24"/>
          <w:szCs w:val="24"/>
          <w:lang w:val="el-GR"/>
        </w:rPr>
      </w:pPr>
      <w:r w:rsidRPr="00A52D88">
        <w:rPr>
          <w:rFonts w:ascii="Verdana" w:hAnsi="Verdana" w:cs="Arial"/>
          <w:lang w:val="el-GR"/>
        </w:rPr>
        <w:t>Περίοδος διαβούλευσης</w:t>
      </w:r>
      <w:r w:rsidR="00675FF6">
        <w:rPr>
          <w:rFonts w:ascii="Verdana" w:hAnsi="Verdana" w:cs="Arial"/>
          <w:lang w:val="el-GR"/>
        </w:rPr>
        <w:t xml:space="preserve">: </w:t>
      </w:r>
      <w:r w:rsidR="009F7A14" w:rsidRPr="009F7A14">
        <w:rPr>
          <w:rFonts w:ascii="Verdana" w:hAnsi="Verdana" w:cs="Arial"/>
          <w:highlight w:val="yellow"/>
          <w:lang w:val="el-GR"/>
        </w:rPr>
        <w:t>1</w:t>
      </w:r>
      <w:r w:rsidR="00E53C14">
        <w:rPr>
          <w:rFonts w:ascii="Verdana" w:hAnsi="Verdana" w:cs="Arial"/>
          <w:highlight w:val="yellow"/>
          <w:lang w:val="en-US"/>
        </w:rPr>
        <w:t>9</w:t>
      </w:r>
      <w:r w:rsidR="00675FF6" w:rsidRPr="009F7A14">
        <w:rPr>
          <w:rFonts w:ascii="Verdana" w:hAnsi="Verdana" w:cs="Arial"/>
          <w:highlight w:val="yellow"/>
          <w:lang w:val="el-GR"/>
        </w:rPr>
        <w:t>.</w:t>
      </w:r>
      <w:r w:rsidR="00E10A9F" w:rsidRPr="009F7A14">
        <w:rPr>
          <w:rFonts w:ascii="Verdana" w:hAnsi="Verdana" w:cs="Arial"/>
          <w:highlight w:val="yellow"/>
          <w:lang w:val="el-GR"/>
        </w:rPr>
        <w:t>01</w:t>
      </w:r>
      <w:r w:rsidR="00675FF6" w:rsidRPr="009F7A14">
        <w:rPr>
          <w:rFonts w:ascii="Verdana" w:hAnsi="Verdana" w:cs="Arial"/>
          <w:highlight w:val="yellow"/>
          <w:lang w:val="el-GR"/>
        </w:rPr>
        <w:t xml:space="preserve">.2015 – </w:t>
      </w:r>
      <w:r w:rsidR="009F7A14" w:rsidRPr="009F7A14">
        <w:rPr>
          <w:rFonts w:ascii="Verdana" w:hAnsi="Verdana" w:cs="Arial"/>
          <w:highlight w:val="yellow"/>
          <w:lang w:val="el-GR"/>
        </w:rPr>
        <w:t>2</w:t>
      </w:r>
      <w:r w:rsidR="00E53C14">
        <w:rPr>
          <w:rFonts w:ascii="Verdana" w:hAnsi="Verdana" w:cs="Arial"/>
          <w:highlight w:val="yellow"/>
          <w:lang w:val="en-US"/>
        </w:rPr>
        <w:t>6</w:t>
      </w:r>
      <w:r w:rsidR="00675FF6" w:rsidRPr="009F7A14">
        <w:rPr>
          <w:rFonts w:ascii="Verdana" w:hAnsi="Verdana" w:cs="Arial"/>
          <w:highlight w:val="yellow"/>
          <w:lang w:val="el-GR"/>
        </w:rPr>
        <w:t>.</w:t>
      </w:r>
      <w:r w:rsidR="00E10A9F" w:rsidRPr="009F7A14">
        <w:rPr>
          <w:rFonts w:ascii="Verdana" w:hAnsi="Verdana" w:cs="Arial"/>
          <w:highlight w:val="yellow"/>
          <w:lang w:val="en-US"/>
        </w:rPr>
        <w:t>01</w:t>
      </w:r>
      <w:r w:rsidR="00675FF6" w:rsidRPr="009F7A14">
        <w:rPr>
          <w:rFonts w:ascii="Verdana" w:hAnsi="Verdana" w:cs="Arial"/>
          <w:highlight w:val="yellow"/>
          <w:lang w:val="el-GR"/>
        </w:rPr>
        <w:t>.2015</w:t>
      </w:r>
    </w:p>
    <w:p w:rsidR="00C3348A" w:rsidRPr="00A52D88" w:rsidRDefault="00C3348A" w:rsidP="00C3348A">
      <w:pPr>
        <w:jc w:val="left"/>
        <w:rPr>
          <w:rFonts w:ascii="Verdana" w:hAnsi="Verdana" w:cs="Calibri"/>
          <w:b/>
          <w:bCs/>
          <w:sz w:val="24"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7"/>
      </w:tblGrid>
      <w:tr w:rsidR="00C3348A" w:rsidRPr="00E53C14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Επωνυμία Επιχείρησης ή Όνομα Φυσικού Προσώπου:</w:t>
            </w:r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  <w:tr w:rsidR="00C3348A" w:rsidRPr="00A52D88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Ταχυδρομική διεύθυνση</w:t>
            </w:r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  <w:tr w:rsidR="00C3348A" w:rsidRPr="00A52D88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Υπεύθυνος επικοινωνίας</w:t>
            </w:r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  <w:tr w:rsidR="00C3348A" w:rsidRPr="00A52D88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Τηλέφωνο επικοινωνίας</w:t>
            </w:r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  <w:tr w:rsidR="00C3348A" w:rsidRPr="00A52D88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proofErr w:type="spellStart"/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Fax</w:t>
            </w:r>
            <w:proofErr w:type="spellEnd"/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 xml:space="preserve"> επικοινωνίας</w:t>
            </w:r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  <w:tr w:rsidR="00C3348A" w:rsidRPr="00A52D88" w:rsidTr="00DE1FE4">
        <w:tc>
          <w:tcPr>
            <w:tcW w:w="3348" w:type="dxa"/>
            <w:shd w:val="clear" w:color="auto" w:fill="auto"/>
          </w:tcPr>
          <w:p w:rsidR="00C3348A" w:rsidRPr="00675FF6" w:rsidRDefault="00C3348A" w:rsidP="00DE1FE4">
            <w:pPr>
              <w:spacing w:before="120" w:after="120"/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E-</w:t>
            </w:r>
            <w:proofErr w:type="spellStart"/>
            <w:r w:rsidRPr="00675FF6">
              <w:rPr>
                <w:rFonts w:ascii="Verdana" w:hAnsi="Verdana" w:cs="Arial"/>
                <w:sz w:val="20"/>
                <w:szCs w:val="20"/>
                <w:lang w:val="el-GR" w:eastAsia="el-GR"/>
              </w:rPr>
              <w:t>mail</w:t>
            </w:r>
            <w:proofErr w:type="spellEnd"/>
          </w:p>
        </w:tc>
        <w:tc>
          <w:tcPr>
            <w:tcW w:w="6507" w:type="dxa"/>
            <w:shd w:val="clear" w:color="auto" w:fill="auto"/>
          </w:tcPr>
          <w:p w:rsidR="00C3348A" w:rsidRPr="00A52D88" w:rsidRDefault="00C3348A" w:rsidP="00DE1FE4">
            <w:pPr>
              <w:jc w:val="left"/>
              <w:rPr>
                <w:rFonts w:ascii="Verdana" w:hAnsi="Verdana" w:cs="Arial"/>
                <w:sz w:val="20"/>
                <w:szCs w:val="20"/>
                <w:lang w:val="el-GR" w:eastAsia="el-GR"/>
              </w:rPr>
            </w:pPr>
          </w:p>
        </w:tc>
      </w:tr>
    </w:tbl>
    <w:p w:rsidR="00C3348A" w:rsidRPr="00A52D88" w:rsidRDefault="00C3348A" w:rsidP="00C3348A">
      <w:pPr>
        <w:outlineLvl w:val="0"/>
        <w:rPr>
          <w:rFonts w:ascii="Verdana" w:hAnsi="Verdana" w:cs="Arial"/>
          <w:b/>
          <w:bCs/>
          <w:lang w:val="el-GR"/>
        </w:rPr>
      </w:pPr>
    </w:p>
    <w:p w:rsidR="00C3348A" w:rsidRPr="00A52D88" w:rsidRDefault="00C3348A" w:rsidP="00C3348A">
      <w:pPr>
        <w:outlineLvl w:val="0"/>
        <w:rPr>
          <w:rFonts w:ascii="Verdana" w:hAnsi="Verdana" w:cs="Arial"/>
          <w:b/>
          <w:bCs/>
          <w:lang w:val="el-GR"/>
        </w:rPr>
      </w:pPr>
      <w:r w:rsidRPr="00A52D88">
        <w:rPr>
          <w:rFonts w:ascii="Verdana" w:hAnsi="Verdana" w:cs="Arial"/>
          <w:b/>
          <w:bCs/>
          <w:lang w:val="el-GR"/>
        </w:rPr>
        <w:t>ΠΡΟΤΑΣΕΙΣ / ΠΑΡΑΤΗΡΗΣΕΙΣ</w:t>
      </w:r>
    </w:p>
    <w:p w:rsidR="00C3348A" w:rsidRPr="00A52D88" w:rsidRDefault="00C3348A" w:rsidP="00C3348A">
      <w:pPr>
        <w:rPr>
          <w:rFonts w:ascii="Verdana" w:hAnsi="Verdana" w:cs="Arial"/>
          <w:lang w:val="el-GR"/>
        </w:rPr>
      </w:pPr>
    </w:p>
    <w:p w:rsidR="00C3348A" w:rsidRPr="00A52D88" w:rsidRDefault="00C3348A" w:rsidP="00C3348A">
      <w:pPr>
        <w:numPr>
          <w:ilvl w:val="0"/>
          <w:numId w:val="1"/>
        </w:numPr>
        <w:tabs>
          <w:tab w:val="clear" w:pos="360"/>
        </w:tabs>
        <w:ind w:left="567" w:hanging="283"/>
        <w:rPr>
          <w:rFonts w:ascii="Verdana" w:hAnsi="Verdana" w:cs="Arial"/>
          <w:bCs/>
          <w:lang w:val="el-GR"/>
        </w:rPr>
      </w:pPr>
      <w:r w:rsidRPr="00A52D88">
        <w:rPr>
          <w:rFonts w:ascii="Verdana" w:hAnsi="Verdana" w:cs="Arial"/>
          <w:b/>
          <w:bCs/>
          <w:lang w:val="el-GR"/>
        </w:rPr>
        <w:t>ΓΕΝΙΚΕΣ ΠΑΡΑΤΗΡΗΣΕΙΣ ΕΠΙ ΤΟΥ ΣΧΕΔΙΟΥ</w:t>
      </w:r>
      <w:r w:rsidRPr="00A52D88">
        <w:rPr>
          <w:rFonts w:ascii="Verdana" w:hAnsi="Verdana" w:cs="Arial"/>
          <w:b/>
          <w:lang w:val="el-GR"/>
        </w:rPr>
        <w:t xml:space="preserve"> ΔΙΑΚΗΡΥΞΗΣ</w:t>
      </w:r>
      <w:r w:rsidRPr="00A52D88">
        <w:rPr>
          <w:rFonts w:ascii="Verdana" w:hAnsi="Verdana" w:cs="Arial"/>
          <w:b/>
          <w:bCs/>
          <w:lang w:val="el-GR"/>
        </w:rPr>
        <w:t xml:space="preserve"> </w:t>
      </w: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pBdr>
          <w:top w:val="dashed" w:sz="4" w:space="1" w:color="auto"/>
          <w:bottom w:val="dashed" w:sz="4" w:space="1" w:color="auto"/>
          <w:between w:val="dashed" w:sz="4" w:space="1" w:color="auto"/>
        </w:pBdr>
        <w:ind w:left="284"/>
        <w:rPr>
          <w:rFonts w:ascii="Verdana" w:hAnsi="Verdana" w:cs="Times New Roman"/>
          <w:bCs/>
          <w:sz w:val="24"/>
          <w:szCs w:val="24"/>
          <w:lang w:val="el-GR"/>
        </w:rPr>
      </w:pPr>
    </w:p>
    <w:p w:rsidR="00C3348A" w:rsidRPr="00A52D88" w:rsidRDefault="00C3348A" w:rsidP="00C3348A">
      <w:pPr>
        <w:rPr>
          <w:rFonts w:ascii="Verdana" w:hAnsi="Verdana" w:cs="Calibri"/>
          <w:b/>
          <w:bCs/>
          <w:sz w:val="24"/>
          <w:szCs w:val="24"/>
          <w:lang w:val="el-GR"/>
        </w:rPr>
      </w:pPr>
    </w:p>
    <w:p w:rsidR="00C3348A" w:rsidRPr="00A52D88" w:rsidRDefault="00C3348A" w:rsidP="00C3348A">
      <w:pPr>
        <w:rPr>
          <w:rFonts w:ascii="Verdana" w:hAnsi="Verdana" w:cs="Calibri"/>
          <w:b/>
          <w:bCs/>
          <w:sz w:val="24"/>
          <w:szCs w:val="24"/>
          <w:lang w:val="el-GR"/>
        </w:rPr>
      </w:pPr>
    </w:p>
    <w:p w:rsidR="00C3348A" w:rsidRPr="00A52D88" w:rsidRDefault="00C3348A" w:rsidP="00C3348A">
      <w:pPr>
        <w:numPr>
          <w:ilvl w:val="0"/>
          <w:numId w:val="1"/>
        </w:numPr>
        <w:tabs>
          <w:tab w:val="clear" w:pos="360"/>
        </w:tabs>
        <w:ind w:left="567" w:hanging="283"/>
        <w:rPr>
          <w:rFonts w:ascii="Verdana" w:hAnsi="Verdana" w:cs="Arial"/>
          <w:b/>
          <w:lang w:val="el-GR"/>
        </w:rPr>
      </w:pPr>
      <w:r w:rsidRPr="00A52D88">
        <w:rPr>
          <w:rFonts w:ascii="Verdana" w:hAnsi="Verdana" w:cs="Arial"/>
          <w:b/>
          <w:bCs/>
          <w:lang w:val="el-GR"/>
        </w:rPr>
        <w:t xml:space="preserve">ΕΙΔΙΚΕΣ ΠΑΡΑΤΗΡΗΣΕΙΣ </w:t>
      </w:r>
    </w:p>
    <w:p w:rsidR="00C3348A" w:rsidRPr="00A52D88" w:rsidRDefault="00C3348A" w:rsidP="00C3348A">
      <w:pPr>
        <w:ind w:left="284"/>
        <w:rPr>
          <w:rFonts w:ascii="Verdana" w:hAnsi="Verdana" w:cs="Calibri"/>
          <w:b/>
          <w:sz w:val="24"/>
          <w:szCs w:val="24"/>
          <w:lang w:val="el-GR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40"/>
        <w:gridCol w:w="7200"/>
      </w:tblGrid>
      <w:tr w:rsidR="00C3348A" w:rsidRPr="00A52D88" w:rsidTr="00DE1FE4">
        <w:tc>
          <w:tcPr>
            <w:tcW w:w="2340" w:type="dxa"/>
            <w:shd w:val="clear" w:color="auto" w:fill="D9D9D9"/>
            <w:vAlign w:val="center"/>
          </w:tcPr>
          <w:p w:rsidR="00C3348A" w:rsidRPr="00A52D88" w:rsidRDefault="00C3348A" w:rsidP="00DE1FE4">
            <w:pPr>
              <w:ind w:left="33" w:right="-112"/>
              <w:jc w:val="left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52D88">
              <w:rPr>
                <w:rFonts w:ascii="Verdana" w:hAnsi="Verdana" w:cs="Arial"/>
                <w:sz w:val="20"/>
                <w:szCs w:val="20"/>
                <w:lang w:val="el-GR"/>
              </w:rPr>
              <w:t>Παράγραφος ή σελίδα αναφοράς (π.χ.</w:t>
            </w:r>
            <w:r w:rsidRPr="00A52D88">
              <w:rPr>
                <w:rFonts w:ascii="Verdana" w:hAnsi="Verdana" w:cs="Arial"/>
                <w:sz w:val="20"/>
                <w:szCs w:val="20"/>
                <w:lang w:val="en-US"/>
              </w:rPr>
              <w:t>A</w:t>
            </w:r>
            <w:r w:rsidRPr="00A52D88">
              <w:rPr>
                <w:rFonts w:ascii="Verdana" w:hAnsi="Verdana" w:cs="Arial"/>
                <w:sz w:val="20"/>
                <w:szCs w:val="20"/>
                <w:lang w:val="el-GR"/>
              </w:rPr>
              <w:t>.1.1)</w:t>
            </w:r>
          </w:p>
        </w:tc>
        <w:tc>
          <w:tcPr>
            <w:tcW w:w="7200" w:type="dxa"/>
            <w:shd w:val="clear" w:color="auto" w:fill="D9D9D9"/>
            <w:vAlign w:val="center"/>
          </w:tcPr>
          <w:p w:rsidR="00C3348A" w:rsidRPr="00A52D88" w:rsidRDefault="00C3348A" w:rsidP="00DE1FE4">
            <w:pPr>
              <w:ind w:left="94"/>
              <w:jc w:val="center"/>
              <w:rPr>
                <w:rFonts w:ascii="Verdana" w:hAnsi="Verdana" w:cs="Arial"/>
                <w:sz w:val="20"/>
                <w:szCs w:val="20"/>
                <w:lang w:val="el-GR"/>
              </w:rPr>
            </w:pPr>
            <w:r w:rsidRPr="00A52D88">
              <w:rPr>
                <w:rFonts w:ascii="Verdana" w:hAnsi="Verdana" w:cs="Arial"/>
                <w:sz w:val="20"/>
                <w:szCs w:val="20"/>
                <w:lang w:val="el-GR"/>
              </w:rPr>
              <w:t>ΠΑΡΑΤΗΡΗΣΕΙΣ / ΣΧΟΛΙΑ / ΠΡΟΤΑΣΕΙΣ</w:t>
            </w:r>
          </w:p>
        </w:tc>
      </w:tr>
      <w:tr w:rsidR="00C3348A" w:rsidRPr="00A52D88" w:rsidTr="00DE1FE4">
        <w:tc>
          <w:tcPr>
            <w:tcW w:w="234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  <w:tc>
          <w:tcPr>
            <w:tcW w:w="720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</w:tr>
      <w:tr w:rsidR="00C3348A" w:rsidRPr="00A52D88" w:rsidTr="00DE1FE4">
        <w:tc>
          <w:tcPr>
            <w:tcW w:w="234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  <w:tc>
          <w:tcPr>
            <w:tcW w:w="720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</w:tr>
      <w:tr w:rsidR="00C3348A" w:rsidRPr="00A52D88" w:rsidTr="00DE1FE4">
        <w:tc>
          <w:tcPr>
            <w:tcW w:w="234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  <w:tc>
          <w:tcPr>
            <w:tcW w:w="7200" w:type="dxa"/>
          </w:tcPr>
          <w:p w:rsidR="00C3348A" w:rsidRPr="00A52D88" w:rsidRDefault="00C3348A" w:rsidP="00DE1FE4">
            <w:pPr>
              <w:spacing w:after="120"/>
              <w:rPr>
                <w:rFonts w:ascii="Verdana" w:hAnsi="Verdana" w:cs="Times New Roman"/>
                <w:lang w:val="el-GR"/>
              </w:rPr>
            </w:pPr>
          </w:p>
        </w:tc>
      </w:tr>
    </w:tbl>
    <w:p w:rsidR="00C3348A" w:rsidRPr="00A52D88" w:rsidRDefault="00C3348A" w:rsidP="00C3348A">
      <w:pPr>
        <w:ind w:left="567" w:hanging="283"/>
        <w:rPr>
          <w:rFonts w:ascii="Verdana" w:hAnsi="Verdana" w:cs="Calibri"/>
          <w:sz w:val="24"/>
          <w:szCs w:val="24"/>
          <w:lang w:val="el-GR"/>
        </w:rPr>
      </w:pPr>
    </w:p>
    <w:p w:rsidR="00C3348A" w:rsidRPr="00A52D88" w:rsidRDefault="00C3348A" w:rsidP="00C3348A">
      <w:pPr>
        <w:ind w:left="567" w:hanging="283"/>
        <w:rPr>
          <w:rFonts w:ascii="Verdana" w:hAnsi="Verdana" w:cs="Calibri"/>
          <w:sz w:val="24"/>
          <w:szCs w:val="24"/>
          <w:lang w:val="el-GR"/>
        </w:rPr>
      </w:pPr>
    </w:p>
    <w:p w:rsidR="00C3348A" w:rsidRPr="00A52D88" w:rsidRDefault="00C3348A" w:rsidP="00C3348A">
      <w:pPr>
        <w:rPr>
          <w:rFonts w:ascii="Verdana" w:hAnsi="Verdana"/>
        </w:rPr>
      </w:pPr>
    </w:p>
    <w:p w:rsidR="00F70717" w:rsidRDefault="00F70717"/>
    <w:sectPr w:rsidR="00F70717" w:rsidSect="0035100A">
      <w:headerReference w:type="default" r:id="rId7"/>
      <w:footerReference w:type="default" r:id="rId8"/>
      <w:pgSz w:w="11906" w:h="16838"/>
      <w:pgMar w:top="709" w:right="991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768" w:rsidRDefault="00231768">
      <w:r>
        <w:separator/>
      </w:r>
    </w:p>
  </w:endnote>
  <w:endnote w:type="continuationSeparator" w:id="0">
    <w:p w:rsidR="00231768" w:rsidRDefault="00231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4" w:rsidRPr="00F07565" w:rsidRDefault="00DE1FE4" w:rsidP="00DE1FE4">
    <w:pPr>
      <w:pStyle w:val="a3"/>
      <w:pBdr>
        <w:top w:val="single" w:sz="4" w:space="1" w:color="auto"/>
      </w:pBdr>
      <w:tabs>
        <w:tab w:val="clear" w:pos="4153"/>
        <w:tab w:val="clear" w:pos="8306"/>
      </w:tabs>
      <w:jc w:val="center"/>
      <w:rPr>
        <w:rFonts w:ascii="Courier New" w:hAnsi="Courier New" w:cs="Courier New"/>
        <w:sz w:val="20"/>
        <w:szCs w:val="20"/>
        <w:lang w:val="el-GR"/>
      </w:rPr>
    </w:pPr>
    <w:r w:rsidRPr="00F07565">
      <w:rPr>
        <w:rFonts w:ascii="Courier New" w:hAnsi="Courier New" w:cs="Courier New"/>
        <w:sz w:val="20"/>
        <w:szCs w:val="20"/>
        <w:lang w:val="el-GR"/>
      </w:rPr>
      <w:t xml:space="preserve">Σελίδα </w: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begin"/>
    </w:r>
    <w:r w:rsidRPr="00F07565">
      <w:rPr>
        <w:rFonts w:ascii="Courier New" w:hAnsi="Courier New" w:cs="Courier New"/>
        <w:sz w:val="20"/>
        <w:szCs w:val="20"/>
        <w:lang w:val="el-GR"/>
      </w:rPr>
      <w:instrText xml:space="preserve"> PAGE </w:instrTex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separate"/>
    </w:r>
    <w:r w:rsidR="00E53C14">
      <w:rPr>
        <w:rFonts w:ascii="Courier New" w:hAnsi="Courier New" w:cs="Courier New"/>
        <w:noProof/>
        <w:sz w:val="20"/>
        <w:szCs w:val="20"/>
        <w:lang w:val="el-GR"/>
      </w:rPr>
      <w:t>1</w: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end"/>
    </w:r>
    <w:r w:rsidRPr="00F07565">
      <w:rPr>
        <w:rFonts w:ascii="Courier New" w:hAnsi="Courier New" w:cs="Courier New"/>
        <w:sz w:val="20"/>
        <w:szCs w:val="20"/>
        <w:lang w:val="el-GR"/>
      </w:rPr>
      <w:t xml:space="preserve"> από </w: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begin"/>
    </w:r>
    <w:r w:rsidRPr="00F07565">
      <w:rPr>
        <w:rFonts w:ascii="Courier New" w:hAnsi="Courier New" w:cs="Courier New"/>
        <w:sz w:val="20"/>
        <w:szCs w:val="20"/>
        <w:lang w:val="el-GR"/>
      </w:rPr>
      <w:instrText xml:space="preserve"> NUMPAGES </w:instrTex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separate"/>
    </w:r>
    <w:r w:rsidR="00E53C14">
      <w:rPr>
        <w:rFonts w:ascii="Courier New" w:hAnsi="Courier New" w:cs="Courier New"/>
        <w:noProof/>
        <w:sz w:val="20"/>
        <w:szCs w:val="20"/>
        <w:lang w:val="el-GR"/>
      </w:rPr>
      <w:t>1</w:t>
    </w:r>
    <w:r w:rsidR="0035100A" w:rsidRPr="00F07565">
      <w:rPr>
        <w:rFonts w:ascii="Courier New" w:hAnsi="Courier New" w:cs="Courier New"/>
        <w:sz w:val="20"/>
        <w:szCs w:val="20"/>
        <w:lang w:val="el-G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768" w:rsidRDefault="00231768">
      <w:r>
        <w:separator/>
      </w:r>
    </w:p>
  </w:footnote>
  <w:footnote w:type="continuationSeparator" w:id="0">
    <w:p w:rsidR="00231768" w:rsidRDefault="00231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4" w:rsidRDefault="00DE1FE4">
    <w:pPr>
      <w:ind w:left="-360" w:right="-514"/>
      <w:jc w:val="center"/>
      <w:rPr>
        <w:rFonts w:ascii="Times New Roman" w:hAnsi="Times New Roman" w:cs="Times New Roman"/>
        <w:b/>
        <w:bCs/>
        <w:lang w:val="en-US"/>
      </w:rPr>
    </w:pPr>
  </w:p>
  <w:p w:rsidR="00DE1FE4" w:rsidRDefault="00DE1FE4">
    <w:pPr>
      <w:ind w:left="-360" w:right="-514"/>
      <w:jc w:val="center"/>
      <w:rPr>
        <w:b/>
        <w:sz w:val="17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5452C"/>
    <w:multiLevelType w:val="hybridMultilevel"/>
    <w:tmpl w:val="6F5A274E"/>
    <w:lvl w:ilvl="0" w:tplc="1E74A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48A"/>
    <w:rsid w:val="00231768"/>
    <w:rsid w:val="0035100A"/>
    <w:rsid w:val="003F70F6"/>
    <w:rsid w:val="005325D2"/>
    <w:rsid w:val="00675FF6"/>
    <w:rsid w:val="009C7AB6"/>
    <w:rsid w:val="009E1036"/>
    <w:rsid w:val="009F7A14"/>
    <w:rsid w:val="00A1262B"/>
    <w:rsid w:val="00C3348A"/>
    <w:rsid w:val="00DE1FE4"/>
    <w:rsid w:val="00E10A9F"/>
    <w:rsid w:val="00E53C14"/>
    <w:rsid w:val="00EF1383"/>
    <w:rsid w:val="00F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8A"/>
    <w:pPr>
      <w:jc w:val="both"/>
    </w:pPr>
    <w:rPr>
      <w:rFonts w:ascii="Tahoma" w:hAnsi="Tahoma" w:cs="Tahoma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3348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rsid w:val="00C3348A"/>
    <w:rPr>
      <w:rFonts w:ascii="Tahoma" w:eastAsia="Calibri" w:hAnsi="Tahoma" w:cs="Tahom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3</cp:revision>
  <dcterms:created xsi:type="dcterms:W3CDTF">2015-01-19T11:17:00Z</dcterms:created>
  <dcterms:modified xsi:type="dcterms:W3CDTF">2015-01-19T11:20:00Z</dcterms:modified>
</cp:coreProperties>
</file>